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0E" w:rsidRPr="00ED6180" w:rsidRDefault="00D7150E" w:rsidP="00D7150E">
      <w:pPr>
        <w:rPr>
          <w:rFonts w:ascii="Rubik Light" w:hAnsi="Rubik Light" w:cs="Rubik Light"/>
          <w:sz w:val="28"/>
          <w:szCs w:val="28"/>
        </w:rPr>
      </w:pPr>
    </w:p>
    <w:p w:rsidR="00D7150E" w:rsidRPr="00ED6180" w:rsidRDefault="00D7150E" w:rsidP="00D7150E">
      <w:pPr>
        <w:rPr>
          <w:rFonts w:ascii="Rubik Light" w:hAnsi="Rubik Light" w:cs="Rubik Light"/>
          <w:sz w:val="28"/>
          <w:szCs w:val="28"/>
        </w:rPr>
      </w:pPr>
    </w:p>
    <w:p w:rsidR="00D7150E" w:rsidRPr="00ED6180" w:rsidRDefault="00D7150E" w:rsidP="00D7150E">
      <w:pPr>
        <w:rPr>
          <w:rFonts w:ascii="Rubik Light" w:hAnsi="Rubik Light" w:cs="Rubik Light"/>
          <w:sz w:val="28"/>
          <w:szCs w:val="28"/>
        </w:rPr>
      </w:pPr>
    </w:p>
    <w:p w:rsidR="00D7150E" w:rsidRPr="00ED6180" w:rsidRDefault="00047485" w:rsidP="00D7150E">
      <w:pPr>
        <w:rPr>
          <w:rFonts w:ascii="Rubik Light" w:hAnsi="Rubik Light" w:cs="Rubik Light"/>
          <w:sz w:val="28"/>
          <w:szCs w:val="28"/>
        </w:rPr>
      </w:pPr>
      <w:r>
        <w:rPr>
          <w:rFonts w:ascii="Rubik Light" w:hAnsi="Rubik Light" w:cs="Rubik Light"/>
          <w:noProof/>
          <w:sz w:val="28"/>
          <w:szCs w:val="28"/>
        </w:rPr>
        <w:pict>
          <v:line id="Łącznik prosty 31" o:spid="_x0000_s1026" style="position:absolute;z-index:251813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margin;mso-width-percent:0;mso-height-percent:0;mso-width-relative:page;mso-height-relative:margin" from="26.2pt,74.85pt" to="26.2pt,2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" strokecolor="#8f91ad" strokeweight="2.25pt">
            <v:stroke joinstyle="miter"/>
            <o:lock v:ext="edit" shapetype="f"/>
            <w10:wrap anchory="margin"/>
          </v:line>
        </w:pict>
      </w:r>
    </w:p>
    <w:p w:rsidR="00D7150E" w:rsidRPr="00ED6180" w:rsidRDefault="00047485" w:rsidP="00D7150E">
      <w:pPr>
        <w:rPr>
          <w:rFonts w:ascii="Rubik Light" w:hAnsi="Rubik Light" w:cs="Rubik Light"/>
          <w:sz w:val="28"/>
          <w:szCs w:val="28"/>
        </w:rPr>
      </w:pPr>
      <w:r>
        <w:rPr>
          <w:rFonts w:ascii="Rubik Light" w:hAnsi="Rubik Light" w:cs="Rubik Light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9" o:spid="_x0000_s1052" type="#_x0000_t202" style="position:absolute;margin-left:48.6pt;margin-top:116.4pt;width:636.65pt;height:142.35pt;z-index:2518128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" filled="f" stroked="f">
            <v:textbox style="mso-fit-shape-to-text:t">
              <w:txbxContent>
                <w:p w:rsidR="00645B5F" w:rsidRPr="008F398E" w:rsidRDefault="00645B5F" w:rsidP="002104CF">
                  <w:pPr>
                    <w:spacing w:after="0" w:line="216" w:lineRule="auto"/>
                    <w:rPr>
                      <w:rFonts w:ascii="Rubik" w:hAnsi="Rubik" w:cs="Rubik"/>
                      <w:color w:val="808080" w:themeColor="background1" w:themeShade="80"/>
                      <w:sz w:val="82"/>
                      <w:szCs w:val="82"/>
                    </w:rPr>
                  </w:pPr>
                  <w:r w:rsidRPr="008F398E">
                    <w:rPr>
                      <w:rFonts w:ascii="Rubik" w:hAnsi="Rubik" w:cs="Rubik"/>
                      <w:color w:val="808080" w:themeColor="background1" w:themeShade="80"/>
                      <w:sz w:val="82"/>
                      <w:szCs w:val="82"/>
                    </w:rPr>
                    <w:t xml:space="preserve">INFORMACJA O REALIZOWANEJ STRATEGII PODATKOWEJ </w:t>
                  </w:r>
                  <w:r w:rsidRPr="008F398E">
                    <w:rPr>
                      <w:rFonts w:ascii="Rubik" w:hAnsi="Rubik" w:cs="Rubik"/>
                      <w:color w:val="808080" w:themeColor="background1" w:themeShade="80"/>
                      <w:sz w:val="82"/>
                      <w:szCs w:val="82"/>
                    </w:rPr>
                    <w:br/>
                    <w:t>ZA ROK PODATKOWY 202</w:t>
                  </w:r>
                  <w:r w:rsidR="008F398E">
                    <w:rPr>
                      <w:rFonts w:ascii="Rubik" w:hAnsi="Rubik" w:cs="Rubik"/>
                      <w:color w:val="808080" w:themeColor="background1" w:themeShade="80"/>
                      <w:sz w:val="82"/>
                      <w:szCs w:val="82"/>
                    </w:rPr>
                    <w:t>3</w:t>
                  </w:r>
                </w:p>
              </w:txbxContent>
            </v:textbox>
            <w10:wrap anchorx="margin" anchory="margin"/>
          </v:shape>
        </w:pict>
      </w:r>
      <w:r w:rsidR="00D7150E" w:rsidRPr="00ED6180">
        <w:rPr>
          <w:rFonts w:ascii="Rubik Light" w:hAnsi="Rubik Light" w:cs="Rubik Light"/>
          <w:sz w:val="28"/>
          <w:szCs w:val="28"/>
        </w:rPr>
        <w:br w:type="page"/>
      </w:r>
    </w:p>
    <w:p w:rsidR="00520A61" w:rsidRPr="00C8646B" w:rsidRDefault="00047485" w:rsidP="00520A61">
      <w:pPr>
        <w:spacing w:line="276" w:lineRule="auto"/>
        <w:jc w:val="right"/>
        <w:rPr>
          <w:rFonts w:ascii="Humnst777LtPL" w:hAnsi="Humnst777LtPL" w:cs="Rubik Light"/>
          <w:sz w:val="28"/>
          <w:szCs w:val="28"/>
        </w:rPr>
      </w:pPr>
      <w:r>
        <w:rPr>
          <w:rFonts w:ascii="Humnst777LtPL" w:hAnsi="Humnst777LtPL" w:cs="Rubik Light"/>
          <w:noProof/>
          <w:sz w:val="28"/>
          <w:szCs w:val="28"/>
        </w:rPr>
        <w:lastRenderedPageBreak/>
        <w:pict>
          <v:shape id="Pole tekstowe 28" o:spid="_x0000_s1027" type="#_x0000_t202" style="position:absolute;left:0;text-align:left;margin-left:43.15pt;margin-top:49.55pt;width:598.95pt;height:3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" filled="f" stroked="f">
            <v:textbox style="mso-fit-shape-to-text:t">
              <w:txbxContent>
                <w:p w:rsidR="00645B5F" w:rsidRPr="00ED6180" w:rsidRDefault="00645B5F" w:rsidP="000E2DFD">
                  <w:pPr>
                    <w:spacing w:after="0" w:line="240" w:lineRule="auto"/>
                    <w:rPr>
                      <w:rFonts w:ascii="Rubik" w:hAnsi="Rubik" w:cs="Rubik"/>
                      <w:color w:val="002060"/>
                      <w:kern w:val="24"/>
                      <w:sz w:val="48"/>
                      <w:szCs w:val="48"/>
                    </w:rPr>
                  </w:pPr>
                  <w:r w:rsidRPr="00ED6180">
                    <w:rPr>
                      <w:rFonts w:ascii="Rubik" w:hAnsi="Rubik" w:cs="Rubik"/>
                      <w:color w:val="002060"/>
                      <w:kern w:val="24"/>
                      <w:sz w:val="48"/>
                      <w:szCs w:val="48"/>
                    </w:rPr>
                    <w:t>LIST OTWARTY</w:t>
                  </w:r>
                </w:p>
              </w:txbxContent>
            </v:textbox>
            <w10:wrap anchory="page"/>
          </v:shape>
        </w:pict>
      </w:r>
      <w:r w:rsidR="00C8646B">
        <w:rPr>
          <w:rFonts w:ascii="Humnst777LtPL" w:hAnsi="Humnst777LtPL" w:cs="Rubik Light"/>
          <w:sz w:val="28"/>
          <w:szCs w:val="28"/>
        </w:rPr>
        <w:t>Poznań</w:t>
      </w:r>
      <w:r w:rsidR="00520A61" w:rsidRPr="00C8646B">
        <w:rPr>
          <w:rFonts w:ascii="Humnst777LtPL" w:hAnsi="Humnst777LtPL" w:cs="Rubik Light"/>
          <w:sz w:val="28"/>
          <w:szCs w:val="28"/>
        </w:rPr>
        <w:t>,</w:t>
      </w:r>
      <w:r w:rsidR="00100A5B" w:rsidRPr="00C8646B">
        <w:rPr>
          <w:rFonts w:ascii="Humnst777LtPL" w:hAnsi="Humnst777LtPL" w:cs="Rubik Light"/>
          <w:sz w:val="28"/>
          <w:szCs w:val="28"/>
        </w:rPr>
        <w:t xml:space="preserve"> </w:t>
      </w:r>
      <w:r w:rsidR="004B42EF">
        <w:rPr>
          <w:rFonts w:ascii="Humnst777LtPL" w:hAnsi="Humnst777LtPL" w:cs="Rubik Light"/>
          <w:sz w:val="28"/>
          <w:szCs w:val="28"/>
        </w:rPr>
        <w:t>4 grudnia</w:t>
      </w:r>
      <w:r w:rsidR="00100A5B" w:rsidRPr="00C8646B">
        <w:rPr>
          <w:rFonts w:ascii="Humnst777LtPL" w:hAnsi="Humnst777LtPL" w:cs="Rubik Light"/>
          <w:sz w:val="28"/>
          <w:szCs w:val="28"/>
        </w:rPr>
        <w:t xml:space="preserve"> 2024 r.</w:t>
      </w:r>
    </w:p>
    <w:p w:rsidR="00520A61" w:rsidRPr="00C8646B" w:rsidRDefault="00520A61" w:rsidP="00520A61">
      <w:pPr>
        <w:spacing w:line="276" w:lineRule="auto"/>
        <w:ind w:left="709"/>
        <w:jc w:val="both"/>
        <w:rPr>
          <w:rFonts w:ascii="Humnst777LtPL" w:hAnsi="Humnst777LtPL" w:cs="Rubik Light"/>
          <w:sz w:val="28"/>
          <w:szCs w:val="28"/>
        </w:rPr>
      </w:pPr>
      <w:r w:rsidRPr="00C8646B">
        <w:rPr>
          <w:rFonts w:ascii="Humnst777LtPL" w:hAnsi="Humnst777LtPL" w:cs="Rubik Light"/>
          <w:sz w:val="28"/>
          <w:szCs w:val="28"/>
        </w:rPr>
        <w:t>Szanowni Państwo,</w:t>
      </w:r>
    </w:p>
    <w:p w:rsidR="00520A61" w:rsidRPr="00C8646B" w:rsidRDefault="00520A61" w:rsidP="00520A61">
      <w:pPr>
        <w:spacing w:line="276" w:lineRule="auto"/>
        <w:ind w:left="709"/>
        <w:jc w:val="both"/>
        <w:rPr>
          <w:rFonts w:ascii="Humnst777LtPL" w:hAnsi="Humnst777LtPL" w:cs="Rubik Light"/>
          <w:sz w:val="28"/>
          <w:szCs w:val="28"/>
        </w:rPr>
      </w:pPr>
    </w:p>
    <w:p w:rsidR="00650F86" w:rsidRPr="00C8646B" w:rsidRDefault="00520A61" w:rsidP="00650F86">
      <w:pPr>
        <w:spacing w:line="276" w:lineRule="auto"/>
        <w:ind w:left="709"/>
        <w:jc w:val="both"/>
        <w:rPr>
          <w:rFonts w:ascii="Humnst777LtPL" w:hAnsi="Humnst777LtPL" w:cs="Rubik Light"/>
          <w:sz w:val="28"/>
          <w:szCs w:val="28"/>
        </w:rPr>
      </w:pPr>
      <w:r w:rsidRPr="00C8646B">
        <w:rPr>
          <w:rFonts w:ascii="Humnst777LtPL" w:hAnsi="Humnst777LtPL" w:cs="Rubik Light"/>
          <w:sz w:val="28"/>
          <w:szCs w:val="28"/>
        </w:rPr>
        <w:t xml:space="preserve">w </w:t>
      </w:r>
      <w:r w:rsidR="00650F86" w:rsidRPr="00C8646B">
        <w:rPr>
          <w:rFonts w:ascii="Humnst777LtPL" w:hAnsi="Humnst777LtPL" w:cs="Rubik Light"/>
          <w:sz w:val="28"/>
          <w:szCs w:val="28"/>
        </w:rPr>
        <w:t>związku z obowiązkiem sporządzenia i podania do publicznej wiadomości informacji o realizowanej strategii podatkowej przez podatników, o którym mowa w art. 27b ust. 2 pkt 1 i 2 (</w:t>
      </w:r>
      <w:proofErr w:type="spellStart"/>
      <w:r w:rsidR="00650F86" w:rsidRPr="00C8646B">
        <w:rPr>
          <w:rFonts w:ascii="Humnst777LtPL" w:hAnsi="Humnst777LtPL" w:cs="Rubik Light"/>
          <w:sz w:val="28"/>
          <w:szCs w:val="28"/>
        </w:rPr>
        <w:t>uCIT</w:t>
      </w:r>
      <w:proofErr w:type="spellEnd"/>
      <w:r w:rsidR="00650F86" w:rsidRPr="00C8646B">
        <w:rPr>
          <w:rFonts w:ascii="Humnst777LtPL" w:hAnsi="Humnst777LtPL" w:cs="Rubik Light"/>
          <w:sz w:val="28"/>
          <w:szCs w:val="28"/>
        </w:rPr>
        <w:t xml:space="preserve">) poniżej przedstawiamy dokument spełniający wymogi art. 27c </w:t>
      </w:r>
      <w:proofErr w:type="spellStart"/>
      <w:r w:rsidR="00650F86" w:rsidRPr="00C8646B">
        <w:rPr>
          <w:rFonts w:ascii="Humnst777LtPL" w:hAnsi="Humnst777LtPL" w:cs="Rubik Light"/>
          <w:sz w:val="28"/>
          <w:szCs w:val="28"/>
        </w:rPr>
        <w:t>uCIT</w:t>
      </w:r>
      <w:proofErr w:type="spellEnd"/>
      <w:r w:rsidR="00650F86" w:rsidRPr="00C8646B">
        <w:rPr>
          <w:rFonts w:ascii="Humnst777LtPL" w:hAnsi="Humnst777LtPL" w:cs="Rubik Light"/>
          <w:sz w:val="28"/>
          <w:szCs w:val="28"/>
        </w:rPr>
        <w:t>. Wielkopolskie Centrum Onkologii</w:t>
      </w:r>
      <w:r w:rsidR="00770B9C" w:rsidRPr="00C8646B">
        <w:rPr>
          <w:rFonts w:ascii="Humnst777LtPL" w:hAnsi="Humnst777LtPL" w:cs="Rubik Light"/>
          <w:sz w:val="28"/>
          <w:szCs w:val="28"/>
        </w:rPr>
        <w:t xml:space="preserve"> im. Marii Skłodowskiej – Curie</w:t>
      </w:r>
      <w:r w:rsidR="00650F86" w:rsidRPr="00C8646B">
        <w:rPr>
          <w:rFonts w:ascii="Humnst777LtPL" w:hAnsi="Humnst777LtPL" w:cs="Rubik Light"/>
          <w:sz w:val="28"/>
          <w:szCs w:val="28"/>
        </w:rPr>
        <w:t xml:space="preserve"> w Poznaniu (dalej jako WCO lub Centrum) znajduje się na liście dostępnej na stronie https://www.gov.pl/web/finanse/202</w:t>
      </w:r>
      <w:r w:rsidR="006A07A3">
        <w:rPr>
          <w:rFonts w:ascii="Humnst777LtPL" w:hAnsi="Humnst777LtPL" w:cs="Rubik Light"/>
          <w:sz w:val="28"/>
          <w:szCs w:val="28"/>
        </w:rPr>
        <w:t>3</w:t>
      </w:r>
      <w:r w:rsidR="00650F86" w:rsidRPr="00C8646B">
        <w:rPr>
          <w:rFonts w:ascii="Humnst777LtPL" w:hAnsi="Humnst777LtPL" w:cs="Rubik Light"/>
          <w:sz w:val="28"/>
          <w:szCs w:val="28"/>
        </w:rPr>
        <w:t xml:space="preserve">-bis pod pozycją nr </w:t>
      </w:r>
      <w:r w:rsidR="007A2AE6" w:rsidRPr="00C8646B">
        <w:rPr>
          <w:rFonts w:ascii="Humnst777LtPL" w:hAnsi="Humnst777LtPL" w:cs="Rubik Light"/>
          <w:sz w:val="28"/>
          <w:szCs w:val="28"/>
        </w:rPr>
        <w:t>1942</w:t>
      </w:r>
      <w:r w:rsidR="00650F86" w:rsidRPr="00C8646B">
        <w:rPr>
          <w:rFonts w:ascii="Humnst777LtPL" w:hAnsi="Humnst777LtPL" w:cs="Rubik Light"/>
          <w:sz w:val="28"/>
          <w:szCs w:val="28"/>
        </w:rPr>
        <w:t>.</w:t>
      </w:r>
    </w:p>
    <w:p w:rsidR="00205512" w:rsidRPr="00C8646B" w:rsidRDefault="00650F86" w:rsidP="00650F86">
      <w:pPr>
        <w:spacing w:line="276" w:lineRule="auto"/>
        <w:ind w:left="709"/>
        <w:jc w:val="both"/>
        <w:rPr>
          <w:rFonts w:ascii="Humnst777LtPL" w:hAnsi="Humnst777LtPL" w:cs="Rubik Light"/>
          <w:sz w:val="28"/>
          <w:szCs w:val="28"/>
        </w:rPr>
      </w:pPr>
      <w:r w:rsidRPr="00C8646B">
        <w:rPr>
          <w:rFonts w:ascii="Humnst777LtPL" w:hAnsi="Humnst777LtPL" w:cs="Rubik Light"/>
          <w:sz w:val="28"/>
          <w:szCs w:val="28"/>
        </w:rPr>
        <w:t xml:space="preserve">Wielkopolskie Centrum Onkologii </w:t>
      </w:r>
      <w:r w:rsidR="00920C37" w:rsidRPr="00C8646B">
        <w:rPr>
          <w:rFonts w:ascii="Humnst777LtPL" w:hAnsi="Humnst777LtPL" w:cs="Rubik Light"/>
          <w:sz w:val="28"/>
          <w:szCs w:val="28"/>
        </w:rPr>
        <w:t xml:space="preserve">im. Marii Skłodowskiej – Curie </w:t>
      </w:r>
      <w:r w:rsidRPr="00C8646B">
        <w:rPr>
          <w:rFonts w:ascii="Humnst777LtPL" w:hAnsi="Humnst777LtPL" w:cs="Rubik Light"/>
          <w:sz w:val="28"/>
          <w:szCs w:val="28"/>
        </w:rPr>
        <w:t>w Poznaniu</w:t>
      </w:r>
      <w:r w:rsidR="005B00F7" w:rsidRPr="00C8646B">
        <w:rPr>
          <w:rFonts w:ascii="Humnst777LtPL" w:hAnsi="Humnst777LtPL" w:cs="Rubik Light"/>
          <w:sz w:val="28"/>
          <w:szCs w:val="28"/>
        </w:rPr>
        <w:t xml:space="preserve"> </w:t>
      </w:r>
      <w:r w:rsidRPr="00C8646B">
        <w:rPr>
          <w:rFonts w:ascii="Humnst777LtPL" w:hAnsi="Humnst777LtPL" w:cs="Rubik Light"/>
          <w:sz w:val="28"/>
          <w:szCs w:val="28"/>
        </w:rPr>
        <w:t xml:space="preserve">prowadzi działalność </w:t>
      </w:r>
      <w:r w:rsidR="00C8646B">
        <w:rPr>
          <w:rFonts w:ascii="Humnst777LtPL" w:hAnsi="Humnst777LtPL" w:cs="Rubik Light"/>
          <w:sz w:val="28"/>
          <w:szCs w:val="28"/>
        </w:rPr>
        <w:t xml:space="preserve">                  </w:t>
      </w:r>
      <w:r w:rsidRPr="00C8646B">
        <w:rPr>
          <w:rFonts w:ascii="Humnst777LtPL" w:hAnsi="Humnst777LtPL" w:cs="Rubik Light"/>
          <w:sz w:val="28"/>
          <w:szCs w:val="28"/>
        </w:rPr>
        <w:t xml:space="preserve">od 1998 roku. Dnia 26 listopada 1998 r. decyzją Wojewody Poznańskiego nr 117/98, </w:t>
      </w:r>
      <w:r w:rsidR="005B00F7" w:rsidRPr="00C8646B">
        <w:rPr>
          <w:rFonts w:ascii="Humnst777LtPL" w:hAnsi="Humnst777LtPL" w:cs="Rubik Light"/>
          <w:sz w:val="28"/>
          <w:szCs w:val="28"/>
        </w:rPr>
        <w:t>WCO</w:t>
      </w:r>
      <w:r w:rsidR="005E4BD9" w:rsidRPr="00C8646B">
        <w:rPr>
          <w:rFonts w:ascii="Humnst777LtPL" w:hAnsi="Humnst777LtPL" w:cs="Rubik Light"/>
          <w:sz w:val="28"/>
          <w:szCs w:val="28"/>
        </w:rPr>
        <w:t xml:space="preserve"> </w:t>
      </w:r>
      <w:r w:rsidR="00C8646B">
        <w:rPr>
          <w:rFonts w:ascii="Humnst777LtPL" w:hAnsi="Humnst777LtPL" w:cs="Rubik Light"/>
          <w:sz w:val="28"/>
          <w:szCs w:val="28"/>
        </w:rPr>
        <w:t xml:space="preserve">zostało przekształcone </w:t>
      </w:r>
      <w:r w:rsidRPr="00C8646B">
        <w:rPr>
          <w:rFonts w:ascii="Humnst777LtPL" w:hAnsi="Humnst777LtPL" w:cs="Rubik Light"/>
          <w:sz w:val="28"/>
          <w:szCs w:val="28"/>
        </w:rPr>
        <w:t xml:space="preserve">z jednostki budżetowej w samodzielny publiczny zakład opieki zdrowotnej. Centrum jest wysokospecjalistycznym ośrodkiem medycznym prowadzącym pełne leczenie skojarzone nowotworów: chirurgiczne, radioterapię i chemioterapię. </w:t>
      </w:r>
      <w:r w:rsidR="00A1437E" w:rsidRPr="00C8646B">
        <w:rPr>
          <w:rFonts w:ascii="Humnst777LtPL" w:hAnsi="Humnst777LtPL" w:cs="Rubik Light"/>
          <w:sz w:val="28"/>
          <w:szCs w:val="28"/>
        </w:rPr>
        <w:t>Rocznie w Centrum hospitalizowanych jest ponad 20 tysięcy cho</w:t>
      </w:r>
      <w:r w:rsidR="005D38AA">
        <w:rPr>
          <w:rFonts w:ascii="Humnst777LtPL" w:hAnsi="Humnst777LtPL" w:cs="Rubik Light"/>
          <w:sz w:val="28"/>
          <w:szCs w:val="28"/>
        </w:rPr>
        <w:t>rych, wykonywanych jest blisko 9</w:t>
      </w:r>
      <w:r w:rsidR="00A1437E" w:rsidRPr="00C8646B">
        <w:rPr>
          <w:rFonts w:ascii="Humnst777LtPL" w:hAnsi="Humnst777LtPL" w:cs="Rubik Light"/>
          <w:sz w:val="28"/>
          <w:szCs w:val="28"/>
        </w:rPr>
        <w:t xml:space="preserve"> tysięcy opera</w:t>
      </w:r>
      <w:r w:rsidR="005D38AA">
        <w:rPr>
          <w:rFonts w:ascii="Humnst777LtPL" w:hAnsi="Humnst777LtPL" w:cs="Rubik Light"/>
          <w:sz w:val="28"/>
          <w:szCs w:val="28"/>
        </w:rPr>
        <w:t>cji, realizowanych jest ponad 40 tysięcy podań cytostatyków, a z wykorzystaniem promieniowania</w:t>
      </w:r>
      <w:r w:rsidR="00A1437E" w:rsidRPr="00C8646B">
        <w:rPr>
          <w:rFonts w:ascii="Humnst777LtPL" w:hAnsi="Humnst777LtPL" w:cs="Rubik Light"/>
          <w:sz w:val="28"/>
          <w:szCs w:val="28"/>
        </w:rPr>
        <w:t xml:space="preserve"> jo</w:t>
      </w:r>
      <w:r w:rsidR="005D38AA">
        <w:rPr>
          <w:rFonts w:ascii="Humnst777LtPL" w:hAnsi="Humnst777LtPL" w:cs="Rubik Light"/>
          <w:sz w:val="28"/>
          <w:szCs w:val="28"/>
        </w:rPr>
        <w:t>nizującego</w:t>
      </w:r>
      <w:r w:rsidR="00C8646B">
        <w:rPr>
          <w:rFonts w:ascii="Humnst777LtPL" w:hAnsi="Humnst777LtPL" w:cs="Rubik Light"/>
          <w:sz w:val="28"/>
          <w:szCs w:val="28"/>
        </w:rPr>
        <w:t xml:space="preserve"> blisko</w:t>
      </w:r>
      <w:r w:rsidR="00832C8D" w:rsidRPr="00C8646B">
        <w:rPr>
          <w:rFonts w:ascii="Humnst777LtPL" w:hAnsi="Humnst777LtPL" w:cs="Rubik Light"/>
          <w:sz w:val="28"/>
          <w:szCs w:val="28"/>
        </w:rPr>
        <w:t xml:space="preserve"> </w:t>
      </w:r>
      <w:r w:rsidR="005D38AA">
        <w:rPr>
          <w:rFonts w:ascii="Humnst777LtPL" w:hAnsi="Humnst777LtPL" w:cs="Rubik Light"/>
          <w:sz w:val="28"/>
          <w:szCs w:val="28"/>
        </w:rPr>
        <w:t>7</w:t>
      </w:r>
      <w:r w:rsidR="00A1437E" w:rsidRPr="00C8646B">
        <w:rPr>
          <w:rFonts w:ascii="Humnst777LtPL" w:hAnsi="Humnst777LtPL" w:cs="Rubik Light"/>
          <w:sz w:val="28"/>
          <w:szCs w:val="28"/>
        </w:rPr>
        <w:t xml:space="preserve">6 tysięcy </w:t>
      </w:r>
      <w:r w:rsidR="005D38AA">
        <w:rPr>
          <w:rFonts w:ascii="Humnst777LtPL" w:hAnsi="Humnst777LtPL" w:cs="Rubik Light"/>
          <w:sz w:val="28"/>
          <w:szCs w:val="28"/>
        </w:rPr>
        <w:t>procedur</w:t>
      </w:r>
      <w:r w:rsidR="00A1437E" w:rsidRPr="00C8646B">
        <w:rPr>
          <w:rFonts w:ascii="Humnst777LtPL" w:hAnsi="Humnst777LtPL" w:cs="Rubik Light"/>
          <w:sz w:val="28"/>
          <w:szCs w:val="28"/>
        </w:rPr>
        <w:t>.</w:t>
      </w:r>
      <w:r w:rsidR="001C07B6" w:rsidRPr="00C8646B">
        <w:rPr>
          <w:rFonts w:ascii="Humnst777LtPL" w:hAnsi="Humnst777LtPL" w:cs="Rubik Light"/>
          <w:sz w:val="28"/>
          <w:szCs w:val="28"/>
        </w:rPr>
        <w:br w:type="page"/>
      </w:r>
    </w:p>
    <w:p w:rsidR="000E2DFD" w:rsidRPr="00C8646B" w:rsidRDefault="00047485" w:rsidP="000E2DFD">
      <w:pPr>
        <w:spacing w:line="276" w:lineRule="auto"/>
        <w:ind w:left="709"/>
        <w:jc w:val="both"/>
        <w:rPr>
          <w:rFonts w:ascii="Humnst777LtPL" w:hAnsi="Humnst777LtPL" w:cs="Rubik Light"/>
          <w:sz w:val="28"/>
          <w:szCs w:val="28"/>
        </w:rPr>
      </w:pPr>
      <w:r>
        <w:rPr>
          <w:rFonts w:ascii="Humnst777LtPL" w:hAnsi="Humnst777LtPL" w:cs="Rubik Light"/>
          <w:noProof/>
          <w:sz w:val="28"/>
          <w:szCs w:val="28"/>
        </w:rPr>
        <w:lastRenderedPageBreak/>
        <w:pict>
          <v:shape id="Pole tekstowe 27" o:spid="_x0000_s1028" type="#_x0000_t202" style="position:absolute;left:0;text-align:left;margin-left:43.1pt;margin-top:49.55pt;width:598.95pt;height: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" filled="f" stroked="f">
            <v:textbox style="mso-fit-shape-to-text:t">
              <w:txbxContent>
                <w:p w:rsidR="00645B5F" w:rsidRPr="00ED6180" w:rsidRDefault="00645B5F" w:rsidP="00D7150E">
                  <w:pPr>
                    <w:spacing w:after="0" w:line="240" w:lineRule="auto"/>
                    <w:rPr>
                      <w:rFonts w:ascii="Rubik" w:hAnsi="Rubik" w:cs="Rubik"/>
                      <w:color w:val="002060"/>
                      <w:kern w:val="24"/>
                      <w:sz w:val="48"/>
                      <w:szCs w:val="48"/>
                    </w:rPr>
                  </w:pPr>
                  <w:r w:rsidRPr="00ED6180">
                    <w:rPr>
                      <w:rFonts w:ascii="Rubik" w:hAnsi="Rubik" w:cs="Rubik"/>
                      <w:color w:val="002060"/>
                      <w:kern w:val="24"/>
                      <w:sz w:val="48"/>
                      <w:szCs w:val="48"/>
                    </w:rPr>
                    <w:t>LIST OTWARTY</w:t>
                  </w:r>
                </w:p>
              </w:txbxContent>
            </v:textbox>
            <w10:wrap anchory="page"/>
          </v:shape>
        </w:pict>
      </w:r>
      <w:r w:rsidR="00D0244F" w:rsidRPr="00C8646B">
        <w:rPr>
          <w:rFonts w:ascii="Humnst777LtPL" w:hAnsi="Humnst777LtPL" w:cs="Rubik Light"/>
          <w:noProof/>
          <w:sz w:val="28"/>
          <w:szCs w:val="28"/>
        </w:rPr>
        <w:t xml:space="preserve">Strategią Centrum jest skoncentrowanie wszystkich sił i działań na walce z chorobami nowotworowymi </w:t>
      </w:r>
      <w:r w:rsidR="005D763C" w:rsidRPr="00C8646B">
        <w:rPr>
          <w:rFonts w:ascii="Humnst777LtPL" w:hAnsi="Humnst777LtPL" w:cs="Rubik Light"/>
          <w:noProof/>
          <w:sz w:val="28"/>
          <w:szCs w:val="28"/>
        </w:rPr>
        <w:br/>
      </w:r>
      <w:r w:rsidR="00D0244F" w:rsidRPr="00C8646B">
        <w:rPr>
          <w:rFonts w:ascii="Humnst777LtPL" w:hAnsi="Humnst777LtPL" w:cs="Rubik Light"/>
          <w:noProof/>
          <w:sz w:val="28"/>
          <w:szCs w:val="28"/>
        </w:rPr>
        <w:t xml:space="preserve">z zastosowaniem nowoczesnych metod leczenia i zarządzania, wykorzystując najnowsze dostępne technologie, nie zapominając o potrzebach, oczekiwaniach oraz godności pacjentów oraz pozostając z nadzieją </w:t>
      </w:r>
      <w:r w:rsidR="00C8646B">
        <w:rPr>
          <w:rFonts w:ascii="Humnst777LtPL" w:hAnsi="Humnst777LtPL" w:cs="Rubik Light"/>
          <w:noProof/>
          <w:sz w:val="28"/>
          <w:szCs w:val="28"/>
        </w:rPr>
        <w:t xml:space="preserve">                        </w:t>
      </w:r>
      <w:r w:rsidR="00D0244F" w:rsidRPr="00C8646B">
        <w:rPr>
          <w:rFonts w:ascii="Humnst777LtPL" w:hAnsi="Humnst777LtPL" w:cs="Rubik Light"/>
          <w:noProof/>
          <w:sz w:val="28"/>
          <w:szCs w:val="28"/>
        </w:rPr>
        <w:t xml:space="preserve">na przywrócenie </w:t>
      </w:r>
      <w:r w:rsidR="00C8646B">
        <w:rPr>
          <w:rFonts w:ascii="Humnst777LtPL" w:hAnsi="Humnst777LtPL" w:cs="Rubik Light"/>
          <w:noProof/>
          <w:sz w:val="28"/>
          <w:szCs w:val="28"/>
        </w:rPr>
        <w:t>i</w:t>
      </w:r>
      <w:r w:rsidR="00D0244F" w:rsidRPr="00C8646B">
        <w:rPr>
          <w:rFonts w:ascii="Humnst777LtPL" w:hAnsi="Humnst777LtPL" w:cs="Rubik Light"/>
          <w:noProof/>
          <w:sz w:val="28"/>
          <w:szCs w:val="28"/>
        </w:rPr>
        <w:t>m zdrowia. Usługi medyczne są realizowane przez wysoko wykwalifikowanych pracowników, z wykorzystaniem najnowszej generacji i regularnie serwisowanych urządzeń, w rozbudowanej i nieustannie modernizowanej infrastrukturze oraz przy zastosowaniu różnorodnych materiałów, odczynników i prep</w:t>
      </w:r>
      <w:r w:rsidR="00C8646B">
        <w:rPr>
          <w:rFonts w:ascii="Humnst777LtPL" w:hAnsi="Humnst777LtPL" w:cs="Rubik Light"/>
          <w:noProof/>
          <w:sz w:val="28"/>
          <w:szCs w:val="28"/>
        </w:rPr>
        <w:t xml:space="preserve">aratów medycznych. W trosce </w:t>
      </w:r>
      <w:r w:rsidR="00D0244F" w:rsidRPr="00C8646B">
        <w:rPr>
          <w:rFonts w:ascii="Humnst777LtPL" w:hAnsi="Humnst777LtPL" w:cs="Rubik Light"/>
          <w:noProof/>
          <w:sz w:val="28"/>
          <w:szCs w:val="28"/>
        </w:rPr>
        <w:t>o dobro i bezpieczeńs</w:t>
      </w:r>
      <w:r w:rsidR="00B6127D" w:rsidRPr="00C8646B">
        <w:rPr>
          <w:rFonts w:ascii="Humnst777LtPL" w:hAnsi="Humnst777LtPL" w:cs="Rubik Light"/>
          <w:noProof/>
          <w:sz w:val="28"/>
          <w:szCs w:val="28"/>
        </w:rPr>
        <w:t xml:space="preserve">two pacjentów oraz ich potrzeby </w:t>
      </w:r>
      <w:r w:rsidR="00D0244F" w:rsidRPr="00C8646B">
        <w:rPr>
          <w:rFonts w:ascii="Humnst777LtPL" w:hAnsi="Humnst777LtPL" w:cs="Rubik Light"/>
          <w:noProof/>
          <w:sz w:val="28"/>
          <w:szCs w:val="28"/>
        </w:rPr>
        <w:t xml:space="preserve">i oczekiwania, a także w trosce </w:t>
      </w:r>
      <w:r w:rsidR="00C8646B">
        <w:rPr>
          <w:rFonts w:ascii="Humnst777LtPL" w:hAnsi="Humnst777LtPL" w:cs="Rubik Light"/>
          <w:noProof/>
          <w:sz w:val="28"/>
          <w:szCs w:val="28"/>
        </w:rPr>
        <w:t xml:space="preserve"> o środowisko naturalne </w:t>
      </w:r>
      <w:r w:rsidR="00D0244F" w:rsidRPr="00C8646B">
        <w:rPr>
          <w:rFonts w:ascii="Humnst777LtPL" w:hAnsi="Humnst777LtPL" w:cs="Rubik Light"/>
          <w:noProof/>
          <w:sz w:val="28"/>
          <w:szCs w:val="28"/>
        </w:rPr>
        <w:t>i bezpieczeństwo pracowników, dochowując najwyższych standardów bezpieczeństwa i higieny pracy</w:t>
      </w:r>
      <w:r w:rsidR="00832C8D" w:rsidRPr="00C8646B">
        <w:rPr>
          <w:rFonts w:ascii="Humnst777LtPL" w:hAnsi="Humnst777LtPL" w:cs="Rubik Light"/>
          <w:noProof/>
          <w:sz w:val="28"/>
          <w:szCs w:val="28"/>
        </w:rPr>
        <w:t>.</w:t>
      </w:r>
      <w:r w:rsidR="00D0244F" w:rsidRPr="00C8646B">
        <w:rPr>
          <w:rFonts w:ascii="Humnst777LtPL" w:hAnsi="Humnst777LtPL" w:cs="Rubik Light"/>
          <w:noProof/>
          <w:sz w:val="28"/>
          <w:szCs w:val="28"/>
        </w:rPr>
        <w:t xml:space="preserve"> Wielkopolskie Centrum Onkologii wdrożyło i utrzymuje </w:t>
      </w:r>
      <w:r w:rsidR="00832C8D" w:rsidRPr="00C8646B">
        <w:rPr>
          <w:rFonts w:ascii="Humnst777LtPL" w:hAnsi="Humnst777LtPL" w:cs="Rubik Light"/>
          <w:noProof/>
          <w:sz w:val="28"/>
          <w:szCs w:val="28"/>
        </w:rPr>
        <w:t xml:space="preserve">standardy akredytacyjne Centrum Monitorowania Jakością, System Zarządzania Jakością jest zgdny z wymaganiami normy ISO 9001 </w:t>
      </w:r>
      <w:r w:rsidR="00D0244F" w:rsidRPr="00C8646B">
        <w:rPr>
          <w:rFonts w:ascii="Humnst777LtPL" w:hAnsi="Humnst777LtPL" w:cs="Rubik Light"/>
          <w:noProof/>
          <w:sz w:val="28"/>
          <w:szCs w:val="28"/>
        </w:rPr>
        <w:t xml:space="preserve">oraz przyjęło do stosowania Politykę </w:t>
      </w:r>
      <w:r w:rsidR="00832C8D" w:rsidRPr="00C8646B">
        <w:rPr>
          <w:rFonts w:ascii="Humnst777LtPL" w:hAnsi="Humnst777LtPL" w:cs="Rubik Light"/>
          <w:noProof/>
          <w:sz w:val="28"/>
          <w:szCs w:val="28"/>
        </w:rPr>
        <w:t>Jakości. Celem wdrożenia i utrzymywanie</w:t>
      </w:r>
      <w:r w:rsidR="00D0244F" w:rsidRPr="00C8646B">
        <w:rPr>
          <w:rFonts w:ascii="Humnst777LtPL" w:hAnsi="Humnst777LtPL" w:cs="Rubik Light"/>
          <w:noProof/>
          <w:sz w:val="28"/>
          <w:szCs w:val="28"/>
        </w:rPr>
        <w:t xml:space="preserve"> </w:t>
      </w:r>
      <w:r w:rsidR="00832C8D" w:rsidRPr="00C8646B">
        <w:rPr>
          <w:rFonts w:ascii="Humnst777LtPL" w:hAnsi="Humnst777LtPL" w:cs="Rubik Light"/>
          <w:noProof/>
          <w:sz w:val="28"/>
          <w:szCs w:val="28"/>
        </w:rPr>
        <w:t xml:space="preserve">takiego </w:t>
      </w:r>
      <w:r w:rsidR="00D0244F" w:rsidRPr="00C8646B">
        <w:rPr>
          <w:rFonts w:ascii="Humnst777LtPL" w:hAnsi="Humnst777LtPL" w:cs="Rubik Light"/>
          <w:noProof/>
          <w:sz w:val="28"/>
          <w:szCs w:val="28"/>
        </w:rPr>
        <w:t>systemu we wszystkich jednostkach organizacyjnych szpitala jest sumienne realizowanie założonej strategii Centrum</w:t>
      </w:r>
      <w:r w:rsidR="000E2DFD" w:rsidRPr="00C8646B">
        <w:rPr>
          <w:rFonts w:ascii="Humnst777LtPL" w:hAnsi="Humnst777LtPL" w:cs="Rubik Light"/>
          <w:sz w:val="28"/>
          <w:szCs w:val="28"/>
        </w:rPr>
        <w:t xml:space="preserve">. </w:t>
      </w:r>
    </w:p>
    <w:p w:rsidR="000E2DFD" w:rsidRPr="00C8646B" w:rsidRDefault="006526F6" w:rsidP="0085617A">
      <w:pPr>
        <w:spacing w:line="276" w:lineRule="auto"/>
        <w:ind w:left="709"/>
        <w:jc w:val="both"/>
        <w:rPr>
          <w:rFonts w:ascii="Humnst777LtPL" w:hAnsi="Humnst777LtPL" w:cs="Rubik Light"/>
          <w:sz w:val="28"/>
          <w:szCs w:val="28"/>
        </w:rPr>
      </w:pPr>
      <w:r w:rsidRPr="00C8646B">
        <w:rPr>
          <w:rFonts w:ascii="Humnst777LtPL" w:hAnsi="Humnst777LtPL" w:cs="Rubik Light"/>
          <w:sz w:val="28"/>
          <w:szCs w:val="28"/>
        </w:rPr>
        <w:t xml:space="preserve">Wielkopolskie Centrum Onkologii aktywnie współpracuje z poznańskimi uczelniami: Uniwersytetem Medycznym im. Karola Marcinkowskiego, Uniwersytetem im. Adama Mickiewicza, Uniwersytetem Przyrodniczym, Politechniką Poznańską, Wielkopolskim Samorządowym Centrum Kształcenia Zawodowego </w:t>
      </w:r>
      <w:r w:rsidR="00C8646B">
        <w:rPr>
          <w:rFonts w:ascii="Humnst777LtPL" w:hAnsi="Humnst777LtPL" w:cs="Rubik Light"/>
          <w:sz w:val="28"/>
          <w:szCs w:val="28"/>
        </w:rPr>
        <w:t xml:space="preserve">                 </w:t>
      </w:r>
      <w:r w:rsidRPr="00C8646B">
        <w:rPr>
          <w:rFonts w:ascii="Humnst777LtPL" w:hAnsi="Humnst777LtPL" w:cs="Rubik Light"/>
          <w:sz w:val="28"/>
          <w:szCs w:val="28"/>
        </w:rPr>
        <w:t>i Ustawicznego nr 1</w:t>
      </w:r>
      <w:r w:rsidR="00E353DC">
        <w:rPr>
          <w:rFonts w:ascii="Humnst777LtPL" w:hAnsi="Humnst777LtPL" w:cs="Rubik Light"/>
          <w:sz w:val="28"/>
          <w:szCs w:val="28"/>
        </w:rPr>
        <w:t>,</w:t>
      </w:r>
      <w:r w:rsidRPr="00C8646B">
        <w:rPr>
          <w:rFonts w:ascii="Humnst777LtPL" w:hAnsi="Humnst777LtPL" w:cs="Rubik Light"/>
          <w:sz w:val="28"/>
          <w:szCs w:val="28"/>
        </w:rPr>
        <w:t xml:space="preserve"> </w:t>
      </w:r>
      <w:r w:rsidR="00E353DC" w:rsidRPr="008F398E">
        <w:rPr>
          <w:rFonts w:ascii="Humnst777LtPL" w:hAnsi="Humnst777LtPL" w:cs="Rubik Light"/>
          <w:sz w:val="28"/>
          <w:szCs w:val="28"/>
        </w:rPr>
        <w:t>Uniwersytet</w:t>
      </w:r>
      <w:r w:rsidR="005D3F33" w:rsidRPr="008F398E">
        <w:rPr>
          <w:rFonts w:ascii="Humnst777LtPL" w:hAnsi="Humnst777LtPL" w:cs="Rubik Light"/>
          <w:sz w:val="28"/>
          <w:szCs w:val="28"/>
        </w:rPr>
        <w:t>em</w:t>
      </w:r>
      <w:r w:rsidR="00E353DC" w:rsidRPr="008F398E">
        <w:rPr>
          <w:rFonts w:ascii="Humnst777LtPL" w:hAnsi="Humnst777LtPL" w:cs="Rubik Light"/>
          <w:sz w:val="28"/>
          <w:szCs w:val="28"/>
        </w:rPr>
        <w:t xml:space="preserve"> </w:t>
      </w:r>
      <w:r w:rsidR="000B4631" w:rsidRPr="008F398E">
        <w:rPr>
          <w:rFonts w:ascii="Humnst777LtPL" w:hAnsi="Humnst777LtPL" w:cs="Rubik Light"/>
          <w:sz w:val="28"/>
          <w:szCs w:val="28"/>
        </w:rPr>
        <w:t>K</w:t>
      </w:r>
      <w:r w:rsidR="00E353DC" w:rsidRPr="008F398E">
        <w:rPr>
          <w:rFonts w:ascii="Humnst777LtPL" w:hAnsi="Humnst777LtPL" w:cs="Rubik Light"/>
          <w:sz w:val="28"/>
          <w:szCs w:val="28"/>
        </w:rPr>
        <w:t>aliski</w:t>
      </w:r>
      <w:r w:rsidR="005D3F33" w:rsidRPr="008F398E">
        <w:rPr>
          <w:rFonts w:ascii="Humnst777LtPL" w:hAnsi="Humnst777LtPL" w:cs="Rubik Light"/>
          <w:sz w:val="28"/>
          <w:szCs w:val="28"/>
        </w:rPr>
        <w:t>m</w:t>
      </w:r>
      <w:r w:rsidR="00E353DC" w:rsidRPr="008F398E">
        <w:rPr>
          <w:rFonts w:ascii="Humnst777LtPL" w:hAnsi="Humnst777LtPL" w:cs="Rubik Light"/>
          <w:sz w:val="28"/>
          <w:szCs w:val="28"/>
        </w:rPr>
        <w:t xml:space="preserve"> im. Prezydenta Stanisława Wojciechowskiego, </w:t>
      </w:r>
      <w:r w:rsidR="000B4631" w:rsidRPr="008F398E">
        <w:rPr>
          <w:rFonts w:ascii="Humnst777LtPL" w:hAnsi="Humnst777LtPL" w:cs="Rubik Light"/>
          <w:sz w:val="28"/>
          <w:szCs w:val="28"/>
        </w:rPr>
        <w:t>Akademi</w:t>
      </w:r>
      <w:r w:rsidR="005D3F33" w:rsidRPr="008F398E">
        <w:rPr>
          <w:rFonts w:ascii="Humnst777LtPL" w:hAnsi="Humnst777LtPL" w:cs="Rubik Light"/>
          <w:sz w:val="28"/>
          <w:szCs w:val="28"/>
        </w:rPr>
        <w:t>ą</w:t>
      </w:r>
      <w:r w:rsidR="000B4631" w:rsidRPr="008F398E">
        <w:rPr>
          <w:rFonts w:ascii="Humnst777LtPL" w:hAnsi="Humnst777LtPL" w:cs="Rubik Light"/>
          <w:sz w:val="28"/>
          <w:szCs w:val="28"/>
        </w:rPr>
        <w:t xml:space="preserve"> Wychowania Fizycznego im. Eugeniusza Piaseckiego, Poznańsk</w:t>
      </w:r>
      <w:r w:rsidR="005D3F33" w:rsidRPr="008F398E">
        <w:rPr>
          <w:rFonts w:ascii="Humnst777LtPL" w:hAnsi="Humnst777LtPL" w:cs="Rubik Light"/>
          <w:sz w:val="28"/>
          <w:szCs w:val="28"/>
        </w:rPr>
        <w:t>ą</w:t>
      </w:r>
      <w:r w:rsidR="000B4631" w:rsidRPr="008F398E">
        <w:rPr>
          <w:rFonts w:ascii="Humnst777LtPL" w:hAnsi="Humnst777LtPL" w:cs="Rubik Light"/>
          <w:sz w:val="28"/>
          <w:szCs w:val="28"/>
        </w:rPr>
        <w:t xml:space="preserve"> Akademi</w:t>
      </w:r>
      <w:r w:rsidR="005D3F33" w:rsidRPr="008F398E">
        <w:rPr>
          <w:rFonts w:ascii="Humnst777LtPL" w:hAnsi="Humnst777LtPL" w:cs="Rubik Light"/>
          <w:sz w:val="28"/>
          <w:szCs w:val="28"/>
        </w:rPr>
        <w:t>ą</w:t>
      </w:r>
      <w:r w:rsidR="000B4631" w:rsidRPr="008F398E">
        <w:rPr>
          <w:rFonts w:ascii="Humnst777LtPL" w:hAnsi="Humnst777LtPL" w:cs="Rubik Light"/>
          <w:sz w:val="28"/>
          <w:szCs w:val="28"/>
        </w:rPr>
        <w:t xml:space="preserve"> Medyczn</w:t>
      </w:r>
      <w:r w:rsidR="005D3F33" w:rsidRPr="008F398E">
        <w:rPr>
          <w:rFonts w:ascii="Humnst777LtPL" w:hAnsi="Humnst777LtPL" w:cs="Rubik Light"/>
          <w:sz w:val="28"/>
          <w:szCs w:val="28"/>
        </w:rPr>
        <w:t>ą</w:t>
      </w:r>
      <w:r w:rsidR="000B4631" w:rsidRPr="008F398E">
        <w:rPr>
          <w:rFonts w:ascii="Humnst777LtPL" w:hAnsi="Humnst777LtPL" w:cs="Rubik Light"/>
          <w:sz w:val="28"/>
          <w:szCs w:val="28"/>
        </w:rPr>
        <w:t xml:space="preserve"> im. Księcia Mieszka I,</w:t>
      </w:r>
      <w:r w:rsidR="000B4631">
        <w:rPr>
          <w:rFonts w:ascii="Humnst777LtPL" w:hAnsi="Humnst777LtPL" w:cs="Rubik Light"/>
          <w:sz w:val="28"/>
          <w:szCs w:val="28"/>
        </w:rPr>
        <w:t xml:space="preserve">  </w:t>
      </w:r>
      <w:r w:rsidRPr="00C8646B">
        <w:rPr>
          <w:rFonts w:ascii="Humnst777LtPL" w:hAnsi="Humnst777LtPL" w:cs="Rubik Light"/>
          <w:sz w:val="28"/>
          <w:szCs w:val="28"/>
        </w:rPr>
        <w:t xml:space="preserve">Centrum prowadzi również współpracę z ośrodkami onkologicznymi w Polsce, m.in.: Narodowym Instytutem Onkologii w Warszawie, a także Oddziałami w Krakowie i w Gliwicach, towarzystwami naukowymi: Polskim </w:t>
      </w:r>
      <w:r w:rsidRPr="00C8646B">
        <w:rPr>
          <w:rFonts w:ascii="Humnst777LtPL" w:hAnsi="Humnst777LtPL" w:cs="Rubik Light"/>
          <w:sz w:val="28"/>
          <w:szCs w:val="28"/>
        </w:rPr>
        <w:lastRenderedPageBreak/>
        <w:t>Towarzystwem Onkologicznym, Po</w:t>
      </w:r>
      <w:r w:rsidR="0085617A" w:rsidRPr="00C8646B">
        <w:rPr>
          <w:rFonts w:ascii="Humnst777LtPL" w:hAnsi="Humnst777LtPL" w:cs="Rubik Light"/>
          <w:sz w:val="28"/>
          <w:szCs w:val="28"/>
        </w:rPr>
        <w:t>lskim Towarzystwem Radioterapii</w:t>
      </w:r>
      <w:r w:rsidR="00047485">
        <w:rPr>
          <w:rFonts w:ascii="Humnst777LtPL" w:hAnsi="Humnst777LtPL" w:cs="Rubik Light"/>
          <w:noProof/>
          <w:sz w:val="28"/>
          <w:szCs w:val="28"/>
        </w:rPr>
        <w:pict>
          <v:shape id="Pole tekstowe 26" o:spid="_x0000_s1029" type="#_x0000_t202" style="position:absolute;left:0;text-align:left;margin-left:49.8pt;margin-top:54.65pt;width:598.95pt;height:36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" filled="f" stroked="f">
            <v:textbox style="mso-fit-shape-to-text:t">
              <w:txbxContent>
                <w:p w:rsidR="00645B5F" w:rsidRPr="00ED6180" w:rsidRDefault="00645B5F" w:rsidP="00F8552B">
                  <w:pPr>
                    <w:spacing w:after="0" w:line="240" w:lineRule="auto"/>
                    <w:rPr>
                      <w:rFonts w:ascii="Rubik" w:hAnsi="Rubik" w:cs="Rubik"/>
                      <w:color w:val="002060"/>
                      <w:kern w:val="24"/>
                      <w:sz w:val="48"/>
                      <w:szCs w:val="48"/>
                    </w:rPr>
                  </w:pPr>
                </w:p>
              </w:txbxContent>
            </v:textbox>
            <w10:wrap anchory="page"/>
          </v:shape>
        </w:pict>
      </w:r>
      <w:r w:rsidR="0085617A" w:rsidRPr="00C8646B">
        <w:rPr>
          <w:rFonts w:ascii="Humnst777LtPL" w:hAnsi="Humnst777LtPL" w:cs="Rubik Light"/>
          <w:sz w:val="28"/>
          <w:szCs w:val="28"/>
        </w:rPr>
        <w:t xml:space="preserve"> </w:t>
      </w:r>
      <w:r w:rsidRPr="00C8646B">
        <w:rPr>
          <w:rFonts w:ascii="Humnst777LtPL" w:hAnsi="Humnst777LtPL" w:cs="Rubik Light"/>
          <w:sz w:val="28"/>
          <w:szCs w:val="28"/>
        </w:rPr>
        <w:t>Onkologicznej, Polskim Towarzystwem Nowotworów Głowy</w:t>
      </w:r>
      <w:r w:rsidR="00C07A58" w:rsidRPr="00C8646B">
        <w:rPr>
          <w:rFonts w:ascii="Humnst777LtPL" w:hAnsi="Humnst777LtPL" w:cs="Rubik Light"/>
          <w:sz w:val="28"/>
          <w:szCs w:val="28"/>
        </w:rPr>
        <w:t xml:space="preserve"> i Szyi, Kołem Naukowym</w:t>
      </w:r>
      <w:r w:rsidR="00EE6EE8" w:rsidRPr="00C8646B">
        <w:rPr>
          <w:rFonts w:ascii="Humnst777LtPL" w:hAnsi="Humnst777LtPL" w:cs="Rubik Light"/>
          <w:sz w:val="28"/>
          <w:szCs w:val="28"/>
        </w:rPr>
        <w:t xml:space="preserve"> Radioterapii Onkologicznej oraz Stowarzyszeniem Inspektorów Ochrony Radiologicznej, skupiającym członków z całej Polski, organizującym coroczne spotkania celem wymiany doświadczeń. Centrum prowadzi ożywioną współpracę naukową na poziomie międzynarodowym, m.in. stałą współpracę z Katalońskim Centrum </w:t>
      </w:r>
      <w:proofErr w:type="spellStart"/>
      <w:r w:rsidR="00EE6EE8" w:rsidRPr="00C8646B">
        <w:rPr>
          <w:rFonts w:ascii="Humnst777LtPL" w:hAnsi="Humnst777LtPL" w:cs="Rubik Light"/>
          <w:sz w:val="28"/>
          <w:szCs w:val="28"/>
        </w:rPr>
        <w:t>Onkologii-ICO</w:t>
      </w:r>
      <w:proofErr w:type="spellEnd"/>
      <w:r w:rsidR="00EE6EE8" w:rsidRPr="00C8646B">
        <w:rPr>
          <w:rFonts w:ascii="Humnst777LtPL" w:hAnsi="Humnst777LtPL" w:cs="Rubik Light"/>
          <w:sz w:val="28"/>
          <w:szCs w:val="28"/>
        </w:rPr>
        <w:t xml:space="preserve"> (</w:t>
      </w:r>
      <w:proofErr w:type="spellStart"/>
      <w:r w:rsidR="00EE6EE8" w:rsidRPr="00C8646B">
        <w:rPr>
          <w:rFonts w:ascii="Humnst777LtPL" w:hAnsi="Humnst777LtPL" w:cs="Rubik Light"/>
          <w:sz w:val="28"/>
          <w:szCs w:val="28"/>
        </w:rPr>
        <w:t>Institut</w:t>
      </w:r>
      <w:proofErr w:type="spellEnd"/>
      <w:r w:rsidR="00EE6EE8" w:rsidRPr="00C8646B">
        <w:rPr>
          <w:rFonts w:ascii="Humnst777LtPL" w:hAnsi="Humnst777LtPL" w:cs="Rubik Light"/>
          <w:sz w:val="28"/>
          <w:szCs w:val="28"/>
        </w:rPr>
        <w:t xml:space="preserve"> </w:t>
      </w:r>
      <w:proofErr w:type="spellStart"/>
      <w:r w:rsidR="00EE6EE8" w:rsidRPr="00C8646B">
        <w:rPr>
          <w:rFonts w:ascii="Humnst777LtPL" w:hAnsi="Humnst777LtPL" w:cs="Rubik Light"/>
          <w:sz w:val="28"/>
          <w:szCs w:val="28"/>
        </w:rPr>
        <w:t>Català</w:t>
      </w:r>
      <w:proofErr w:type="spellEnd"/>
      <w:r w:rsidR="00EE6EE8" w:rsidRPr="00C8646B">
        <w:rPr>
          <w:rFonts w:ascii="Humnst777LtPL" w:hAnsi="Humnst777LtPL" w:cs="Rubik Light"/>
          <w:sz w:val="28"/>
          <w:szCs w:val="28"/>
        </w:rPr>
        <w:t xml:space="preserve"> </w:t>
      </w:r>
      <w:proofErr w:type="spellStart"/>
      <w:r w:rsidR="00EE6EE8" w:rsidRPr="00C8646B">
        <w:rPr>
          <w:rFonts w:ascii="Humnst777LtPL" w:hAnsi="Humnst777LtPL" w:cs="Rubik Light"/>
          <w:sz w:val="28"/>
          <w:szCs w:val="28"/>
        </w:rPr>
        <w:t>d’Oncologia</w:t>
      </w:r>
      <w:proofErr w:type="spellEnd"/>
      <w:r w:rsidR="00EE6EE8" w:rsidRPr="00C8646B">
        <w:rPr>
          <w:rFonts w:ascii="Humnst777LtPL" w:hAnsi="Humnst777LtPL" w:cs="Rubik Light"/>
          <w:sz w:val="28"/>
          <w:szCs w:val="28"/>
        </w:rPr>
        <w:t xml:space="preserve">), </w:t>
      </w:r>
      <w:proofErr w:type="spellStart"/>
      <w:r w:rsidR="00EE6EE8" w:rsidRPr="00C8646B">
        <w:rPr>
          <w:rFonts w:ascii="Humnst777LtPL" w:hAnsi="Humnst777LtPL" w:cs="Rubik Light"/>
          <w:sz w:val="28"/>
          <w:szCs w:val="28"/>
        </w:rPr>
        <w:t>Portuguese</w:t>
      </w:r>
      <w:proofErr w:type="spellEnd"/>
      <w:r w:rsidR="00EE6EE8" w:rsidRPr="00C8646B">
        <w:rPr>
          <w:rFonts w:ascii="Humnst777LtPL" w:hAnsi="Humnst777LtPL" w:cs="Rubik Light"/>
          <w:sz w:val="28"/>
          <w:szCs w:val="28"/>
        </w:rPr>
        <w:t xml:space="preserve"> </w:t>
      </w:r>
      <w:proofErr w:type="spellStart"/>
      <w:r w:rsidR="00EE6EE8" w:rsidRPr="00C8646B">
        <w:rPr>
          <w:rFonts w:ascii="Humnst777LtPL" w:hAnsi="Humnst777LtPL" w:cs="Rubik Light"/>
          <w:sz w:val="28"/>
          <w:szCs w:val="28"/>
        </w:rPr>
        <w:t>Institute</w:t>
      </w:r>
      <w:proofErr w:type="spellEnd"/>
      <w:r w:rsidR="00EE6EE8" w:rsidRPr="00C8646B">
        <w:rPr>
          <w:rFonts w:ascii="Humnst777LtPL" w:hAnsi="Humnst777LtPL" w:cs="Rubik Light"/>
          <w:sz w:val="28"/>
          <w:szCs w:val="28"/>
        </w:rPr>
        <w:t xml:space="preserve"> of </w:t>
      </w:r>
      <w:proofErr w:type="spellStart"/>
      <w:r w:rsidR="00EE6EE8" w:rsidRPr="00C8646B">
        <w:rPr>
          <w:rFonts w:ascii="Humnst777LtPL" w:hAnsi="Humnst777LtPL" w:cs="Rubik Light"/>
          <w:sz w:val="28"/>
          <w:szCs w:val="28"/>
        </w:rPr>
        <w:t>Oncology</w:t>
      </w:r>
      <w:proofErr w:type="spellEnd"/>
      <w:r w:rsidR="00EE6EE8" w:rsidRPr="00C8646B">
        <w:rPr>
          <w:rFonts w:ascii="Humnst777LtPL" w:hAnsi="Humnst777LtPL" w:cs="Rubik Light"/>
          <w:sz w:val="28"/>
          <w:szCs w:val="28"/>
        </w:rPr>
        <w:t xml:space="preserve"> (IPO, Porto, Portugal), </w:t>
      </w:r>
      <w:proofErr w:type="spellStart"/>
      <w:r w:rsidR="00EE6EE8" w:rsidRPr="00C8646B">
        <w:rPr>
          <w:rFonts w:ascii="Humnst777LtPL" w:hAnsi="Humnst777LtPL" w:cs="Rubik Light"/>
          <w:sz w:val="28"/>
          <w:szCs w:val="28"/>
        </w:rPr>
        <w:t>University</w:t>
      </w:r>
      <w:proofErr w:type="spellEnd"/>
      <w:r w:rsidR="00EE6EE8" w:rsidRPr="00C8646B">
        <w:rPr>
          <w:rFonts w:ascii="Humnst777LtPL" w:hAnsi="Humnst777LtPL" w:cs="Rubik Light"/>
          <w:sz w:val="28"/>
          <w:szCs w:val="28"/>
        </w:rPr>
        <w:t xml:space="preserve"> Hospital Maggiore </w:t>
      </w:r>
      <w:proofErr w:type="spellStart"/>
      <w:r w:rsidR="00EE6EE8" w:rsidRPr="00C8646B">
        <w:rPr>
          <w:rFonts w:ascii="Humnst777LtPL" w:hAnsi="Humnst777LtPL" w:cs="Rubik Light"/>
          <w:sz w:val="28"/>
          <w:szCs w:val="28"/>
        </w:rPr>
        <w:t>della</w:t>
      </w:r>
      <w:proofErr w:type="spellEnd"/>
      <w:r w:rsidR="00EE6EE8" w:rsidRPr="00C8646B">
        <w:rPr>
          <w:rFonts w:ascii="Humnst777LtPL" w:hAnsi="Humnst777LtPL" w:cs="Rubik Light"/>
          <w:sz w:val="28"/>
          <w:szCs w:val="28"/>
        </w:rPr>
        <w:t xml:space="preserve"> </w:t>
      </w:r>
      <w:proofErr w:type="spellStart"/>
      <w:r w:rsidR="00EE6EE8" w:rsidRPr="00C8646B">
        <w:rPr>
          <w:rFonts w:ascii="Humnst777LtPL" w:hAnsi="Humnst777LtPL" w:cs="Rubik Light"/>
          <w:sz w:val="28"/>
          <w:szCs w:val="28"/>
        </w:rPr>
        <w:t>Carita</w:t>
      </w:r>
      <w:proofErr w:type="spellEnd"/>
      <w:r w:rsidR="00EE6EE8" w:rsidRPr="00C8646B">
        <w:rPr>
          <w:rFonts w:ascii="Humnst777LtPL" w:hAnsi="Humnst777LtPL" w:cs="Rubik Light"/>
          <w:sz w:val="28"/>
          <w:szCs w:val="28"/>
        </w:rPr>
        <w:t xml:space="preserve"> (UPO, Novara, </w:t>
      </w:r>
      <w:proofErr w:type="spellStart"/>
      <w:r w:rsidR="00EE6EE8" w:rsidRPr="00C8646B">
        <w:rPr>
          <w:rFonts w:ascii="Humnst777LtPL" w:hAnsi="Humnst777LtPL" w:cs="Rubik Light"/>
          <w:sz w:val="28"/>
          <w:szCs w:val="28"/>
        </w:rPr>
        <w:t>Italy</w:t>
      </w:r>
      <w:proofErr w:type="spellEnd"/>
      <w:r w:rsidR="00EE6EE8" w:rsidRPr="00C8646B">
        <w:rPr>
          <w:rFonts w:ascii="Humnst777LtPL" w:hAnsi="Humnst777LtPL" w:cs="Rubik Light"/>
          <w:sz w:val="28"/>
          <w:szCs w:val="28"/>
        </w:rPr>
        <w:t xml:space="preserve">), Cancer </w:t>
      </w:r>
      <w:proofErr w:type="spellStart"/>
      <w:r w:rsidR="00EE6EE8" w:rsidRPr="00C8646B">
        <w:rPr>
          <w:rFonts w:ascii="Humnst777LtPL" w:hAnsi="Humnst777LtPL" w:cs="Rubik Light"/>
          <w:sz w:val="28"/>
          <w:szCs w:val="28"/>
        </w:rPr>
        <w:t>Institute</w:t>
      </w:r>
      <w:proofErr w:type="spellEnd"/>
      <w:r w:rsidR="00EE6EE8" w:rsidRPr="00C8646B">
        <w:rPr>
          <w:rFonts w:ascii="Humnst777LtPL" w:hAnsi="Humnst777LtPL" w:cs="Rubik Light"/>
          <w:sz w:val="28"/>
          <w:szCs w:val="28"/>
        </w:rPr>
        <w:t xml:space="preserve"> of Montpellier (ICM, Montpellier, France), </w:t>
      </w:r>
      <w:proofErr w:type="spellStart"/>
      <w:r w:rsidR="00EE6EE8" w:rsidRPr="00C8646B">
        <w:rPr>
          <w:rFonts w:ascii="Humnst777LtPL" w:hAnsi="Humnst777LtPL" w:cs="Rubik Light"/>
          <w:sz w:val="28"/>
          <w:szCs w:val="28"/>
        </w:rPr>
        <w:t>The</w:t>
      </w:r>
      <w:proofErr w:type="spellEnd"/>
      <w:r w:rsidR="00EE6EE8" w:rsidRPr="00C8646B">
        <w:rPr>
          <w:rFonts w:ascii="Humnst777LtPL" w:hAnsi="Humnst777LtPL" w:cs="Rubik Light"/>
          <w:sz w:val="28"/>
          <w:szCs w:val="28"/>
        </w:rPr>
        <w:t xml:space="preserve"> </w:t>
      </w:r>
      <w:proofErr w:type="spellStart"/>
      <w:r w:rsidR="00EE6EE8" w:rsidRPr="00C8646B">
        <w:rPr>
          <w:rFonts w:ascii="Humnst777LtPL" w:hAnsi="Humnst777LtPL" w:cs="Rubik Light"/>
          <w:sz w:val="28"/>
          <w:szCs w:val="28"/>
        </w:rPr>
        <w:t>Oncology</w:t>
      </w:r>
      <w:proofErr w:type="spellEnd"/>
      <w:r w:rsidR="00EE6EE8" w:rsidRPr="00C8646B">
        <w:rPr>
          <w:rFonts w:ascii="Humnst777LtPL" w:hAnsi="Humnst777LtPL" w:cs="Rubik Light"/>
          <w:sz w:val="28"/>
          <w:szCs w:val="28"/>
        </w:rPr>
        <w:t xml:space="preserve"> </w:t>
      </w:r>
      <w:proofErr w:type="spellStart"/>
      <w:r w:rsidR="00EE6EE8" w:rsidRPr="008F398E">
        <w:rPr>
          <w:rFonts w:ascii="Humnst777LtPL" w:hAnsi="Humnst777LtPL" w:cs="Rubik Light"/>
          <w:sz w:val="28"/>
          <w:szCs w:val="28"/>
        </w:rPr>
        <w:t>Institute</w:t>
      </w:r>
      <w:proofErr w:type="spellEnd"/>
      <w:r w:rsidR="00EE6EE8" w:rsidRPr="008F398E">
        <w:rPr>
          <w:rFonts w:ascii="Humnst777LtPL" w:hAnsi="Humnst777LtPL" w:cs="Rubik Light"/>
          <w:sz w:val="28"/>
          <w:szCs w:val="28"/>
        </w:rPr>
        <w:t xml:space="preserve"> Prof. dr. Ion </w:t>
      </w:r>
      <w:proofErr w:type="spellStart"/>
      <w:r w:rsidR="00EE6EE8" w:rsidRPr="008F398E">
        <w:rPr>
          <w:rFonts w:ascii="Humnst777LtPL" w:hAnsi="Humnst777LtPL" w:cs="Rubik Light"/>
          <w:sz w:val="28"/>
          <w:szCs w:val="28"/>
        </w:rPr>
        <w:t>Chiricuta</w:t>
      </w:r>
      <w:proofErr w:type="spellEnd"/>
      <w:r w:rsidR="00EE6EE8" w:rsidRPr="008F398E">
        <w:rPr>
          <w:rFonts w:ascii="Humnst777LtPL" w:hAnsi="Humnst777LtPL" w:cs="Rubik Light"/>
          <w:sz w:val="28"/>
          <w:szCs w:val="28"/>
        </w:rPr>
        <w:t xml:space="preserve"> (IOCM, Cluj Napoca, Romania), </w:t>
      </w:r>
      <w:r w:rsidR="00D0759D" w:rsidRPr="008F398E">
        <w:rPr>
          <w:rFonts w:ascii="Humnst777LtPL" w:hAnsi="Humnst777LtPL" w:cs="Rubik Light"/>
          <w:sz w:val="28"/>
          <w:szCs w:val="28"/>
        </w:rPr>
        <w:t xml:space="preserve">Medica Sur, Meksyk, </w:t>
      </w:r>
      <w:proofErr w:type="spellStart"/>
      <w:r w:rsidR="00D0759D" w:rsidRPr="008F398E">
        <w:rPr>
          <w:rFonts w:ascii="Humnst777LtPL" w:hAnsi="Humnst777LtPL" w:cs="Rubik Light"/>
          <w:sz w:val="28"/>
          <w:szCs w:val="28"/>
        </w:rPr>
        <w:t>European</w:t>
      </w:r>
      <w:proofErr w:type="spellEnd"/>
      <w:r w:rsidR="00D0759D" w:rsidRPr="008F398E">
        <w:rPr>
          <w:rFonts w:ascii="Humnst777LtPL" w:hAnsi="Humnst777LtPL" w:cs="Rubik Light"/>
          <w:sz w:val="28"/>
          <w:szCs w:val="28"/>
        </w:rPr>
        <w:t xml:space="preserve"> </w:t>
      </w:r>
      <w:proofErr w:type="spellStart"/>
      <w:r w:rsidR="00D0759D" w:rsidRPr="008F398E">
        <w:rPr>
          <w:rFonts w:ascii="Humnst777LtPL" w:hAnsi="Humnst777LtPL" w:cs="Rubik Light"/>
          <w:sz w:val="28"/>
          <w:szCs w:val="28"/>
        </w:rPr>
        <w:t>Organisation</w:t>
      </w:r>
      <w:proofErr w:type="spellEnd"/>
      <w:r w:rsidR="00D0759D" w:rsidRPr="008F398E">
        <w:rPr>
          <w:rFonts w:ascii="Humnst777LtPL" w:hAnsi="Humnst777LtPL" w:cs="Rubik Light"/>
          <w:sz w:val="28"/>
          <w:szCs w:val="28"/>
        </w:rPr>
        <w:t xml:space="preserve"> for </w:t>
      </w:r>
      <w:proofErr w:type="spellStart"/>
      <w:r w:rsidR="00D0759D" w:rsidRPr="008F398E">
        <w:rPr>
          <w:rFonts w:ascii="Humnst777LtPL" w:hAnsi="Humnst777LtPL" w:cs="Rubik Light"/>
          <w:sz w:val="28"/>
          <w:szCs w:val="28"/>
        </w:rPr>
        <w:t>Research</w:t>
      </w:r>
      <w:proofErr w:type="spellEnd"/>
      <w:r w:rsidR="00D0759D" w:rsidRPr="008F398E">
        <w:rPr>
          <w:rFonts w:ascii="Humnst777LtPL" w:hAnsi="Humnst777LtPL" w:cs="Rubik Light"/>
          <w:sz w:val="28"/>
          <w:szCs w:val="28"/>
        </w:rPr>
        <w:t xml:space="preserve"> and </w:t>
      </w:r>
      <w:proofErr w:type="spellStart"/>
      <w:r w:rsidR="00D0759D" w:rsidRPr="008F398E">
        <w:rPr>
          <w:rFonts w:ascii="Humnst777LtPL" w:hAnsi="Humnst777LtPL" w:cs="Rubik Light"/>
          <w:sz w:val="28"/>
          <w:szCs w:val="28"/>
        </w:rPr>
        <w:t>Treatment</w:t>
      </w:r>
      <w:proofErr w:type="spellEnd"/>
      <w:r w:rsidR="00D0759D" w:rsidRPr="008F398E">
        <w:rPr>
          <w:rFonts w:ascii="Humnst777LtPL" w:hAnsi="Humnst777LtPL" w:cs="Rubik Light"/>
          <w:sz w:val="28"/>
          <w:szCs w:val="28"/>
        </w:rPr>
        <w:t xml:space="preserve"> of Cancer (EORTC)</w:t>
      </w:r>
      <w:r w:rsidR="00D0759D">
        <w:rPr>
          <w:rFonts w:ascii="Humnst777LtPL" w:hAnsi="Humnst777LtPL" w:cs="Rubik Light"/>
          <w:sz w:val="28"/>
          <w:szCs w:val="28"/>
        </w:rPr>
        <w:t xml:space="preserve"> </w:t>
      </w:r>
      <w:r w:rsidR="00EE6EE8" w:rsidRPr="00C8646B">
        <w:rPr>
          <w:rFonts w:ascii="Humnst777LtPL" w:hAnsi="Humnst777LtPL" w:cs="Rubik Light"/>
          <w:sz w:val="28"/>
          <w:szCs w:val="28"/>
        </w:rPr>
        <w:t>oraz uczestniczy w wymianie doświadczeń w ramach programów organizowanych przez międzynarodową organizację non-profit HOPE (</w:t>
      </w:r>
      <w:proofErr w:type="spellStart"/>
      <w:r w:rsidR="00EE6EE8" w:rsidRPr="00C8646B">
        <w:rPr>
          <w:rFonts w:ascii="Humnst777LtPL" w:hAnsi="Humnst777LtPL" w:cs="Rubik Light"/>
          <w:sz w:val="28"/>
          <w:szCs w:val="28"/>
        </w:rPr>
        <w:t>the</w:t>
      </w:r>
      <w:proofErr w:type="spellEnd"/>
      <w:r w:rsidR="00EE6EE8" w:rsidRPr="00C8646B">
        <w:rPr>
          <w:rFonts w:ascii="Humnst777LtPL" w:hAnsi="Humnst777LtPL" w:cs="Rubik Light"/>
          <w:sz w:val="28"/>
          <w:szCs w:val="28"/>
        </w:rPr>
        <w:t xml:space="preserve"> </w:t>
      </w:r>
      <w:proofErr w:type="spellStart"/>
      <w:r w:rsidR="00EE6EE8" w:rsidRPr="00C8646B">
        <w:rPr>
          <w:rFonts w:ascii="Humnst777LtPL" w:hAnsi="Humnst777LtPL" w:cs="Rubik Light"/>
          <w:sz w:val="28"/>
          <w:szCs w:val="28"/>
        </w:rPr>
        <w:t>European</w:t>
      </w:r>
      <w:proofErr w:type="spellEnd"/>
      <w:r w:rsidR="00EE6EE8" w:rsidRPr="00C8646B">
        <w:rPr>
          <w:rFonts w:ascii="Humnst777LtPL" w:hAnsi="Humnst777LtPL" w:cs="Rubik Light"/>
          <w:sz w:val="28"/>
          <w:szCs w:val="28"/>
        </w:rPr>
        <w:t xml:space="preserve"> Hospital and Healthcare </w:t>
      </w:r>
      <w:proofErr w:type="spellStart"/>
      <w:r w:rsidR="00EE6EE8" w:rsidRPr="00C8646B">
        <w:rPr>
          <w:rFonts w:ascii="Humnst777LtPL" w:hAnsi="Humnst777LtPL" w:cs="Rubik Light"/>
          <w:sz w:val="28"/>
          <w:szCs w:val="28"/>
        </w:rPr>
        <w:t>Federation</w:t>
      </w:r>
      <w:proofErr w:type="spellEnd"/>
      <w:r w:rsidR="00EE6EE8" w:rsidRPr="00C8646B">
        <w:rPr>
          <w:rFonts w:ascii="Humnst777LtPL" w:hAnsi="Humnst777LtPL" w:cs="Rubik Light"/>
          <w:sz w:val="28"/>
          <w:szCs w:val="28"/>
        </w:rPr>
        <w:t xml:space="preserve">). Centrum od wielu lat współpracuje z kluczowymi organizacjami międzynarodowymi: Międzynarodową Komisją Ochrony Radiologii (ICRP), Międzynarodową Organizacją Zdrowia (WHO), Międzynarodową Agencją Energii Atomowej (IAEA), Europejskim Towarzystwem Radioterapii Onkologicznej (ESTRO), Europejską Federacją Towarzystw </w:t>
      </w:r>
      <w:proofErr w:type="spellStart"/>
      <w:r w:rsidR="00EE6EE8" w:rsidRPr="00C8646B">
        <w:rPr>
          <w:rFonts w:ascii="Humnst777LtPL" w:hAnsi="Humnst777LtPL" w:cs="Rubik Light"/>
          <w:sz w:val="28"/>
          <w:szCs w:val="28"/>
        </w:rPr>
        <w:t>Elektoradiologicznych</w:t>
      </w:r>
      <w:proofErr w:type="spellEnd"/>
      <w:r w:rsidR="00EE6EE8" w:rsidRPr="00C8646B">
        <w:rPr>
          <w:rFonts w:ascii="Humnst777LtPL" w:hAnsi="Humnst777LtPL" w:cs="Rubik Light"/>
          <w:sz w:val="28"/>
          <w:szCs w:val="28"/>
        </w:rPr>
        <w:t xml:space="preserve"> (EFRS), Europejską Federacją Organizacji Fizyków Medycznych (EFOMP), Organizacją Europejskich Instytutów Onkologicznych (OECI), a także</w:t>
      </w:r>
      <w:r w:rsidR="00C8646B">
        <w:rPr>
          <w:rFonts w:ascii="Humnst777LtPL" w:hAnsi="Humnst777LtPL" w:cs="Rubik Light"/>
          <w:sz w:val="28"/>
          <w:szCs w:val="28"/>
        </w:rPr>
        <w:t xml:space="preserve"> </w:t>
      </w:r>
      <w:r w:rsidR="00EE6EE8" w:rsidRPr="00C8646B">
        <w:rPr>
          <w:rFonts w:ascii="Humnst777LtPL" w:hAnsi="Humnst777LtPL" w:cs="Rubik Light"/>
          <w:sz w:val="28"/>
          <w:szCs w:val="28"/>
        </w:rPr>
        <w:t>z wybitnymi ekspertami w dziedzinie leczenia onkologicznego z wykorzystaniem promieniowania jonizującego</w:t>
      </w:r>
      <w:r w:rsidR="000E2DFD" w:rsidRPr="00C8646B">
        <w:rPr>
          <w:rFonts w:ascii="Humnst777LtPL" w:hAnsi="Humnst777LtPL" w:cs="Rubik Light"/>
          <w:sz w:val="28"/>
          <w:szCs w:val="28"/>
        </w:rPr>
        <w:t>.</w:t>
      </w:r>
    </w:p>
    <w:p w:rsidR="00B52564" w:rsidRPr="00C8646B" w:rsidRDefault="00B52564" w:rsidP="008F398E">
      <w:pPr>
        <w:spacing w:line="276" w:lineRule="auto"/>
        <w:ind w:left="709"/>
        <w:jc w:val="both"/>
        <w:rPr>
          <w:rFonts w:ascii="Humnst777LtPL" w:hAnsi="Humnst777LtPL" w:cs="Rubik Light"/>
          <w:sz w:val="28"/>
          <w:szCs w:val="28"/>
        </w:rPr>
      </w:pPr>
      <w:r w:rsidRPr="00C8646B">
        <w:rPr>
          <w:rFonts w:ascii="Humnst777LtPL" w:hAnsi="Humnst777LtPL" w:cs="Rubik Light"/>
          <w:sz w:val="28"/>
          <w:szCs w:val="28"/>
        </w:rPr>
        <w:t xml:space="preserve">W porozumieniu z poznańskimi uczelniami wyższymi i Wielkopolskim Samorządowym Centrum Kształcenia Zawodowego i Ustawicznego w WCO prowadzone są zajęcia zarówno dydaktyczne jak i praktyczne </w:t>
      </w:r>
      <w:r w:rsidR="008F398E">
        <w:rPr>
          <w:rFonts w:ascii="Humnst777LtPL" w:hAnsi="Humnst777LtPL" w:cs="Rubik Light"/>
          <w:sz w:val="28"/>
          <w:szCs w:val="28"/>
        </w:rPr>
        <w:t xml:space="preserve">                      </w:t>
      </w:r>
      <w:r w:rsidRPr="00C8646B">
        <w:rPr>
          <w:rFonts w:ascii="Humnst777LtPL" w:hAnsi="Humnst777LtPL" w:cs="Rubik Light"/>
          <w:sz w:val="28"/>
          <w:szCs w:val="28"/>
        </w:rPr>
        <w:lastRenderedPageBreak/>
        <w:t xml:space="preserve">dla </w:t>
      </w:r>
      <w:r w:rsidR="00047485">
        <w:rPr>
          <w:rFonts w:ascii="Humnst777LtPL" w:hAnsi="Humnst777LtPL" w:cs="Rubik Light"/>
          <w:noProof/>
          <w:sz w:val="28"/>
          <w:szCs w:val="28"/>
        </w:rPr>
        <w:pict>
          <v:shape id="Pole tekstowe 25" o:spid="_x0000_s1030" type="#_x0000_t202" style="position:absolute;left:0;text-align:left;margin-left:42pt;margin-top:60.4pt;width:598.95pt;height:36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" filled="f" stroked="f">
            <v:textbox style="mso-fit-shape-to-text:t">
              <w:txbxContent>
                <w:p w:rsidR="00645B5F" w:rsidRPr="00ED6180" w:rsidRDefault="00645B5F" w:rsidP="00F71794">
                  <w:pPr>
                    <w:spacing w:after="0" w:line="240" w:lineRule="auto"/>
                    <w:rPr>
                      <w:rFonts w:ascii="Rubik" w:hAnsi="Rubik" w:cs="Rubik"/>
                      <w:color w:val="002060"/>
                      <w:kern w:val="24"/>
                      <w:sz w:val="48"/>
                      <w:szCs w:val="48"/>
                    </w:rPr>
                  </w:pPr>
                </w:p>
              </w:txbxContent>
            </v:textbox>
            <w10:wrap anchory="page"/>
          </v:shape>
        </w:pict>
      </w:r>
      <w:r w:rsidRPr="00C8646B">
        <w:rPr>
          <w:rFonts w:ascii="Humnst777LtPL" w:hAnsi="Humnst777LtPL" w:cs="Rubik Light"/>
          <w:sz w:val="28"/>
          <w:szCs w:val="28"/>
        </w:rPr>
        <w:t xml:space="preserve">następujących kierunków: lekarski, pielęgniarstwo i położnictwo, zdrowie publiczne, fizjoterapia, biotechnologia, elektroradiologia, fizyka medyczna. </w:t>
      </w:r>
    </w:p>
    <w:p w:rsidR="00B52564" w:rsidRPr="00C8646B" w:rsidRDefault="00B52564" w:rsidP="00B52564">
      <w:pPr>
        <w:spacing w:line="276" w:lineRule="auto"/>
        <w:ind w:left="709"/>
        <w:jc w:val="both"/>
        <w:rPr>
          <w:rFonts w:ascii="Humnst777LtPL" w:hAnsi="Humnst777LtPL" w:cs="Rubik Light"/>
          <w:sz w:val="28"/>
          <w:szCs w:val="28"/>
        </w:rPr>
      </w:pPr>
      <w:r w:rsidRPr="00C8646B">
        <w:rPr>
          <w:rFonts w:ascii="Humnst777LtPL" w:hAnsi="Humnst777LtPL" w:cs="Rubik Light"/>
          <w:sz w:val="28"/>
          <w:szCs w:val="28"/>
        </w:rPr>
        <w:t xml:space="preserve">Realizację zobowiązań podatkowych przez Centrum cechuje przejrzystość. Dokładamy wszelkich starań </w:t>
      </w:r>
      <w:r w:rsidR="004B555F" w:rsidRPr="00C8646B">
        <w:rPr>
          <w:rFonts w:ascii="Humnst777LtPL" w:hAnsi="Humnst777LtPL" w:cs="Rubik Light"/>
          <w:sz w:val="28"/>
          <w:szCs w:val="28"/>
        </w:rPr>
        <w:t xml:space="preserve">                             </w:t>
      </w:r>
      <w:r w:rsidRPr="00C8646B">
        <w:rPr>
          <w:rFonts w:ascii="Humnst777LtPL" w:hAnsi="Humnst777LtPL" w:cs="Rubik Light"/>
          <w:sz w:val="28"/>
          <w:szCs w:val="28"/>
        </w:rPr>
        <w:t xml:space="preserve">w wypełnianiu obowiązków podatkowych, zwracając szczególną uwagę na terminowość w realizacji zobowiązań podatkowych. Uważamy, że wywiązywanie się z nałożonych przez ustawodawcę obowiązków podatkowych jest obowiązkiem i naczelną zasadą każdego podatnika. </w:t>
      </w:r>
    </w:p>
    <w:p w:rsidR="000E2DFD" w:rsidRPr="00C8646B" w:rsidRDefault="00B52564" w:rsidP="00B52564">
      <w:pPr>
        <w:spacing w:line="276" w:lineRule="auto"/>
        <w:ind w:left="709"/>
        <w:jc w:val="both"/>
        <w:rPr>
          <w:rFonts w:ascii="Humnst777LtPL" w:hAnsi="Humnst777LtPL" w:cs="Rubik Light"/>
          <w:sz w:val="28"/>
          <w:szCs w:val="28"/>
        </w:rPr>
      </w:pPr>
      <w:r w:rsidRPr="00C8646B">
        <w:rPr>
          <w:rFonts w:ascii="Humnst777LtPL" w:hAnsi="Humnst777LtPL" w:cs="Rubik Light"/>
          <w:sz w:val="28"/>
          <w:szCs w:val="28"/>
        </w:rPr>
        <w:t>Informacja o realizowanej strategii podatkowej za rok podatkowy 2023, którą udostępniamy Państwu zawiera wszelkie wymagane przepisami prawa podatkowego elementy.</w:t>
      </w:r>
    </w:p>
    <w:p w:rsidR="00B52564" w:rsidRPr="00C8646B" w:rsidRDefault="00B52564" w:rsidP="000E2DFD">
      <w:pPr>
        <w:spacing w:line="276" w:lineRule="auto"/>
        <w:ind w:left="709"/>
        <w:jc w:val="both"/>
        <w:rPr>
          <w:rFonts w:ascii="Humnst777LtPL" w:hAnsi="Humnst777LtPL" w:cs="Rubik Light"/>
          <w:sz w:val="28"/>
          <w:szCs w:val="28"/>
        </w:rPr>
      </w:pPr>
    </w:p>
    <w:p w:rsidR="000E2DFD" w:rsidRPr="00C8646B" w:rsidRDefault="000974A9" w:rsidP="000E2DFD">
      <w:pPr>
        <w:spacing w:line="276" w:lineRule="auto"/>
        <w:ind w:left="709"/>
        <w:jc w:val="both"/>
        <w:rPr>
          <w:rFonts w:ascii="Humnst777LtPL" w:hAnsi="Humnst777LtPL" w:cs="Rubik Light"/>
          <w:sz w:val="28"/>
          <w:szCs w:val="28"/>
        </w:rPr>
      </w:pPr>
      <w:r w:rsidRPr="00C8646B">
        <w:rPr>
          <w:rFonts w:ascii="Humnst777LtPL" w:hAnsi="Humnst777LtPL" w:cs="Rubik Light"/>
          <w:sz w:val="28"/>
          <w:szCs w:val="28"/>
        </w:rPr>
        <w:t xml:space="preserve">prof. dr hab. </w:t>
      </w:r>
      <w:r w:rsidR="009C18B9" w:rsidRPr="00C8646B">
        <w:rPr>
          <w:rFonts w:ascii="Humnst777LtPL" w:hAnsi="Humnst777LtPL" w:cs="Rubik Light"/>
          <w:sz w:val="28"/>
          <w:szCs w:val="28"/>
        </w:rPr>
        <w:t>Julian Malicki</w:t>
      </w:r>
    </w:p>
    <w:p w:rsidR="004B555F" w:rsidRPr="00C8646B" w:rsidRDefault="004B555F" w:rsidP="000E2DFD">
      <w:pPr>
        <w:spacing w:line="276" w:lineRule="auto"/>
        <w:ind w:left="709"/>
        <w:jc w:val="both"/>
        <w:rPr>
          <w:rFonts w:ascii="Humnst777LtPL" w:hAnsi="Humnst777LtPL" w:cs="Rubik Light"/>
          <w:sz w:val="28"/>
          <w:szCs w:val="28"/>
        </w:rPr>
      </w:pPr>
    </w:p>
    <w:p w:rsidR="008724A1" w:rsidRPr="00C8646B" w:rsidRDefault="009C18B9" w:rsidP="004B555F">
      <w:pPr>
        <w:spacing w:line="276" w:lineRule="auto"/>
        <w:ind w:left="708"/>
        <w:jc w:val="both"/>
        <w:rPr>
          <w:rFonts w:ascii="Humnst777LtPL" w:hAnsi="Humnst777LtPL" w:cs="Rubik Light"/>
          <w:sz w:val="28"/>
          <w:szCs w:val="28"/>
        </w:rPr>
      </w:pPr>
      <w:r w:rsidRPr="00C8646B">
        <w:rPr>
          <w:rFonts w:ascii="Humnst777LtPL" w:hAnsi="Humnst777LtPL" w:cs="Rubik Light"/>
          <w:sz w:val="28"/>
          <w:szCs w:val="28"/>
        </w:rPr>
        <w:t>Dyrektor Wielkopolskiego Centrum Onkologii w Poznaniu</w:t>
      </w:r>
    </w:p>
    <w:p w:rsidR="001C07B6" w:rsidRPr="00ED6180" w:rsidRDefault="008724A1" w:rsidP="008724A1">
      <w:pPr>
        <w:rPr>
          <w:rFonts w:ascii="Rubik Light" w:hAnsi="Rubik Light" w:cs="Rubik Light"/>
          <w:sz w:val="28"/>
          <w:szCs w:val="28"/>
        </w:rPr>
      </w:pPr>
      <w:r w:rsidRPr="00ED6180">
        <w:rPr>
          <w:rFonts w:ascii="Rubik Light" w:hAnsi="Rubik Light" w:cs="Rubik Light"/>
          <w:sz w:val="28"/>
          <w:szCs w:val="28"/>
        </w:rPr>
        <w:br w:type="page"/>
      </w:r>
    </w:p>
    <w:p w:rsidR="00164A8B" w:rsidRDefault="00164A8B" w:rsidP="00164A8B">
      <w:pPr>
        <w:spacing w:before="240" w:after="120" w:line="276" w:lineRule="auto"/>
        <w:ind w:left="709"/>
        <w:jc w:val="both"/>
        <w:rPr>
          <w:rFonts w:ascii="Rubik Light" w:hAnsi="Rubik Light" w:cs="Rubik Light"/>
          <w:sz w:val="28"/>
          <w:szCs w:val="28"/>
        </w:rPr>
      </w:pPr>
    </w:p>
    <w:p w:rsidR="00164A8B" w:rsidRPr="00C8646B" w:rsidRDefault="00047485" w:rsidP="00164A8B">
      <w:pPr>
        <w:spacing w:before="240" w:after="120" w:line="276" w:lineRule="auto"/>
        <w:ind w:left="709"/>
        <w:jc w:val="both"/>
        <w:rPr>
          <w:rFonts w:ascii="Humnst777LtPL" w:hAnsi="Humnst777LtPL" w:cs="Rubik Light"/>
          <w:sz w:val="28"/>
          <w:szCs w:val="28"/>
        </w:rPr>
      </w:pPr>
      <w:r>
        <w:rPr>
          <w:rFonts w:ascii="Humnst777LtPL" w:hAnsi="Humnst777LtPL" w:cs="Rubik Light"/>
          <w:noProof/>
          <w:sz w:val="28"/>
          <w:szCs w:val="28"/>
        </w:rPr>
        <w:pict>
          <v:shape id="Pole tekstowe 24" o:spid="_x0000_s1031" type="#_x0000_t202" style="position:absolute;left:0;text-align:left;margin-left:43.1pt;margin-top:49.6pt;width:598.95pt;height:3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" filled="f" stroked="f">
            <v:textbox style="mso-fit-shape-to-text:t">
              <w:txbxContent>
                <w:p w:rsidR="00645B5F" w:rsidRPr="00ED6180" w:rsidRDefault="00645B5F" w:rsidP="00445612">
                  <w:pPr>
                    <w:spacing w:after="0" w:line="240" w:lineRule="auto"/>
                    <w:rPr>
                      <w:rFonts w:ascii="Rubik" w:hAnsi="Rubik" w:cs="Rubik"/>
                      <w:color w:val="002060"/>
                      <w:kern w:val="24"/>
                      <w:sz w:val="48"/>
                      <w:szCs w:val="48"/>
                    </w:rPr>
                  </w:pPr>
                  <w:r w:rsidRPr="00ED6180">
                    <w:rPr>
                      <w:rFonts w:ascii="Rubik" w:hAnsi="Rubik" w:cs="Rubik"/>
                      <w:color w:val="002060"/>
                      <w:kern w:val="24"/>
                      <w:sz w:val="48"/>
                      <w:szCs w:val="48"/>
                    </w:rPr>
                    <w:t>NASZ</w:t>
                  </w:r>
                  <w:r>
                    <w:rPr>
                      <w:rFonts w:ascii="Rubik" w:hAnsi="Rubik" w:cs="Rubik"/>
                      <w:color w:val="002060"/>
                      <w:kern w:val="24"/>
                      <w:sz w:val="48"/>
                      <w:szCs w:val="48"/>
                    </w:rPr>
                    <w:t>A MISJA I</w:t>
                  </w:r>
                  <w:r w:rsidRPr="00ED6180">
                    <w:rPr>
                      <w:rFonts w:ascii="Rubik" w:hAnsi="Rubik" w:cs="Rubik"/>
                      <w:color w:val="002060"/>
                      <w:kern w:val="24"/>
                      <w:sz w:val="48"/>
                      <w:szCs w:val="48"/>
                    </w:rPr>
                    <w:t xml:space="preserve"> CELE</w:t>
                  </w:r>
                </w:p>
              </w:txbxContent>
            </v:textbox>
            <w10:wrap anchory="page"/>
            <w10:anchorlock/>
          </v:shape>
        </w:pict>
      </w:r>
      <w:r w:rsidR="00164A8B" w:rsidRPr="00C8646B">
        <w:rPr>
          <w:rFonts w:ascii="Humnst777LtPL" w:hAnsi="Humnst777LtPL" w:cs="Rubik Light"/>
          <w:sz w:val="28"/>
          <w:szCs w:val="28"/>
        </w:rPr>
        <w:t xml:space="preserve">Misja strategiczna WCO polega na walce z chorobami nowotworowymi i przywracaniu zdrowia pacjentów. </w:t>
      </w:r>
    </w:p>
    <w:p w:rsidR="00164A8B" w:rsidRPr="00C8646B" w:rsidRDefault="00164A8B" w:rsidP="00164A8B">
      <w:pPr>
        <w:spacing w:before="240" w:after="120" w:line="276" w:lineRule="auto"/>
        <w:ind w:left="709"/>
        <w:jc w:val="both"/>
        <w:rPr>
          <w:rFonts w:ascii="Humnst777LtPL" w:hAnsi="Humnst777LtPL" w:cs="Rubik Light"/>
          <w:sz w:val="28"/>
          <w:szCs w:val="28"/>
        </w:rPr>
      </w:pPr>
      <w:r w:rsidRPr="00C8646B">
        <w:rPr>
          <w:rFonts w:ascii="Humnst777LtPL" w:hAnsi="Humnst777LtPL" w:cs="Rubik Light"/>
          <w:sz w:val="28"/>
          <w:szCs w:val="28"/>
        </w:rPr>
        <w:t>Z pełną odpowiedzialnością podejmujemy się leczenia chorób nowotworowych, stosując nowoczesne metody diagnostyczne i terapeutyczne. W drodze ku zdrowiu nie ustajemy w staraniach, by tworzyć klimat sprzyjający budowaniu więzi z pacjentem, więzi opartej na empatii, poszanowaniu godności</w:t>
      </w:r>
      <w:r w:rsidR="00C8646B">
        <w:rPr>
          <w:rFonts w:ascii="Humnst777LtPL" w:hAnsi="Humnst777LtPL" w:cs="Rubik Light"/>
          <w:sz w:val="28"/>
          <w:szCs w:val="28"/>
        </w:rPr>
        <w:t>, zapewnieniu poczucia komfortu</w:t>
      </w:r>
      <w:r w:rsidR="00832C8D" w:rsidRPr="00C8646B">
        <w:rPr>
          <w:rFonts w:ascii="Humnst777LtPL" w:hAnsi="Humnst777LtPL" w:cs="Rubik Light"/>
          <w:sz w:val="28"/>
          <w:szCs w:val="28"/>
        </w:rPr>
        <w:t xml:space="preserve"> </w:t>
      </w:r>
      <w:r w:rsidRPr="00C8646B">
        <w:rPr>
          <w:rFonts w:ascii="Humnst777LtPL" w:hAnsi="Humnst777LtPL" w:cs="Rubik Light"/>
          <w:sz w:val="28"/>
          <w:szCs w:val="28"/>
        </w:rPr>
        <w:t>i bezpieczeństwa.</w:t>
      </w:r>
    </w:p>
    <w:p w:rsidR="00164A8B" w:rsidRPr="00C8646B" w:rsidRDefault="00164A8B" w:rsidP="00164A8B">
      <w:pPr>
        <w:spacing w:before="240" w:after="120" w:line="276" w:lineRule="auto"/>
        <w:ind w:left="709"/>
        <w:jc w:val="both"/>
        <w:rPr>
          <w:rFonts w:ascii="Humnst777LtPL" w:hAnsi="Humnst777LtPL" w:cs="Rubik Light"/>
          <w:sz w:val="28"/>
          <w:szCs w:val="28"/>
        </w:rPr>
      </w:pPr>
    </w:p>
    <w:p w:rsidR="00445612" w:rsidRPr="00C8646B" w:rsidRDefault="00047485" w:rsidP="00164A8B">
      <w:pPr>
        <w:spacing w:before="240" w:after="120" w:line="276" w:lineRule="auto"/>
        <w:ind w:left="709"/>
        <w:jc w:val="both"/>
        <w:rPr>
          <w:rFonts w:ascii="Humnst777LtPL" w:hAnsi="Humnst777LtPL" w:cs="Rubik Light"/>
          <w:sz w:val="28"/>
          <w:szCs w:val="28"/>
        </w:rPr>
      </w:pPr>
      <w:r w:rsidRPr="00047485">
        <w:rPr>
          <w:rFonts w:ascii="Humnst777LtPL" w:hAnsi="Humnst777LtPL" w:cs="Segoe UI Light"/>
          <w:noProof/>
          <w:color w:val="FFFFFF" w:themeColor="background1"/>
          <w:sz w:val="24"/>
          <w:szCs w:val="24"/>
        </w:rPr>
        <w:pict>
          <v:shape id="Prostokąt: zaokrąglone rogi po przekątnej 23" o:spid="_x0000_s1051" style="position:absolute;left:0;text-align:left;margin-left:59pt;margin-top:49.1pt;width:259.2pt;height:57.6pt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3291840,73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" path="m121922,l3291840,r,l3291840,609598v,67336,-54586,121922,-121922,121922l,731520r,l,121922c,54586,54586,,121922,xe" fillcolor="#8496b0 [1951]" stroked="f" strokeweight="1pt">
            <v:stroke joinstyle="miter"/>
            <v:path arrowok="t" o:connecttype="custom" o:connectlocs="121922,0;3291840,0;3291840,0;3291840,609598;3169918,731520;0,731520;0,731520;0,121922;121922,0" o:connectangles="0,0,0,0,0,0,0,0,0"/>
          </v:shape>
        </w:pict>
      </w:r>
      <w:r w:rsidR="00164A8B" w:rsidRPr="00C8646B">
        <w:rPr>
          <w:rFonts w:ascii="Humnst777LtPL" w:hAnsi="Humnst777LtPL" w:cs="Rubik Light"/>
          <w:sz w:val="28"/>
          <w:szCs w:val="28"/>
        </w:rPr>
        <w:t>Cele Centrum: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97"/>
        <w:gridCol w:w="6997"/>
      </w:tblGrid>
      <w:tr w:rsidR="007E6E67" w:rsidRPr="00B62B8B" w:rsidTr="007E6E67">
        <w:trPr>
          <w:trHeight w:val="1063"/>
          <w:jc w:val="center"/>
        </w:trPr>
        <w:tc>
          <w:tcPr>
            <w:tcW w:w="6997" w:type="dxa"/>
            <w:shd w:val="clear" w:color="auto" w:fill="auto"/>
          </w:tcPr>
          <w:p w:rsidR="007E6E67" w:rsidRPr="00B62B8B" w:rsidRDefault="007E6E67" w:rsidP="00645B5F">
            <w:pPr>
              <w:spacing w:before="240" w:after="120" w:line="276" w:lineRule="auto"/>
              <w:ind w:left="709"/>
              <w:jc w:val="center"/>
              <w:rPr>
                <w:rFonts w:ascii="Segoe UI Light" w:hAnsi="Segoe UI Light" w:cs="Segoe UI Light"/>
                <w:color w:val="FFFFFF" w:themeColor="background1"/>
                <w:sz w:val="24"/>
                <w:szCs w:val="24"/>
              </w:rPr>
            </w:pPr>
          </w:p>
          <w:p w:rsidR="007E6E67" w:rsidRPr="00B62B8B" w:rsidRDefault="007E6E67" w:rsidP="00645B5F">
            <w:pPr>
              <w:spacing w:before="240" w:after="120" w:line="276" w:lineRule="auto"/>
              <w:ind w:left="709"/>
              <w:jc w:val="center"/>
              <w:rPr>
                <w:rFonts w:ascii="Segoe UI Light" w:hAnsi="Segoe UI Light" w:cs="Segoe UI Light"/>
                <w:color w:val="44546A" w:themeColor="text2"/>
                <w:sz w:val="32"/>
                <w:szCs w:val="32"/>
              </w:rPr>
            </w:pPr>
            <w:r>
              <w:rPr>
                <w:rFonts w:ascii="Segoe UI Light" w:hAnsi="Segoe UI Light" w:cs="Segoe UI Light"/>
                <w:color w:val="FFFFFF" w:themeColor="background1"/>
                <w:sz w:val="28"/>
                <w:szCs w:val="28"/>
              </w:rPr>
              <w:t>L</w:t>
            </w:r>
            <w:r w:rsidRPr="00B62B8B">
              <w:rPr>
                <w:rFonts w:ascii="Segoe UI Light" w:hAnsi="Segoe UI Light" w:cs="Segoe UI Light"/>
                <w:color w:val="FFFFFF" w:themeColor="background1"/>
                <w:sz w:val="28"/>
                <w:szCs w:val="28"/>
              </w:rPr>
              <w:t>eczenie chorób nowotworowych</w:t>
            </w:r>
          </w:p>
        </w:tc>
        <w:tc>
          <w:tcPr>
            <w:tcW w:w="6997" w:type="dxa"/>
            <w:shd w:val="clear" w:color="auto" w:fill="auto"/>
          </w:tcPr>
          <w:p w:rsidR="007E6E67" w:rsidRPr="00B62B8B" w:rsidRDefault="00047485" w:rsidP="00645B5F">
            <w:pPr>
              <w:spacing w:before="240" w:after="120" w:line="276" w:lineRule="auto"/>
              <w:ind w:left="709"/>
              <w:jc w:val="center"/>
              <w:rPr>
                <w:rFonts w:ascii="Segoe UI Light" w:hAnsi="Segoe UI Light" w:cs="Segoe UI Light"/>
                <w:color w:val="FFFFFF" w:themeColor="background1"/>
                <w:sz w:val="24"/>
                <w:szCs w:val="24"/>
              </w:rPr>
            </w:pPr>
            <w:r>
              <w:rPr>
                <w:rFonts w:ascii="Segoe UI Light" w:hAnsi="Segoe UI Light" w:cs="Segoe UI Light"/>
                <w:noProof/>
                <w:color w:val="FFFFFF" w:themeColor="background1"/>
                <w:sz w:val="24"/>
                <w:szCs w:val="24"/>
              </w:rPr>
              <w:pict>
                <v:shape id="Prostokąt: zaokrąglone rogi po przekątnej 22" o:spid="_x0000_s1050" style="position:absolute;left:0;text-align:left;margin-left:68.35pt;margin-top:17.75pt;width:259.2pt;height:57.6pt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3291840,73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" path="m121922,l3291840,r,l3291840,609598v,67336,-54586,121922,-121922,121922l,731520r,l,121922c,54586,54586,,121922,xe" fillcolor="#8496b0 [1951]" stroked="f" strokeweight="1pt">
                  <v:stroke joinstyle="miter"/>
                  <v:path arrowok="t" o:connecttype="custom" o:connectlocs="121922,0;3291840,0;3291840,0;3291840,609598;3169918,731520;0,731520;0,731520;0,121922;121922,0" o:connectangles="0,0,0,0,0,0,0,0,0"/>
                </v:shape>
              </w:pict>
            </w:r>
          </w:p>
          <w:p w:rsidR="007E6E67" w:rsidRPr="00B62B8B" w:rsidRDefault="00047485" w:rsidP="00645B5F">
            <w:pPr>
              <w:spacing w:before="240" w:after="120" w:line="276" w:lineRule="auto"/>
              <w:ind w:left="709"/>
              <w:jc w:val="center"/>
              <w:rPr>
                <w:rFonts w:ascii="Segoe UI Light" w:hAnsi="Segoe UI Light" w:cs="Segoe UI Light"/>
                <w:color w:val="44546A" w:themeColor="text2"/>
                <w:sz w:val="32"/>
                <w:szCs w:val="32"/>
              </w:rPr>
            </w:pPr>
            <w:r w:rsidRPr="00047485">
              <w:rPr>
                <w:rFonts w:ascii="Segoe UI Light" w:hAnsi="Segoe UI Light" w:cs="Segoe UI Light"/>
                <w:noProof/>
                <w:color w:val="FFFFFF" w:themeColor="background1"/>
                <w:sz w:val="32"/>
                <w:szCs w:val="32"/>
              </w:rPr>
              <w:pict>
                <v:rect id="Prostokąt 21" o:spid="_x0000_s1049" style="position:absolute;left:0;text-align:left;margin-left:-31.3pt;margin-top:11.65pt;width:91.2pt;height:3.6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" fillcolor="#d5dce4 [671]" stroked="f" strokeweight="1pt"/>
              </w:pict>
            </w:r>
            <w:r w:rsidR="007E6E67">
              <w:rPr>
                <w:rFonts w:ascii="Segoe UI Light" w:hAnsi="Segoe UI Light" w:cs="Segoe UI Light"/>
                <w:color w:val="FFFFFF" w:themeColor="background1"/>
                <w:sz w:val="28"/>
                <w:szCs w:val="28"/>
              </w:rPr>
              <w:t>P</w:t>
            </w:r>
            <w:r w:rsidR="007E6E67" w:rsidRPr="00B62B8B">
              <w:rPr>
                <w:rFonts w:ascii="Segoe UI Light" w:hAnsi="Segoe UI Light" w:cs="Segoe UI Light"/>
                <w:color w:val="FFFFFF" w:themeColor="background1"/>
                <w:sz w:val="28"/>
                <w:szCs w:val="28"/>
              </w:rPr>
              <w:t>rzywracanie zdrowia pacjentom</w:t>
            </w:r>
          </w:p>
        </w:tc>
      </w:tr>
    </w:tbl>
    <w:p w:rsidR="00645EA9" w:rsidRPr="00ED6180" w:rsidRDefault="00645EA9">
      <w:pPr>
        <w:rPr>
          <w:rFonts w:ascii="Rubik Light" w:hAnsi="Rubik Light" w:cs="Rubik Light"/>
          <w:b/>
          <w:bCs/>
          <w:sz w:val="28"/>
          <w:szCs w:val="28"/>
        </w:rPr>
      </w:pPr>
      <w:r w:rsidRPr="00ED6180">
        <w:rPr>
          <w:rFonts w:ascii="Rubik Light" w:hAnsi="Rubik Light" w:cs="Rubik Light"/>
          <w:b/>
          <w:bCs/>
          <w:sz w:val="28"/>
          <w:szCs w:val="28"/>
        </w:rPr>
        <w:br w:type="page"/>
      </w:r>
    </w:p>
    <w:p w:rsidR="003D0ECF" w:rsidRPr="00C8646B" w:rsidRDefault="00047485" w:rsidP="008B459F">
      <w:pPr>
        <w:spacing w:before="120" w:after="120" w:line="276" w:lineRule="auto"/>
        <w:ind w:left="709"/>
        <w:jc w:val="both"/>
        <w:rPr>
          <w:rFonts w:ascii="Humnst777LtPL" w:hAnsi="Humnst777LtPL" w:cs="Rubik Light"/>
          <w:sz w:val="28"/>
          <w:szCs w:val="28"/>
        </w:rPr>
      </w:pPr>
      <w:r>
        <w:rPr>
          <w:rFonts w:ascii="Humnst777LtPL" w:hAnsi="Humnst777LtPL" w:cs="Rubik Light"/>
          <w:noProof/>
          <w:sz w:val="28"/>
          <w:szCs w:val="28"/>
        </w:rPr>
        <w:lastRenderedPageBreak/>
        <w:pict>
          <v:shape id="Pole tekstowe 20" o:spid="_x0000_s1032" type="#_x0000_t202" style="position:absolute;left:0;text-align:left;margin-left:42.95pt;margin-top:49.4pt;width:598.95pt;height:3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" filled="f" stroked="f">
            <v:textbox style="mso-fit-shape-to-text:t">
              <w:txbxContent>
                <w:p w:rsidR="00645B5F" w:rsidRPr="00ED6180" w:rsidRDefault="00645B5F" w:rsidP="003D0ECF">
                  <w:pPr>
                    <w:spacing w:after="0" w:line="240" w:lineRule="auto"/>
                    <w:rPr>
                      <w:rFonts w:ascii="Rubik" w:hAnsi="Rubik" w:cs="Rubik"/>
                      <w:color w:val="002060"/>
                      <w:kern w:val="24"/>
                      <w:sz w:val="48"/>
                      <w:szCs w:val="48"/>
                    </w:rPr>
                  </w:pPr>
                  <w:r w:rsidRPr="00ED6180">
                    <w:rPr>
                      <w:rFonts w:ascii="Rubik" w:hAnsi="Rubik" w:cs="Rubik"/>
                      <w:color w:val="002060"/>
                      <w:kern w:val="24"/>
                      <w:sz w:val="48"/>
                      <w:szCs w:val="48"/>
                    </w:rPr>
                    <w:t>ZASADY PODATKOWE</w:t>
                  </w:r>
                </w:p>
              </w:txbxContent>
            </v:textbox>
            <w10:wrap anchory="page"/>
          </v:shape>
        </w:pict>
      </w:r>
      <w:r w:rsidR="00C7795B" w:rsidRPr="00C8646B">
        <w:rPr>
          <w:rFonts w:ascii="Humnst777LtPL" w:hAnsi="Humnst777LtPL" w:cs="Rubik Light"/>
          <w:noProof/>
          <w:sz w:val="28"/>
          <w:szCs w:val="28"/>
        </w:rPr>
        <w:t>WCO</w:t>
      </w:r>
      <w:r w:rsidR="00C2776D" w:rsidRPr="00C8646B">
        <w:rPr>
          <w:rFonts w:ascii="Humnst777LtPL" w:hAnsi="Humnst777LtPL" w:cs="Rubik Light"/>
          <w:b/>
          <w:bCs/>
          <w:sz w:val="28"/>
          <w:szCs w:val="28"/>
        </w:rPr>
        <w:t xml:space="preserve"> </w:t>
      </w:r>
      <w:r w:rsidR="003D0ECF" w:rsidRPr="00C8646B">
        <w:rPr>
          <w:rFonts w:ascii="Humnst777LtPL" w:hAnsi="Humnst777LtPL" w:cs="Rubik Light"/>
          <w:sz w:val="28"/>
          <w:szCs w:val="28"/>
        </w:rPr>
        <w:t>w działalności stosuje zasady podatkowe będące filarem transparentności podatkowej:</w:t>
      </w:r>
    </w:p>
    <w:p w:rsidR="003D0ECF" w:rsidRPr="00C8646B" w:rsidRDefault="003D0ECF" w:rsidP="003D0ECF">
      <w:pPr>
        <w:pStyle w:val="Akapitzlist"/>
        <w:numPr>
          <w:ilvl w:val="0"/>
          <w:numId w:val="2"/>
        </w:numPr>
        <w:spacing w:before="120" w:after="120" w:line="276" w:lineRule="auto"/>
        <w:ind w:left="1134" w:hanging="283"/>
        <w:contextualSpacing w:val="0"/>
        <w:jc w:val="both"/>
        <w:rPr>
          <w:rFonts w:ascii="Humnst777LtPL" w:hAnsi="Humnst777LtPL" w:cs="Rubik Light"/>
          <w:sz w:val="28"/>
          <w:szCs w:val="28"/>
        </w:rPr>
      </w:pPr>
      <w:r w:rsidRPr="00C8646B">
        <w:rPr>
          <w:rFonts w:ascii="Humnst777LtPL" w:hAnsi="Humnst777LtPL" w:cs="Rubik Light"/>
          <w:sz w:val="28"/>
          <w:szCs w:val="28"/>
        </w:rPr>
        <w:t>Przestrzegamy wszystkich przepisów (regulacji) prawa podatkowego</w:t>
      </w:r>
      <w:r w:rsidR="0033132A" w:rsidRPr="00C8646B">
        <w:rPr>
          <w:rFonts w:ascii="Humnst777LtPL" w:hAnsi="Humnst777LtPL" w:cs="Rubik Light"/>
          <w:sz w:val="28"/>
          <w:szCs w:val="28"/>
        </w:rPr>
        <w:t>.</w:t>
      </w:r>
    </w:p>
    <w:p w:rsidR="00CB3797" w:rsidRPr="00C8646B" w:rsidRDefault="003D0ECF" w:rsidP="00CB3797">
      <w:pPr>
        <w:pStyle w:val="Akapitzlist"/>
        <w:numPr>
          <w:ilvl w:val="0"/>
          <w:numId w:val="2"/>
        </w:numPr>
        <w:spacing w:before="120" w:after="120" w:line="276" w:lineRule="auto"/>
        <w:ind w:left="1134" w:hanging="283"/>
        <w:contextualSpacing w:val="0"/>
        <w:jc w:val="both"/>
        <w:rPr>
          <w:rFonts w:ascii="Humnst777LtPL" w:hAnsi="Humnst777LtPL" w:cs="Rubik Light"/>
          <w:sz w:val="28"/>
          <w:szCs w:val="28"/>
        </w:rPr>
      </w:pPr>
      <w:r w:rsidRPr="00C8646B">
        <w:rPr>
          <w:rFonts w:ascii="Humnst777LtPL" w:hAnsi="Humnst777LtPL" w:cs="Rubik Light"/>
          <w:sz w:val="28"/>
          <w:szCs w:val="28"/>
        </w:rPr>
        <w:t>Utrzymujemy transparentne i uczciwe relacje z organami podatkowymi.</w:t>
      </w:r>
    </w:p>
    <w:p w:rsidR="00457A79" w:rsidRPr="00C8646B" w:rsidRDefault="00457A79" w:rsidP="00457A79">
      <w:pPr>
        <w:pStyle w:val="Akapitzlist"/>
        <w:numPr>
          <w:ilvl w:val="0"/>
          <w:numId w:val="2"/>
        </w:numPr>
        <w:ind w:left="1134" w:hanging="283"/>
        <w:rPr>
          <w:rFonts w:ascii="Humnst777LtPL" w:hAnsi="Humnst777LtPL" w:cs="Rubik Light"/>
          <w:sz w:val="28"/>
          <w:szCs w:val="28"/>
        </w:rPr>
      </w:pPr>
      <w:r w:rsidRPr="00C8646B">
        <w:rPr>
          <w:rFonts w:ascii="Humnst777LtPL" w:hAnsi="Humnst777LtPL" w:cs="Rubik Light"/>
          <w:sz w:val="28"/>
          <w:szCs w:val="28"/>
        </w:rPr>
        <w:t>Nie podejmujemy żadnych działań optymalizacyjnych oraz czynności noszących znamion niedozwolonego unikania opodatkowania.</w:t>
      </w:r>
    </w:p>
    <w:p w:rsidR="0033132A" w:rsidRPr="00ED6180" w:rsidRDefault="0033132A" w:rsidP="00457A79">
      <w:pPr>
        <w:pStyle w:val="Akapitzlist"/>
        <w:spacing w:before="120" w:after="120" w:line="276" w:lineRule="auto"/>
        <w:ind w:left="1134"/>
        <w:contextualSpacing w:val="0"/>
        <w:jc w:val="both"/>
        <w:rPr>
          <w:rFonts w:ascii="Rubik Light" w:hAnsi="Rubik Light" w:cs="Rubik Light"/>
          <w:sz w:val="28"/>
          <w:szCs w:val="28"/>
        </w:rPr>
      </w:pPr>
    </w:p>
    <w:p w:rsidR="00D7150E" w:rsidRPr="00ED6180" w:rsidRDefault="00CB3797" w:rsidP="00CB3797">
      <w:pPr>
        <w:rPr>
          <w:rFonts w:ascii="Rubik Light" w:hAnsi="Rubik Light" w:cs="Rubik Light"/>
          <w:sz w:val="28"/>
          <w:szCs w:val="28"/>
        </w:rPr>
      </w:pPr>
      <w:r w:rsidRPr="00ED6180">
        <w:rPr>
          <w:rFonts w:ascii="Rubik Light" w:hAnsi="Rubik Light" w:cs="Rubik Light"/>
          <w:sz w:val="28"/>
          <w:szCs w:val="28"/>
        </w:rPr>
        <w:br w:type="page"/>
      </w:r>
    </w:p>
    <w:p w:rsidR="001A5128" w:rsidRPr="00C8646B" w:rsidRDefault="00047485" w:rsidP="001A5128">
      <w:pPr>
        <w:spacing w:before="120" w:after="120" w:line="276" w:lineRule="auto"/>
        <w:ind w:left="709" w:firstLine="11"/>
        <w:jc w:val="both"/>
        <w:rPr>
          <w:rFonts w:ascii="Humnst777LtPL" w:hAnsi="Humnst777LtPL" w:cs="Rubik Light"/>
          <w:sz w:val="28"/>
          <w:szCs w:val="28"/>
        </w:rPr>
      </w:pPr>
      <w:r>
        <w:rPr>
          <w:rFonts w:ascii="Humnst777LtPL" w:hAnsi="Humnst777LtPL" w:cs="Rubik Light"/>
          <w:noProof/>
          <w:sz w:val="28"/>
          <w:szCs w:val="28"/>
        </w:rPr>
        <w:lastRenderedPageBreak/>
        <w:pict>
          <v:shape id="Pole tekstowe 19" o:spid="_x0000_s1033" type="#_x0000_t202" style="position:absolute;left:0;text-align:left;margin-left:39.55pt;margin-top:49.8pt;width:598.95pt;height:3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" filled="f" stroked="f">
            <v:textbox style="mso-fit-shape-to-text:t">
              <w:txbxContent>
                <w:p w:rsidR="00645B5F" w:rsidRPr="00ED6180" w:rsidRDefault="00645B5F" w:rsidP="001A5128">
                  <w:pPr>
                    <w:spacing w:after="0" w:line="240" w:lineRule="auto"/>
                    <w:rPr>
                      <w:rFonts w:ascii="Rubik" w:hAnsi="Rubik" w:cs="Rubik"/>
                      <w:color w:val="002060"/>
                      <w:kern w:val="24"/>
                      <w:sz w:val="48"/>
                      <w:szCs w:val="48"/>
                    </w:rPr>
                  </w:pPr>
                </w:p>
              </w:txbxContent>
            </v:textbox>
            <w10:wrap anchory="page"/>
          </v:shape>
        </w:pict>
      </w:r>
      <w:r w:rsidR="001A5128" w:rsidRPr="00C8646B">
        <w:rPr>
          <w:rFonts w:ascii="Humnst777LtPL" w:hAnsi="Humnst777LtPL" w:cs="Rubik Light"/>
          <w:sz w:val="28"/>
          <w:szCs w:val="28"/>
        </w:rPr>
        <w:t xml:space="preserve">Procesy i procedury z zakresu prawa podatkowego są nieodłącznym elementem strategii podatkowej. </w:t>
      </w:r>
      <w:r w:rsidR="00CE71D9" w:rsidRPr="00C8646B">
        <w:rPr>
          <w:rFonts w:ascii="Humnst777LtPL" w:hAnsi="Humnst777LtPL" w:cs="Rubik Light"/>
          <w:sz w:val="28"/>
          <w:szCs w:val="28"/>
        </w:rPr>
        <w:t>Centrum</w:t>
      </w:r>
      <w:r w:rsidR="00B77F9F" w:rsidRPr="00C8646B">
        <w:rPr>
          <w:rFonts w:ascii="Humnst777LtPL" w:hAnsi="Humnst777LtPL" w:cs="Rubik Light"/>
          <w:sz w:val="28"/>
          <w:szCs w:val="28"/>
        </w:rPr>
        <w:t xml:space="preserve"> </w:t>
      </w:r>
      <w:r w:rsidR="001A5128" w:rsidRPr="00C8646B">
        <w:rPr>
          <w:rFonts w:ascii="Humnst777LtPL" w:hAnsi="Humnst777LtPL" w:cs="Rubik Light"/>
          <w:sz w:val="28"/>
          <w:szCs w:val="28"/>
        </w:rPr>
        <w:t>informuje o </w:t>
      </w:r>
      <w:r w:rsidR="000B786F" w:rsidRPr="00C8646B">
        <w:rPr>
          <w:rFonts w:ascii="Humnst777LtPL" w:hAnsi="Humnst777LtPL" w:cs="Rubik Light"/>
          <w:sz w:val="28"/>
          <w:szCs w:val="28"/>
        </w:rPr>
        <w:t>stosowanych</w:t>
      </w:r>
      <w:r w:rsidR="001A5128" w:rsidRPr="00C8646B">
        <w:rPr>
          <w:rFonts w:ascii="Humnst777LtPL" w:hAnsi="Humnst777LtPL" w:cs="Rubik Light"/>
          <w:sz w:val="28"/>
          <w:szCs w:val="28"/>
        </w:rPr>
        <w:t xml:space="preserve"> zasadach (procesach i procedurach) w </w:t>
      </w:r>
      <w:r w:rsidR="000B786F" w:rsidRPr="00C8646B">
        <w:rPr>
          <w:rFonts w:ascii="Humnst777LtPL" w:hAnsi="Humnst777LtPL" w:cs="Rubik Light"/>
          <w:sz w:val="28"/>
          <w:szCs w:val="28"/>
        </w:rPr>
        <w:t>czterech</w:t>
      </w:r>
      <w:r w:rsidR="001A5128" w:rsidRPr="00C8646B">
        <w:rPr>
          <w:rFonts w:ascii="Humnst777LtPL" w:hAnsi="Humnst777LtPL" w:cs="Rubik Light"/>
          <w:sz w:val="28"/>
          <w:szCs w:val="28"/>
        </w:rPr>
        <w:t xml:space="preserve"> obszarach:</w:t>
      </w:r>
    </w:p>
    <w:p w:rsidR="001A5128" w:rsidRPr="00C8646B" w:rsidRDefault="00047485" w:rsidP="003C7A46">
      <w:pPr>
        <w:pStyle w:val="Akapitzlist"/>
        <w:numPr>
          <w:ilvl w:val="0"/>
          <w:numId w:val="3"/>
        </w:numPr>
        <w:spacing w:before="240" w:after="120" w:line="276" w:lineRule="auto"/>
        <w:ind w:left="1134" w:hanging="283"/>
        <w:contextualSpacing w:val="0"/>
        <w:jc w:val="both"/>
        <w:rPr>
          <w:rFonts w:ascii="Humnst777LtPL" w:hAnsi="Humnst777LtPL" w:cs="Rubik Light"/>
          <w:sz w:val="28"/>
          <w:szCs w:val="28"/>
        </w:rPr>
      </w:pPr>
      <w:r>
        <w:rPr>
          <w:rFonts w:ascii="Humnst777LtPL" w:hAnsi="Humnst777LtPL" w:cs="Rubik Light"/>
          <w:noProof/>
          <w:sz w:val="28"/>
          <w:szCs w:val="28"/>
        </w:rPr>
        <w:pict>
          <v:shape id="Prostokąt: zaokrąglone rogi po przekątnej 30" o:spid="_x0000_s1048" style="position:absolute;left:0;text-align:left;margin-left:34.8pt;margin-top:5.3pt;width:671.4pt;height:19.8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coordsize="852678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" path="m41911,l8526780,r,l8526780,209549v,23147,-18764,41911,-41911,41911l,251460r,l,41911c,18764,18764,,41911,xe" fillcolor="#f2f2f2 [3052]" stroked="f" strokeweight="1pt">
            <v:stroke joinstyle="miter"/>
            <v:path arrowok="t" o:connecttype="custom" o:connectlocs="41911,0;8526780,0;8526780,0;8526780,209549;8484869,251460;0,251460;0,251460;0,41911;41911,0" o:connectangles="0,0,0,0,0,0,0,0,0"/>
            <w10:wrap anchorx="margin"/>
          </v:shape>
        </w:pict>
      </w:r>
      <w:r w:rsidR="001A5128" w:rsidRPr="00C8646B">
        <w:rPr>
          <w:rFonts w:ascii="Humnst777LtPL" w:hAnsi="Humnst777LtPL" w:cs="Rubik Light"/>
          <w:sz w:val="28"/>
          <w:szCs w:val="28"/>
        </w:rPr>
        <w:t>Planowanie podatkowe</w:t>
      </w:r>
    </w:p>
    <w:p w:rsidR="00343FAB" w:rsidRPr="00C8646B" w:rsidRDefault="007E7FAF" w:rsidP="00343FAB">
      <w:pPr>
        <w:pStyle w:val="Akapitzlist"/>
        <w:numPr>
          <w:ilvl w:val="0"/>
          <w:numId w:val="4"/>
        </w:numPr>
        <w:spacing w:line="276" w:lineRule="auto"/>
        <w:ind w:left="1134" w:hanging="283"/>
        <w:jc w:val="both"/>
        <w:rPr>
          <w:rFonts w:ascii="Humnst777LtPL" w:hAnsi="Humnst777LtPL" w:cs="Rubik Light"/>
          <w:sz w:val="28"/>
          <w:szCs w:val="28"/>
        </w:rPr>
      </w:pPr>
      <w:r w:rsidRPr="00C8646B">
        <w:rPr>
          <w:rFonts w:ascii="Humnst777LtPL" w:hAnsi="Humnst777LtPL" w:cs="Rubik Light"/>
          <w:sz w:val="28"/>
          <w:szCs w:val="28"/>
        </w:rPr>
        <w:t xml:space="preserve">WCO </w:t>
      </w:r>
      <w:r w:rsidR="00BE5F9E" w:rsidRPr="00C8646B">
        <w:rPr>
          <w:rFonts w:ascii="Humnst777LtPL" w:hAnsi="Humnst777LtPL" w:cs="Rubik Light"/>
          <w:sz w:val="28"/>
          <w:szCs w:val="28"/>
        </w:rPr>
        <w:t>dąży do pełnego przestrzegania wszystkich zobowiązań ustawowych, standardów uznawanych na całym świecie oraz pełnego ujawniania informacji</w:t>
      </w:r>
      <w:r w:rsidR="00B71754" w:rsidRPr="00C8646B">
        <w:rPr>
          <w:rFonts w:ascii="Humnst777LtPL" w:hAnsi="Humnst777LtPL" w:cs="Rubik Light"/>
          <w:sz w:val="28"/>
          <w:szCs w:val="28"/>
        </w:rPr>
        <w:t xml:space="preserve"> organom Krajowej Administracji Skarbowej</w:t>
      </w:r>
      <w:r w:rsidR="00BE5F9E" w:rsidRPr="00C8646B">
        <w:rPr>
          <w:rFonts w:ascii="Humnst777LtPL" w:hAnsi="Humnst777LtPL" w:cs="Rubik Light"/>
          <w:sz w:val="28"/>
          <w:szCs w:val="28"/>
        </w:rPr>
        <w:t>.</w:t>
      </w:r>
    </w:p>
    <w:p w:rsidR="00343FAB" w:rsidRPr="00C8646B" w:rsidRDefault="00BE5F9E" w:rsidP="00343FAB">
      <w:pPr>
        <w:pStyle w:val="Akapitzlist"/>
        <w:numPr>
          <w:ilvl w:val="0"/>
          <w:numId w:val="4"/>
        </w:numPr>
        <w:spacing w:line="276" w:lineRule="auto"/>
        <w:ind w:left="1134" w:hanging="283"/>
        <w:jc w:val="both"/>
        <w:rPr>
          <w:rFonts w:ascii="Humnst777LtPL" w:hAnsi="Humnst777LtPL" w:cs="Rubik Light"/>
          <w:sz w:val="28"/>
          <w:szCs w:val="28"/>
        </w:rPr>
      </w:pPr>
      <w:r w:rsidRPr="00C8646B">
        <w:rPr>
          <w:rFonts w:ascii="Humnst777LtPL" w:eastAsia="Times New Roman" w:hAnsi="Humnst777LtPL" w:cs="Rubik Light"/>
          <w:color w:val="000000"/>
          <w:sz w:val="28"/>
          <w:szCs w:val="28"/>
          <w:lang w:eastAsia="pl-PL"/>
        </w:rPr>
        <w:t>W naszej działalności bierzemy pod</w:t>
      </w:r>
      <w:r w:rsidR="00343FAB" w:rsidRPr="00C8646B">
        <w:rPr>
          <w:rFonts w:ascii="Humnst777LtPL" w:eastAsia="Times New Roman" w:hAnsi="Humnst777LtPL" w:cs="Rubik Light"/>
          <w:color w:val="000000"/>
          <w:sz w:val="28"/>
          <w:szCs w:val="28"/>
          <w:lang w:eastAsia="pl-PL"/>
        </w:rPr>
        <w:t xml:space="preserve"> uwagę</w:t>
      </w:r>
      <w:r w:rsidRPr="00C8646B">
        <w:rPr>
          <w:rFonts w:ascii="Humnst777LtPL" w:eastAsia="Times New Roman" w:hAnsi="Humnst777LtPL" w:cs="Rubik Light"/>
          <w:color w:val="000000"/>
          <w:sz w:val="28"/>
          <w:szCs w:val="28"/>
          <w:lang w:eastAsia="pl-PL"/>
        </w:rPr>
        <w:t xml:space="preserve"> </w:t>
      </w:r>
      <w:r w:rsidR="00343FAB" w:rsidRPr="00C8646B">
        <w:rPr>
          <w:rFonts w:ascii="Humnst777LtPL" w:eastAsia="Times New Roman" w:hAnsi="Humnst777LtPL" w:cs="Rubik Light"/>
          <w:color w:val="000000"/>
          <w:sz w:val="28"/>
          <w:szCs w:val="28"/>
          <w:lang w:eastAsia="pl-PL"/>
        </w:rPr>
        <w:t xml:space="preserve">przepisy prawa powszechnie obowiązującego w tym przepisy prawa podatkowego. </w:t>
      </w:r>
    </w:p>
    <w:p w:rsidR="00581446" w:rsidRPr="00C8646B" w:rsidRDefault="00343FAB" w:rsidP="00A66A16">
      <w:pPr>
        <w:pStyle w:val="Akapitzlist"/>
        <w:numPr>
          <w:ilvl w:val="0"/>
          <w:numId w:val="4"/>
        </w:numPr>
        <w:spacing w:after="0" w:line="276" w:lineRule="auto"/>
        <w:ind w:left="1134" w:hanging="283"/>
        <w:jc w:val="both"/>
        <w:rPr>
          <w:rFonts w:ascii="Humnst777LtPL" w:eastAsia="Times New Roman" w:hAnsi="Humnst777LtPL" w:cs="Rubik Light"/>
          <w:color w:val="000000"/>
          <w:sz w:val="28"/>
          <w:szCs w:val="28"/>
          <w:lang w:eastAsia="pl-PL"/>
        </w:rPr>
      </w:pPr>
      <w:r w:rsidRPr="00C8646B">
        <w:rPr>
          <w:rFonts w:ascii="Humnst777LtPL" w:eastAsia="Times New Roman" w:hAnsi="Humnst777LtPL" w:cs="Rubik Light"/>
          <w:color w:val="000000"/>
          <w:sz w:val="28"/>
          <w:szCs w:val="28"/>
          <w:lang w:eastAsia="pl-PL"/>
        </w:rPr>
        <w:t>Centrum</w:t>
      </w:r>
      <w:r w:rsidR="00581446" w:rsidRPr="00C8646B">
        <w:rPr>
          <w:rFonts w:ascii="Humnst777LtPL" w:eastAsia="Times New Roman" w:hAnsi="Humnst777LtPL" w:cs="Rubik Light"/>
          <w:color w:val="000000"/>
          <w:sz w:val="28"/>
          <w:szCs w:val="28"/>
          <w:lang w:eastAsia="pl-PL"/>
        </w:rPr>
        <w:t xml:space="preserve"> nie toleruje uchylania się od płacenia podatków.</w:t>
      </w:r>
    </w:p>
    <w:p w:rsidR="00581446" w:rsidRPr="00C8646B" w:rsidRDefault="00581446" w:rsidP="00A66A16">
      <w:pPr>
        <w:pStyle w:val="Akapitzlist"/>
        <w:numPr>
          <w:ilvl w:val="0"/>
          <w:numId w:val="4"/>
        </w:numPr>
        <w:spacing w:after="0" w:line="276" w:lineRule="auto"/>
        <w:ind w:left="1134" w:hanging="283"/>
        <w:jc w:val="both"/>
        <w:rPr>
          <w:rFonts w:ascii="Humnst777LtPL" w:eastAsia="Times New Roman" w:hAnsi="Humnst777LtPL" w:cs="Rubik Light"/>
          <w:color w:val="000000"/>
          <w:sz w:val="28"/>
          <w:szCs w:val="28"/>
          <w:lang w:eastAsia="pl-PL"/>
        </w:rPr>
      </w:pPr>
      <w:r w:rsidRPr="00C8646B">
        <w:rPr>
          <w:rFonts w:ascii="Humnst777LtPL" w:eastAsia="Times New Roman" w:hAnsi="Humnst777LtPL" w:cs="Rubik Light"/>
          <w:color w:val="000000"/>
          <w:sz w:val="28"/>
          <w:szCs w:val="28"/>
          <w:lang w:eastAsia="pl-PL"/>
        </w:rPr>
        <w:t xml:space="preserve">Uchylanie się od płacenia podatków jest nielegalne i sprzeczne z naszą kulturą, wartościami </w:t>
      </w:r>
      <w:r w:rsidR="00282C6F" w:rsidRPr="00C8646B">
        <w:rPr>
          <w:rFonts w:ascii="Humnst777LtPL" w:eastAsia="Times New Roman" w:hAnsi="Humnst777LtPL" w:cs="Rubik Light"/>
          <w:color w:val="000000"/>
          <w:sz w:val="28"/>
          <w:szCs w:val="28"/>
          <w:lang w:eastAsia="pl-PL"/>
        </w:rPr>
        <w:br/>
      </w:r>
      <w:r w:rsidRPr="00C8646B">
        <w:rPr>
          <w:rFonts w:ascii="Humnst777LtPL" w:eastAsia="Times New Roman" w:hAnsi="Humnst777LtPL" w:cs="Rubik Light"/>
          <w:color w:val="000000"/>
          <w:sz w:val="28"/>
          <w:szCs w:val="28"/>
          <w:lang w:eastAsia="pl-PL"/>
        </w:rPr>
        <w:t>i przekonaniami, a nasza polityka surowo zabrania pomagania lub nakłaniania do uchylania się od płacenia podatków.</w:t>
      </w:r>
    </w:p>
    <w:p w:rsidR="00B67D11" w:rsidRPr="00C8646B" w:rsidRDefault="00282C6F" w:rsidP="00A66A16">
      <w:pPr>
        <w:pStyle w:val="Akapitzlist"/>
        <w:numPr>
          <w:ilvl w:val="0"/>
          <w:numId w:val="4"/>
        </w:numPr>
        <w:spacing w:after="0" w:line="276" w:lineRule="auto"/>
        <w:ind w:left="1134" w:hanging="283"/>
        <w:jc w:val="both"/>
        <w:rPr>
          <w:rFonts w:ascii="Humnst777LtPL" w:eastAsia="Times New Roman" w:hAnsi="Humnst777LtPL" w:cs="Rubik Light"/>
          <w:color w:val="000000"/>
          <w:sz w:val="28"/>
          <w:szCs w:val="28"/>
          <w:lang w:eastAsia="pl-PL"/>
        </w:rPr>
      </w:pPr>
      <w:r w:rsidRPr="00C8646B">
        <w:rPr>
          <w:rFonts w:ascii="Humnst777LtPL" w:eastAsia="Times New Roman" w:hAnsi="Humnst777LtPL" w:cs="Rubik Light"/>
          <w:color w:val="000000"/>
          <w:sz w:val="28"/>
          <w:szCs w:val="28"/>
          <w:lang w:eastAsia="pl-PL"/>
        </w:rPr>
        <w:t>WCO</w:t>
      </w:r>
      <w:r w:rsidR="00B67D11" w:rsidRPr="00C8646B">
        <w:rPr>
          <w:rFonts w:ascii="Humnst777LtPL" w:eastAsia="Times New Roman" w:hAnsi="Humnst777LtPL" w:cs="Rubik Light"/>
          <w:color w:val="000000"/>
          <w:sz w:val="28"/>
          <w:szCs w:val="28"/>
          <w:lang w:eastAsia="pl-PL"/>
        </w:rPr>
        <w:t xml:space="preserve"> współpracuje z organami podatkowymi w sposób uczciwy, rzetelny i terminowy.</w:t>
      </w:r>
    </w:p>
    <w:p w:rsidR="00E940FB" w:rsidRPr="00C8646B" w:rsidRDefault="00047485" w:rsidP="003C7A46">
      <w:pPr>
        <w:pStyle w:val="Akapitzlist"/>
        <w:numPr>
          <w:ilvl w:val="0"/>
          <w:numId w:val="3"/>
        </w:numPr>
        <w:spacing w:before="240" w:after="120" w:line="276" w:lineRule="auto"/>
        <w:ind w:left="1134" w:hanging="283"/>
        <w:contextualSpacing w:val="0"/>
        <w:jc w:val="both"/>
        <w:rPr>
          <w:rFonts w:ascii="Humnst777LtPL" w:hAnsi="Humnst777LtPL" w:cs="Rubik Light"/>
          <w:sz w:val="28"/>
          <w:szCs w:val="28"/>
        </w:rPr>
      </w:pPr>
      <w:r>
        <w:rPr>
          <w:rFonts w:ascii="Humnst777LtPL" w:hAnsi="Humnst777LtPL" w:cs="Rubik Light"/>
          <w:noProof/>
          <w:sz w:val="28"/>
          <w:szCs w:val="28"/>
        </w:rPr>
        <w:pict>
          <v:shape id="Prostokąt: zaokrąglone rogi po przekątnej 18" o:spid="_x0000_s1047" style="position:absolute;left:0;text-align:left;margin-left:34.5pt;margin-top:11.65pt;width:671.4pt;height:19.8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coordsize="852678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" path="m41911,l8526780,r,l8526780,209549v,23147,-18764,41911,-41911,41911l,251460r,l,41911c,18764,18764,,41911,xe" fillcolor="#f2f2f2 [3052]" stroked="f" strokeweight="1pt">
            <v:stroke joinstyle="miter"/>
            <v:path arrowok="t" o:connecttype="custom" o:connectlocs="41911,0;8526780,0;8526780,0;8526780,209549;8484869,251460;0,251460;0,251460;0,41911;41911,0" o:connectangles="0,0,0,0,0,0,0,0,0"/>
            <w10:wrap anchorx="margin"/>
          </v:shape>
        </w:pict>
      </w:r>
      <w:r w:rsidR="006747F8" w:rsidRPr="00C8646B">
        <w:rPr>
          <w:rFonts w:ascii="Humnst777LtPL" w:hAnsi="Humnst777LtPL" w:cs="Rubik Light"/>
          <w:sz w:val="28"/>
          <w:szCs w:val="28"/>
        </w:rPr>
        <w:t>Zarządzanie ryzykiem podatkowym</w:t>
      </w:r>
    </w:p>
    <w:p w:rsidR="00BE5F9E" w:rsidRPr="00C8646B" w:rsidRDefault="00BE5F9E" w:rsidP="00722FD0">
      <w:pPr>
        <w:pStyle w:val="Akapitzlist"/>
        <w:numPr>
          <w:ilvl w:val="0"/>
          <w:numId w:val="7"/>
        </w:numPr>
        <w:spacing w:line="276" w:lineRule="auto"/>
        <w:ind w:left="1134" w:hanging="283"/>
        <w:jc w:val="both"/>
        <w:rPr>
          <w:rFonts w:ascii="Humnst777LtPL" w:hAnsi="Humnst777LtPL" w:cs="Rubik Light"/>
          <w:sz w:val="28"/>
          <w:szCs w:val="28"/>
        </w:rPr>
      </w:pPr>
      <w:r w:rsidRPr="00C8646B">
        <w:rPr>
          <w:rFonts w:ascii="Humnst777LtPL" w:eastAsia="Times New Roman" w:hAnsi="Humnst777LtPL" w:cs="Rubik Light"/>
          <w:color w:val="000000"/>
          <w:sz w:val="28"/>
          <w:szCs w:val="28"/>
          <w:lang w:eastAsia="pl-PL"/>
        </w:rPr>
        <w:t>Prowadzimy nasze sprawy podatkowe na podstawie zasad, które generują trwałą wartość, wypełniając jednocześnie obowiązujące prawne i regulacyjne wymogi podatkowe.</w:t>
      </w:r>
    </w:p>
    <w:p w:rsidR="00BE5F9E" w:rsidRPr="00C8646B" w:rsidRDefault="00047485" w:rsidP="00722FD0">
      <w:pPr>
        <w:pStyle w:val="Akapitzlist"/>
        <w:numPr>
          <w:ilvl w:val="0"/>
          <w:numId w:val="7"/>
        </w:numPr>
        <w:spacing w:after="0" w:line="276" w:lineRule="auto"/>
        <w:ind w:left="1134" w:hanging="283"/>
        <w:jc w:val="both"/>
        <w:rPr>
          <w:rFonts w:ascii="Humnst777LtPL" w:hAnsi="Humnst777LtPL" w:cs="Rubik Light"/>
          <w:sz w:val="28"/>
          <w:szCs w:val="28"/>
        </w:rPr>
      </w:pPr>
      <w:r>
        <w:rPr>
          <w:rFonts w:ascii="Humnst777LtPL" w:hAnsi="Humnst777LtPL" w:cs="Rubik Light"/>
          <w:noProof/>
          <w:sz w:val="28"/>
          <w:szCs w:val="28"/>
        </w:rPr>
        <w:lastRenderedPageBreak/>
        <w:pict>
          <v:shape id="Pole tekstowe 17" o:spid="_x0000_s1034" type="#_x0000_t202" style="position:absolute;left:0;text-align:left;margin-left:40.5pt;margin-top:51.85pt;width:598.95pt;height:36.5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" filled="f" stroked="f">
            <v:textbox style="mso-fit-shape-to-text:t">
              <w:txbxContent>
                <w:p w:rsidR="00645B5F" w:rsidRPr="00ED6180" w:rsidRDefault="00645B5F" w:rsidP="004600CD">
                  <w:pPr>
                    <w:spacing w:after="0" w:line="240" w:lineRule="auto"/>
                    <w:rPr>
                      <w:rFonts w:ascii="Rubik" w:hAnsi="Rubik" w:cs="Rubik"/>
                      <w:color w:val="002060"/>
                      <w:kern w:val="24"/>
                      <w:sz w:val="48"/>
                      <w:szCs w:val="48"/>
                    </w:rPr>
                  </w:pPr>
                  <w:r w:rsidRPr="00ED6180">
                    <w:rPr>
                      <w:rFonts w:ascii="Rubik" w:hAnsi="Rubik" w:cs="Rubik"/>
                      <w:color w:val="002060"/>
                      <w:kern w:val="24"/>
                      <w:sz w:val="48"/>
                      <w:szCs w:val="48"/>
                    </w:rPr>
                    <w:t>PROCESY I PROCEDURY</w:t>
                  </w:r>
                </w:p>
              </w:txbxContent>
            </v:textbox>
            <w10:wrap anchory="page"/>
          </v:shape>
        </w:pict>
      </w:r>
      <w:r w:rsidR="00BE5F9E" w:rsidRPr="00C8646B">
        <w:rPr>
          <w:rFonts w:ascii="Humnst777LtPL" w:eastAsia="Times New Roman" w:hAnsi="Humnst777LtPL" w:cs="Rubik Light"/>
          <w:color w:val="000000"/>
          <w:sz w:val="28"/>
          <w:szCs w:val="28"/>
          <w:lang w:eastAsia="pl-PL"/>
        </w:rPr>
        <w:t xml:space="preserve">Zarządzamy sprawami podatkowymi w taki sposób, aby zapewnić odpowiednie dostosowanie skutków podatkowych operacji gospodarczych </w:t>
      </w:r>
      <w:r w:rsidR="00B71754" w:rsidRPr="00C8646B">
        <w:rPr>
          <w:rFonts w:ascii="Humnst777LtPL" w:eastAsia="Times New Roman" w:hAnsi="Humnst777LtPL" w:cs="Rubik Light"/>
          <w:color w:val="000000"/>
          <w:sz w:val="28"/>
          <w:szCs w:val="28"/>
          <w:lang w:eastAsia="pl-PL"/>
        </w:rPr>
        <w:t xml:space="preserve">i </w:t>
      </w:r>
      <w:r w:rsidR="00BE5F9E" w:rsidRPr="00C8646B">
        <w:rPr>
          <w:rFonts w:ascii="Humnst777LtPL" w:eastAsia="Times New Roman" w:hAnsi="Humnst777LtPL" w:cs="Rubik Light"/>
          <w:color w:val="000000"/>
          <w:sz w:val="28"/>
          <w:szCs w:val="28"/>
          <w:lang w:eastAsia="pl-PL"/>
        </w:rPr>
        <w:t>z należytym uwzględnieniem potencjalnej perspektywy właściwych organów podatkowych.</w:t>
      </w:r>
    </w:p>
    <w:p w:rsidR="00722FD0" w:rsidRPr="00C8646B" w:rsidRDefault="00A06AF5" w:rsidP="00722FD0">
      <w:pPr>
        <w:pStyle w:val="Akapitzlist"/>
        <w:numPr>
          <w:ilvl w:val="0"/>
          <w:numId w:val="7"/>
        </w:numPr>
        <w:spacing w:after="0" w:line="276" w:lineRule="auto"/>
        <w:ind w:left="1134" w:hanging="283"/>
        <w:jc w:val="both"/>
        <w:rPr>
          <w:rFonts w:ascii="Humnst777LtPL" w:hAnsi="Humnst777LtPL" w:cs="Rubik Light"/>
          <w:sz w:val="28"/>
          <w:szCs w:val="28"/>
        </w:rPr>
      </w:pPr>
      <w:r w:rsidRPr="00C8646B">
        <w:rPr>
          <w:rFonts w:ascii="Humnst777LtPL" w:hAnsi="Humnst777LtPL" w:cs="Rubik Light"/>
          <w:sz w:val="28"/>
          <w:szCs w:val="28"/>
        </w:rPr>
        <w:t>P</w:t>
      </w:r>
      <w:r w:rsidR="00BE5F9E" w:rsidRPr="00C8646B">
        <w:rPr>
          <w:rFonts w:ascii="Humnst777LtPL" w:hAnsi="Humnst777LtPL" w:cs="Rubik Light"/>
          <w:sz w:val="28"/>
          <w:szCs w:val="28"/>
        </w:rPr>
        <w:t xml:space="preserve">osiadamy przejrzyste ramy określające role i obowiązki w poszczególnych podatkach, tak aby prawidłowo wypełniać </w:t>
      </w:r>
      <w:r w:rsidR="001D5FA6" w:rsidRPr="00C8646B">
        <w:rPr>
          <w:rFonts w:ascii="Humnst777LtPL" w:hAnsi="Humnst777LtPL" w:cs="Rubik Light"/>
          <w:sz w:val="28"/>
          <w:szCs w:val="28"/>
        </w:rPr>
        <w:t>wszystkie nasze</w:t>
      </w:r>
      <w:r w:rsidR="00BE5F9E" w:rsidRPr="00C8646B">
        <w:rPr>
          <w:rFonts w:ascii="Humnst777LtPL" w:hAnsi="Humnst777LtPL" w:cs="Rubik Light"/>
          <w:sz w:val="28"/>
          <w:szCs w:val="28"/>
        </w:rPr>
        <w:t xml:space="preserve"> zobowiązania podatkowe.</w:t>
      </w:r>
    </w:p>
    <w:p w:rsidR="00B67D11" w:rsidRPr="00C8646B" w:rsidRDefault="001D5FA6" w:rsidP="00722FD0">
      <w:pPr>
        <w:pStyle w:val="Akapitzlist"/>
        <w:numPr>
          <w:ilvl w:val="0"/>
          <w:numId w:val="7"/>
        </w:numPr>
        <w:spacing w:after="0" w:line="276" w:lineRule="auto"/>
        <w:ind w:left="1134" w:hanging="283"/>
        <w:jc w:val="both"/>
        <w:rPr>
          <w:rFonts w:ascii="Humnst777LtPL" w:hAnsi="Humnst777LtPL" w:cs="Rubik Light"/>
          <w:sz w:val="28"/>
          <w:szCs w:val="28"/>
        </w:rPr>
      </w:pPr>
      <w:r w:rsidRPr="00C8646B">
        <w:rPr>
          <w:rFonts w:ascii="Humnst777LtPL" w:hAnsi="Humnst777LtPL" w:cs="Rubik Light"/>
          <w:sz w:val="28"/>
          <w:szCs w:val="28"/>
        </w:rPr>
        <w:t xml:space="preserve">Centrum </w:t>
      </w:r>
      <w:r w:rsidR="00B67D11" w:rsidRPr="00C8646B">
        <w:rPr>
          <w:rFonts w:ascii="Humnst777LtPL" w:hAnsi="Humnst777LtPL" w:cs="Rubik Light"/>
          <w:sz w:val="28"/>
          <w:szCs w:val="28"/>
        </w:rPr>
        <w:t xml:space="preserve">bez zbędnej zwłoki dokonuje niezbędnych korekt istotnych błędów lub nieprawidłowości </w:t>
      </w:r>
      <w:r w:rsidR="00832C8D" w:rsidRPr="00C8646B">
        <w:rPr>
          <w:rFonts w:ascii="Humnst777LtPL" w:hAnsi="Humnst777LtPL" w:cs="Rubik Light"/>
          <w:sz w:val="28"/>
          <w:szCs w:val="28"/>
        </w:rPr>
        <w:t xml:space="preserve">                               </w:t>
      </w:r>
      <w:r w:rsidR="00B67D11" w:rsidRPr="00C8646B">
        <w:rPr>
          <w:rFonts w:ascii="Humnst777LtPL" w:hAnsi="Humnst777LtPL" w:cs="Rubik Light"/>
          <w:sz w:val="28"/>
          <w:szCs w:val="28"/>
        </w:rPr>
        <w:t>w dokumentach podatkowych, jeśli jest to dopuszczalne i/lub wymagane przez prawo i praktykę. Wszelkie niezamierzone błędy w dokumentach składanych do urzędów skarbowych są w pełni ujawniane niezwłocznie po ich wykryciu.</w:t>
      </w:r>
    </w:p>
    <w:p w:rsidR="006747F8" w:rsidRPr="00C8646B" w:rsidRDefault="00047485" w:rsidP="006747F8">
      <w:pPr>
        <w:pStyle w:val="Akapitzlist"/>
        <w:numPr>
          <w:ilvl w:val="0"/>
          <w:numId w:val="3"/>
        </w:numPr>
        <w:spacing w:before="240" w:after="120" w:line="276" w:lineRule="auto"/>
        <w:ind w:left="1134" w:hanging="283"/>
        <w:contextualSpacing w:val="0"/>
        <w:jc w:val="both"/>
        <w:rPr>
          <w:rFonts w:ascii="Humnst777LtPL" w:hAnsi="Humnst777LtPL" w:cs="Rubik Light"/>
          <w:sz w:val="28"/>
          <w:szCs w:val="28"/>
        </w:rPr>
      </w:pPr>
      <w:r>
        <w:rPr>
          <w:rFonts w:ascii="Humnst777LtPL" w:hAnsi="Humnst777LtPL" w:cs="Rubik Light"/>
          <w:noProof/>
          <w:sz w:val="28"/>
          <w:szCs w:val="28"/>
        </w:rPr>
        <w:pict>
          <v:shape id="Prostokąt: zaokrąglone rogi po przekątnej 16" o:spid="_x0000_s1046" style="position:absolute;left:0;text-align:left;margin-left:33pt;margin-top:12.1pt;width:671.4pt;height:19.8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coordsize="852678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" path="m41911,l8526780,r,l8526780,209549v,23147,-18764,41911,-41911,41911l,251460r,l,41911c,18764,18764,,41911,xe" fillcolor="#f2f2f2 [3052]" stroked="f" strokeweight="1pt">
            <v:stroke joinstyle="miter"/>
            <v:path arrowok="t" o:connecttype="custom" o:connectlocs="41911,0;8526780,0;8526780,0;8526780,209549;8484869,251460;0,251460;0,251460;0,41911;41911,0" o:connectangles="0,0,0,0,0,0,0,0,0"/>
            <w10:wrap anchorx="margin"/>
          </v:shape>
        </w:pict>
      </w:r>
      <w:r w:rsidR="006747F8" w:rsidRPr="00C8646B">
        <w:rPr>
          <w:rFonts w:ascii="Humnst777LtPL" w:hAnsi="Humnst777LtPL" w:cs="Rubik Light"/>
          <w:sz w:val="28"/>
          <w:szCs w:val="28"/>
        </w:rPr>
        <w:t>Relacje z organami podatkowymi</w:t>
      </w:r>
    </w:p>
    <w:p w:rsidR="006B4FB8" w:rsidRPr="00C8646B" w:rsidRDefault="00047485" w:rsidP="00645B5F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Humnst777LtPL" w:eastAsia="Times New Roman" w:hAnsi="Humnst777LtPL" w:cs="Rubik Light"/>
          <w:color w:val="000000"/>
          <w:sz w:val="28"/>
          <w:szCs w:val="28"/>
          <w:lang w:eastAsia="pl-PL"/>
        </w:rPr>
      </w:pPr>
      <w:r w:rsidRPr="00047485">
        <w:rPr>
          <w:rFonts w:ascii="Humnst777LtPL" w:hAnsi="Humnst777LtPL" w:cs="Rubik Light"/>
          <w:noProof/>
          <w:sz w:val="28"/>
          <w:szCs w:val="28"/>
        </w:rPr>
        <w:pict>
          <v:shape id="Pole tekstowe 15" o:spid="_x0000_s1035" type="#_x0000_t202" style="position:absolute;left:0;text-align:left;margin-left:39.7pt;margin-top:49.9pt;width:598.95pt;height:36.5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" filled="f" stroked="f">
            <v:textbox style="mso-fit-shape-to-text:t">
              <w:txbxContent>
                <w:p w:rsidR="00645B5F" w:rsidRPr="00ED6180" w:rsidRDefault="00645B5F" w:rsidP="00B67D11">
                  <w:pPr>
                    <w:spacing w:after="0" w:line="240" w:lineRule="auto"/>
                    <w:rPr>
                      <w:rFonts w:ascii="Rubik" w:hAnsi="Rubik" w:cs="Rubik"/>
                      <w:color w:val="002060"/>
                      <w:kern w:val="24"/>
                      <w:sz w:val="48"/>
                      <w:szCs w:val="48"/>
                    </w:rPr>
                  </w:pPr>
                </w:p>
              </w:txbxContent>
            </v:textbox>
            <w10:wrap anchory="page"/>
          </v:shape>
        </w:pict>
      </w:r>
      <w:r w:rsidR="00BE5F9E" w:rsidRPr="00C8646B">
        <w:rPr>
          <w:rFonts w:ascii="Humnst777LtPL" w:eastAsia="Times New Roman" w:hAnsi="Humnst777LtPL" w:cs="Rubik Light"/>
          <w:color w:val="000000"/>
          <w:sz w:val="28"/>
          <w:szCs w:val="28"/>
          <w:lang w:eastAsia="pl-PL"/>
        </w:rPr>
        <w:t xml:space="preserve">Niniejszy dokument określa strategiczne cele podatkowe </w:t>
      </w:r>
      <w:r w:rsidR="005C0487" w:rsidRPr="00C8646B">
        <w:rPr>
          <w:rFonts w:ascii="Humnst777LtPL" w:eastAsia="Times New Roman" w:hAnsi="Humnst777LtPL" w:cs="Rubik Light"/>
          <w:color w:val="000000"/>
          <w:sz w:val="28"/>
          <w:szCs w:val="28"/>
          <w:lang w:eastAsia="pl-PL"/>
        </w:rPr>
        <w:t>WCO</w:t>
      </w:r>
      <w:r w:rsidR="00BE5F9E" w:rsidRPr="00C8646B">
        <w:rPr>
          <w:rFonts w:ascii="Humnst777LtPL" w:eastAsia="Times New Roman" w:hAnsi="Humnst777LtPL" w:cs="Rubik Light"/>
          <w:color w:val="000000"/>
          <w:sz w:val="28"/>
          <w:szCs w:val="28"/>
          <w:lang w:eastAsia="pl-PL"/>
        </w:rPr>
        <w:t>.</w:t>
      </w:r>
      <w:r w:rsidR="006B4FB8" w:rsidRPr="00C8646B">
        <w:rPr>
          <w:rFonts w:ascii="Humnst777LtPL" w:eastAsia="Times New Roman" w:hAnsi="Humnst777LtPL" w:cs="Rubik Light"/>
          <w:color w:val="000000"/>
          <w:sz w:val="28"/>
          <w:szCs w:val="28"/>
          <w:lang w:eastAsia="pl-PL"/>
        </w:rPr>
        <w:t xml:space="preserve"> Za realizację strategii podatkowej odpowiada Główna Księgowa WCO dr Mirella Śmigielska. Natomiast za opracowanie strategii odpowiadają Kierownik Sekcji Księgowości oraz </w:t>
      </w:r>
      <w:r w:rsidR="00A76FF6">
        <w:rPr>
          <w:rFonts w:ascii="Humnst777LtPL" w:eastAsia="Times New Roman" w:hAnsi="Humnst777LtPL" w:cs="Rubik Light"/>
          <w:color w:val="000000"/>
          <w:sz w:val="28"/>
          <w:szCs w:val="28"/>
          <w:lang w:eastAsia="pl-PL"/>
        </w:rPr>
        <w:t>Starszy i</w:t>
      </w:r>
      <w:r w:rsidR="006B4FB8" w:rsidRPr="00C8646B">
        <w:rPr>
          <w:rFonts w:ascii="Humnst777LtPL" w:eastAsia="Times New Roman" w:hAnsi="Humnst777LtPL" w:cs="Rubik Light"/>
          <w:color w:val="000000"/>
          <w:sz w:val="28"/>
          <w:szCs w:val="28"/>
          <w:lang w:eastAsia="pl-PL"/>
        </w:rPr>
        <w:t xml:space="preserve">nspektor ds. </w:t>
      </w:r>
      <w:r w:rsidR="00A76FF6">
        <w:rPr>
          <w:rFonts w:ascii="Humnst777LtPL" w:eastAsia="Times New Roman" w:hAnsi="Humnst777LtPL" w:cs="Rubik Light"/>
          <w:color w:val="000000"/>
          <w:sz w:val="28"/>
          <w:szCs w:val="28"/>
          <w:lang w:eastAsia="pl-PL"/>
        </w:rPr>
        <w:t>k</w:t>
      </w:r>
      <w:r w:rsidR="006B4FB8" w:rsidRPr="00C8646B">
        <w:rPr>
          <w:rFonts w:ascii="Humnst777LtPL" w:eastAsia="Times New Roman" w:hAnsi="Humnst777LtPL" w:cs="Rubik Light"/>
          <w:color w:val="000000"/>
          <w:sz w:val="28"/>
          <w:szCs w:val="28"/>
          <w:lang w:eastAsia="pl-PL"/>
        </w:rPr>
        <w:t>ontroli wewnętrznej WCO.</w:t>
      </w:r>
    </w:p>
    <w:p w:rsidR="00BE5F9E" w:rsidRPr="00C8646B" w:rsidRDefault="00BE5F9E" w:rsidP="00C24C68">
      <w:pPr>
        <w:pStyle w:val="Akapitzlist"/>
        <w:numPr>
          <w:ilvl w:val="0"/>
          <w:numId w:val="9"/>
        </w:numPr>
        <w:spacing w:line="276" w:lineRule="auto"/>
        <w:ind w:left="1134" w:hanging="283"/>
        <w:jc w:val="both"/>
        <w:rPr>
          <w:rFonts w:ascii="Humnst777LtPL" w:hAnsi="Humnst777LtPL" w:cs="Rubik Light"/>
          <w:sz w:val="28"/>
          <w:szCs w:val="28"/>
        </w:rPr>
      </w:pPr>
      <w:r w:rsidRPr="00C8646B">
        <w:rPr>
          <w:rFonts w:ascii="Humnst777LtPL" w:eastAsia="Times New Roman" w:hAnsi="Humnst777LtPL" w:cs="Rubik Light"/>
          <w:color w:val="000000"/>
          <w:sz w:val="28"/>
          <w:szCs w:val="28"/>
          <w:lang w:eastAsia="pl-PL"/>
        </w:rPr>
        <w:t xml:space="preserve">Prowadzimy skuteczne zarządzanie podatkami, rozumiejąc istniejące ryzyko podatkowe. Personel </w:t>
      </w:r>
      <w:r w:rsidR="00783B40">
        <w:rPr>
          <w:rFonts w:ascii="Humnst777LtPL" w:eastAsia="Times New Roman" w:hAnsi="Humnst777LtPL" w:cs="Rubik Light"/>
          <w:color w:val="000000"/>
          <w:sz w:val="28"/>
          <w:szCs w:val="28"/>
          <w:lang w:eastAsia="pl-PL"/>
        </w:rPr>
        <w:t xml:space="preserve">            </w:t>
      </w:r>
      <w:r w:rsidRPr="00C8646B">
        <w:rPr>
          <w:rFonts w:ascii="Humnst777LtPL" w:eastAsia="Times New Roman" w:hAnsi="Humnst777LtPL" w:cs="Rubik Light"/>
          <w:color w:val="000000"/>
          <w:sz w:val="28"/>
          <w:szCs w:val="28"/>
          <w:lang w:eastAsia="pl-PL"/>
        </w:rPr>
        <w:t xml:space="preserve">wyższego szczebla o odpowiednich umiejętnościach i </w:t>
      </w:r>
      <w:r w:rsidR="003671E4" w:rsidRPr="00C8646B">
        <w:rPr>
          <w:rFonts w:ascii="Humnst777LtPL" w:eastAsia="Times New Roman" w:hAnsi="Humnst777LtPL" w:cs="Rubik Light"/>
          <w:color w:val="000000"/>
          <w:sz w:val="28"/>
          <w:szCs w:val="28"/>
          <w:lang w:eastAsia="pl-PL"/>
        </w:rPr>
        <w:t>doświadczeniu zaangażowany</w:t>
      </w:r>
      <w:r w:rsidRPr="00C8646B">
        <w:rPr>
          <w:rFonts w:ascii="Humnst777LtPL" w:eastAsia="Times New Roman" w:hAnsi="Humnst777LtPL" w:cs="Rubik Light"/>
          <w:color w:val="000000"/>
          <w:sz w:val="28"/>
          <w:szCs w:val="28"/>
          <w:lang w:eastAsia="pl-PL"/>
        </w:rPr>
        <w:t xml:space="preserve"> jest w </w:t>
      </w:r>
      <w:r w:rsidR="007B2CAD" w:rsidRPr="00C8646B">
        <w:rPr>
          <w:rFonts w:ascii="Humnst777LtPL" w:eastAsia="Times New Roman" w:hAnsi="Humnst777LtPL" w:cs="Rubik Light"/>
          <w:color w:val="000000"/>
          <w:sz w:val="28"/>
          <w:szCs w:val="28"/>
          <w:lang w:eastAsia="pl-PL"/>
        </w:rPr>
        <w:t>WCO</w:t>
      </w:r>
      <w:r w:rsidR="007B2CAD" w:rsidRPr="00C8646B">
        <w:rPr>
          <w:rFonts w:ascii="Humnst777LtPL" w:eastAsia="Times New Roman" w:hAnsi="Humnst777LtPL" w:cs="Rubik Light"/>
          <w:color w:val="000000"/>
          <w:sz w:val="28"/>
          <w:szCs w:val="28"/>
          <w:lang w:eastAsia="pl-PL"/>
        </w:rPr>
        <w:br/>
      </w:r>
      <w:r w:rsidRPr="00C8646B">
        <w:rPr>
          <w:rFonts w:ascii="Humnst777LtPL" w:eastAsia="Times New Roman" w:hAnsi="Humnst777LtPL" w:cs="Rubik Light"/>
          <w:color w:val="000000"/>
          <w:sz w:val="28"/>
          <w:szCs w:val="28"/>
          <w:lang w:eastAsia="pl-PL"/>
        </w:rPr>
        <w:t>w podejmowanie kluczowych decyzji podatkowych.</w:t>
      </w:r>
    </w:p>
    <w:p w:rsidR="00B67D11" w:rsidRDefault="00B67D11" w:rsidP="00581446">
      <w:pPr>
        <w:pStyle w:val="Akapitzlist"/>
        <w:numPr>
          <w:ilvl w:val="0"/>
          <w:numId w:val="9"/>
        </w:numPr>
        <w:spacing w:line="276" w:lineRule="auto"/>
        <w:ind w:left="1134" w:hanging="283"/>
        <w:jc w:val="both"/>
        <w:rPr>
          <w:rFonts w:ascii="Humnst777LtPL" w:hAnsi="Humnst777LtPL" w:cs="Rubik Light"/>
          <w:sz w:val="28"/>
          <w:szCs w:val="28"/>
        </w:rPr>
      </w:pPr>
      <w:r w:rsidRPr="00355FCD">
        <w:rPr>
          <w:rFonts w:ascii="Humnst777LtPL" w:hAnsi="Humnst777LtPL" w:cs="Rubik Light"/>
          <w:sz w:val="28"/>
          <w:szCs w:val="28"/>
        </w:rPr>
        <w:lastRenderedPageBreak/>
        <w:t xml:space="preserve">Polityka </w:t>
      </w:r>
      <w:r w:rsidR="00FE210D" w:rsidRPr="00355FCD">
        <w:rPr>
          <w:rFonts w:ascii="Humnst777LtPL" w:hAnsi="Humnst777LtPL" w:cs="Rubik Light"/>
          <w:sz w:val="28"/>
          <w:szCs w:val="28"/>
        </w:rPr>
        <w:t>Centrum</w:t>
      </w:r>
      <w:r w:rsidRPr="00355FCD">
        <w:rPr>
          <w:rFonts w:ascii="Humnst777LtPL" w:hAnsi="Humnst777LtPL" w:cs="Rubik Light"/>
          <w:sz w:val="28"/>
          <w:szCs w:val="28"/>
        </w:rPr>
        <w:t xml:space="preserve"> zakłada przestrzeganie wszystkich stosownych przepisów p</w:t>
      </w:r>
      <w:r w:rsidR="00355FCD">
        <w:rPr>
          <w:rFonts w:ascii="Humnst777LtPL" w:hAnsi="Humnst777LtPL" w:cs="Rubik Light"/>
          <w:sz w:val="28"/>
          <w:szCs w:val="28"/>
        </w:rPr>
        <w:t xml:space="preserve">rawa, zasad, regulacji, wymogów </w:t>
      </w:r>
      <w:r w:rsidRPr="00355FCD">
        <w:rPr>
          <w:rFonts w:ascii="Humnst777LtPL" w:hAnsi="Humnst777LtPL" w:cs="Rubik Light"/>
          <w:sz w:val="28"/>
          <w:szCs w:val="28"/>
        </w:rPr>
        <w:t xml:space="preserve">w zakresie sprawozdawczości i ujawniania informacji oraz terminowe uiszczanie podatku </w:t>
      </w:r>
      <w:r w:rsidR="00783B40">
        <w:rPr>
          <w:rFonts w:ascii="Humnst777LtPL" w:hAnsi="Humnst777LtPL" w:cs="Rubik Light"/>
          <w:sz w:val="28"/>
          <w:szCs w:val="28"/>
        </w:rPr>
        <w:t xml:space="preserve">                 </w:t>
      </w:r>
      <w:r w:rsidRPr="00355FCD">
        <w:rPr>
          <w:rFonts w:ascii="Humnst777LtPL" w:hAnsi="Humnst777LtPL" w:cs="Rubik Light"/>
          <w:sz w:val="28"/>
          <w:szCs w:val="28"/>
        </w:rPr>
        <w:t>we właściwej wysokości.</w:t>
      </w:r>
    </w:p>
    <w:p w:rsidR="00355FCD" w:rsidRPr="00355FCD" w:rsidRDefault="00355FCD" w:rsidP="00355FCD">
      <w:pPr>
        <w:pStyle w:val="Akapitzlist"/>
        <w:spacing w:line="276" w:lineRule="auto"/>
        <w:ind w:left="1134"/>
        <w:jc w:val="both"/>
        <w:rPr>
          <w:rFonts w:ascii="Humnst777LtPL" w:hAnsi="Humnst777LtPL" w:cs="Rubik Light"/>
          <w:sz w:val="28"/>
          <w:szCs w:val="28"/>
        </w:rPr>
      </w:pPr>
    </w:p>
    <w:p w:rsidR="0008084C" w:rsidRPr="00355FCD" w:rsidRDefault="00047485" w:rsidP="00E21B04">
      <w:pPr>
        <w:pStyle w:val="Akapitzlist"/>
        <w:numPr>
          <w:ilvl w:val="0"/>
          <w:numId w:val="3"/>
        </w:numPr>
        <w:spacing w:before="120" w:after="120" w:line="276" w:lineRule="auto"/>
        <w:ind w:left="1134" w:hanging="283"/>
        <w:contextualSpacing w:val="0"/>
        <w:jc w:val="both"/>
        <w:rPr>
          <w:rFonts w:ascii="Humnst777LtPL" w:hAnsi="Humnst777LtPL" w:cs="Rubik Light"/>
          <w:sz w:val="28"/>
          <w:szCs w:val="28"/>
        </w:rPr>
      </w:pPr>
      <w:r>
        <w:rPr>
          <w:rFonts w:ascii="Humnst777LtPL" w:hAnsi="Humnst777LtPL" w:cs="Rubik Light"/>
          <w:noProof/>
          <w:sz w:val="28"/>
          <w:szCs w:val="28"/>
        </w:rPr>
        <w:pict>
          <v:shape id="Prostokąt: zaokrąglone rogi po przekątnej 14" o:spid="_x0000_s1045" style="position:absolute;left:0;text-align:left;margin-left:34.45pt;margin-top:-.3pt;width:671.2pt;height:19.8pt;z-index:-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coordsize="852424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" path="m41911,l8524240,r,l8524240,209549v,23147,-18764,41911,-41911,41911l,251460r,l,41911c,18764,18764,,41911,xe" fillcolor="#f2f2f2 [3052]" stroked="f" strokeweight="1pt">
            <v:stroke joinstyle="miter"/>
            <v:path arrowok="t" o:connecttype="custom" o:connectlocs="41911,0;8524240,0;8524240,0;8524240,209549;8482329,251460;0,251460;0,251460;0,41911;41911,0" o:connectangles="0,0,0,0,0,0,0,0,0"/>
            <w10:wrap anchorx="margin"/>
          </v:shape>
        </w:pict>
      </w:r>
      <w:r>
        <w:rPr>
          <w:rFonts w:ascii="Humnst777LtPL" w:hAnsi="Humnst777LtPL" w:cs="Rubik Light"/>
          <w:noProof/>
          <w:sz w:val="28"/>
          <w:szCs w:val="28"/>
        </w:rPr>
        <w:pict>
          <v:shape id="Pole tekstowe 13" o:spid="_x0000_s1036" type="#_x0000_t202" style="position:absolute;left:0;text-align:left;margin-left:40.45pt;margin-top:49.4pt;width:598.95pt;height:36.5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" filled="f" stroked="f">
            <v:textbox style="mso-fit-shape-to-text:t">
              <w:txbxContent>
                <w:p w:rsidR="00645B5F" w:rsidRPr="00ED6180" w:rsidRDefault="00645B5F" w:rsidP="000D0039">
                  <w:pPr>
                    <w:spacing w:after="0" w:line="240" w:lineRule="auto"/>
                    <w:rPr>
                      <w:rFonts w:ascii="Rubik" w:hAnsi="Rubik" w:cs="Rubik"/>
                      <w:color w:val="002060"/>
                      <w:kern w:val="24"/>
                      <w:sz w:val="48"/>
                      <w:szCs w:val="48"/>
                    </w:rPr>
                  </w:pPr>
                  <w:r w:rsidRPr="00ED6180">
                    <w:rPr>
                      <w:rFonts w:ascii="Rubik" w:hAnsi="Rubik" w:cs="Rubik"/>
                      <w:color w:val="002060"/>
                      <w:kern w:val="24"/>
                      <w:sz w:val="48"/>
                      <w:szCs w:val="48"/>
                    </w:rPr>
                    <w:t>PROCESY I PROCEDURY</w:t>
                  </w:r>
                </w:p>
              </w:txbxContent>
            </v:textbox>
            <w10:wrap anchory="page"/>
          </v:shape>
        </w:pict>
      </w:r>
      <w:r w:rsidR="0008084C" w:rsidRPr="00355FCD">
        <w:rPr>
          <w:rFonts w:ascii="Humnst777LtPL" w:hAnsi="Humnst777LtPL" w:cs="Rubik Light"/>
          <w:sz w:val="28"/>
          <w:szCs w:val="28"/>
        </w:rPr>
        <w:t>Realizacje zobowiązań podatkowych</w:t>
      </w:r>
    </w:p>
    <w:p w:rsidR="004600CD" w:rsidRPr="00355FCD" w:rsidRDefault="00BE5F9E" w:rsidP="004600CD">
      <w:pPr>
        <w:pStyle w:val="Akapitzlist"/>
        <w:numPr>
          <w:ilvl w:val="0"/>
          <w:numId w:val="11"/>
        </w:numPr>
        <w:spacing w:line="276" w:lineRule="auto"/>
        <w:ind w:left="1134"/>
        <w:jc w:val="both"/>
        <w:rPr>
          <w:rFonts w:ascii="Humnst777LtPL" w:hAnsi="Humnst777LtPL" w:cs="Rubik Light"/>
          <w:sz w:val="28"/>
          <w:szCs w:val="28"/>
        </w:rPr>
      </w:pPr>
      <w:r w:rsidRPr="00355FCD">
        <w:rPr>
          <w:rFonts w:ascii="Humnst777LtPL" w:eastAsia="Times New Roman" w:hAnsi="Humnst777LtPL" w:cs="Rubik Light"/>
          <w:color w:val="000000"/>
          <w:sz w:val="28"/>
          <w:szCs w:val="28"/>
          <w:lang w:eastAsia="pl-PL"/>
        </w:rPr>
        <w:t xml:space="preserve">W zarządzaniu naszymi sprawami podatkowymi stosujemy zasady określone w niniejszym dokumencie. Niniejsze zasady podatkowe zostały zatwierdzone przez </w:t>
      </w:r>
      <w:r w:rsidR="0077428A" w:rsidRPr="00355FCD">
        <w:rPr>
          <w:rFonts w:ascii="Humnst777LtPL" w:eastAsia="Times New Roman" w:hAnsi="Humnst777LtPL" w:cs="Rubik Light"/>
          <w:color w:val="000000"/>
          <w:sz w:val="28"/>
          <w:szCs w:val="28"/>
          <w:lang w:eastAsia="pl-PL"/>
        </w:rPr>
        <w:t>Dyrekcję WCO</w:t>
      </w:r>
      <w:r w:rsidR="004600CD" w:rsidRPr="00355FCD">
        <w:rPr>
          <w:rFonts w:ascii="Humnst777LtPL" w:eastAsia="Times New Roman" w:hAnsi="Humnst777LtPL" w:cs="Rubik Light"/>
          <w:color w:val="000000"/>
          <w:sz w:val="28"/>
          <w:szCs w:val="28"/>
          <w:lang w:eastAsia="pl-PL"/>
        </w:rPr>
        <w:t>.</w:t>
      </w:r>
    </w:p>
    <w:p w:rsidR="00B67D11" w:rsidRPr="00355FCD" w:rsidRDefault="00B67D11" w:rsidP="004600CD">
      <w:pPr>
        <w:pStyle w:val="Akapitzlist"/>
        <w:numPr>
          <w:ilvl w:val="0"/>
          <w:numId w:val="11"/>
        </w:numPr>
        <w:spacing w:line="276" w:lineRule="auto"/>
        <w:ind w:left="1134"/>
        <w:jc w:val="both"/>
        <w:rPr>
          <w:rFonts w:ascii="Humnst777LtPL" w:hAnsi="Humnst777LtPL" w:cs="Rubik Light"/>
          <w:sz w:val="28"/>
          <w:szCs w:val="28"/>
        </w:rPr>
      </w:pPr>
      <w:r w:rsidRPr="00355FCD">
        <w:rPr>
          <w:rFonts w:ascii="Humnst777LtPL" w:hAnsi="Humnst777LtPL" w:cs="Rubik Light"/>
          <w:sz w:val="28"/>
          <w:szCs w:val="28"/>
        </w:rPr>
        <w:t>Nasze relacje z organami podatkowymi opierają się na podstawowych wartościach i wysokich sta</w:t>
      </w:r>
      <w:r w:rsidR="00097F2D">
        <w:rPr>
          <w:rFonts w:ascii="Humnst777LtPL" w:hAnsi="Humnst777LtPL" w:cs="Rubik Light"/>
          <w:sz w:val="28"/>
          <w:szCs w:val="28"/>
        </w:rPr>
        <w:t>ndardach postępowania</w:t>
      </w:r>
      <w:r w:rsidRPr="00355FCD">
        <w:rPr>
          <w:rFonts w:ascii="Humnst777LtPL" w:hAnsi="Humnst777LtPL" w:cs="Rubik Light"/>
          <w:sz w:val="28"/>
          <w:szCs w:val="28"/>
        </w:rPr>
        <w:t>.</w:t>
      </w:r>
    </w:p>
    <w:p w:rsidR="00E021F1" w:rsidRDefault="00E021F1" w:rsidP="00E021F1">
      <w:pPr>
        <w:pStyle w:val="Akapitzlist"/>
        <w:spacing w:line="276" w:lineRule="auto"/>
        <w:ind w:left="1134"/>
        <w:jc w:val="both"/>
        <w:rPr>
          <w:rFonts w:ascii="Rubik Light" w:hAnsi="Rubik Light" w:cs="Rubik Light"/>
          <w:sz w:val="28"/>
          <w:szCs w:val="28"/>
        </w:rPr>
      </w:pPr>
    </w:p>
    <w:p w:rsidR="00E021F1" w:rsidRDefault="00E021F1">
      <w:pPr>
        <w:rPr>
          <w:rFonts w:ascii="Rubik Light" w:hAnsi="Rubik Light" w:cs="Rubik Light"/>
          <w:sz w:val="28"/>
          <w:szCs w:val="28"/>
        </w:rPr>
      </w:pPr>
      <w:r>
        <w:rPr>
          <w:rFonts w:ascii="Rubik Light" w:hAnsi="Rubik Light" w:cs="Rubik Light"/>
          <w:sz w:val="28"/>
          <w:szCs w:val="28"/>
        </w:rPr>
        <w:br w:type="page"/>
      </w:r>
    </w:p>
    <w:p w:rsidR="00D76BB5" w:rsidRPr="008B459F" w:rsidRDefault="00047485" w:rsidP="00E021F1">
      <w:pPr>
        <w:pStyle w:val="Akapitzlist"/>
        <w:spacing w:line="276" w:lineRule="auto"/>
        <w:ind w:left="1134"/>
        <w:jc w:val="both"/>
        <w:rPr>
          <w:rFonts w:ascii="Rubik Light" w:hAnsi="Rubik Light" w:cs="Rubik Light"/>
          <w:sz w:val="28"/>
          <w:szCs w:val="28"/>
        </w:rPr>
      </w:pPr>
      <w:r>
        <w:rPr>
          <w:rFonts w:ascii="Rubik Light" w:hAnsi="Rubik Light" w:cs="Rubik Light"/>
          <w:noProof/>
          <w:sz w:val="28"/>
          <w:szCs w:val="28"/>
        </w:rPr>
        <w:lastRenderedPageBreak/>
        <w:pict>
          <v:shape id="Pole tekstowe 12" o:spid="_x0000_s1037" type="#_x0000_t202" style="position:absolute;left:0;text-align:left;margin-left:42pt;margin-top:40.15pt;width:598.95pt;height:65.8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" filled="f" stroked="f">
            <v:textbox style="mso-fit-shape-to-text:t">
              <w:txbxContent>
                <w:p w:rsidR="00645B5F" w:rsidRPr="00ED6180" w:rsidRDefault="00645B5F" w:rsidP="00FE0021">
                  <w:pPr>
                    <w:spacing w:after="0" w:line="240" w:lineRule="auto"/>
                    <w:rPr>
                      <w:rFonts w:ascii="Rubik" w:hAnsi="Rubik" w:cs="Rubik"/>
                      <w:color w:val="002060"/>
                      <w:kern w:val="24"/>
                      <w:sz w:val="48"/>
                      <w:szCs w:val="48"/>
                    </w:rPr>
                  </w:pPr>
                  <w:r w:rsidRPr="00ED6180">
                    <w:rPr>
                      <w:rFonts w:ascii="Rubik" w:hAnsi="Rubik" w:cs="Rubik"/>
                      <w:color w:val="002060"/>
                      <w:kern w:val="24"/>
                      <w:sz w:val="48"/>
                      <w:szCs w:val="48"/>
                    </w:rPr>
                    <w:t>DOBROWOLNE FORMY WSPÓŁPRACY Z ORGANAMI</w:t>
                  </w:r>
                  <w:r w:rsidRPr="00ED6180">
                    <w:rPr>
                      <w:rFonts w:ascii="Rubik" w:hAnsi="Rubik" w:cs="Rubik"/>
                      <w:color w:val="002060"/>
                      <w:kern w:val="24"/>
                      <w:sz w:val="40"/>
                      <w:szCs w:val="40"/>
                    </w:rPr>
                    <w:t xml:space="preserve"> </w:t>
                  </w:r>
                  <w:r w:rsidRPr="00ED6180">
                    <w:rPr>
                      <w:rFonts w:ascii="Rubik" w:hAnsi="Rubik" w:cs="Rubik"/>
                      <w:color w:val="002060"/>
                      <w:kern w:val="24"/>
                      <w:sz w:val="48"/>
                      <w:szCs w:val="48"/>
                    </w:rPr>
                    <w:t>KAS</w:t>
                  </w:r>
                </w:p>
                <w:p w:rsidR="00645B5F" w:rsidRPr="00ED6180" w:rsidRDefault="00645B5F" w:rsidP="00B67D11">
                  <w:pPr>
                    <w:spacing w:after="0" w:line="240" w:lineRule="auto"/>
                    <w:rPr>
                      <w:rFonts w:ascii="Rubik" w:hAnsi="Rubik" w:cs="Rubik"/>
                      <w:color w:val="002060"/>
                      <w:kern w:val="24"/>
                      <w:sz w:val="48"/>
                      <w:szCs w:val="48"/>
                    </w:rPr>
                  </w:pPr>
                </w:p>
              </w:txbxContent>
            </v:textbox>
            <w10:wrap anchory="page"/>
          </v:shape>
        </w:pict>
      </w:r>
    </w:p>
    <w:p w:rsidR="00D97159" w:rsidRPr="00296327" w:rsidRDefault="00D97159" w:rsidP="00D97159">
      <w:pPr>
        <w:ind w:left="709"/>
        <w:jc w:val="both"/>
        <w:rPr>
          <w:rFonts w:ascii="Humnst777LtPL" w:hAnsi="Humnst777LtPL" w:cs="Segoe UI Light"/>
          <w:sz w:val="28"/>
          <w:szCs w:val="28"/>
        </w:rPr>
      </w:pPr>
      <w:r w:rsidRPr="00296327">
        <w:rPr>
          <w:rFonts w:ascii="Humnst777LtPL" w:hAnsi="Humnst777LtPL" w:cs="Segoe UI Light"/>
          <w:sz w:val="28"/>
          <w:szCs w:val="28"/>
        </w:rPr>
        <w:t>Centrum w roku podatkowym 2023 nie podejmowało dobrowolnych form współpracy z organami Krajowej Administracji Skarbowej stosownie do art. 27c ust. 2 pkt 1b ustawy o podatku dochodowym od osób prawnych.</w:t>
      </w:r>
    </w:p>
    <w:p w:rsidR="00DA2F6D" w:rsidRPr="00ED6180" w:rsidRDefault="00845528" w:rsidP="00DA2F6D">
      <w:pPr>
        <w:rPr>
          <w:rFonts w:ascii="Rubik Light" w:hAnsi="Rubik Light" w:cs="Rubik Light"/>
          <w:sz w:val="28"/>
          <w:szCs w:val="28"/>
        </w:rPr>
      </w:pPr>
      <w:r w:rsidRPr="00ED6180">
        <w:rPr>
          <w:rFonts w:ascii="Rubik Light" w:hAnsi="Rubik Light" w:cs="Rubik Light"/>
          <w:sz w:val="28"/>
          <w:szCs w:val="28"/>
        </w:rPr>
        <w:br w:type="page"/>
      </w:r>
    </w:p>
    <w:p w:rsidR="00DA2F6D" w:rsidRPr="00296327" w:rsidRDefault="00047485" w:rsidP="00DA2F6D">
      <w:pPr>
        <w:spacing w:after="0" w:line="276" w:lineRule="auto"/>
        <w:ind w:left="709"/>
        <w:jc w:val="both"/>
        <w:rPr>
          <w:rFonts w:ascii="Humnst777LtPL" w:hAnsi="Humnst777LtPL" w:cs="Rubik Light"/>
          <w:b/>
          <w:bCs/>
          <w:noProof/>
          <w:sz w:val="28"/>
          <w:szCs w:val="28"/>
        </w:rPr>
      </w:pPr>
      <w:r w:rsidRPr="00047485">
        <w:rPr>
          <w:rFonts w:ascii="Humnst777LtPL" w:hAnsi="Humnst777LtPL" w:cs="Rubik Light"/>
          <w:noProof/>
          <w:sz w:val="28"/>
          <w:szCs w:val="28"/>
        </w:rPr>
        <w:lastRenderedPageBreak/>
        <w:pict>
          <v:shape id="Pole tekstowe 11" o:spid="_x0000_s1038" type="#_x0000_t202" style="position:absolute;left:0;text-align:left;margin-left:36pt;margin-top:50.55pt;width:598.95pt;height:3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" filled="f" stroked="f">
            <v:textbox style="mso-fit-shape-to-text:t">
              <w:txbxContent>
                <w:p w:rsidR="00645B5F" w:rsidRPr="00ED6180" w:rsidRDefault="00645B5F" w:rsidP="007F60B9">
                  <w:pPr>
                    <w:spacing w:after="0" w:line="240" w:lineRule="auto"/>
                    <w:rPr>
                      <w:rFonts w:ascii="Rubik" w:hAnsi="Rubik" w:cs="Rubik"/>
                      <w:color w:val="002060"/>
                      <w:kern w:val="24"/>
                      <w:sz w:val="48"/>
                      <w:szCs w:val="48"/>
                    </w:rPr>
                  </w:pPr>
                  <w:r w:rsidRPr="00ED6180">
                    <w:rPr>
                      <w:rFonts w:ascii="Rubik" w:hAnsi="Rubik" w:cs="Rubik"/>
                      <w:color w:val="002060"/>
                      <w:kern w:val="24"/>
                      <w:sz w:val="48"/>
                      <w:szCs w:val="48"/>
                    </w:rPr>
                    <w:t>OBOWIĄZKI PODATKOWE</w:t>
                  </w:r>
                </w:p>
              </w:txbxContent>
            </v:textbox>
            <w10:wrap anchory="page"/>
            <w10:anchorlock/>
          </v:shape>
        </w:pict>
      </w:r>
      <w:r w:rsidR="00D97159" w:rsidRPr="00296327">
        <w:rPr>
          <w:rFonts w:ascii="Humnst777LtPL" w:hAnsi="Humnst777LtPL" w:cs="Rubik Light"/>
          <w:noProof/>
          <w:sz w:val="28"/>
          <w:szCs w:val="28"/>
        </w:rPr>
        <w:t>WCO</w:t>
      </w:r>
      <w:r w:rsidR="00DA2F6D" w:rsidRPr="00296327">
        <w:rPr>
          <w:rFonts w:ascii="Humnst777LtPL" w:hAnsi="Humnst777LtPL" w:cs="Rubik Light"/>
          <w:sz w:val="28"/>
          <w:szCs w:val="28"/>
        </w:rPr>
        <w:t xml:space="preserve"> </w:t>
      </w:r>
      <w:r w:rsidR="00B71754" w:rsidRPr="00296327">
        <w:rPr>
          <w:rFonts w:ascii="Humnst777LtPL" w:hAnsi="Humnst777LtPL" w:cs="Rubik Light"/>
          <w:sz w:val="28"/>
          <w:szCs w:val="28"/>
        </w:rPr>
        <w:t>rozpoznaje</w:t>
      </w:r>
      <w:r w:rsidR="00DA2F6D" w:rsidRPr="00296327">
        <w:rPr>
          <w:rFonts w:ascii="Humnst777LtPL" w:hAnsi="Humnst777LtPL" w:cs="Rubik Light"/>
          <w:sz w:val="28"/>
          <w:szCs w:val="28"/>
        </w:rPr>
        <w:t xml:space="preserve"> obowiązki podatkowe na terytorium Rzeczypospolitej Polskiej zgo</w:t>
      </w:r>
      <w:r w:rsidR="00296327">
        <w:rPr>
          <w:rFonts w:ascii="Humnst777LtPL" w:hAnsi="Humnst777LtPL" w:cs="Rubik Light"/>
          <w:sz w:val="28"/>
          <w:szCs w:val="28"/>
        </w:rPr>
        <w:t xml:space="preserve">dnie z regulacjami wynikającymi z </w:t>
      </w:r>
      <w:r w:rsidR="00DA2F6D" w:rsidRPr="00296327">
        <w:rPr>
          <w:rFonts w:ascii="Humnst777LtPL" w:hAnsi="Humnst777LtPL" w:cs="Rubik Light"/>
          <w:sz w:val="28"/>
          <w:szCs w:val="28"/>
        </w:rPr>
        <w:t>aktów normatywnych. Poniżej zostały wyspecyfikowane</w:t>
      </w:r>
      <w:r w:rsidR="004026C2" w:rsidRPr="00296327">
        <w:rPr>
          <w:rFonts w:ascii="Humnst777LtPL" w:hAnsi="Humnst777LtPL" w:cs="Rubik Light"/>
          <w:sz w:val="28"/>
          <w:szCs w:val="28"/>
        </w:rPr>
        <w:t xml:space="preserve"> obowiązki podatkowe, </w:t>
      </w:r>
      <w:r w:rsidR="00D97159" w:rsidRPr="00296327">
        <w:rPr>
          <w:rFonts w:ascii="Humnst777LtPL" w:hAnsi="Humnst777LtPL" w:cs="Rubik Light"/>
          <w:sz w:val="28"/>
          <w:szCs w:val="28"/>
        </w:rPr>
        <w:br/>
      </w:r>
      <w:r w:rsidR="004026C2" w:rsidRPr="00296327">
        <w:rPr>
          <w:rFonts w:ascii="Humnst777LtPL" w:hAnsi="Humnst777LtPL" w:cs="Rubik Light"/>
          <w:sz w:val="28"/>
          <w:szCs w:val="28"/>
        </w:rPr>
        <w:t>z podziałem na podatki, które</w:t>
      </w:r>
      <w:r w:rsidR="003F2037" w:rsidRPr="00296327">
        <w:rPr>
          <w:rFonts w:ascii="Humnst777LtPL" w:hAnsi="Humnst777LtPL" w:cs="Rubik Light"/>
          <w:sz w:val="28"/>
          <w:szCs w:val="28"/>
        </w:rPr>
        <w:t xml:space="preserve"> w roku podatkowym 202</w:t>
      </w:r>
      <w:r w:rsidR="00D97159" w:rsidRPr="00296327">
        <w:rPr>
          <w:rFonts w:ascii="Humnst777LtPL" w:hAnsi="Humnst777LtPL" w:cs="Rubik Light"/>
          <w:sz w:val="28"/>
          <w:szCs w:val="28"/>
        </w:rPr>
        <w:t>3</w:t>
      </w:r>
      <w:r w:rsidR="004026C2" w:rsidRPr="00296327">
        <w:rPr>
          <w:rFonts w:ascii="Humnst777LtPL" w:hAnsi="Humnst777LtPL" w:cs="Rubik Light"/>
          <w:sz w:val="28"/>
          <w:szCs w:val="28"/>
        </w:rPr>
        <w:t xml:space="preserve"> dotycz</w:t>
      </w:r>
      <w:r w:rsidR="003F2037" w:rsidRPr="00296327">
        <w:rPr>
          <w:rFonts w:ascii="Humnst777LtPL" w:hAnsi="Humnst777LtPL" w:cs="Rubik Light"/>
          <w:sz w:val="28"/>
          <w:szCs w:val="28"/>
        </w:rPr>
        <w:t>yły</w:t>
      </w:r>
      <w:r w:rsidR="004026C2" w:rsidRPr="00296327">
        <w:rPr>
          <w:rFonts w:ascii="Humnst777LtPL" w:hAnsi="Humnst777LtPL" w:cs="Rubik Light"/>
          <w:sz w:val="28"/>
          <w:szCs w:val="28"/>
        </w:rPr>
        <w:t xml:space="preserve"> </w:t>
      </w:r>
      <w:r w:rsidR="00F83025" w:rsidRPr="00296327">
        <w:rPr>
          <w:rFonts w:ascii="Humnst777LtPL" w:hAnsi="Humnst777LtPL" w:cs="Rubik Light"/>
          <w:sz w:val="28"/>
          <w:szCs w:val="28"/>
        </w:rPr>
        <w:t>WCO</w:t>
      </w:r>
      <w:r w:rsidR="00DA2F6D" w:rsidRPr="00296327">
        <w:rPr>
          <w:rFonts w:ascii="Humnst777LtPL" w:hAnsi="Humnst777LtPL" w:cs="Rubik Light"/>
          <w:sz w:val="28"/>
          <w:szCs w:val="28"/>
        </w:rPr>
        <w:t>:</w:t>
      </w:r>
      <w:r w:rsidR="00DA2F6D" w:rsidRPr="00296327">
        <w:rPr>
          <w:rFonts w:ascii="Humnst777LtPL" w:hAnsi="Humnst777LtPL" w:cs="Rubik Light"/>
          <w:b/>
          <w:bCs/>
          <w:noProof/>
          <w:sz w:val="28"/>
          <w:szCs w:val="28"/>
        </w:rPr>
        <w:t xml:space="preserve"> </w:t>
      </w:r>
    </w:p>
    <w:p w:rsidR="001B0C44" w:rsidRPr="00296327" w:rsidRDefault="001B0C44" w:rsidP="00DA2F6D">
      <w:pPr>
        <w:spacing w:after="0" w:line="276" w:lineRule="auto"/>
        <w:ind w:left="709"/>
        <w:jc w:val="both"/>
        <w:rPr>
          <w:rFonts w:ascii="Humnst777LtPL" w:hAnsi="Humnst777LtPL" w:cs="Rubik Light"/>
          <w:noProof/>
          <w:sz w:val="28"/>
          <w:szCs w:val="28"/>
        </w:rPr>
      </w:pPr>
    </w:p>
    <w:tbl>
      <w:tblPr>
        <w:tblStyle w:val="Tabela-Siatka"/>
        <w:tblW w:w="0" w:type="auto"/>
        <w:tblInd w:w="70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242"/>
        <w:gridCol w:w="6129"/>
      </w:tblGrid>
      <w:tr w:rsidR="00DA2F6D" w:rsidRPr="00296327" w:rsidTr="00DA2F6D">
        <w:tc>
          <w:tcPr>
            <w:tcW w:w="1242" w:type="dxa"/>
          </w:tcPr>
          <w:p w:rsidR="00DA2F6D" w:rsidRPr="00296327" w:rsidRDefault="00C94D9D" w:rsidP="00645B5F">
            <w:pPr>
              <w:spacing w:line="276" w:lineRule="auto"/>
              <w:ind w:left="41"/>
              <w:rPr>
                <w:rFonts w:ascii="Humnst777LtPL" w:hAnsi="Humnst777LtPL" w:cs="Rubik Light"/>
                <w:sz w:val="28"/>
                <w:szCs w:val="28"/>
              </w:rPr>
            </w:pPr>
            <w:r w:rsidRPr="00296327">
              <w:rPr>
                <w:rFonts w:ascii="Humnst777LtPL" w:hAnsi="Humnst777LtPL" w:cs="Rubik Light"/>
                <w:sz w:val="28"/>
                <w:szCs w:val="28"/>
              </w:rPr>
              <w:t>CIT</w:t>
            </w:r>
          </w:p>
        </w:tc>
        <w:tc>
          <w:tcPr>
            <w:tcW w:w="6129" w:type="dxa"/>
          </w:tcPr>
          <w:p w:rsidR="00DA2F6D" w:rsidRPr="00296327" w:rsidRDefault="00C94D9D" w:rsidP="00645B5F">
            <w:pPr>
              <w:spacing w:line="276" w:lineRule="auto"/>
              <w:ind w:left="73"/>
              <w:jc w:val="both"/>
              <w:rPr>
                <w:rFonts w:ascii="Humnst777LtPL" w:hAnsi="Humnst777LtPL" w:cs="Rubik Light"/>
                <w:sz w:val="28"/>
                <w:szCs w:val="28"/>
              </w:rPr>
            </w:pPr>
            <w:r w:rsidRPr="00296327">
              <w:rPr>
                <w:rFonts w:ascii="Humnst777LtPL" w:hAnsi="Humnst777LtPL" w:cs="Rubik Light"/>
                <w:sz w:val="28"/>
                <w:szCs w:val="28"/>
              </w:rPr>
              <w:t>Podatek dochodowy od osób prawnych</w:t>
            </w:r>
          </w:p>
        </w:tc>
      </w:tr>
      <w:tr w:rsidR="00DA2F6D" w:rsidRPr="00296327" w:rsidTr="00DA2F6D">
        <w:tc>
          <w:tcPr>
            <w:tcW w:w="1242" w:type="dxa"/>
          </w:tcPr>
          <w:p w:rsidR="00DA2F6D" w:rsidRPr="00296327" w:rsidRDefault="00C94D9D" w:rsidP="00645B5F">
            <w:pPr>
              <w:spacing w:line="276" w:lineRule="auto"/>
              <w:ind w:left="41"/>
              <w:rPr>
                <w:rFonts w:ascii="Humnst777LtPL" w:hAnsi="Humnst777LtPL" w:cs="Rubik Light"/>
                <w:sz w:val="28"/>
                <w:szCs w:val="28"/>
              </w:rPr>
            </w:pPr>
            <w:r w:rsidRPr="00296327">
              <w:rPr>
                <w:rFonts w:ascii="Humnst777LtPL" w:hAnsi="Humnst777LtPL" w:cs="Rubik Light"/>
                <w:sz w:val="28"/>
                <w:szCs w:val="28"/>
              </w:rPr>
              <w:t>PIT</w:t>
            </w:r>
          </w:p>
        </w:tc>
        <w:tc>
          <w:tcPr>
            <w:tcW w:w="6129" w:type="dxa"/>
          </w:tcPr>
          <w:p w:rsidR="00DA2F6D" w:rsidRPr="00296327" w:rsidRDefault="00C94D9D" w:rsidP="00645B5F">
            <w:pPr>
              <w:spacing w:line="276" w:lineRule="auto"/>
              <w:ind w:left="73"/>
              <w:jc w:val="both"/>
              <w:rPr>
                <w:rFonts w:ascii="Humnst777LtPL" w:hAnsi="Humnst777LtPL" w:cs="Rubik Light"/>
                <w:sz w:val="28"/>
                <w:szCs w:val="28"/>
              </w:rPr>
            </w:pPr>
            <w:r w:rsidRPr="00296327">
              <w:rPr>
                <w:rFonts w:ascii="Humnst777LtPL" w:hAnsi="Humnst777LtPL" w:cs="Rubik Light"/>
                <w:sz w:val="28"/>
                <w:szCs w:val="28"/>
              </w:rPr>
              <w:t>Podatek dochodowy od osób fizycznych</w:t>
            </w:r>
          </w:p>
        </w:tc>
      </w:tr>
      <w:tr w:rsidR="00DA2F6D" w:rsidRPr="00296327" w:rsidTr="00DA2F6D">
        <w:tc>
          <w:tcPr>
            <w:tcW w:w="1242" w:type="dxa"/>
          </w:tcPr>
          <w:p w:rsidR="00DA2F6D" w:rsidRPr="00296327" w:rsidRDefault="00C94D9D" w:rsidP="00645B5F">
            <w:pPr>
              <w:spacing w:line="276" w:lineRule="auto"/>
              <w:ind w:left="41"/>
              <w:rPr>
                <w:rFonts w:ascii="Humnst777LtPL" w:hAnsi="Humnst777LtPL" w:cs="Rubik Light"/>
                <w:sz w:val="28"/>
                <w:szCs w:val="28"/>
              </w:rPr>
            </w:pPr>
            <w:r w:rsidRPr="00296327">
              <w:rPr>
                <w:rFonts w:ascii="Humnst777LtPL" w:hAnsi="Humnst777LtPL" w:cs="Rubik Light"/>
                <w:sz w:val="28"/>
                <w:szCs w:val="28"/>
              </w:rPr>
              <w:t>VAT</w:t>
            </w:r>
          </w:p>
        </w:tc>
        <w:tc>
          <w:tcPr>
            <w:tcW w:w="6129" w:type="dxa"/>
          </w:tcPr>
          <w:p w:rsidR="00DA2F6D" w:rsidRPr="00296327" w:rsidRDefault="00C94D9D" w:rsidP="00645B5F">
            <w:pPr>
              <w:spacing w:line="276" w:lineRule="auto"/>
              <w:ind w:left="73"/>
              <w:jc w:val="both"/>
              <w:rPr>
                <w:rFonts w:ascii="Humnst777LtPL" w:hAnsi="Humnst777LtPL" w:cs="Rubik Light"/>
                <w:sz w:val="28"/>
                <w:szCs w:val="28"/>
              </w:rPr>
            </w:pPr>
            <w:r w:rsidRPr="00296327">
              <w:rPr>
                <w:rFonts w:ascii="Humnst777LtPL" w:hAnsi="Humnst777LtPL" w:cs="Rubik Light"/>
                <w:sz w:val="28"/>
                <w:szCs w:val="28"/>
              </w:rPr>
              <w:t>Podatek od towarów i usług</w:t>
            </w:r>
          </w:p>
        </w:tc>
      </w:tr>
      <w:tr w:rsidR="00DA2F6D" w:rsidRPr="00296327" w:rsidTr="00DA2F6D">
        <w:tc>
          <w:tcPr>
            <w:tcW w:w="1242" w:type="dxa"/>
          </w:tcPr>
          <w:p w:rsidR="00DA2F6D" w:rsidRPr="00296327" w:rsidRDefault="00C94D9D" w:rsidP="00645B5F">
            <w:pPr>
              <w:spacing w:line="276" w:lineRule="auto"/>
              <w:ind w:left="41"/>
              <w:rPr>
                <w:rFonts w:ascii="Humnst777LtPL" w:hAnsi="Humnst777LtPL" w:cs="Rubik Light"/>
                <w:sz w:val="28"/>
                <w:szCs w:val="28"/>
              </w:rPr>
            </w:pPr>
            <w:r w:rsidRPr="00296327">
              <w:rPr>
                <w:rFonts w:ascii="Humnst777LtPL" w:hAnsi="Humnst777LtPL" w:cs="Rubik Light"/>
                <w:sz w:val="28"/>
                <w:szCs w:val="28"/>
              </w:rPr>
              <w:t>PN</w:t>
            </w:r>
          </w:p>
        </w:tc>
        <w:tc>
          <w:tcPr>
            <w:tcW w:w="6129" w:type="dxa"/>
          </w:tcPr>
          <w:p w:rsidR="00DA2F6D" w:rsidRPr="00296327" w:rsidRDefault="00C94D9D" w:rsidP="00645B5F">
            <w:pPr>
              <w:spacing w:line="276" w:lineRule="auto"/>
              <w:ind w:left="73"/>
              <w:jc w:val="both"/>
              <w:rPr>
                <w:rFonts w:ascii="Humnst777LtPL" w:hAnsi="Humnst777LtPL" w:cs="Rubik Light"/>
                <w:sz w:val="28"/>
                <w:szCs w:val="28"/>
              </w:rPr>
            </w:pPr>
            <w:r w:rsidRPr="00296327">
              <w:rPr>
                <w:rFonts w:ascii="Humnst777LtPL" w:hAnsi="Humnst777LtPL" w:cs="Rubik Light"/>
                <w:sz w:val="28"/>
                <w:szCs w:val="28"/>
              </w:rPr>
              <w:t>Podatek od nieruchomości</w:t>
            </w:r>
          </w:p>
        </w:tc>
      </w:tr>
    </w:tbl>
    <w:p w:rsidR="008F59DC" w:rsidRPr="00ED6180" w:rsidRDefault="008F59DC" w:rsidP="00182614">
      <w:pPr>
        <w:spacing w:after="0" w:line="276" w:lineRule="auto"/>
        <w:jc w:val="both"/>
        <w:rPr>
          <w:rFonts w:ascii="Rubik Light" w:hAnsi="Rubik Light" w:cs="Rubik Light"/>
          <w:sz w:val="28"/>
          <w:szCs w:val="28"/>
        </w:rPr>
      </w:pPr>
    </w:p>
    <w:p w:rsidR="008F59DC" w:rsidRPr="00ED6180" w:rsidRDefault="008F59DC">
      <w:pPr>
        <w:rPr>
          <w:rFonts w:ascii="Rubik Light" w:hAnsi="Rubik Light" w:cs="Rubik Light"/>
          <w:sz w:val="28"/>
          <w:szCs w:val="28"/>
        </w:rPr>
      </w:pPr>
      <w:r w:rsidRPr="00ED6180">
        <w:rPr>
          <w:rFonts w:ascii="Rubik Light" w:hAnsi="Rubik Light" w:cs="Rubik Light"/>
          <w:sz w:val="28"/>
          <w:szCs w:val="28"/>
        </w:rPr>
        <w:br w:type="page"/>
      </w:r>
    </w:p>
    <w:p w:rsidR="008F59DC" w:rsidRPr="00296327" w:rsidRDefault="00047485" w:rsidP="00A01F5B">
      <w:pPr>
        <w:ind w:left="709"/>
        <w:jc w:val="both"/>
        <w:rPr>
          <w:rFonts w:ascii="Humnst777LtPL" w:hAnsi="Humnst777LtPL" w:cs="Rubik Light"/>
          <w:sz w:val="28"/>
          <w:szCs w:val="28"/>
        </w:rPr>
      </w:pPr>
      <w:r>
        <w:rPr>
          <w:rFonts w:ascii="Humnst777LtPL" w:hAnsi="Humnst777LtPL" w:cs="Rubik Light"/>
          <w:noProof/>
          <w:sz w:val="28"/>
          <w:szCs w:val="28"/>
        </w:rPr>
        <w:lastRenderedPageBreak/>
        <w:pict>
          <v:shape id="Pole tekstowe 10" o:spid="_x0000_s1039" type="#_x0000_t202" style="position:absolute;left:0;text-align:left;margin-left:39.85pt;margin-top:50.45pt;width:598.95pt;height:36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" filled="f" stroked="f">
            <v:textbox style="mso-fit-shape-to-text:t">
              <w:txbxContent>
                <w:p w:rsidR="00645B5F" w:rsidRPr="00ED6180" w:rsidRDefault="00645B5F" w:rsidP="00B00430">
                  <w:pPr>
                    <w:spacing w:after="0" w:line="240" w:lineRule="auto"/>
                    <w:rPr>
                      <w:rFonts w:ascii="Rubik" w:hAnsi="Rubik" w:cs="Rubik"/>
                      <w:color w:val="002060"/>
                      <w:kern w:val="24"/>
                      <w:sz w:val="48"/>
                      <w:szCs w:val="48"/>
                    </w:rPr>
                  </w:pPr>
                  <w:r w:rsidRPr="00ED6180">
                    <w:rPr>
                      <w:rFonts w:ascii="Rubik" w:hAnsi="Rubik" w:cs="Rubik"/>
                      <w:color w:val="002060"/>
                      <w:kern w:val="24"/>
                      <w:sz w:val="48"/>
                      <w:szCs w:val="48"/>
                    </w:rPr>
                    <w:t>SCHEMATY PODATKOWE (MDR)</w:t>
                  </w:r>
                </w:p>
              </w:txbxContent>
            </v:textbox>
            <w10:wrap anchory="page"/>
          </v:shape>
        </w:pict>
      </w:r>
      <w:r w:rsidR="007E0717" w:rsidRPr="00296327">
        <w:rPr>
          <w:rFonts w:ascii="Humnst777LtPL" w:hAnsi="Humnst777LtPL" w:cs="Rubik Light"/>
          <w:sz w:val="28"/>
          <w:szCs w:val="28"/>
        </w:rPr>
        <w:t xml:space="preserve">Ustawą z dnia 23 października 2018 r. o zmianie ustawy o podatku dochodowym od osób fizycznych, ustawy o podatku dochodowym od osób prawnych oraz niektórych innych ustaw (Dz. U. z 2018 r. poz. 2183) </w:t>
      </w:r>
      <w:r w:rsidR="0042297E">
        <w:rPr>
          <w:rFonts w:ascii="Humnst777LtPL" w:hAnsi="Humnst777LtPL" w:cs="Rubik Light"/>
          <w:sz w:val="28"/>
          <w:szCs w:val="28"/>
        </w:rPr>
        <w:t xml:space="preserve">                 </w:t>
      </w:r>
      <w:r w:rsidR="007E0717" w:rsidRPr="00296327">
        <w:rPr>
          <w:rFonts w:ascii="Humnst777LtPL" w:hAnsi="Humnst777LtPL" w:cs="Rubik Light"/>
          <w:sz w:val="28"/>
          <w:szCs w:val="28"/>
        </w:rPr>
        <w:t xml:space="preserve">do ustawy z dnia 29 sierpnia 1997 r.  Ordynacja podatkowa, </w:t>
      </w:r>
      <w:r w:rsidR="008F59DC" w:rsidRPr="00296327">
        <w:rPr>
          <w:rFonts w:ascii="Humnst777LtPL" w:hAnsi="Humnst777LtPL" w:cs="Rubik Light"/>
          <w:sz w:val="28"/>
          <w:szCs w:val="28"/>
        </w:rPr>
        <w:t xml:space="preserve">zostały wprowadzone z dniem 1 stycznia 2019 r. regulacje nakładające obowiązek raportowania czynności, zdarzeń uznanych za schematy podatkowe </w:t>
      </w:r>
      <w:r w:rsidR="0042297E">
        <w:rPr>
          <w:rFonts w:ascii="Humnst777LtPL" w:hAnsi="Humnst777LtPL" w:cs="Rubik Light"/>
          <w:sz w:val="28"/>
          <w:szCs w:val="28"/>
        </w:rPr>
        <w:t xml:space="preserve">          </w:t>
      </w:r>
      <w:r w:rsidR="008F59DC" w:rsidRPr="00296327">
        <w:rPr>
          <w:rFonts w:ascii="Humnst777LtPL" w:hAnsi="Humnst777LtPL" w:cs="Rubik Light"/>
          <w:sz w:val="28"/>
          <w:szCs w:val="28"/>
        </w:rPr>
        <w:t xml:space="preserve">(ang. </w:t>
      </w:r>
      <w:proofErr w:type="spellStart"/>
      <w:r w:rsidR="008F59DC" w:rsidRPr="00296327">
        <w:rPr>
          <w:rFonts w:ascii="Humnst777LtPL" w:hAnsi="Humnst777LtPL" w:cs="Rubik Light"/>
          <w:i/>
          <w:iCs/>
          <w:sz w:val="28"/>
          <w:szCs w:val="28"/>
        </w:rPr>
        <w:t>Mandatory</w:t>
      </w:r>
      <w:proofErr w:type="spellEnd"/>
      <w:r w:rsidR="008F59DC" w:rsidRPr="00296327">
        <w:rPr>
          <w:rFonts w:ascii="Humnst777LtPL" w:hAnsi="Humnst777LtPL" w:cs="Rubik Light"/>
          <w:i/>
          <w:iCs/>
          <w:sz w:val="28"/>
          <w:szCs w:val="28"/>
        </w:rPr>
        <w:t xml:space="preserve"> </w:t>
      </w:r>
      <w:proofErr w:type="spellStart"/>
      <w:r w:rsidR="008F59DC" w:rsidRPr="00296327">
        <w:rPr>
          <w:rFonts w:ascii="Humnst777LtPL" w:hAnsi="Humnst777LtPL" w:cs="Rubik Light"/>
          <w:i/>
          <w:iCs/>
          <w:sz w:val="28"/>
          <w:szCs w:val="28"/>
        </w:rPr>
        <w:t>Disclosure</w:t>
      </w:r>
      <w:proofErr w:type="spellEnd"/>
      <w:r w:rsidR="008F59DC" w:rsidRPr="00296327">
        <w:rPr>
          <w:rFonts w:ascii="Humnst777LtPL" w:hAnsi="Humnst777LtPL" w:cs="Rubik Light"/>
          <w:i/>
          <w:iCs/>
          <w:sz w:val="28"/>
          <w:szCs w:val="28"/>
        </w:rPr>
        <w:t xml:space="preserve"> </w:t>
      </w:r>
      <w:proofErr w:type="spellStart"/>
      <w:r w:rsidR="008F59DC" w:rsidRPr="00296327">
        <w:rPr>
          <w:rFonts w:ascii="Humnst777LtPL" w:hAnsi="Humnst777LtPL" w:cs="Rubik Light"/>
          <w:i/>
          <w:iCs/>
          <w:sz w:val="28"/>
          <w:szCs w:val="28"/>
        </w:rPr>
        <w:t>Rules</w:t>
      </w:r>
      <w:proofErr w:type="spellEnd"/>
      <w:r w:rsidR="008F59DC" w:rsidRPr="00296327">
        <w:rPr>
          <w:rFonts w:ascii="Humnst777LtPL" w:hAnsi="Humnst777LtPL" w:cs="Rubik Light"/>
          <w:sz w:val="28"/>
          <w:szCs w:val="28"/>
        </w:rPr>
        <w:t xml:space="preserve"> – dalej: MDR). Regulacje art. 86a-86o stanowią częściową transpozycję Dyrektywy Rady (UE) 2018/822 (Dz.U. UE L 139/1) z dnia 25 maja 2018 zmieniającej dyrektywę 2011/16/UE </w:t>
      </w:r>
      <w:r w:rsidR="0042297E">
        <w:rPr>
          <w:rFonts w:ascii="Humnst777LtPL" w:hAnsi="Humnst777LtPL" w:cs="Rubik Light"/>
          <w:sz w:val="28"/>
          <w:szCs w:val="28"/>
        </w:rPr>
        <w:t xml:space="preserve">              </w:t>
      </w:r>
      <w:r w:rsidR="008F59DC" w:rsidRPr="00296327">
        <w:rPr>
          <w:rFonts w:ascii="Humnst777LtPL" w:hAnsi="Humnst777LtPL" w:cs="Rubik Light"/>
          <w:sz w:val="28"/>
          <w:szCs w:val="28"/>
        </w:rPr>
        <w:t xml:space="preserve">w zakresie obowiązkowej automatycznej wymiany informacji w dziedzinie opodatkowania w określeniu </w:t>
      </w:r>
      <w:r w:rsidR="0042297E">
        <w:rPr>
          <w:rFonts w:ascii="Humnst777LtPL" w:hAnsi="Humnst777LtPL" w:cs="Rubik Light"/>
          <w:sz w:val="28"/>
          <w:szCs w:val="28"/>
        </w:rPr>
        <w:t xml:space="preserve">                 </w:t>
      </w:r>
      <w:r w:rsidR="008F59DC" w:rsidRPr="00296327">
        <w:rPr>
          <w:rFonts w:ascii="Humnst777LtPL" w:hAnsi="Humnst777LtPL" w:cs="Rubik Light"/>
          <w:sz w:val="28"/>
          <w:szCs w:val="28"/>
        </w:rPr>
        <w:t xml:space="preserve">do podlegających zgłoszeniu uzgodnień transgranicznych. Celem przepisów MDR jest m.in. poprawa jakości systemu podatkowego. </w:t>
      </w:r>
      <w:r w:rsidR="00172F6B" w:rsidRPr="00296327">
        <w:rPr>
          <w:rFonts w:ascii="Humnst777LtPL" w:hAnsi="Humnst777LtPL" w:cs="Rubik Light"/>
          <w:sz w:val="28"/>
          <w:szCs w:val="28"/>
        </w:rPr>
        <w:t>Centrum</w:t>
      </w:r>
      <w:r w:rsidR="000A1834" w:rsidRPr="00296327">
        <w:rPr>
          <w:rFonts w:ascii="Humnst777LtPL" w:hAnsi="Humnst777LtPL" w:cs="Rubik Light"/>
          <w:sz w:val="28"/>
          <w:szCs w:val="28"/>
        </w:rPr>
        <w:t xml:space="preserve"> </w:t>
      </w:r>
      <w:r w:rsidR="008F59DC" w:rsidRPr="00296327">
        <w:rPr>
          <w:rFonts w:ascii="Humnst777LtPL" w:hAnsi="Humnst777LtPL" w:cs="Rubik Light"/>
          <w:sz w:val="28"/>
          <w:szCs w:val="28"/>
        </w:rPr>
        <w:t>działając transparentnie analizuje na bieżąco wszelkie zdarzenia, zachowania mogące nosić znamiona schematów podatkowych.</w:t>
      </w:r>
    </w:p>
    <w:p w:rsidR="008F59DC" w:rsidRPr="00296327" w:rsidRDefault="00F83025" w:rsidP="00A01F5B">
      <w:pPr>
        <w:ind w:left="709"/>
        <w:jc w:val="both"/>
        <w:rPr>
          <w:rFonts w:ascii="Humnst777LtPL" w:hAnsi="Humnst777LtPL" w:cs="Rubik Light"/>
          <w:sz w:val="28"/>
          <w:szCs w:val="28"/>
        </w:rPr>
      </w:pPr>
      <w:r w:rsidRPr="00296327">
        <w:rPr>
          <w:rFonts w:ascii="Humnst777LtPL" w:hAnsi="Humnst777LtPL" w:cs="Rubik Light"/>
          <w:sz w:val="28"/>
          <w:szCs w:val="28"/>
        </w:rPr>
        <w:t>WCO</w:t>
      </w:r>
      <w:r w:rsidR="00CF72AE" w:rsidRPr="00296327">
        <w:rPr>
          <w:rFonts w:ascii="Humnst777LtPL" w:hAnsi="Humnst777LtPL" w:cs="Rubik Light"/>
          <w:sz w:val="28"/>
          <w:szCs w:val="28"/>
        </w:rPr>
        <w:t xml:space="preserve"> roku podatkowym 202</w:t>
      </w:r>
      <w:r w:rsidRPr="00296327">
        <w:rPr>
          <w:rFonts w:ascii="Humnst777LtPL" w:hAnsi="Humnst777LtPL" w:cs="Rubik Light"/>
          <w:sz w:val="28"/>
          <w:szCs w:val="28"/>
        </w:rPr>
        <w:t>3</w:t>
      </w:r>
      <w:r w:rsidR="00CF72AE" w:rsidRPr="00296327">
        <w:rPr>
          <w:rFonts w:ascii="Humnst777LtPL" w:hAnsi="Humnst777LtPL" w:cs="Rubik Light"/>
          <w:b/>
          <w:bCs/>
          <w:sz w:val="28"/>
          <w:szCs w:val="28"/>
        </w:rPr>
        <w:t xml:space="preserve"> </w:t>
      </w:r>
      <w:r w:rsidR="00AA4C4D" w:rsidRPr="00296327">
        <w:rPr>
          <w:rFonts w:ascii="Humnst777LtPL" w:hAnsi="Humnst777LtPL" w:cs="Rubik Light"/>
          <w:sz w:val="28"/>
          <w:szCs w:val="28"/>
        </w:rPr>
        <w:t>nie przekazywał</w:t>
      </w:r>
      <w:r w:rsidR="00976E08" w:rsidRPr="00296327">
        <w:rPr>
          <w:rFonts w:ascii="Humnst777LtPL" w:hAnsi="Humnst777LtPL" w:cs="Rubik Light"/>
          <w:sz w:val="28"/>
          <w:szCs w:val="28"/>
        </w:rPr>
        <w:t>o</w:t>
      </w:r>
      <w:r w:rsidR="00AA4C4D" w:rsidRPr="00296327">
        <w:rPr>
          <w:rFonts w:ascii="Humnst777LtPL" w:hAnsi="Humnst777LtPL" w:cs="Rubik Light"/>
          <w:sz w:val="28"/>
          <w:szCs w:val="28"/>
        </w:rPr>
        <w:t xml:space="preserve"> Szefowi Krajowej Administracji Skarbowej informacji </w:t>
      </w:r>
      <w:r w:rsidR="00172F6B" w:rsidRPr="00296327">
        <w:rPr>
          <w:rFonts w:ascii="Humnst777LtPL" w:hAnsi="Humnst777LtPL" w:cs="Rubik Light"/>
          <w:sz w:val="28"/>
          <w:szCs w:val="28"/>
        </w:rPr>
        <w:br/>
      </w:r>
      <w:r w:rsidR="00AA4C4D" w:rsidRPr="00296327">
        <w:rPr>
          <w:rFonts w:ascii="Humnst777LtPL" w:hAnsi="Humnst777LtPL" w:cs="Rubik Light"/>
          <w:sz w:val="28"/>
          <w:szCs w:val="28"/>
        </w:rPr>
        <w:t xml:space="preserve">o schematach </w:t>
      </w:r>
      <w:r w:rsidRPr="00296327">
        <w:rPr>
          <w:rFonts w:ascii="Humnst777LtPL" w:hAnsi="Humnst777LtPL" w:cs="Rubik Light"/>
          <w:sz w:val="28"/>
          <w:szCs w:val="28"/>
        </w:rPr>
        <w:t>podatkowych,</w:t>
      </w:r>
      <w:r w:rsidR="00CF72AE" w:rsidRPr="00296327">
        <w:rPr>
          <w:rFonts w:ascii="Humnst777LtPL" w:hAnsi="Humnst777LtPL" w:cs="Rubik Light"/>
          <w:sz w:val="28"/>
          <w:szCs w:val="28"/>
        </w:rPr>
        <w:t xml:space="preserve"> o których mowa w art. 86a § 1 Ordynacji podatkowej</w:t>
      </w:r>
      <w:r w:rsidR="00AA4C4D" w:rsidRPr="00296327">
        <w:rPr>
          <w:rFonts w:ascii="Humnst777LtPL" w:hAnsi="Humnst777LtPL" w:cs="Rubik Light"/>
          <w:sz w:val="28"/>
          <w:szCs w:val="28"/>
        </w:rPr>
        <w:t>.</w:t>
      </w:r>
    </w:p>
    <w:p w:rsidR="00695BEA" w:rsidRDefault="00695BEA">
      <w:pPr>
        <w:rPr>
          <w:rFonts w:ascii="Rubik Light" w:hAnsi="Rubik Light" w:cs="Rubik Light"/>
          <w:sz w:val="28"/>
          <w:szCs w:val="28"/>
        </w:rPr>
      </w:pPr>
      <w:r>
        <w:rPr>
          <w:rFonts w:ascii="Rubik Light" w:hAnsi="Rubik Light" w:cs="Rubik Light"/>
          <w:sz w:val="28"/>
          <w:szCs w:val="28"/>
        </w:rPr>
        <w:br w:type="page"/>
      </w:r>
    </w:p>
    <w:p w:rsidR="00CB6FA6" w:rsidRPr="0042297E" w:rsidRDefault="00047485" w:rsidP="00655B17">
      <w:pPr>
        <w:ind w:left="709"/>
        <w:jc w:val="both"/>
        <w:rPr>
          <w:rFonts w:ascii="Humnst777LtPL" w:hAnsi="Humnst777LtPL" w:cs="Rubik Light"/>
          <w:sz w:val="28"/>
          <w:szCs w:val="28"/>
        </w:rPr>
      </w:pPr>
      <w:r>
        <w:rPr>
          <w:rFonts w:ascii="Humnst777LtPL" w:hAnsi="Humnst777LtPL" w:cs="Rubik Light"/>
          <w:noProof/>
          <w:sz w:val="28"/>
          <w:szCs w:val="28"/>
        </w:rPr>
        <w:lastRenderedPageBreak/>
        <w:pict>
          <v:shape id="Pole tekstowe 9" o:spid="_x0000_s1040" type="#_x0000_t202" style="position:absolute;left:0;text-align:left;margin-left:39.7pt;margin-top:50.45pt;width:598.95pt;height:36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" filled="f" stroked="f">
            <v:textbox style="mso-fit-shape-to-text:t">
              <w:txbxContent>
                <w:p w:rsidR="00645B5F" w:rsidRPr="00ED6180" w:rsidRDefault="00645B5F" w:rsidP="005F25B5">
                  <w:pPr>
                    <w:spacing w:after="0" w:line="240" w:lineRule="auto"/>
                    <w:rPr>
                      <w:rFonts w:ascii="Rubik" w:hAnsi="Rubik" w:cs="Rubik"/>
                      <w:color w:val="002060"/>
                      <w:kern w:val="24"/>
                      <w:sz w:val="48"/>
                      <w:szCs w:val="48"/>
                    </w:rPr>
                  </w:pPr>
                  <w:r w:rsidRPr="00ED6180">
                    <w:rPr>
                      <w:rFonts w:ascii="Rubik" w:hAnsi="Rubik" w:cs="Rubik"/>
                      <w:color w:val="002060"/>
                      <w:kern w:val="24"/>
                      <w:sz w:val="48"/>
                      <w:szCs w:val="48"/>
                    </w:rPr>
                    <w:t>TRANSAKCJE Z PODMIOTAMI POWIĄZANYMI</w:t>
                  </w:r>
                </w:p>
              </w:txbxContent>
            </v:textbox>
            <w10:wrap anchory="page"/>
          </v:shape>
        </w:pict>
      </w:r>
      <w:r w:rsidR="00655B17" w:rsidRPr="0042297E">
        <w:rPr>
          <w:rFonts w:ascii="Humnst777LtPL" w:hAnsi="Humnst777LtPL" w:cs="Rubik Light"/>
          <w:noProof/>
          <w:sz w:val="28"/>
          <w:szCs w:val="28"/>
        </w:rPr>
        <w:t>WCO</w:t>
      </w:r>
      <w:r w:rsidR="00080F7D" w:rsidRPr="0042297E">
        <w:rPr>
          <w:rFonts w:ascii="Humnst777LtPL" w:hAnsi="Humnst777LtPL" w:cs="Rubik Light"/>
          <w:sz w:val="28"/>
          <w:szCs w:val="28"/>
        </w:rPr>
        <w:t xml:space="preserve"> </w:t>
      </w:r>
      <w:r w:rsidR="00655B17" w:rsidRPr="0042297E">
        <w:rPr>
          <w:rFonts w:ascii="Humnst777LtPL" w:hAnsi="Humnst777LtPL" w:cs="Rubik Light"/>
          <w:sz w:val="28"/>
          <w:szCs w:val="28"/>
        </w:rPr>
        <w:t xml:space="preserve">nie posiada podmiotów powiązanych w rozumieniu w rozumieniu art. 11a ust. 1 pkt 4 ustawy o podatku dochodowym od osób prawnych. W rezultacie Centrum w roku podatkowym 2022 nie realizowało z takimi podmiotami transakcji, których wartość przekroczyła 5% sumy bilansowej aktywów w rozumieniu przepisów </w:t>
      </w:r>
      <w:r w:rsidR="00832C8D" w:rsidRPr="0042297E">
        <w:rPr>
          <w:rFonts w:ascii="Humnst777LtPL" w:hAnsi="Humnst777LtPL" w:cs="Rubik Light"/>
          <w:sz w:val="28"/>
          <w:szCs w:val="28"/>
        </w:rPr>
        <w:t xml:space="preserve">                      </w:t>
      </w:r>
      <w:r w:rsidR="00655B17" w:rsidRPr="0042297E">
        <w:rPr>
          <w:rFonts w:ascii="Humnst777LtPL" w:hAnsi="Humnst777LtPL" w:cs="Rubik Light"/>
          <w:sz w:val="28"/>
          <w:szCs w:val="28"/>
        </w:rPr>
        <w:t xml:space="preserve">o rachunkowości. </w:t>
      </w:r>
      <w:r w:rsidR="00CB6FA6" w:rsidRPr="0042297E">
        <w:rPr>
          <w:rFonts w:ascii="Humnst777LtPL" w:hAnsi="Humnst777LtPL" w:cs="Rubik Light"/>
          <w:sz w:val="28"/>
          <w:szCs w:val="28"/>
        </w:rPr>
        <w:br w:type="page"/>
      </w:r>
    </w:p>
    <w:p w:rsidR="00CB6FA6" w:rsidRPr="0039223F" w:rsidRDefault="00047485" w:rsidP="00CB6FA6">
      <w:pPr>
        <w:spacing w:line="276" w:lineRule="auto"/>
        <w:ind w:left="709"/>
        <w:jc w:val="both"/>
        <w:rPr>
          <w:rFonts w:ascii="Humnst777LtPL" w:hAnsi="Humnst777LtPL" w:cs="Rubik Light"/>
          <w:sz w:val="28"/>
          <w:szCs w:val="28"/>
        </w:rPr>
      </w:pPr>
      <w:r>
        <w:rPr>
          <w:rFonts w:ascii="Humnst777LtPL" w:hAnsi="Humnst777LtPL" w:cs="Rubik Light"/>
          <w:noProof/>
          <w:sz w:val="28"/>
          <w:szCs w:val="28"/>
        </w:rPr>
        <w:lastRenderedPageBreak/>
        <w:pict>
          <v:shape id="Pole tekstowe 8" o:spid="_x0000_s1041" type="#_x0000_t202" style="position:absolute;left:0;text-align:left;margin-left:39.4pt;margin-top:49.6pt;width:598.95pt;height:36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" filled="f" stroked="f">
            <v:textbox style="mso-fit-shape-to-text:t">
              <w:txbxContent>
                <w:p w:rsidR="00645B5F" w:rsidRPr="00ED6180" w:rsidRDefault="00645B5F" w:rsidP="00CB6FA6">
                  <w:pPr>
                    <w:spacing w:after="0" w:line="240" w:lineRule="auto"/>
                    <w:rPr>
                      <w:rFonts w:ascii="Rubik" w:hAnsi="Rubik" w:cs="Rubik"/>
                      <w:color w:val="002060"/>
                      <w:kern w:val="24"/>
                      <w:sz w:val="48"/>
                      <w:szCs w:val="48"/>
                    </w:rPr>
                  </w:pPr>
                  <w:r w:rsidRPr="00ED6180">
                    <w:rPr>
                      <w:rFonts w:ascii="Rubik" w:hAnsi="Rubik" w:cs="Rubik"/>
                      <w:color w:val="002060"/>
                      <w:kern w:val="24"/>
                      <w:sz w:val="48"/>
                      <w:szCs w:val="48"/>
                    </w:rPr>
                    <w:t>DZIAŁANIA RESTRUKTURYZACYJNE</w:t>
                  </w:r>
                </w:p>
              </w:txbxContent>
            </v:textbox>
            <w10:wrap anchory="page"/>
          </v:shape>
        </w:pict>
      </w:r>
      <w:r w:rsidR="00CB6FA6" w:rsidRPr="0039223F">
        <w:rPr>
          <w:rFonts w:ascii="Humnst777LtPL" w:hAnsi="Humnst777LtPL" w:cs="Rubik Light"/>
          <w:sz w:val="28"/>
          <w:szCs w:val="28"/>
        </w:rPr>
        <w:t>W celu rozpoznania obowiązku wynikającego z art. 27c ust.</w:t>
      </w:r>
      <w:r w:rsidR="00C92AC2" w:rsidRPr="0039223F">
        <w:rPr>
          <w:rFonts w:ascii="Humnst777LtPL" w:hAnsi="Humnst777LtPL" w:cs="Rubik Light"/>
          <w:sz w:val="28"/>
          <w:szCs w:val="28"/>
        </w:rPr>
        <w:t xml:space="preserve"> </w:t>
      </w:r>
      <w:r w:rsidR="00CB6FA6" w:rsidRPr="0039223F">
        <w:rPr>
          <w:rFonts w:ascii="Humnst777LtPL" w:hAnsi="Humnst777LtPL" w:cs="Rubik Light"/>
          <w:sz w:val="28"/>
          <w:szCs w:val="28"/>
        </w:rPr>
        <w:t xml:space="preserve">2 pkt 3b ustawy o podatku dochodowym od osób prawnych </w:t>
      </w:r>
      <w:r w:rsidR="00463355" w:rsidRPr="0039223F">
        <w:rPr>
          <w:rFonts w:ascii="Humnst777LtPL" w:hAnsi="Humnst777LtPL" w:cs="Rubik Light"/>
          <w:sz w:val="28"/>
          <w:szCs w:val="28"/>
        </w:rPr>
        <w:t>WCO</w:t>
      </w:r>
      <w:r w:rsidR="00CB6FA6" w:rsidRPr="0039223F">
        <w:rPr>
          <w:rFonts w:ascii="Humnst777LtPL" w:hAnsi="Humnst777LtPL" w:cs="Rubik Light"/>
          <w:sz w:val="28"/>
          <w:szCs w:val="28"/>
        </w:rPr>
        <w:t xml:space="preserve"> identyfikuje działania restrukturyzacyjne w czterech obszarach:</w:t>
      </w:r>
    </w:p>
    <w:p w:rsidR="00CB6FA6" w:rsidRPr="0039223F" w:rsidRDefault="00CB6FA6" w:rsidP="00CB6FA6">
      <w:pPr>
        <w:pStyle w:val="Akapitzlist"/>
        <w:numPr>
          <w:ilvl w:val="0"/>
          <w:numId w:val="13"/>
        </w:numPr>
        <w:spacing w:line="276" w:lineRule="auto"/>
        <w:ind w:left="1134" w:hanging="283"/>
        <w:jc w:val="both"/>
        <w:rPr>
          <w:rFonts w:ascii="Humnst777LtPL" w:hAnsi="Humnst777LtPL" w:cs="Rubik Light"/>
          <w:sz w:val="28"/>
          <w:szCs w:val="28"/>
        </w:rPr>
      </w:pPr>
      <w:r w:rsidRPr="0039223F">
        <w:rPr>
          <w:rFonts w:ascii="Humnst777LtPL" w:hAnsi="Humnst777LtPL" w:cs="Rubik Light"/>
          <w:sz w:val="28"/>
          <w:szCs w:val="28"/>
        </w:rPr>
        <w:t>Restrukturyzacja działalności w rozumieniu §2 rozporządzenia Ministra Finansów z dnia 21 grudnia 2018 r. w sprawie cen transferowych w zakresie podatku dochodowego od osób prawnych</w:t>
      </w:r>
      <w:r w:rsidR="0039223F">
        <w:rPr>
          <w:rFonts w:ascii="Humnst777LtPL" w:hAnsi="Humnst777LtPL" w:cs="Rubik Light"/>
          <w:sz w:val="28"/>
          <w:szCs w:val="28"/>
        </w:rPr>
        <w:t>.</w:t>
      </w:r>
    </w:p>
    <w:p w:rsidR="00CB6FA6" w:rsidRPr="0039223F" w:rsidRDefault="00CB6FA6" w:rsidP="00CB6FA6">
      <w:pPr>
        <w:pStyle w:val="Akapitzlist"/>
        <w:numPr>
          <w:ilvl w:val="0"/>
          <w:numId w:val="13"/>
        </w:numPr>
        <w:spacing w:line="276" w:lineRule="auto"/>
        <w:ind w:left="1134" w:hanging="283"/>
        <w:jc w:val="both"/>
        <w:rPr>
          <w:rFonts w:ascii="Humnst777LtPL" w:hAnsi="Humnst777LtPL" w:cs="Rubik Light"/>
          <w:sz w:val="28"/>
          <w:szCs w:val="28"/>
        </w:rPr>
      </w:pPr>
      <w:r w:rsidRPr="0039223F">
        <w:rPr>
          <w:rFonts w:ascii="Humnst777LtPL" w:hAnsi="Humnst777LtPL" w:cs="Rubik Light"/>
          <w:sz w:val="28"/>
          <w:szCs w:val="28"/>
        </w:rPr>
        <w:t>Restrukturyzacja w rozumieniu ustawy Ordynacja Podatkowa</w:t>
      </w:r>
      <w:r w:rsidR="0039223F">
        <w:rPr>
          <w:rFonts w:ascii="Humnst777LtPL" w:hAnsi="Humnst777LtPL" w:cs="Rubik Light"/>
          <w:sz w:val="28"/>
          <w:szCs w:val="28"/>
        </w:rPr>
        <w:t>.</w:t>
      </w:r>
    </w:p>
    <w:p w:rsidR="00CB6FA6" w:rsidRPr="0039223F" w:rsidRDefault="00CB6FA6" w:rsidP="00CB6FA6">
      <w:pPr>
        <w:pStyle w:val="Akapitzlist"/>
        <w:numPr>
          <w:ilvl w:val="0"/>
          <w:numId w:val="13"/>
        </w:numPr>
        <w:spacing w:line="276" w:lineRule="auto"/>
        <w:ind w:left="1134" w:hanging="283"/>
        <w:jc w:val="both"/>
        <w:rPr>
          <w:rFonts w:ascii="Humnst777LtPL" w:hAnsi="Humnst777LtPL" w:cs="Rubik Light"/>
          <w:sz w:val="28"/>
          <w:szCs w:val="28"/>
        </w:rPr>
      </w:pPr>
      <w:r w:rsidRPr="0039223F">
        <w:rPr>
          <w:rFonts w:ascii="Humnst777LtPL" w:hAnsi="Humnst777LtPL" w:cs="Rubik Light"/>
          <w:sz w:val="28"/>
          <w:szCs w:val="28"/>
        </w:rPr>
        <w:t>Fuzje i przejęcia</w:t>
      </w:r>
      <w:r w:rsidR="0039223F">
        <w:rPr>
          <w:rFonts w:ascii="Humnst777LtPL" w:hAnsi="Humnst777LtPL" w:cs="Rubik Light"/>
          <w:sz w:val="28"/>
          <w:szCs w:val="28"/>
        </w:rPr>
        <w:t>.</w:t>
      </w:r>
    </w:p>
    <w:p w:rsidR="00CB6FA6" w:rsidRPr="0039223F" w:rsidRDefault="00CB6FA6" w:rsidP="00CB6FA6">
      <w:pPr>
        <w:pStyle w:val="Akapitzlist"/>
        <w:numPr>
          <w:ilvl w:val="0"/>
          <w:numId w:val="13"/>
        </w:numPr>
        <w:spacing w:line="276" w:lineRule="auto"/>
        <w:ind w:left="1134" w:hanging="283"/>
        <w:jc w:val="both"/>
        <w:rPr>
          <w:rFonts w:ascii="Humnst777LtPL" w:hAnsi="Humnst777LtPL" w:cs="Rubik Light"/>
          <w:sz w:val="28"/>
          <w:szCs w:val="28"/>
        </w:rPr>
      </w:pPr>
      <w:r w:rsidRPr="0039223F">
        <w:rPr>
          <w:rFonts w:ascii="Humnst777LtPL" w:hAnsi="Humnst777LtPL" w:cs="Rubik Light"/>
          <w:sz w:val="28"/>
          <w:szCs w:val="28"/>
        </w:rPr>
        <w:t>Restrukturyzacja operacyjna.</w:t>
      </w:r>
    </w:p>
    <w:p w:rsidR="00CB6FA6" w:rsidRPr="0039223F" w:rsidRDefault="00463355" w:rsidP="003A52B8">
      <w:pPr>
        <w:spacing w:after="0"/>
        <w:ind w:left="709"/>
        <w:jc w:val="both"/>
        <w:rPr>
          <w:rFonts w:ascii="Humnst777LtPL" w:hAnsi="Humnst777LtPL" w:cs="Rubik Light"/>
          <w:sz w:val="28"/>
          <w:szCs w:val="28"/>
        </w:rPr>
      </w:pPr>
      <w:r w:rsidRPr="0039223F">
        <w:rPr>
          <w:rFonts w:ascii="Humnst777LtPL" w:hAnsi="Humnst777LtPL" w:cs="Rubik Light"/>
          <w:sz w:val="28"/>
          <w:szCs w:val="28"/>
        </w:rPr>
        <w:t>Centrum</w:t>
      </w:r>
      <w:r w:rsidRPr="0039223F">
        <w:rPr>
          <w:rFonts w:ascii="Humnst777LtPL" w:hAnsi="Humnst777LtPL" w:cs="Rubik Light"/>
          <w:b/>
          <w:bCs/>
          <w:sz w:val="28"/>
          <w:szCs w:val="28"/>
        </w:rPr>
        <w:t xml:space="preserve"> </w:t>
      </w:r>
      <w:r w:rsidR="00CB6FA6" w:rsidRPr="0039223F">
        <w:rPr>
          <w:rFonts w:ascii="Humnst777LtPL" w:hAnsi="Humnst777LtPL" w:cs="Rubik Light"/>
          <w:sz w:val="28"/>
          <w:szCs w:val="28"/>
        </w:rPr>
        <w:t>w</w:t>
      </w:r>
      <w:r w:rsidR="00DF533A" w:rsidRPr="0039223F">
        <w:rPr>
          <w:rFonts w:ascii="Humnst777LtPL" w:hAnsi="Humnst777LtPL" w:cs="Rubik Light"/>
          <w:sz w:val="28"/>
          <w:szCs w:val="28"/>
        </w:rPr>
        <w:t xml:space="preserve"> roku podatkowym 202</w:t>
      </w:r>
      <w:r w:rsidRPr="0039223F">
        <w:rPr>
          <w:rFonts w:ascii="Humnst777LtPL" w:hAnsi="Humnst777LtPL" w:cs="Rubik Light"/>
          <w:sz w:val="28"/>
          <w:szCs w:val="28"/>
        </w:rPr>
        <w:t>3</w:t>
      </w:r>
      <w:r w:rsidR="00DF533A" w:rsidRPr="0039223F">
        <w:rPr>
          <w:rFonts w:ascii="Humnst777LtPL" w:hAnsi="Humnst777LtPL" w:cs="Rubik Light"/>
          <w:sz w:val="28"/>
          <w:szCs w:val="28"/>
        </w:rPr>
        <w:t xml:space="preserve"> </w:t>
      </w:r>
      <w:r w:rsidRPr="0039223F">
        <w:rPr>
          <w:rFonts w:ascii="Humnst777LtPL" w:hAnsi="Humnst777LtPL" w:cs="Rubik Light"/>
          <w:sz w:val="28"/>
          <w:szCs w:val="28"/>
        </w:rPr>
        <w:t>nie podejmowało</w:t>
      </w:r>
      <w:r w:rsidR="00CB6FA6" w:rsidRPr="0039223F">
        <w:rPr>
          <w:rFonts w:ascii="Humnst777LtPL" w:hAnsi="Humnst777LtPL" w:cs="Rubik Light"/>
          <w:sz w:val="28"/>
          <w:szCs w:val="28"/>
        </w:rPr>
        <w:t xml:space="preserve"> działań restrukturyzacyjnych mogących mieć wpływ </w:t>
      </w:r>
      <w:r w:rsidR="00832C8D" w:rsidRPr="0039223F">
        <w:rPr>
          <w:rFonts w:ascii="Humnst777LtPL" w:hAnsi="Humnst777LtPL" w:cs="Rubik Light"/>
          <w:sz w:val="28"/>
          <w:szCs w:val="28"/>
        </w:rPr>
        <w:t xml:space="preserve">                        </w:t>
      </w:r>
      <w:r w:rsidR="00CB6FA6" w:rsidRPr="0039223F">
        <w:rPr>
          <w:rFonts w:ascii="Humnst777LtPL" w:hAnsi="Humnst777LtPL" w:cs="Rubik Light"/>
          <w:sz w:val="28"/>
          <w:szCs w:val="28"/>
        </w:rPr>
        <w:t>na wysokość zobowiązań podatkowych</w:t>
      </w:r>
      <w:r w:rsidRPr="0039223F">
        <w:rPr>
          <w:rFonts w:ascii="Humnst777LtPL" w:hAnsi="Humnst777LtPL" w:cs="Rubik Light"/>
          <w:sz w:val="28"/>
          <w:szCs w:val="28"/>
        </w:rPr>
        <w:t>.</w:t>
      </w:r>
    </w:p>
    <w:p w:rsidR="000F102E" w:rsidRPr="00ED6180" w:rsidRDefault="00E03159" w:rsidP="000F102E">
      <w:pPr>
        <w:spacing w:line="276" w:lineRule="auto"/>
        <w:ind w:left="709"/>
        <w:jc w:val="both"/>
        <w:rPr>
          <w:rFonts w:ascii="Rubik Light" w:hAnsi="Rubik Light" w:cs="Rubik Light"/>
          <w:sz w:val="28"/>
          <w:szCs w:val="28"/>
        </w:rPr>
      </w:pPr>
      <w:r w:rsidRPr="00ED6180">
        <w:rPr>
          <w:rFonts w:ascii="Rubik Light" w:hAnsi="Rubik Light" w:cs="Rubik Light"/>
          <w:sz w:val="28"/>
          <w:szCs w:val="28"/>
        </w:rPr>
        <w:br w:type="page"/>
      </w:r>
    </w:p>
    <w:p w:rsidR="000F102E" w:rsidRPr="00D87D01" w:rsidRDefault="00463355" w:rsidP="000F102E">
      <w:pPr>
        <w:spacing w:line="276" w:lineRule="auto"/>
        <w:ind w:left="709"/>
        <w:jc w:val="both"/>
        <w:rPr>
          <w:rFonts w:ascii="Humnst777LtPL" w:hAnsi="Humnst777LtPL" w:cs="Rubik Light"/>
          <w:sz w:val="28"/>
          <w:szCs w:val="28"/>
        </w:rPr>
      </w:pPr>
      <w:r w:rsidRPr="00D87D01">
        <w:rPr>
          <w:rFonts w:ascii="Humnst777LtPL" w:hAnsi="Humnst777LtPL" w:cs="Rubik Light"/>
          <w:sz w:val="28"/>
          <w:szCs w:val="28"/>
        </w:rPr>
        <w:lastRenderedPageBreak/>
        <w:t xml:space="preserve">WCO </w:t>
      </w:r>
      <w:r w:rsidR="00391F2E" w:rsidRPr="00D87D01">
        <w:rPr>
          <w:rFonts w:ascii="Humnst777LtPL" w:hAnsi="Humnst777LtPL" w:cs="Rubik Light"/>
          <w:sz w:val="28"/>
          <w:szCs w:val="28"/>
        </w:rPr>
        <w:t>roku podatkowym 202</w:t>
      </w:r>
      <w:r w:rsidRPr="00D87D01">
        <w:rPr>
          <w:rFonts w:ascii="Humnst777LtPL" w:hAnsi="Humnst777LtPL" w:cs="Rubik Light"/>
          <w:sz w:val="28"/>
          <w:szCs w:val="28"/>
        </w:rPr>
        <w:t>3</w:t>
      </w:r>
      <w:r w:rsidR="00391F2E" w:rsidRPr="00D87D01">
        <w:rPr>
          <w:rFonts w:ascii="Humnst777LtPL" w:hAnsi="Humnst777LtPL" w:cs="Rubik Light"/>
          <w:sz w:val="28"/>
          <w:szCs w:val="28"/>
        </w:rPr>
        <w:t xml:space="preserve"> </w:t>
      </w:r>
      <w:r w:rsidR="00424983" w:rsidRPr="00D87D01">
        <w:rPr>
          <w:rFonts w:ascii="Humnst777LtPL" w:hAnsi="Humnst777LtPL" w:cs="Rubik Light"/>
          <w:sz w:val="28"/>
          <w:szCs w:val="28"/>
        </w:rPr>
        <w:t>nie składał</w:t>
      </w:r>
      <w:r w:rsidRPr="00D87D01">
        <w:rPr>
          <w:rFonts w:ascii="Humnst777LtPL" w:hAnsi="Humnst777LtPL" w:cs="Rubik Light"/>
          <w:sz w:val="28"/>
          <w:szCs w:val="28"/>
        </w:rPr>
        <w:t>o</w:t>
      </w:r>
      <w:r w:rsidR="00424983" w:rsidRPr="00D87D01">
        <w:rPr>
          <w:rFonts w:ascii="Humnst777LtPL" w:hAnsi="Humnst777LtPL" w:cs="Rubik Light"/>
          <w:sz w:val="28"/>
          <w:szCs w:val="28"/>
        </w:rPr>
        <w:t xml:space="preserve"> wniosków wskazanych w</w:t>
      </w:r>
      <w:r w:rsidR="000F102E" w:rsidRPr="00D87D01">
        <w:rPr>
          <w:rFonts w:ascii="Humnst777LtPL" w:hAnsi="Humnst777LtPL" w:cs="Rubik Light"/>
          <w:sz w:val="28"/>
          <w:szCs w:val="28"/>
        </w:rPr>
        <w:t xml:space="preserve"> art. 27c ust. 2 pkt. 4 ustawy o podatku dochodowym od osób prawnych.</w:t>
      </w:r>
    </w:p>
    <w:p w:rsidR="00C62568" w:rsidRPr="00ED6180" w:rsidRDefault="00047485">
      <w:pPr>
        <w:rPr>
          <w:rFonts w:ascii="Rubik Light" w:hAnsi="Rubik Light" w:cs="Rubik Light"/>
          <w:sz w:val="28"/>
          <w:szCs w:val="28"/>
        </w:rPr>
      </w:pPr>
      <w:r>
        <w:rPr>
          <w:rFonts w:ascii="Rubik Light" w:hAnsi="Rubik Light" w:cs="Rubik Light"/>
          <w:noProof/>
          <w:sz w:val="28"/>
          <w:szCs w:val="28"/>
        </w:rPr>
        <w:pict>
          <v:shape id="Pole tekstowe 7" o:spid="_x0000_s1042" type="#_x0000_t202" style="position:absolute;margin-left:40.25pt;margin-top:49.35pt;width:598.95pt;height:36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" filled="f" stroked="f">
            <v:textbox style="mso-fit-shape-to-text:t">
              <w:txbxContent>
                <w:p w:rsidR="00645B5F" w:rsidRPr="00ED6180" w:rsidRDefault="00645B5F" w:rsidP="002F7013">
                  <w:pPr>
                    <w:spacing w:after="0" w:line="240" w:lineRule="auto"/>
                    <w:rPr>
                      <w:rFonts w:ascii="Rubik" w:hAnsi="Rubik" w:cs="Rubik"/>
                      <w:color w:val="002060"/>
                      <w:kern w:val="24"/>
                      <w:sz w:val="48"/>
                      <w:szCs w:val="48"/>
                    </w:rPr>
                  </w:pPr>
                  <w:r w:rsidRPr="00ED6180">
                    <w:rPr>
                      <w:rFonts w:ascii="Rubik" w:hAnsi="Rubik" w:cs="Rubik"/>
                      <w:color w:val="002060"/>
                      <w:kern w:val="24"/>
                      <w:sz w:val="48"/>
                      <w:szCs w:val="48"/>
                    </w:rPr>
                    <w:t>WNIOSKI PODATKOWE</w:t>
                  </w:r>
                </w:p>
              </w:txbxContent>
            </v:textbox>
            <w10:wrap anchory="page"/>
            <w10:anchorlock/>
          </v:shape>
        </w:pict>
      </w:r>
      <w:r w:rsidR="00C62568" w:rsidRPr="00ED6180">
        <w:rPr>
          <w:rFonts w:ascii="Rubik Light" w:hAnsi="Rubik Light" w:cs="Rubik Light"/>
          <w:sz w:val="28"/>
          <w:szCs w:val="28"/>
        </w:rPr>
        <w:br w:type="page"/>
      </w:r>
    </w:p>
    <w:p w:rsidR="00F67407" w:rsidRPr="00D87D01" w:rsidRDefault="006765BC" w:rsidP="00F67407">
      <w:pPr>
        <w:tabs>
          <w:tab w:val="left" w:pos="3918"/>
        </w:tabs>
        <w:spacing w:line="276" w:lineRule="auto"/>
        <w:ind w:left="709"/>
        <w:jc w:val="both"/>
        <w:rPr>
          <w:rFonts w:ascii="Humnst777LtPL" w:hAnsi="Humnst777LtPL" w:cs="Rubik Light"/>
          <w:sz w:val="28"/>
          <w:szCs w:val="28"/>
        </w:rPr>
      </w:pPr>
      <w:r w:rsidRPr="00D87D01">
        <w:rPr>
          <w:rFonts w:ascii="Humnst777LtPL" w:hAnsi="Humnst777LtPL" w:cs="Rubik Light"/>
          <w:sz w:val="28"/>
          <w:szCs w:val="28"/>
        </w:rPr>
        <w:lastRenderedPageBreak/>
        <w:t>WCO</w:t>
      </w:r>
      <w:r w:rsidR="00093210" w:rsidRPr="00D87D01">
        <w:rPr>
          <w:rFonts w:ascii="Humnst777LtPL" w:hAnsi="Humnst777LtPL" w:cs="Rubik Light"/>
          <w:sz w:val="28"/>
          <w:szCs w:val="28"/>
        </w:rPr>
        <w:t xml:space="preserve"> w</w:t>
      </w:r>
      <w:r w:rsidR="001D48A7" w:rsidRPr="00D87D01">
        <w:rPr>
          <w:rFonts w:ascii="Humnst777LtPL" w:hAnsi="Humnst777LtPL" w:cs="Rubik Light"/>
          <w:sz w:val="28"/>
          <w:szCs w:val="28"/>
        </w:rPr>
        <w:t xml:space="preserve"> roku podatkowym 202</w:t>
      </w:r>
      <w:r w:rsidRPr="00D87D01">
        <w:rPr>
          <w:rFonts w:ascii="Humnst777LtPL" w:hAnsi="Humnst777LtPL" w:cs="Rubik Light"/>
          <w:sz w:val="28"/>
          <w:szCs w:val="28"/>
        </w:rPr>
        <w:t>3</w:t>
      </w:r>
      <w:r w:rsidR="001D48A7" w:rsidRPr="00D87D01">
        <w:rPr>
          <w:rFonts w:ascii="Humnst777LtPL" w:hAnsi="Humnst777LtPL" w:cs="Rubik Light"/>
          <w:sz w:val="28"/>
          <w:szCs w:val="28"/>
        </w:rPr>
        <w:t xml:space="preserve"> </w:t>
      </w:r>
      <w:r w:rsidR="00F67407" w:rsidRPr="00D87D01">
        <w:rPr>
          <w:rFonts w:ascii="Humnst777LtPL" w:hAnsi="Humnst777LtPL" w:cs="Rubik Light"/>
          <w:sz w:val="28"/>
          <w:szCs w:val="28"/>
        </w:rPr>
        <w:t>nie dokonywał</w:t>
      </w:r>
      <w:r w:rsidRPr="00D87D01">
        <w:rPr>
          <w:rFonts w:ascii="Humnst777LtPL" w:hAnsi="Humnst777LtPL" w:cs="Rubik Light"/>
          <w:sz w:val="28"/>
          <w:szCs w:val="28"/>
        </w:rPr>
        <w:t>o</w:t>
      </w:r>
      <w:r w:rsidR="00F67407" w:rsidRPr="00D87D01">
        <w:rPr>
          <w:rFonts w:ascii="Humnst777LtPL" w:hAnsi="Humnst777LtPL" w:cs="Rubik Light"/>
          <w:sz w:val="28"/>
          <w:szCs w:val="28"/>
        </w:rPr>
        <w:t xml:space="preserve"> rozliczeń podatkowych na terytorium lub w krajach stosujących szkodliwą konkurencję podatkową wskazanych w aktach wykonawczych wydanych na podstawie art. 11j, ust.</w:t>
      </w:r>
      <w:r w:rsidR="00DE2626" w:rsidRPr="00D87D01">
        <w:rPr>
          <w:rFonts w:ascii="Humnst777LtPL" w:hAnsi="Humnst777LtPL" w:cs="Rubik Light"/>
          <w:sz w:val="28"/>
          <w:szCs w:val="28"/>
        </w:rPr>
        <w:t xml:space="preserve"> </w:t>
      </w:r>
      <w:r w:rsidR="00F67407" w:rsidRPr="00D87D01">
        <w:rPr>
          <w:rFonts w:ascii="Humnst777LtPL" w:hAnsi="Humnst777LtPL" w:cs="Rubik Light"/>
          <w:sz w:val="28"/>
          <w:szCs w:val="28"/>
        </w:rPr>
        <w:t>2</w:t>
      </w:r>
      <w:r w:rsidR="00CA2759" w:rsidRPr="00D87D01">
        <w:rPr>
          <w:rFonts w:ascii="Humnst777LtPL" w:hAnsi="Humnst777LtPL" w:cs="Rubik Light"/>
          <w:sz w:val="28"/>
          <w:szCs w:val="28"/>
        </w:rPr>
        <w:t xml:space="preserve"> o podatku dochodowym od osób prawnych</w:t>
      </w:r>
      <w:r w:rsidR="00F67407" w:rsidRPr="00D87D01">
        <w:rPr>
          <w:rFonts w:ascii="Humnst777LtPL" w:hAnsi="Humnst777LtPL" w:cs="Rubik Light"/>
          <w:sz w:val="28"/>
          <w:szCs w:val="28"/>
        </w:rPr>
        <w:t xml:space="preserve"> i na podstawie art. 23v ust.</w:t>
      </w:r>
      <w:r w:rsidR="00DE2626" w:rsidRPr="00D87D01">
        <w:rPr>
          <w:rFonts w:ascii="Humnst777LtPL" w:hAnsi="Humnst777LtPL" w:cs="Rubik Light"/>
          <w:sz w:val="28"/>
          <w:szCs w:val="28"/>
        </w:rPr>
        <w:t xml:space="preserve"> </w:t>
      </w:r>
      <w:r w:rsidR="00F67407" w:rsidRPr="00D87D01">
        <w:rPr>
          <w:rFonts w:ascii="Humnst777LtPL" w:hAnsi="Humnst777LtPL" w:cs="Rubik Light"/>
          <w:sz w:val="28"/>
          <w:szCs w:val="28"/>
        </w:rPr>
        <w:t>2 ustawy o podatku dochodowym od osób fizycznych oraz w obwieszczeniu ministra właściwego do spraw finansów publicznych wydanym na podstawie art. 86a §10 Ordynacji podatkowej.</w:t>
      </w:r>
    </w:p>
    <w:p w:rsidR="00D7508B" w:rsidRPr="00ED6180" w:rsidRDefault="00047485">
      <w:pPr>
        <w:rPr>
          <w:rFonts w:ascii="Rubik Light" w:hAnsi="Rubik Light" w:cs="Rubik Light"/>
          <w:sz w:val="28"/>
          <w:szCs w:val="28"/>
        </w:rPr>
      </w:pPr>
      <w:r>
        <w:rPr>
          <w:rFonts w:ascii="Rubik Light" w:hAnsi="Rubik Light" w:cs="Rubik Light"/>
          <w:noProof/>
          <w:sz w:val="28"/>
          <w:szCs w:val="28"/>
        </w:rPr>
        <w:pict>
          <v:shape id="Pole tekstowe 6" o:spid="_x0000_s1043" type="#_x0000_t202" style="position:absolute;margin-left:40.25pt;margin-top:49.35pt;width:598.95pt;height:3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" filled="f" stroked="f">
            <v:textbox style="mso-fit-shape-to-text:t">
              <w:txbxContent>
                <w:p w:rsidR="00645B5F" w:rsidRPr="00ED6180" w:rsidRDefault="00645B5F" w:rsidP="00E4083F">
                  <w:pPr>
                    <w:spacing w:after="0" w:line="240" w:lineRule="auto"/>
                    <w:rPr>
                      <w:rFonts w:ascii="Rubik" w:hAnsi="Rubik" w:cs="Rubik"/>
                      <w:color w:val="002060"/>
                      <w:kern w:val="24"/>
                      <w:sz w:val="48"/>
                      <w:szCs w:val="48"/>
                    </w:rPr>
                  </w:pPr>
                  <w:r w:rsidRPr="00ED6180">
                    <w:rPr>
                      <w:rFonts w:ascii="Rubik" w:hAnsi="Rubik" w:cs="Rubik"/>
                      <w:color w:val="002060"/>
                      <w:kern w:val="24"/>
                      <w:sz w:val="48"/>
                      <w:szCs w:val="48"/>
                    </w:rPr>
                    <w:t>ROZLICZENIA PODATKOWE W RAJACH PODATKOWYCH</w:t>
                  </w:r>
                </w:p>
              </w:txbxContent>
            </v:textbox>
            <w10:wrap anchory="page"/>
            <w10:anchorlock/>
          </v:shape>
        </w:pict>
      </w:r>
      <w:r w:rsidR="00D7508B" w:rsidRPr="00ED6180">
        <w:rPr>
          <w:rFonts w:ascii="Rubik Light" w:hAnsi="Rubik Light" w:cs="Rubik Light"/>
          <w:sz w:val="28"/>
          <w:szCs w:val="28"/>
        </w:rPr>
        <w:br w:type="page"/>
      </w:r>
    </w:p>
    <w:p w:rsidR="00AE5251" w:rsidRPr="0083029A" w:rsidRDefault="00AE5251" w:rsidP="00EC67CC">
      <w:pPr>
        <w:spacing w:line="276" w:lineRule="auto"/>
        <w:ind w:left="709"/>
        <w:jc w:val="both"/>
        <w:rPr>
          <w:rFonts w:ascii="Humnst777LtPL" w:hAnsi="Humnst777LtPL" w:cs="Rubik Light"/>
          <w:sz w:val="28"/>
          <w:szCs w:val="28"/>
        </w:rPr>
      </w:pPr>
    </w:p>
    <w:p w:rsidR="00AE5251" w:rsidRPr="0083029A" w:rsidRDefault="00047485" w:rsidP="00AE5251">
      <w:pPr>
        <w:spacing w:line="240" w:lineRule="auto"/>
        <w:ind w:left="709"/>
        <w:jc w:val="both"/>
        <w:rPr>
          <w:rFonts w:ascii="Humnst777LtPL" w:hAnsi="Humnst777LtPL" w:cs="Rubik Light"/>
          <w:b/>
          <w:bCs/>
          <w:sz w:val="28"/>
          <w:szCs w:val="28"/>
        </w:rPr>
      </w:pPr>
      <w:r w:rsidRPr="00047485">
        <w:rPr>
          <w:rFonts w:ascii="Humnst777LtPL" w:hAnsi="Humnst777LtPL" w:cs="Rubik Light"/>
          <w:noProof/>
          <w:sz w:val="28"/>
          <w:szCs w:val="28"/>
        </w:rPr>
        <w:pict>
          <v:shape id="Pole tekstowe 5" o:spid="_x0000_s1044" type="#_x0000_t202" style="position:absolute;left:0;text-align:left;margin-left:39.7pt;margin-top:50.45pt;width:598.95pt;height:36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" filled="f" stroked="f">
            <v:textbox style="mso-fit-shape-to-text:t">
              <w:txbxContent>
                <w:p w:rsidR="00645B5F" w:rsidRPr="00ED6180" w:rsidRDefault="00645B5F" w:rsidP="00AE5251">
                  <w:pPr>
                    <w:spacing w:after="0" w:line="240" w:lineRule="auto"/>
                    <w:rPr>
                      <w:rFonts w:ascii="Rubik" w:hAnsi="Rubik" w:cs="Rubik"/>
                      <w:color w:val="002060"/>
                      <w:kern w:val="24"/>
                      <w:sz w:val="48"/>
                      <w:szCs w:val="48"/>
                    </w:rPr>
                  </w:pPr>
                  <w:r w:rsidRPr="00ED6180">
                    <w:rPr>
                      <w:rFonts w:ascii="Rubik" w:hAnsi="Rubik" w:cs="Rubik"/>
                      <w:color w:val="002060"/>
                      <w:kern w:val="24"/>
                      <w:sz w:val="48"/>
                      <w:szCs w:val="48"/>
                    </w:rPr>
                    <w:t>DANE REJESTROWE</w:t>
                  </w:r>
                </w:p>
              </w:txbxContent>
            </v:textbox>
            <w10:wrap anchory="page"/>
          </v:shape>
        </w:pict>
      </w:r>
      <w:r w:rsidR="00AE5251" w:rsidRPr="0083029A">
        <w:rPr>
          <w:rFonts w:ascii="Humnst777LtPL" w:hAnsi="Humnst777LtPL" w:cs="Rubik Light"/>
          <w:b/>
          <w:bCs/>
          <w:sz w:val="28"/>
          <w:szCs w:val="28"/>
        </w:rPr>
        <w:t>Wielkopolskie Centrum Onkologii w Poznaniu</w:t>
      </w:r>
    </w:p>
    <w:p w:rsidR="00AE5251" w:rsidRPr="0083029A" w:rsidRDefault="00AE5251" w:rsidP="00AE5251">
      <w:pPr>
        <w:spacing w:line="240" w:lineRule="auto"/>
        <w:ind w:left="709"/>
        <w:jc w:val="both"/>
        <w:rPr>
          <w:rFonts w:ascii="Humnst777LtPL" w:hAnsi="Humnst777LtPL" w:cs="Rubik Light"/>
          <w:sz w:val="28"/>
          <w:szCs w:val="28"/>
        </w:rPr>
      </w:pPr>
      <w:r w:rsidRPr="0083029A">
        <w:rPr>
          <w:rFonts w:ascii="Humnst777LtPL" w:hAnsi="Humnst777LtPL" w:cs="Rubik Light"/>
          <w:sz w:val="28"/>
          <w:szCs w:val="28"/>
        </w:rPr>
        <w:t>Adres: ul. Garbary 15, 61-866, Poznań</w:t>
      </w:r>
    </w:p>
    <w:tbl>
      <w:tblPr>
        <w:tblStyle w:val="Tabela-Siatka"/>
        <w:tblW w:w="13425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"/>
        <w:gridCol w:w="3037"/>
        <w:gridCol w:w="1354"/>
        <w:gridCol w:w="3436"/>
        <w:gridCol w:w="813"/>
        <w:gridCol w:w="3793"/>
      </w:tblGrid>
      <w:tr w:rsidR="00AE5251" w:rsidRPr="0083029A" w:rsidTr="00A01F5B">
        <w:tc>
          <w:tcPr>
            <w:tcW w:w="992" w:type="dxa"/>
          </w:tcPr>
          <w:p w:rsidR="00AE5251" w:rsidRPr="0083029A" w:rsidRDefault="00AE5251" w:rsidP="00A01F5B">
            <w:pPr>
              <w:jc w:val="both"/>
              <w:rPr>
                <w:rFonts w:ascii="Humnst777LtPL" w:hAnsi="Humnst777LtPL" w:cs="Rubik Light"/>
                <w:sz w:val="28"/>
                <w:szCs w:val="28"/>
              </w:rPr>
            </w:pPr>
            <w:r w:rsidRPr="0083029A">
              <w:rPr>
                <w:rFonts w:ascii="Humnst777LtPL" w:hAnsi="Humnst777LtPL" w:cs="Rubik Light"/>
                <w:sz w:val="28"/>
                <w:szCs w:val="28"/>
              </w:rPr>
              <w:t>NIP:</w:t>
            </w:r>
          </w:p>
        </w:tc>
        <w:tc>
          <w:tcPr>
            <w:tcW w:w="3037" w:type="dxa"/>
          </w:tcPr>
          <w:p w:rsidR="00AE5251" w:rsidRPr="0083029A" w:rsidRDefault="00AE5251" w:rsidP="00AE5251">
            <w:pPr>
              <w:jc w:val="both"/>
              <w:rPr>
                <w:rFonts w:ascii="Humnst777LtPL" w:hAnsi="Humnst777LtPL" w:cs="Rubik Light"/>
                <w:sz w:val="28"/>
                <w:szCs w:val="28"/>
              </w:rPr>
            </w:pPr>
            <w:r w:rsidRPr="0083029A">
              <w:rPr>
                <w:rFonts w:ascii="Humnst777LtPL" w:hAnsi="Humnst777LtPL" w:cs="Rubik Light"/>
                <w:sz w:val="28"/>
                <w:szCs w:val="28"/>
              </w:rPr>
              <w:t>7781342057</w:t>
            </w:r>
          </w:p>
        </w:tc>
        <w:tc>
          <w:tcPr>
            <w:tcW w:w="1354" w:type="dxa"/>
          </w:tcPr>
          <w:p w:rsidR="00AE5251" w:rsidRPr="0083029A" w:rsidRDefault="00AE5251" w:rsidP="00645B5F">
            <w:pPr>
              <w:jc w:val="both"/>
              <w:rPr>
                <w:rFonts w:ascii="Humnst777LtPL" w:hAnsi="Humnst777LtPL" w:cs="Rubik Light"/>
                <w:sz w:val="28"/>
                <w:szCs w:val="28"/>
              </w:rPr>
            </w:pPr>
            <w:r w:rsidRPr="0083029A">
              <w:rPr>
                <w:rFonts w:ascii="Humnst777LtPL" w:hAnsi="Humnst777LtPL" w:cs="Rubik Light"/>
                <w:sz w:val="28"/>
                <w:szCs w:val="28"/>
              </w:rPr>
              <w:t>REGON:</w:t>
            </w:r>
          </w:p>
        </w:tc>
        <w:tc>
          <w:tcPr>
            <w:tcW w:w="3436" w:type="dxa"/>
          </w:tcPr>
          <w:p w:rsidR="00AE5251" w:rsidRPr="0083029A" w:rsidRDefault="00AE5251" w:rsidP="00AE5251">
            <w:pPr>
              <w:jc w:val="both"/>
              <w:rPr>
                <w:rFonts w:ascii="Humnst777LtPL" w:hAnsi="Humnst777LtPL" w:cs="Rubik Light"/>
                <w:sz w:val="28"/>
                <w:szCs w:val="28"/>
              </w:rPr>
            </w:pPr>
            <w:r w:rsidRPr="0083029A">
              <w:rPr>
                <w:rFonts w:ascii="Humnst777LtPL" w:hAnsi="Humnst777LtPL" w:cs="Rubik Light"/>
                <w:sz w:val="28"/>
                <w:szCs w:val="28"/>
              </w:rPr>
              <w:t>000291204</w:t>
            </w:r>
          </w:p>
        </w:tc>
        <w:tc>
          <w:tcPr>
            <w:tcW w:w="813" w:type="dxa"/>
          </w:tcPr>
          <w:p w:rsidR="00AE5251" w:rsidRPr="0083029A" w:rsidRDefault="00AE5251" w:rsidP="00645B5F">
            <w:pPr>
              <w:ind w:left="3"/>
              <w:jc w:val="both"/>
              <w:rPr>
                <w:rFonts w:ascii="Humnst777LtPL" w:hAnsi="Humnst777LtPL" w:cs="Rubik Light"/>
                <w:sz w:val="28"/>
                <w:szCs w:val="28"/>
              </w:rPr>
            </w:pPr>
            <w:r w:rsidRPr="0083029A">
              <w:rPr>
                <w:rFonts w:ascii="Humnst777LtPL" w:hAnsi="Humnst777LtPL" w:cs="Rubik Light"/>
                <w:sz w:val="28"/>
                <w:szCs w:val="28"/>
              </w:rPr>
              <w:t>KRS:</w:t>
            </w:r>
          </w:p>
        </w:tc>
        <w:tc>
          <w:tcPr>
            <w:tcW w:w="3793" w:type="dxa"/>
          </w:tcPr>
          <w:p w:rsidR="00AE5251" w:rsidRPr="0083029A" w:rsidRDefault="00AE5251" w:rsidP="00AE5251">
            <w:pPr>
              <w:jc w:val="both"/>
              <w:rPr>
                <w:rFonts w:ascii="Humnst777LtPL" w:hAnsi="Humnst777LtPL" w:cs="Rubik Light"/>
                <w:sz w:val="28"/>
                <w:szCs w:val="28"/>
              </w:rPr>
            </w:pPr>
            <w:r w:rsidRPr="0083029A">
              <w:rPr>
                <w:rFonts w:ascii="Humnst777LtPL" w:hAnsi="Humnst777LtPL" w:cs="Rubik Light"/>
                <w:sz w:val="28"/>
                <w:szCs w:val="28"/>
              </w:rPr>
              <w:t>0000008784</w:t>
            </w:r>
          </w:p>
        </w:tc>
      </w:tr>
    </w:tbl>
    <w:p w:rsidR="00AE5251" w:rsidRPr="0083029A" w:rsidRDefault="00AE5251" w:rsidP="00AE5251">
      <w:pPr>
        <w:spacing w:before="120" w:line="240" w:lineRule="auto"/>
        <w:ind w:left="709"/>
        <w:jc w:val="both"/>
        <w:rPr>
          <w:rFonts w:ascii="Humnst777LtPL" w:hAnsi="Humnst777LtPL" w:cs="Rubik Light"/>
          <w:sz w:val="28"/>
          <w:szCs w:val="28"/>
        </w:rPr>
      </w:pPr>
      <w:r w:rsidRPr="0083029A">
        <w:rPr>
          <w:rFonts w:ascii="Humnst777LtPL" w:hAnsi="Humnst777LtPL" w:cs="Rubik Light"/>
          <w:sz w:val="28"/>
          <w:szCs w:val="28"/>
        </w:rPr>
        <w:t>Sąd Rejonowy: Poznań Nowe Miasto i Wilda</w:t>
      </w:r>
    </w:p>
    <w:p w:rsidR="00AE5251" w:rsidRPr="0083029A" w:rsidRDefault="00AE5251" w:rsidP="00AE5251">
      <w:pPr>
        <w:spacing w:line="240" w:lineRule="auto"/>
        <w:ind w:left="709"/>
        <w:jc w:val="both"/>
        <w:rPr>
          <w:rFonts w:ascii="Humnst777LtPL" w:hAnsi="Humnst777LtPL" w:cs="Rubik Light"/>
          <w:sz w:val="28"/>
          <w:szCs w:val="28"/>
        </w:rPr>
      </w:pPr>
      <w:r w:rsidRPr="0083029A">
        <w:rPr>
          <w:rFonts w:ascii="Humnst777LtPL" w:hAnsi="Humnst777LtPL" w:cs="Rubik Light"/>
          <w:sz w:val="28"/>
          <w:szCs w:val="28"/>
        </w:rPr>
        <w:t>Kapitał zakładowy: 101.304.682,59</w:t>
      </w:r>
    </w:p>
    <w:p w:rsidR="00566934" w:rsidRPr="0083029A" w:rsidRDefault="00AE5251" w:rsidP="00AE5251">
      <w:pPr>
        <w:spacing w:line="240" w:lineRule="auto"/>
        <w:ind w:left="709"/>
        <w:jc w:val="both"/>
        <w:rPr>
          <w:rFonts w:ascii="Humnst777LtPL" w:hAnsi="Humnst777LtPL" w:cs="Rubik Light"/>
          <w:sz w:val="28"/>
          <w:szCs w:val="28"/>
        </w:rPr>
      </w:pPr>
      <w:r w:rsidRPr="0083029A">
        <w:rPr>
          <w:rFonts w:ascii="Humnst777LtPL" w:hAnsi="Humnst777LtPL" w:cs="Rubik Light"/>
          <w:sz w:val="28"/>
          <w:szCs w:val="28"/>
        </w:rPr>
        <w:t xml:space="preserve">Pozycja na liście indywidualnych podatników: </w:t>
      </w:r>
      <w:r w:rsidR="00566934" w:rsidRPr="0083029A">
        <w:rPr>
          <w:rFonts w:ascii="Humnst777LtPL" w:hAnsi="Humnst777LtPL" w:cs="Rubik Light"/>
          <w:sz w:val="28"/>
          <w:szCs w:val="28"/>
        </w:rPr>
        <w:t>1942</w:t>
      </w:r>
    </w:p>
    <w:p w:rsidR="00AE5251" w:rsidRPr="0083029A" w:rsidRDefault="00AE5251" w:rsidP="00AE5251">
      <w:pPr>
        <w:spacing w:line="240" w:lineRule="auto"/>
        <w:ind w:left="709"/>
        <w:jc w:val="both"/>
        <w:rPr>
          <w:rFonts w:ascii="Humnst777LtPL" w:hAnsi="Humnst777LtPL" w:cs="Rubik Light"/>
          <w:b/>
          <w:bCs/>
          <w:sz w:val="28"/>
          <w:szCs w:val="28"/>
        </w:rPr>
      </w:pPr>
      <w:r w:rsidRPr="0083029A">
        <w:rPr>
          <w:rFonts w:ascii="Humnst777LtPL" w:hAnsi="Humnst777LtPL" w:cs="Rubik Light"/>
          <w:b/>
          <w:bCs/>
          <w:sz w:val="28"/>
          <w:szCs w:val="28"/>
        </w:rPr>
        <w:t xml:space="preserve">Rok podatkowy: </w:t>
      </w:r>
      <w:r w:rsidR="00566934" w:rsidRPr="0083029A">
        <w:rPr>
          <w:rFonts w:ascii="Humnst777LtPL" w:hAnsi="Humnst777LtPL" w:cs="Rubik Light"/>
          <w:b/>
          <w:bCs/>
          <w:sz w:val="28"/>
          <w:szCs w:val="28"/>
        </w:rPr>
        <w:t>2023</w:t>
      </w:r>
    </w:p>
    <w:tbl>
      <w:tblPr>
        <w:tblStyle w:val="Tabela-Siatka"/>
        <w:tblW w:w="4752" w:type="pct"/>
        <w:tblInd w:w="704" w:type="dxa"/>
        <w:tblLook w:val="04A0"/>
      </w:tblPr>
      <w:tblGrid>
        <w:gridCol w:w="2928"/>
        <w:gridCol w:w="2803"/>
        <w:gridCol w:w="2884"/>
        <w:gridCol w:w="2449"/>
        <w:gridCol w:w="2449"/>
      </w:tblGrid>
      <w:tr w:rsidR="0083029A" w:rsidRPr="0083029A" w:rsidTr="0083029A">
        <w:trPr>
          <w:trHeight w:val="775"/>
        </w:trPr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9A" w:rsidRPr="0083029A" w:rsidRDefault="0083029A" w:rsidP="00645B5F">
            <w:pPr>
              <w:ind w:left="-101"/>
              <w:jc w:val="center"/>
              <w:rPr>
                <w:rFonts w:ascii="Humnst777LtPL" w:hAnsi="Humnst777LtPL" w:cs="Segoe UI Light"/>
                <w:sz w:val="28"/>
                <w:szCs w:val="28"/>
              </w:rPr>
            </w:pPr>
            <w:r w:rsidRPr="0083029A">
              <w:rPr>
                <w:rFonts w:ascii="Humnst777LtPL" w:hAnsi="Humnst777LtPL" w:cs="Segoe UI Light"/>
                <w:sz w:val="28"/>
                <w:szCs w:val="28"/>
              </w:rPr>
              <w:t>Przychód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9A" w:rsidRPr="0083029A" w:rsidRDefault="0083029A" w:rsidP="00645B5F">
            <w:pPr>
              <w:ind w:left="-101"/>
              <w:jc w:val="center"/>
              <w:rPr>
                <w:rFonts w:ascii="Humnst777LtPL" w:hAnsi="Humnst777LtPL" w:cs="Segoe UI Light"/>
                <w:sz w:val="28"/>
                <w:szCs w:val="28"/>
              </w:rPr>
            </w:pPr>
            <w:r w:rsidRPr="0083029A">
              <w:rPr>
                <w:rFonts w:ascii="Humnst777LtPL" w:hAnsi="Humnst777LtPL" w:cs="Segoe UI Light"/>
                <w:sz w:val="28"/>
                <w:szCs w:val="28"/>
              </w:rPr>
              <w:t>Koszty uzyskania przychodów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9A" w:rsidRPr="0083029A" w:rsidRDefault="0083029A" w:rsidP="00645B5F">
            <w:pPr>
              <w:ind w:left="-101"/>
              <w:jc w:val="center"/>
              <w:rPr>
                <w:rFonts w:ascii="Humnst777LtPL" w:hAnsi="Humnst777LtPL" w:cs="Segoe UI Light"/>
                <w:sz w:val="28"/>
                <w:szCs w:val="28"/>
              </w:rPr>
            </w:pPr>
            <w:r w:rsidRPr="0083029A">
              <w:rPr>
                <w:rFonts w:ascii="Humnst777LtPL" w:hAnsi="Humnst777LtPL" w:cs="Segoe UI Light"/>
                <w:sz w:val="28"/>
                <w:szCs w:val="28"/>
              </w:rPr>
              <w:t>Dochód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9A" w:rsidRPr="0083029A" w:rsidRDefault="0083029A" w:rsidP="00645B5F">
            <w:pPr>
              <w:ind w:left="-101"/>
              <w:jc w:val="center"/>
              <w:rPr>
                <w:rFonts w:ascii="Humnst777LtPL" w:hAnsi="Humnst777LtPL" w:cs="Segoe UI Light"/>
                <w:sz w:val="28"/>
                <w:szCs w:val="28"/>
              </w:rPr>
            </w:pPr>
            <w:r w:rsidRPr="0083029A">
              <w:rPr>
                <w:rFonts w:ascii="Humnst777LtPL" w:hAnsi="Humnst777LtPL" w:cs="Segoe UI Light"/>
                <w:sz w:val="28"/>
                <w:szCs w:val="28"/>
              </w:rPr>
              <w:t>Podstawa opodatkowania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9A" w:rsidRPr="0083029A" w:rsidRDefault="0083029A" w:rsidP="00645B5F">
            <w:pPr>
              <w:ind w:left="-101"/>
              <w:jc w:val="center"/>
              <w:rPr>
                <w:rFonts w:ascii="Humnst777LtPL" w:hAnsi="Humnst777LtPL" w:cs="Segoe UI Light"/>
                <w:sz w:val="28"/>
                <w:szCs w:val="28"/>
              </w:rPr>
            </w:pPr>
            <w:r>
              <w:rPr>
                <w:rFonts w:ascii="Humnst777LtPL" w:hAnsi="Humnst777LtPL" w:cs="Segoe UI Light"/>
                <w:sz w:val="28"/>
                <w:szCs w:val="28"/>
              </w:rPr>
              <w:t>Odrębne zobowiązanie podatkowe</w:t>
            </w:r>
          </w:p>
        </w:tc>
      </w:tr>
      <w:tr w:rsidR="0083029A" w:rsidRPr="0083029A" w:rsidTr="0083029A">
        <w:trPr>
          <w:trHeight w:val="387"/>
        </w:trPr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9A" w:rsidRPr="0083029A" w:rsidRDefault="0083029A" w:rsidP="00645B5F">
            <w:pPr>
              <w:ind w:left="41"/>
              <w:jc w:val="center"/>
              <w:rPr>
                <w:rFonts w:ascii="Humnst777LtPL" w:hAnsi="Humnst777LtPL" w:cs="Segoe UI Light"/>
                <w:sz w:val="28"/>
                <w:szCs w:val="28"/>
              </w:rPr>
            </w:pPr>
            <w:r w:rsidRPr="0083029A">
              <w:rPr>
                <w:rFonts w:ascii="Humnst777LtPL" w:hAnsi="Humnst777LtPL" w:cs="Segoe UI Light"/>
                <w:sz w:val="28"/>
                <w:szCs w:val="28"/>
              </w:rPr>
              <w:t>487.569.655,64</w:t>
            </w:r>
            <w:r>
              <w:rPr>
                <w:rFonts w:ascii="Humnst777LtPL" w:hAnsi="Humnst777LtPL" w:cs="Segoe UI Light"/>
                <w:sz w:val="28"/>
                <w:szCs w:val="28"/>
              </w:rPr>
              <w:t xml:space="preserve"> </w:t>
            </w:r>
            <w:r w:rsidRPr="0083029A">
              <w:rPr>
                <w:rFonts w:ascii="Humnst777LtPL" w:hAnsi="Humnst777LtPL" w:cs="Segoe UI Light"/>
                <w:sz w:val="28"/>
                <w:szCs w:val="28"/>
              </w:rPr>
              <w:t>zł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9A" w:rsidRPr="0083029A" w:rsidRDefault="0083029A" w:rsidP="00645B5F">
            <w:pPr>
              <w:ind w:left="41"/>
              <w:jc w:val="center"/>
              <w:rPr>
                <w:rFonts w:ascii="Humnst777LtPL" w:hAnsi="Humnst777LtPL" w:cs="Segoe UI Light"/>
                <w:sz w:val="28"/>
                <w:szCs w:val="28"/>
              </w:rPr>
            </w:pPr>
            <w:r w:rsidRPr="0083029A">
              <w:rPr>
                <w:rFonts w:ascii="Humnst777LtPL" w:hAnsi="Humnst777LtPL" w:cs="Segoe UI Light"/>
                <w:sz w:val="28"/>
                <w:szCs w:val="28"/>
              </w:rPr>
              <w:t>430.106.556,3</w:t>
            </w:r>
            <w:r>
              <w:rPr>
                <w:rFonts w:ascii="Humnst777LtPL" w:hAnsi="Humnst777LtPL" w:cs="Segoe UI Light"/>
                <w:sz w:val="28"/>
                <w:szCs w:val="28"/>
              </w:rPr>
              <w:t xml:space="preserve">0 </w:t>
            </w:r>
            <w:r w:rsidRPr="0083029A">
              <w:rPr>
                <w:rFonts w:ascii="Humnst777LtPL" w:hAnsi="Humnst777LtPL" w:cs="Segoe UI Light"/>
                <w:sz w:val="28"/>
                <w:szCs w:val="28"/>
              </w:rPr>
              <w:t>zł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9A" w:rsidRPr="0083029A" w:rsidRDefault="0083029A" w:rsidP="00645B5F">
            <w:pPr>
              <w:ind w:left="41"/>
              <w:jc w:val="center"/>
              <w:rPr>
                <w:rFonts w:ascii="Humnst777LtPL" w:hAnsi="Humnst777LtPL" w:cs="Segoe UI Light"/>
                <w:sz w:val="28"/>
                <w:szCs w:val="28"/>
              </w:rPr>
            </w:pPr>
            <w:r w:rsidRPr="0083029A">
              <w:rPr>
                <w:rFonts w:ascii="Humnst777LtPL" w:hAnsi="Humnst777LtPL" w:cs="Segoe UI Light"/>
                <w:sz w:val="28"/>
                <w:szCs w:val="28"/>
              </w:rPr>
              <w:t>57.463.099,34</w:t>
            </w:r>
            <w:r>
              <w:rPr>
                <w:rFonts w:ascii="Humnst777LtPL" w:hAnsi="Humnst777LtPL" w:cs="Segoe UI Light"/>
                <w:sz w:val="28"/>
                <w:szCs w:val="28"/>
              </w:rPr>
              <w:t xml:space="preserve"> </w:t>
            </w:r>
            <w:r w:rsidRPr="0083029A">
              <w:rPr>
                <w:rFonts w:ascii="Humnst777LtPL" w:hAnsi="Humnst777LtPL" w:cs="Segoe UI Light"/>
                <w:sz w:val="28"/>
                <w:szCs w:val="28"/>
              </w:rPr>
              <w:t>zł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9A" w:rsidRPr="0083029A" w:rsidRDefault="0083029A" w:rsidP="00645B5F">
            <w:pPr>
              <w:ind w:left="41"/>
              <w:jc w:val="center"/>
              <w:rPr>
                <w:rFonts w:ascii="Humnst777LtPL" w:hAnsi="Humnst777LtPL" w:cs="Segoe UI Light"/>
                <w:sz w:val="28"/>
                <w:szCs w:val="28"/>
              </w:rPr>
            </w:pPr>
            <w:r w:rsidRPr="0083029A">
              <w:rPr>
                <w:rFonts w:ascii="Humnst777LtPL" w:hAnsi="Humnst777LtPL" w:cs="Segoe UI Light"/>
                <w:sz w:val="28"/>
                <w:szCs w:val="28"/>
              </w:rPr>
              <w:t>0 zł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9A" w:rsidRPr="0083029A" w:rsidRDefault="0083029A" w:rsidP="00645B5F">
            <w:pPr>
              <w:ind w:left="41"/>
              <w:jc w:val="center"/>
              <w:rPr>
                <w:rFonts w:ascii="Humnst777LtPL" w:hAnsi="Humnst777LtPL" w:cs="Segoe UI Light"/>
                <w:sz w:val="28"/>
                <w:szCs w:val="28"/>
              </w:rPr>
            </w:pPr>
            <w:r>
              <w:rPr>
                <w:rFonts w:ascii="Humnst777LtPL" w:hAnsi="Humnst777LtPL" w:cs="Segoe UI Light"/>
                <w:sz w:val="28"/>
                <w:szCs w:val="28"/>
              </w:rPr>
              <w:t>323.686 zł</w:t>
            </w:r>
          </w:p>
        </w:tc>
      </w:tr>
    </w:tbl>
    <w:p w:rsidR="00A95CBF" w:rsidRPr="00ED6180" w:rsidRDefault="00A95CBF" w:rsidP="001F2510">
      <w:pPr>
        <w:spacing w:line="276" w:lineRule="auto"/>
        <w:jc w:val="both"/>
        <w:rPr>
          <w:rFonts w:ascii="Rubik Light" w:hAnsi="Rubik Light" w:cs="Rubik Light"/>
          <w:sz w:val="28"/>
          <w:szCs w:val="28"/>
        </w:rPr>
      </w:pPr>
    </w:p>
    <w:sectPr w:rsidR="00A95CBF" w:rsidRPr="00ED6180" w:rsidSect="00257E82">
      <w:headerReference w:type="default" r:id="rId11"/>
      <w:footerReference w:type="default" r:id="rId12"/>
      <w:headerReference w:type="first" r:id="rId13"/>
      <w:pgSz w:w="16838" w:h="11906" w:orient="landscape"/>
      <w:pgMar w:top="2552" w:right="1418" w:bottom="1843" w:left="1418" w:header="709" w:footer="737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407" w:rsidRDefault="008C0407" w:rsidP="00F91D8B">
      <w:pPr>
        <w:spacing w:after="0" w:line="240" w:lineRule="auto"/>
      </w:pPr>
      <w:r>
        <w:separator/>
      </w:r>
    </w:p>
  </w:endnote>
  <w:endnote w:type="continuationSeparator" w:id="0">
    <w:p w:rsidR="008C0407" w:rsidRDefault="008C0407" w:rsidP="00F91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ubik Light">
    <w:altName w:val="Times New Roman"/>
    <w:charset w:val="EE"/>
    <w:family w:val="auto"/>
    <w:pitch w:val="variable"/>
    <w:sig w:usb0="00000000" w:usb1="4000205B" w:usb2="00000000" w:usb3="00000000" w:csb0="000000B7" w:csb1="00000000"/>
  </w:font>
  <w:font w:name="Rubik">
    <w:altName w:val="Calibri"/>
    <w:charset w:val="EE"/>
    <w:family w:val="auto"/>
    <w:pitch w:val="variable"/>
    <w:sig w:usb0="A0000A6F" w:usb1="4000205B" w:usb2="00000000" w:usb3="00000000" w:csb0="000000B7" w:csb1="00000000"/>
  </w:font>
  <w:font w:name="Humnst777LtPL">
    <w:panose1 w:val="00000400000000000000"/>
    <w:charset w:val="EE"/>
    <w:family w:val="auto"/>
    <w:pitch w:val="variable"/>
    <w:sig w:usb0="00000007" w:usb1="00000000" w:usb2="00000000" w:usb3="00000000" w:csb0="00000003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418398"/>
      <w:docPartObj>
        <w:docPartGallery w:val="Page Numbers (Bottom of Page)"/>
        <w:docPartUnique/>
      </w:docPartObj>
    </w:sdtPr>
    <w:sdtContent>
      <w:p w:rsidR="00645B5F" w:rsidRDefault="00047485">
        <w:pPr>
          <w:pStyle w:val="Stopka"/>
          <w:jc w:val="right"/>
        </w:pPr>
        <w:r>
          <w:fldChar w:fldCharType="begin"/>
        </w:r>
        <w:r w:rsidR="000B4631">
          <w:instrText>PAGE   \* MERGEFORMAT</w:instrText>
        </w:r>
        <w:r>
          <w:fldChar w:fldCharType="separate"/>
        </w:r>
        <w:r w:rsidR="004B42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5B5F" w:rsidRDefault="00645B5F" w:rsidP="00520A61">
    <w:pPr>
      <w:pStyle w:val="Stopka"/>
      <w:tabs>
        <w:tab w:val="clear" w:pos="4536"/>
        <w:tab w:val="clear" w:pos="9072"/>
        <w:tab w:val="left" w:pos="843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407" w:rsidRDefault="008C0407" w:rsidP="00F91D8B">
      <w:pPr>
        <w:spacing w:after="0" w:line="240" w:lineRule="auto"/>
      </w:pPr>
      <w:r>
        <w:separator/>
      </w:r>
    </w:p>
  </w:footnote>
  <w:footnote w:type="continuationSeparator" w:id="0">
    <w:p w:rsidR="008C0407" w:rsidRDefault="008C0407" w:rsidP="00F91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B5F" w:rsidRDefault="00047485" w:rsidP="004C79FD">
    <w:pPr>
      <w:tabs>
        <w:tab w:val="left" w:pos="3909"/>
      </w:tabs>
      <w:spacing w:after="0" w:line="240" w:lineRule="auto"/>
      <w:jc w:val="right"/>
    </w:pPr>
    <w:r w:rsidRPr="00047485">
      <w:rPr>
        <w:rFonts w:ascii="Rubik Light" w:hAnsi="Rubik Light" w:cs="Rubik Light"/>
        <w:noProof/>
      </w:rPr>
      <w:pict>
        <v:line id="Łącznik prosty 4" o:spid="_x0000_s2049" style="position:absolute;left:0;text-align:lef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6.1pt,-.55pt" to="26.1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" strokecolor="#8f91ad" strokeweight="2.25pt">
          <v:stroke joinstyle="miter"/>
          <o:lock v:ext="edit" shapetype="f"/>
        </v:line>
      </w:pict>
    </w:r>
  </w:p>
  <w:p w:rsidR="00645B5F" w:rsidRDefault="000B4631" w:rsidP="004C79FD">
    <w:pPr>
      <w:tabs>
        <w:tab w:val="left" w:pos="3909"/>
      </w:tabs>
      <w:spacing w:after="0" w:line="240" w:lineRule="auto"/>
      <w:jc w:val="right"/>
    </w:pPr>
    <w:r>
      <w:rPr>
        <w:noProof/>
        <w:lang w:eastAsia="pl-PL"/>
      </w:rPr>
      <w:drawing>
        <wp:inline distT="0" distB="0" distL="0" distR="0">
          <wp:extent cx="1781175" cy="7239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B5F" w:rsidRDefault="00645B5F" w:rsidP="00D7150E">
    <w:pPr>
      <w:pStyle w:val="Nagwek"/>
      <w:jc w:val="right"/>
    </w:pPr>
  </w:p>
  <w:p w:rsidR="00645B5F" w:rsidRDefault="00645B5F" w:rsidP="00D7150E">
    <w:pPr>
      <w:pStyle w:val="Nagwek"/>
      <w:jc w:val="right"/>
    </w:pPr>
  </w:p>
  <w:p w:rsidR="00645B5F" w:rsidRDefault="000B4631" w:rsidP="00D7150E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1924050" cy="762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5B5F" w:rsidRDefault="00645B5F" w:rsidP="00D7150E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pt;height:126pt" o:bullet="t">
        <v:imagedata r:id="rId1" o:title="Strałka"/>
      </v:shape>
    </w:pict>
  </w:numPicBullet>
  <w:abstractNum w:abstractNumId="0">
    <w:nsid w:val="080B382E"/>
    <w:multiLevelType w:val="hybridMultilevel"/>
    <w:tmpl w:val="1AEE7460"/>
    <w:lvl w:ilvl="0" w:tplc="8912E6C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F7790"/>
    <w:multiLevelType w:val="hybridMultilevel"/>
    <w:tmpl w:val="461295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87280F"/>
    <w:multiLevelType w:val="hybridMultilevel"/>
    <w:tmpl w:val="1AAE0898"/>
    <w:lvl w:ilvl="0" w:tplc="D624B87C">
      <w:start w:val="1"/>
      <w:numFmt w:val="decimal"/>
      <w:lvlText w:val="%1."/>
      <w:lvlJc w:val="left"/>
      <w:pPr>
        <w:ind w:left="759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363" w:hanging="360"/>
      </w:pPr>
    </w:lvl>
    <w:lvl w:ilvl="2" w:tplc="0415001B" w:tentative="1">
      <w:start w:val="1"/>
      <w:numFmt w:val="lowerRoman"/>
      <w:lvlText w:val="%3."/>
      <w:lvlJc w:val="right"/>
      <w:pPr>
        <w:ind w:left="11083" w:hanging="180"/>
      </w:pPr>
    </w:lvl>
    <w:lvl w:ilvl="3" w:tplc="0415000F" w:tentative="1">
      <w:start w:val="1"/>
      <w:numFmt w:val="decimal"/>
      <w:lvlText w:val="%4."/>
      <w:lvlJc w:val="left"/>
      <w:pPr>
        <w:ind w:left="11803" w:hanging="360"/>
      </w:pPr>
    </w:lvl>
    <w:lvl w:ilvl="4" w:tplc="04150019" w:tentative="1">
      <w:start w:val="1"/>
      <w:numFmt w:val="lowerLetter"/>
      <w:lvlText w:val="%5."/>
      <w:lvlJc w:val="left"/>
      <w:pPr>
        <w:ind w:left="12523" w:hanging="360"/>
      </w:pPr>
    </w:lvl>
    <w:lvl w:ilvl="5" w:tplc="0415001B" w:tentative="1">
      <w:start w:val="1"/>
      <w:numFmt w:val="lowerRoman"/>
      <w:lvlText w:val="%6."/>
      <w:lvlJc w:val="right"/>
      <w:pPr>
        <w:ind w:left="13243" w:hanging="180"/>
      </w:pPr>
    </w:lvl>
    <w:lvl w:ilvl="6" w:tplc="0415000F" w:tentative="1">
      <w:start w:val="1"/>
      <w:numFmt w:val="decimal"/>
      <w:lvlText w:val="%7."/>
      <w:lvlJc w:val="left"/>
      <w:pPr>
        <w:ind w:left="13963" w:hanging="360"/>
      </w:pPr>
    </w:lvl>
    <w:lvl w:ilvl="7" w:tplc="04150019" w:tentative="1">
      <w:start w:val="1"/>
      <w:numFmt w:val="lowerLetter"/>
      <w:lvlText w:val="%8."/>
      <w:lvlJc w:val="left"/>
      <w:pPr>
        <w:ind w:left="14683" w:hanging="360"/>
      </w:pPr>
    </w:lvl>
    <w:lvl w:ilvl="8" w:tplc="0415001B" w:tentative="1">
      <w:start w:val="1"/>
      <w:numFmt w:val="lowerRoman"/>
      <w:lvlText w:val="%9."/>
      <w:lvlJc w:val="right"/>
      <w:pPr>
        <w:ind w:left="15403" w:hanging="180"/>
      </w:pPr>
    </w:lvl>
  </w:abstractNum>
  <w:abstractNum w:abstractNumId="3">
    <w:nsid w:val="39203963"/>
    <w:multiLevelType w:val="hybridMultilevel"/>
    <w:tmpl w:val="A55E9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53C23"/>
    <w:multiLevelType w:val="hybridMultilevel"/>
    <w:tmpl w:val="9C82D26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8FC324D"/>
    <w:multiLevelType w:val="hybridMultilevel"/>
    <w:tmpl w:val="22B8421C"/>
    <w:lvl w:ilvl="0" w:tplc="8912E6C4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46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6">
    <w:nsid w:val="5BE07865"/>
    <w:multiLevelType w:val="hybridMultilevel"/>
    <w:tmpl w:val="0E0E8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935F8"/>
    <w:multiLevelType w:val="hybridMultilevel"/>
    <w:tmpl w:val="4344E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B14D29"/>
    <w:multiLevelType w:val="hybridMultilevel"/>
    <w:tmpl w:val="40C413C2"/>
    <w:lvl w:ilvl="0" w:tplc="5E5C6EB2">
      <w:start w:val="1"/>
      <w:numFmt w:val="decimal"/>
      <w:lvlText w:val="%1."/>
      <w:lvlJc w:val="left"/>
      <w:pPr>
        <w:ind w:left="360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>
    <w:nsid w:val="6D116AB8"/>
    <w:multiLevelType w:val="hybridMultilevel"/>
    <w:tmpl w:val="B2C26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341A24"/>
    <w:multiLevelType w:val="multilevel"/>
    <w:tmpl w:val="3412E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7134211F"/>
    <w:multiLevelType w:val="hybridMultilevel"/>
    <w:tmpl w:val="11962B88"/>
    <w:lvl w:ilvl="0" w:tplc="FFFFFFFF">
      <w:start w:val="1"/>
      <w:numFmt w:val="decimal"/>
      <w:lvlText w:val="%1."/>
      <w:lvlJc w:val="left"/>
      <w:pPr>
        <w:ind w:left="759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0363" w:hanging="360"/>
      </w:pPr>
    </w:lvl>
    <w:lvl w:ilvl="2" w:tplc="FFFFFFFF" w:tentative="1">
      <w:start w:val="1"/>
      <w:numFmt w:val="lowerRoman"/>
      <w:lvlText w:val="%3."/>
      <w:lvlJc w:val="right"/>
      <w:pPr>
        <w:ind w:left="11083" w:hanging="180"/>
      </w:pPr>
    </w:lvl>
    <w:lvl w:ilvl="3" w:tplc="FFFFFFFF" w:tentative="1">
      <w:start w:val="1"/>
      <w:numFmt w:val="decimal"/>
      <w:lvlText w:val="%4."/>
      <w:lvlJc w:val="left"/>
      <w:pPr>
        <w:ind w:left="11803" w:hanging="360"/>
      </w:pPr>
    </w:lvl>
    <w:lvl w:ilvl="4" w:tplc="FFFFFFFF" w:tentative="1">
      <w:start w:val="1"/>
      <w:numFmt w:val="lowerLetter"/>
      <w:lvlText w:val="%5."/>
      <w:lvlJc w:val="left"/>
      <w:pPr>
        <w:ind w:left="12523" w:hanging="360"/>
      </w:pPr>
    </w:lvl>
    <w:lvl w:ilvl="5" w:tplc="FFFFFFFF" w:tentative="1">
      <w:start w:val="1"/>
      <w:numFmt w:val="lowerRoman"/>
      <w:lvlText w:val="%6."/>
      <w:lvlJc w:val="right"/>
      <w:pPr>
        <w:ind w:left="13243" w:hanging="180"/>
      </w:pPr>
    </w:lvl>
    <w:lvl w:ilvl="6" w:tplc="FFFFFFFF" w:tentative="1">
      <w:start w:val="1"/>
      <w:numFmt w:val="decimal"/>
      <w:lvlText w:val="%7."/>
      <w:lvlJc w:val="left"/>
      <w:pPr>
        <w:ind w:left="13963" w:hanging="360"/>
      </w:pPr>
    </w:lvl>
    <w:lvl w:ilvl="7" w:tplc="FFFFFFFF" w:tentative="1">
      <w:start w:val="1"/>
      <w:numFmt w:val="lowerLetter"/>
      <w:lvlText w:val="%8."/>
      <w:lvlJc w:val="left"/>
      <w:pPr>
        <w:ind w:left="14683" w:hanging="360"/>
      </w:pPr>
    </w:lvl>
    <w:lvl w:ilvl="8" w:tplc="FFFFFFFF" w:tentative="1">
      <w:start w:val="1"/>
      <w:numFmt w:val="lowerRoman"/>
      <w:lvlText w:val="%9."/>
      <w:lvlJc w:val="right"/>
      <w:pPr>
        <w:ind w:left="15403" w:hanging="180"/>
      </w:pPr>
    </w:lvl>
  </w:abstractNum>
  <w:abstractNum w:abstractNumId="12">
    <w:nsid w:val="7B890710"/>
    <w:multiLevelType w:val="hybridMultilevel"/>
    <w:tmpl w:val="6F0E0B8E"/>
    <w:lvl w:ilvl="0" w:tplc="219490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9061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A43C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5AC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4A93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4067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4E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8CC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C2CE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CB92BE3"/>
    <w:multiLevelType w:val="hybridMultilevel"/>
    <w:tmpl w:val="DE72688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10"/>
  </w:num>
  <w:num w:numId="9">
    <w:abstractNumId w:val="4"/>
  </w:num>
  <w:num w:numId="10">
    <w:abstractNumId w:val="11"/>
  </w:num>
  <w:num w:numId="11">
    <w:abstractNumId w:val="13"/>
  </w:num>
  <w:num w:numId="12">
    <w:abstractNumId w:val="3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F20E8"/>
    <w:rsid w:val="000023E5"/>
    <w:rsid w:val="00012C8E"/>
    <w:rsid w:val="00024197"/>
    <w:rsid w:val="00031F9D"/>
    <w:rsid w:val="00032258"/>
    <w:rsid w:val="000347B2"/>
    <w:rsid w:val="00035252"/>
    <w:rsid w:val="00041A05"/>
    <w:rsid w:val="00043F83"/>
    <w:rsid w:val="00047485"/>
    <w:rsid w:val="000474A2"/>
    <w:rsid w:val="000547F5"/>
    <w:rsid w:val="00063E3F"/>
    <w:rsid w:val="00071B9B"/>
    <w:rsid w:val="000736E9"/>
    <w:rsid w:val="000751FB"/>
    <w:rsid w:val="0008084C"/>
    <w:rsid w:val="00080F7D"/>
    <w:rsid w:val="00081EF8"/>
    <w:rsid w:val="00093210"/>
    <w:rsid w:val="000974A9"/>
    <w:rsid w:val="000979EC"/>
    <w:rsid w:val="00097F2D"/>
    <w:rsid w:val="000A0D3B"/>
    <w:rsid w:val="000A0E5C"/>
    <w:rsid w:val="000A1834"/>
    <w:rsid w:val="000A3F73"/>
    <w:rsid w:val="000A4692"/>
    <w:rsid w:val="000B0B62"/>
    <w:rsid w:val="000B4631"/>
    <w:rsid w:val="000B786F"/>
    <w:rsid w:val="000C0BAB"/>
    <w:rsid w:val="000C55D8"/>
    <w:rsid w:val="000C65AB"/>
    <w:rsid w:val="000C76ED"/>
    <w:rsid w:val="000D0039"/>
    <w:rsid w:val="000D2A0B"/>
    <w:rsid w:val="000D5A5C"/>
    <w:rsid w:val="000D7793"/>
    <w:rsid w:val="000E2DFD"/>
    <w:rsid w:val="000E3038"/>
    <w:rsid w:val="000E407D"/>
    <w:rsid w:val="000F102E"/>
    <w:rsid w:val="000F5531"/>
    <w:rsid w:val="000F55C6"/>
    <w:rsid w:val="001003F0"/>
    <w:rsid w:val="00100A5B"/>
    <w:rsid w:val="00104CB0"/>
    <w:rsid w:val="00107204"/>
    <w:rsid w:val="0011484D"/>
    <w:rsid w:val="00114EF4"/>
    <w:rsid w:val="00114F16"/>
    <w:rsid w:val="00116522"/>
    <w:rsid w:val="00120162"/>
    <w:rsid w:val="001233C3"/>
    <w:rsid w:val="00127F16"/>
    <w:rsid w:val="00145BB6"/>
    <w:rsid w:val="001521EF"/>
    <w:rsid w:val="00153C9F"/>
    <w:rsid w:val="00157D1A"/>
    <w:rsid w:val="0016372C"/>
    <w:rsid w:val="00164A8B"/>
    <w:rsid w:val="0016604D"/>
    <w:rsid w:val="00167358"/>
    <w:rsid w:val="00172F6B"/>
    <w:rsid w:val="00173A1F"/>
    <w:rsid w:val="00174079"/>
    <w:rsid w:val="00180692"/>
    <w:rsid w:val="00182614"/>
    <w:rsid w:val="001832AD"/>
    <w:rsid w:val="00185B5C"/>
    <w:rsid w:val="001917A9"/>
    <w:rsid w:val="001A5128"/>
    <w:rsid w:val="001B0C44"/>
    <w:rsid w:val="001B1B2E"/>
    <w:rsid w:val="001B3564"/>
    <w:rsid w:val="001B53A7"/>
    <w:rsid w:val="001C07B6"/>
    <w:rsid w:val="001C5435"/>
    <w:rsid w:val="001D21A4"/>
    <w:rsid w:val="001D3308"/>
    <w:rsid w:val="001D48A7"/>
    <w:rsid w:val="001D5FA6"/>
    <w:rsid w:val="001E69F0"/>
    <w:rsid w:val="001F0F7D"/>
    <w:rsid w:val="001F2510"/>
    <w:rsid w:val="001F692E"/>
    <w:rsid w:val="00200A96"/>
    <w:rsid w:val="002051D2"/>
    <w:rsid w:val="00205512"/>
    <w:rsid w:val="002104CF"/>
    <w:rsid w:val="002151E1"/>
    <w:rsid w:val="00217781"/>
    <w:rsid w:val="00224229"/>
    <w:rsid w:val="0022565A"/>
    <w:rsid w:val="00226C70"/>
    <w:rsid w:val="0024210F"/>
    <w:rsid w:val="002430CC"/>
    <w:rsid w:val="00243B08"/>
    <w:rsid w:val="00244CB0"/>
    <w:rsid w:val="00247716"/>
    <w:rsid w:val="002510BD"/>
    <w:rsid w:val="0025360C"/>
    <w:rsid w:val="00257E82"/>
    <w:rsid w:val="00261146"/>
    <w:rsid w:val="0026127F"/>
    <w:rsid w:val="00262085"/>
    <w:rsid w:val="00267261"/>
    <w:rsid w:val="00275E89"/>
    <w:rsid w:val="0027690C"/>
    <w:rsid w:val="00282C6F"/>
    <w:rsid w:val="002870C2"/>
    <w:rsid w:val="002872B9"/>
    <w:rsid w:val="00291F29"/>
    <w:rsid w:val="002951C3"/>
    <w:rsid w:val="00296327"/>
    <w:rsid w:val="002A5BEB"/>
    <w:rsid w:val="002B16DF"/>
    <w:rsid w:val="002B516B"/>
    <w:rsid w:val="002B78CC"/>
    <w:rsid w:val="002C1047"/>
    <w:rsid w:val="002C1DE9"/>
    <w:rsid w:val="002C354E"/>
    <w:rsid w:val="002C7089"/>
    <w:rsid w:val="002D28F7"/>
    <w:rsid w:val="002D3CBA"/>
    <w:rsid w:val="002D47C3"/>
    <w:rsid w:val="002D7E9D"/>
    <w:rsid w:val="002F051B"/>
    <w:rsid w:val="002F2B89"/>
    <w:rsid w:val="002F547A"/>
    <w:rsid w:val="002F6292"/>
    <w:rsid w:val="002F7013"/>
    <w:rsid w:val="003066E1"/>
    <w:rsid w:val="00314A5B"/>
    <w:rsid w:val="00322BAF"/>
    <w:rsid w:val="00325737"/>
    <w:rsid w:val="0033132A"/>
    <w:rsid w:val="00331861"/>
    <w:rsid w:val="00332891"/>
    <w:rsid w:val="00335105"/>
    <w:rsid w:val="00337110"/>
    <w:rsid w:val="003424FE"/>
    <w:rsid w:val="00343DCB"/>
    <w:rsid w:val="00343FAB"/>
    <w:rsid w:val="003460EB"/>
    <w:rsid w:val="003472AB"/>
    <w:rsid w:val="0035116E"/>
    <w:rsid w:val="003533A8"/>
    <w:rsid w:val="00353BBF"/>
    <w:rsid w:val="00355FCD"/>
    <w:rsid w:val="0036128C"/>
    <w:rsid w:val="00362016"/>
    <w:rsid w:val="00362357"/>
    <w:rsid w:val="0036284F"/>
    <w:rsid w:val="003671E4"/>
    <w:rsid w:val="00367983"/>
    <w:rsid w:val="00367D7A"/>
    <w:rsid w:val="003727B1"/>
    <w:rsid w:val="00373781"/>
    <w:rsid w:val="00373808"/>
    <w:rsid w:val="00375741"/>
    <w:rsid w:val="003814BF"/>
    <w:rsid w:val="00391F2E"/>
    <w:rsid w:val="0039223F"/>
    <w:rsid w:val="003A52B8"/>
    <w:rsid w:val="003A776C"/>
    <w:rsid w:val="003B39C9"/>
    <w:rsid w:val="003B565A"/>
    <w:rsid w:val="003B6B10"/>
    <w:rsid w:val="003C2BBD"/>
    <w:rsid w:val="003C2DAE"/>
    <w:rsid w:val="003C7A46"/>
    <w:rsid w:val="003C7C7F"/>
    <w:rsid w:val="003D0232"/>
    <w:rsid w:val="003D0ECF"/>
    <w:rsid w:val="003D2F02"/>
    <w:rsid w:val="003E2634"/>
    <w:rsid w:val="003E4AB6"/>
    <w:rsid w:val="003E661C"/>
    <w:rsid w:val="003F00D6"/>
    <w:rsid w:val="003F1C2F"/>
    <w:rsid w:val="003F2037"/>
    <w:rsid w:val="003F245F"/>
    <w:rsid w:val="003F2A57"/>
    <w:rsid w:val="003F599A"/>
    <w:rsid w:val="003F5C48"/>
    <w:rsid w:val="004026C2"/>
    <w:rsid w:val="00415CAA"/>
    <w:rsid w:val="0042297E"/>
    <w:rsid w:val="00424001"/>
    <w:rsid w:val="00424983"/>
    <w:rsid w:val="0042574F"/>
    <w:rsid w:val="00425A01"/>
    <w:rsid w:val="00434CDB"/>
    <w:rsid w:val="00435C7A"/>
    <w:rsid w:val="00443BF1"/>
    <w:rsid w:val="00445612"/>
    <w:rsid w:val="00447F1E"/>
    <w:rsid w:val="004520F6"/>
    <w:rsid w:val="00456B02"/>
    <w:rsid w:val="00457A79"/>
    <w:rsid w:val="004600CD"/>
    <w:rsid w:val="00461273"/>
    <w:rsid w:val="00463355"/>
    <w:rsid w:val="00463999"/>
    <w:rsid w:val="00463E3B"/>
    <w:rsid w:val="004653AD"/>
    <w:rsid w:val="00465CD5"/>
    <w:rsid w:val="0046614C"/>
    <w:rsid w:val="00471EDC"/>
    <w:rsid w:val="00476C59"/>
    <w:rsid w:val="0048093D"/>
    <w:rsid w:val="004812B7"/>
    <w:rsid w:val="0048501C"/>
    <w:rsid w:val="0049361F"/>
    <w:rsid w:val="00493EBB"/>
    <w:rsid w:val="004A55A7"/>
    <w:rsid w:val="004A72AA"/>
    <w:rsid w:val="004A72AC"/>
    <w:rsid w:val="004B42EF"/>
    <w:rsid w:val="004B4F46"/>
    <w:rsid w:val="004B555F"/>
    <w:rsid w:val="004C79FD"/>
    <w:rsid w:val="004D08DD"/>
    <w:rsid w:val="004D2DD0"/>
    <w:rsid w:val="004D6198"/>
    <w:rsid w:val="004E6E63"/>
    <w:rsid w:val="004E7012"/>
    <w:rsid w:val="00513A47"/>
    <w:rsid w:val="0051603E"/>
    <w:rsid w:val="00520A61"/>
    <w:rsid w:val="00524A87"/>
    <w:rsid w:val="00524C50"/>
    <w:rsid w:val="005258F0"/>
    <w:rsid w:val="0052706C"/>
    <w:rsid w:val="00532946"/>
    <w:rsid w:val="005347FD"/>
    <w:rsid w:val="0053587E"/>
    <w:rsid w:val="00536162"/>
    <w:rsid w:val="00541143"/>
    <w:rsid w:val="005452A7"/>
    <w:rsid w:val="0054693B"/>
    <w:rsid w:val="00550ACD"/>
    <w:rsid w:val="00551719"/>
    <w:rsid w:val="0055180F"/>
    <w:rsid w:val="00566934"/>
    <w:rsid w:val="005717E7"/>
    <w:rsid w:val="00574177"/>
    <w:rsid w:val="0057542C"/>
    <w:rsid w:val="00581446"/>
    <w:rsid w:val="0058760B"/>
    <w:rsid w:val="005927BA"/>
    <w:rsid w:val="00592AA8"/>
    <w:rsid w:val="0059533B"/>
    <w:rsid w:val="005A1ABB"/>
    <w:rsid w:val="005A4B96"/>
    <w:rsid w:val="005A5493"/>
    <w:rsid w:val="005A66F5"/>
    <w:rsid w:val="005A6907"/>
    <w:rsid w:val="005B00F7"/>
    <w:rsid w:val="005B4E3B"/>
    <w:rsid w:val="005B5A45"/>
    <w:rsid w:val="005C0487"/>
    <w:rsid w:val="005D1004"/>
    <w:rsid w:val="005D38AA"/>
    <w:rsid w:val="005D3E11"/>
    <w:rsid w:val="005D3F33"/>
    <w:rsid w:val="005D755D"/>
    <w:rsid w:val="005D763C"/>
    <w:rsid w:val="005D7802"/>
    <w:rsid w:val="005D7DE3"/>
    <w:rsid w:val="005E4BD9"/>
    <w:rsid w:val="005E6513"/>
    <w:rsid w:val="005F00CD"/>
    <w:rsid w:val="005F0EF7"/>
    <w:rsid w:val="005F20E8"/>
    <w:rsid w:val="005F25B5"/>
    <w:rsid w:val="005F33F2"/>
    <w:rsid w:val="0060137E"/>
    <w:rsid w:val="00626DDA"/>
    <w:rsid w:val="00634166"/>
    <w:rsid w:val="006429DB"/>
    <w:rsid w:val="00642B78"/>
    <w:rsid w:val="00645B5F"/>
    <w:rsid w:val="00645EA9"/>
    <w:rsid w:val="00647320"/>
    <w:rsid w:val="00650717"/>
    <w:rsid w:val="00650F86"/>
    <w:rsid w:val="006526F6"/>
    <w:rsid w:val="00652D99"/>
    <w:rsid w:val="0065583D"/>
    <w:rsid w:val="00655B17"/>
    <w:rsid w:val="00657BAE"/>
    <w:rsid w:val="00662A52"/>
    <w:rsid w:val="00663699"/>
    <w:rsid w:val="00670E95"/>
    <w:rsid w:val="00673B7C"/>
    <w:rsid w:val="006747F8"/>
    <w:rsid w:val="0067518A"/>
    <w:rsid w:val="006758FA"/>
    <w:rsid w:val="006765BC"/>
    <w:rsid w:val="00681BF9"/>
    <w:rsid w:val="006823E9"/>
    <w:rsid w:val="006828C9"/>
    <w:rsid w:val="00683C1D"/>
    <w:rsid w:val="00691CAF"/>
    <w:rsid w:val="00692AD8"/>
    <w:rsid w:val="00695BEA"/>
    <w:rsid w:val="006A07A3"/>
    <w:rsid w:val="006A091E"/>
    <w:rsid w:val="006B3618"/>
    <w:rsid w:val="006B4FB8"/>
    <w:rsid w:val="006C136C"/>
    <w:rsid w:val="006C156A"/>
    <w:rsid w:val="006C5FEB"/>
    <w:rsid w:val="006D0B4D"/>
    <w:rsid w:val="006D1F29"/>
    <w:rsid w:val="006D32D3"/>
    <w:rsid w:val="006E4924"/>
    <w:rsid w:val="006E68A2"/>
    <w:rsid w:val="006F29D4"/>
    <w:rsid w:val="006F6FA7"/>
    <w:rsid w:val="006F7BC0"/>
    <w:rsid w:val="0071014B"/>
    <w:rsid w:val="00717CB8"/>
    <w:rsid w:val="007210B8"/>
    <w:rsid w:val="00722FD0"/>
    <w:rsid w:val="00723EB9"/>
    <w:rsid w:val="00724126"/>
    <w:rsid w:val="00724D44"/>
    <w:rsid w:val="00735940"/>
    <w:rsid w:val="00742EA9"/>
    <w:rsid w:val="007475E1"/>
    <w:rsid w:val="007500F8"/>
    <w:rsid w:val="0075339B"/>
    <w:rsid w:val="00755217"/>
    <w:rsid w:val="00762DEC"/>
    <w:rsid w:val="00770B9C"/>
    <w:rsid w:val="0077428A"/>
    <w:rsid w:val="00780BD7"/>
    <w:rsid w:val="00780D07"/>
    <w:rsid w:val="00780F35"/>
    <w:rsid w:val="00781ADD"/>
    <w:rsid w:val="00783B40"/>
    <w:rsid w:val="007912FD"/>
    <w:rsid w:val="00791F3B"/>
    <w:rsid w:val="00793686"/>
    <w:rsid w:val="00795F8A"/>
    <w:rsid w:val="007A081C"/>
    <w:rsid w:val="007A2AE6"/>
    <w:rsid w:val="007A605E"/>
    <w:rsid w:val="007B2CAD"/>
    <w:rsid w:val="007B6159"/>
    <w:rsid w:val="007C2607"/>
    <w:rsid w:val="007C6382"/>
    <w:rsid w:val="007C6C2D"/>
    <w:rsid w:val="007D29DD"/>
    <w:rsid w:val="007D449B"/>
    <w:rsid w:val="007E0717"/>
    <w:rsid w:val="007E25C6"/>
    <w:rsid w:val="007E6E67"/>
    <w:rsid w:val="007E7FAF"/>
    <w:rsid w:val="007F1448"/>
    <w:rsid w:val="007F3648"/>
    <w:rsid w:val="007F60B9"/>
    <w:rsid w:val="007F777A"/>
    <w:rsid w:val="0080115D"/>
    <w:rsid w:val="00801DE7"/>
    <w:rsid w:val="008057E2"/>
    <w:rsid w:val="00806B86"/>
    <w:rsid w:val="00807906"/>
    <w:rsid w:val="00812195"/>
    <w:rsid w:val="00814AF4"/>
    <w:rsid w:val="008225DC"/>
    <w:rsid w:val="008228B0"/>
    <w:rsid w:val="0082767C"/>
    <w:rsid w:val="0083029A"/>
    <w:rsid w:val="00830804"/>
    <w:rsid w:val="00830CD1"/>
    <w:rsid w:val="00832C8D"/>
    <w:rsid w:val="00835364"/>
    <w:rsid w:val="0083589E"/>
    <w:rsid w:val="00835D6D"/>
    <w:rsid w:val="00840E31"/>
    <w:rsid w:val="00845528"/>
    <w:rsid w:val="0085152C"/>
    <w:rsid w:val="00853ED3"/>
    <w:rsid w:val="0085617A"/>
    <w:rsid w:val="008616B9"/>
    <w:rsid w:val="008636AB"/>
    <w:rsid w:val="00867148"/>
    <w:rsid w:val="008724A1"/>
    <w:rsid w:val="00872A9A"/>
    <w:rsid w:val="008749B1"/>
    <w:rsid w:val="00875314"/>
    <w:rsid w:val="0087674A"/>
    <w:rsid w:val="0088194F"/>
    <w:rsid w:val="00884E76"/>
    <w:rsid w:val="0089377E"/>
    <w:rsid w:val="00894858"/>
    <w:rsid w:val="008A2114"/>
    <w:rsid w:val="008A3BE2"/>
    <w:rsid w:val="008A505D"/>
    <w:rsid w:val="008B459F"/>
    <w:rsid w:val="008C0407"/>
    <w:rsid w:val="008C3830"/>
    <w:rsid w:val="008C3E17"/>
    <w:rsid w:val="008E3D31"/>
    <w:rsid w:val="008E4ABE"/>
    <w:rsid w:val="008E4DF8"/>
    <w:rsid w:val="008E5717"/>
    <w:rsid w:val="008E64FE"/>
    <w:rsid w:val="008F11C1"/>
    <w:rsid w:val="008F14F2"/>
    <w:rsid w:val="008F1B7A"/>
    <w:rsid w:val="008F398E"/>
    <w:rsid w:val="008F59DC"/>
    <w:rsid w:val="009112EC"/>
    <w:rsid w:val="0091296B"/>
    <w:rsid w:val="0091660D"/>
    <w:rsid w:val="00920C37"/>
    <w:rsid w:val="00931205"/>
    <w:rsid w:val="00945740"/>
    <w:rsid w:val="009458DB"/>
    <w:rsid w:val="009520E8"/>
    <w:rsid w:val="009619FA"/>
    <w:rsid w:val="00966A51"/>
    <w:rsid w:val="00967241"/>
    <w:rsid w:val="0097064E"/>
    <w:rsid w:val="009728C8"/>
    <w:rsid w:val="00974E4E"/>
    <w:rsid w:val="00976E08"/>
    <w:rsid w:val="00984E5A"/>
    <w:rsid w:val="00985B37"/>
    <w:rsid w:val="009963D6"/>
    <w:rsid w:val="0099666C"/>
    <w:rsid w:val="009A1465"/>
    <w:rsid w:val="009A3F94"/>
    <w:rsid w:val="009A614A"/>
    <w:rsid w:val="009B1900"/>
    <w:rsid w:val="009B5486"/>
    <w:rsid w:val="009C18B9"/>
    <w:rsid w:val="009C27C5"/>
    <w:rsid w:val="009C52B8"/>
    <w:rsid w:val="009C57F7"/>
    <w:rsid w:val="009D698B"/>
    <w:rsid w:val="009E22E5"/>
    <w:rsid w:val="009F2B7E"/>
    <w:rsid w:val="009F3427"/>
    <w:rsid w:val="00A01F5B"/>
    <w:rsid w:val="00A06AF5"/>
    <w:rsid w:val="00A1437E"/>
    <w:rsid w:val="00A161DA"/>
    <w:rsid w:val="00A2789E"/>
    <w:rsid w:val="00A3112C"/>
    <w:rsid w:val="00A36332"/>
    <w:rsid w:val="00A37C50"/>
    <w:rsid w:val="00A40E72"/>
    <w:rsid w:val="00A4440D"/>
    <w:rsid w:val="00A451E3"/>
    <w:rsid w:val="00A454DE"/>
    <w:rsid w:val="00A53972"/>
    <w:rsid w:val="00A53A96"/>
    <w:rsid w:val="00A54FAD"/>
    <w:rsid w:val="00A616A0"/>
    <w:rsid w:val="00A653C4"/>
    <w:rsid w:val="00A66A16"/>
    <w:rsid w:val="00A71749"/>
    <w:rsid w:val="00A75B9E"/>
    <w:rsid w:val="00A76FF6"/>
    <w:rsid w:val="00A80249"/>
    <w:rsid w:val="00A80EC0"/>
    <w:rsid w:val="00A8772A"/>
    <w:rsid w:val="00A938FC"/>
    <w:rsid w:val="00A95CBF"/>
    <w:rsid w:val="00A9628B"/>
    <w:rsid w:val="00AA4C4D"/>
    <w:rsid w:val="00AA6B50"/>
    <w:rsid w:val="00AA725C"/>
    <w:rsid w:val="00AA7A6D"/>
    <w:rsid w:val="00AB4E44"/>
    <w:rsid w:val="00AB59A0"/>
    <w:rsid w:val="00AB662F"/>
    <w:rsid w:val="00AD1271"/>
    <w:rsid w:val="00AD72B0"/>
    <w:rsid w:val="00AE1404"/>
    <w:rsid w:val="00AE5251"/>
    <w:rsid w:val="00AF0F5E"/>
    <w:rsid w:val="00AF69CB"/>
    <w:rsid w:val="00B00430"/>
    <w:rsid w:val="00B00804"/>
    <w:rsid w:val="00B01388"/>
    <w:rsid w:val="00B01E95"/>
    <w:rsid w:val="00B05589"/>
    <w:rsid w:val="00B12E7F"/>
    <w:rsid w:val="00B406F2"/>
    <w:rsid w:val="00B4290C"/>
    <w:rsid w:val="00B46A72"/>
    <w:rsid w:val="00B505C6"/>
    <w:rsid w:val="00B52564"/>
    <w:rsid w:val="00B60FCD"/>
    <w:rsid w:val="00B6127D"/>
    <w:rsid w:val="00B61C3A"/>
    <w:rsid w:val="00B66F95"/>
    <w:rsid w:val="00B67D11"/>
    <w:rsid w:val="00B71754"/>
    <w:rsid w:val="00B7521C"/>
    <w:rsid w:val="00B75874"/>
    <w:rsid w:val="00B76D29"/>
    <w:rsid w:val="00B770D2"/>
    <w:rsid w:val="00B77F9F"/>
    <w:rsid w:val="00B80187"/>
    <w:rsid w:val="00B86CB0"/>
    <w:rsid w:val="00B87969"/>
    <w:rsid w:val="00B942A0"/>
    <w:rsid w:val="00B94B19"/>
    <w:rsid w:val="00B94E51"/>
    <w:rsid w:val="00B9535F"/>
    <w:rsid w:val="00BA6337"/>
    <w:rsid w:val="00BB2258"/>
    <w:rsid w:val="00BB327D"/>
    <w:rsid w:val="00BB7390"/>
    <w:rsid w:val="00BC3D62"/>
    <w:rsid w:val="00BC5AAC"/>
    <w:rsid w:val="00BD30F1"/>
    <w:rsid w:val="00BE0298"/>
    <w:rsid w:val="00BE079D"/>
    <w:rsid w:val="00BE5F9E"/>
    <w:rsid w:val="00BE6019"/>
    <w:rsid w:val="00BF0131"/>
    <w:rsid w:val="00BF16F3"/>
    <w:rsid w:val="00BF688A"/>
    <w:rsid w:val="00C0299D"/>
    <w:rsid w:val="00C051A4"/>
    <w:rsid w:val="00C0719B"/>
    <w:rsid w:val="00C07A58"/>
    <w:rsid w:val="00C1399F"/>
    <w:rsid w:val="00C17F40"/>
    <w:rsid w:val="00C21AC1"/>
    <w:rsid w:val="00C24C68"/>
    <w:rsid w:val="00C25E08"/>
    <w:rsid w:val="00C2776D"/>
    <w:rsid w:val="00C3316F"/>
    <w:rsid w:val="00C45781"/>
    <w:rsid w:val="00C50673"/>
    <w:rsid w:val="00C50F95"/>
    <w:rsid w:val="00C51062"/>
    <w:rsid w:val="00C520F6"/>
    <w:rsid w:val="00C5384B"/>
    <w:rsid w:val="00C55EC6"/>
    <w:rsid w:val="00C56BB6"/>
    <w:rsid w:val="00C62568"/>
    <w:rsid w:val="00C640AC"/>
    <w:rsid w:val="00C669D8"/>
    <w:rsid w:val="00C66E59"/>
    <w:rsid w:val="00C675A8"/>
    <w:rsid w:val="00C705B9"/>
    <w:rsid w:val="00C72CCA"/>
    <w:rsid w:val="00C737D3"/>
    <w:rsid w:val="00C7795B"/>
    <w:rsid w:val="00C8068E"/>
    <w:rsid w:val="00C8184B"/>
    <w:rsid w:val="00C8329C"/>
    <w:rsid w:val="00C8646B"/>
    <w:rsid w:val="00C871AB"/>
    <w:rsid w:val="00C92AC2"/>
    <w:rsid w:val="00C94D9D"/>
    <w:rsid w:val="00C9539B"/>
    <w:rsid w:val="00C96100"/>
    <w:rsid w:val="00C97C57"/>
    <w:rsid w:val="00CA2759"/>
    <w:rsid w:val="00CA315B"/>
    <w:rsid w:val="00CA32F4"/>
    <w:rsid w:val="00CA3FA2"/>
    <w:rsid w:val="00CA40CA"/>
    <w:rsid w:val="00CB08B7"/>
    <w:rsid w:val="00CB175D"/>
    <w:rsid w:val="00CB3797"/>
    <w:rsid w:val="00CB6FA6"/>
    <w:rsid w:val="00CB729A"/>
    <w:rsid w:val="00CC0CDB"/>
    <w:rsid w:val="00CC4802"/>
    <w:rsid w:val="00CC5B2D"/>
    <w:rsid w:val="00CC795B"/>
    <w:rsid w:val="00CD2794"/>
    <w:rsid w:val="00CD2E67"/>
    <w:rsid w:val="00CE0B8A"/>
    <w:rsid w:val="00CE103A"/>
    <w:rsid w:val="00CE1064"/>
    <w:rsid w:val="00CE2F82"/>
    <w:rsid w:val="00CE71D9"/>
    <w:rsid w:val="00CF1558"/>
    <w:rsid w:val="00CF3510"/>
    <w:rsid w:val="00CF5945"/>
    <w:rsid w:val="00CF72AE"/>
    <w:rsid w:val="00D01F18"/>
    <w:rsid w:val="00D0244F"/>
    <w:rsid w:val="00D03F03"/>
    <w:rsid w:val="00D0759D"/>
    <w:rsid w:val="00D120E0"/>
    <w:rsid w:val="00D2714F"/>
    <w:rsid w:val="00D2798A"/>
    <w:rsid w:val="00D311DD"/>
    <w:rsid w:val="00D37DC0"/>
    <w:rsid w:val="00D42196"/>
    <w:rsid w:val="00D464E6"/>
    <w:rsid w:val="00D57D5D"/>
    <w:rsid w:val="00D636C8"/>
    <w:rsid w:val="00D65865"/>
    <w:rsid w:val="00D6613B"/>
    <w:rsid w:val="00D7150E"/>
    <w:rsid w:val="00D7290D"/>
    <w:rsid w:val="00D72BDE"/>
    <w:rsid w:val="00D7508B"/>
    <w:rsid w:val="00D75CC8"/>
    <w:rsid w:val="00D76BB5"/>
    <w:rsid w:val="00D80D42"/>
    <w:rsid w:val="00D820F8"/>
    <w:rsid w:val="00D8604B"/>
    <w:rsid w:val="00D86338"/>
    <w:rsid w:val="00D87D01"/>
    <w:rsid w:val="00D93AC6"/>
    <w:rsid w:val="00D97159"/>
    <w:rsid w:val="00D977AB"/>
    <w:rsid w:val="00DA2230"/>
    <w:rsid w:val="00DA2F6D"/>
    <w:rsid w:val="00DA47B1"/>
    <w:rsid w:val="00DB2B6F"/>
    <w:rsid w:val="00DB3806"/>
    <w:rsid w:val="00DB4054"/>
    <w:rsid w:val="00DB6BA9"/>
    <w:rsid w:val="00DC0DFA"/>
    <w:rsid w:val="00DC24AB"/>
    <w:rsid w:val="00DC3315"/>
    <w:rsid w:val="00DC5C88"/>
    <w:rsid w:val="00DC5C93"/>
    <w:rsid w:val="00DC5ECA"/>
    <w:rsid w:val="00DD41A0"/>
    <w:rsid w:val="00DD6196"/>
    <w:rsid w:val="00DE0CAC"/>
    <w:rsid w:val="00DE2626"/>
    <w:rsid w:val="00DE2780"/>
    <w:rsid w:val="00DE2BF7"/>
    <w:rsid w:val="00DF35E7"/>
    <w:rsid w:val="00DF3D96"/>
    <w:rsid w:val="00DF533A"/>
    <w:rsid w:val="00DF6C54"/>
    <w:rsid w:val="00DF7213"/>
    <w:rsid w:val="00DF7B8E"/>
    <w:rsid w:val="00E018DD"/>
    <w:rsid w:val="00E021F1"/>
    <w:rsid w:val="00E03159"/>
    <w:rsid w:val="00E03B13"/>
    <w:rsid w:val="00E17A2C"/>
    <w:rsid w:val="00E21162"/>
    <w:rsid w:val="00E21B04"/>
    <w:rsid w:val="00E238A3"/>
    <w:rsid w:val="00E25080"/>
    <w:rsid w:val="00E25447"/>
    <w:rsid w:val="00E277AC"/>
    <w:rsid w:val="00E3388F"/>
    <w:rsid w:val="00E353DC"/>
    <w:rsid w:val="00E359EB"/>
    <w:rsid w:val="00E4083F"/>
    <w:rsid w:val="00E41CA0"/>
    <w:rsid w:val="00E455CF"/>
    <w:rsid w:val="00E45EF5"/>
    <w:rsid w:val="00E5064F"/>
    <w:rsid w:val="00E56802"/>
    <w:rsid w:val="00E6217A"/>
    <w:rsid w:val="00E646CF"/>
    <w:rsid w:val="00E722B3"/>
    <w:rsid w:val="00E73648"/>
    <w:rsid w:val="00E7691C"/>
    <w:rsid w:val="00E85C74"/>
    <w:rsid w:val="00E91BE0"/>
    <w:rsid w:val="00E940FB"/>
    <w:rsid w:val="00E94321"/>
    <w:rsid w:val="00E9709F"/>
    <w:rsid w:val="00EA5D9E"/>
    <w:rsid w:val="00EA5EC8"/>
    <w:rsid w:val="00EB27CA"/>
    <w:rsid w:val="00EB5B82"/>
    <w:rsid w:val="00EC67CC"/>
    <w:rsid w:val="00ED576A"/>
    <w:rsid w:val="00ED6180"/>
    <w:rsid w:val="00EE59E9"/>
    <w:rsid w:val="00EE6EE8"/>
    <w:rsid w:val="00EF1C31"/>
    <w:rsid w:val="00F052E5"/>
    <w:rsid w:val="00F12542"/>
    <w:rsid w:val="00F1551E"/>
    <w:rsid w:val="00F15DFE"/>
    <w:rsid w:val="00F1691E"/>
    <w:rsid w:val="00F1732F"/>
    <w:rsid w:val="00F226B4"/>
    <w:rsid w:val="00F2284B"/>
    <w:rsid w:val="00F23576"/>
    <w:rsid w:val="00F26DE3"/>
    <w:rsid w:val="00F31820"/>
    <w:rsid w:val="00F338E6"/>
    <w:rsid w:val="00F35AF4"/>
    <w:rsid w:val="00F37D23"/>
    <w:rsid w:val="00F414FA"/>
    <w:rsid w:val="00F42EDE"/>
    <w:rsid w:val="00F47DC5"/>
    <w:rsid w:val="00F507B9"/>
    <w:rsid w:val="00F50D13"/>
    <w:rsid w:val="00F55319"/>
    <w:rsid w:val="00F55FDE"/>
    <w:rsid w:val="00F67407"/>
    <w:rsid w:val="00F70005"/>
    <w:rsid w:val="00F71794"/>
    <w:rsid w:val="00F72A55"/>
    <w:rsid w:val="00F76693"/>
    <w:rsid w:val="00F83025"/>
    <w:rsid w:val="00F84B77"/>
    <w:rsid w:val="00F8552B"/>
    <w:rsid w:val="00F87089"/>
    <w:rsid w:val="00F90526"/>
    <w:rsid w:val="00F91D8B"/>
    <w:rsid w:val="00F940BB"/>
    <w:rsid w:val="00FA1292"/>
    <w:rsid w:val="00FA77E4"/>
    <w:rsid w:val="00FB6301"/>
    <w:rsid w:val="00FC268A"/>
    <w:rsid w:val="00FC3170"/>
    <w:rsid w:val="00FD1B58"/>
    <w:rsid w:val="00FD21CD"/>
    <w:rsid w:val="00FD3F4D"/>
    <w:rsid w:val="00FD5867"/>
    <w:rsid w:val="00FD59B3"/>
    <w:rsid w:val="00FD7391"/>
    <w:rsid w:val="00FD7B3D"/>
    <w:rsid w:val="00FE0021"/>
    <w:rsid w:val="00FE0725"/>
    <w:rsid w:val="00FE210D"/>
    <w:rsid w:val="00FE2E70"/>
    <w:rsid w:val="00FE7A67"/>
    <w:rsid w:val="00FF1FC0"/>
    <w:rsid w:val="00FF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7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1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D8B"/>
  </w:style>
  <w:style w:type="paragraph" w:styleId="Stopka">
    <w:name w:val="footer"/>
    <w:basedOn w:val="Normalny"/>
    <w:link w:val="StopkaZnak"/>
    <w:uiPriority w:val="99"/>
    <w:unhideWhenUsed/>
    <w:rsid w:val="00F91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D8B"/>
  </w:style>
  <w:style w:type="character" w:styleId="Hipercze">
    <w:name w:val="Hyperlink"/>
    <w:basedOn w:val="Domylnaczcionkaakapitu"/>
    <w:uiPriority w:val="99"/>
    <w:unhideWhenUsed/>
    <w:rsid w:val="00520A6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45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456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6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612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D0EC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59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59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59D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294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9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4A49262F83E942BA39633C36B1EBF4" ma:contentTypeVersion="13" ma:contentTypeDescription="Utwórz nowy dokument." ma:contentTypeScope="" ma:versionID="42a9152eaa981305bda877c638f16cbc">
  <xsd:schema xmlns:xsd="http://www.w3.org/2001/XMLSchema" xmlns:xs="http://www.w3.org/2001/XMLSchema" xmlns:p="http://schemas.microsoft.com/office/2006/metadata/properties" xmlns:ns2="2c6ab43b-5e6b-4009-966c-d22f317b2b6f" xmlns:ns3="c0dd80af-4ab1-45cf-b47f-b76e0df4425b" targetNamespace="http://schemas.microsoft.com/office/2006/metadata/properties" ma:root="true" ma:fieldsID="eab4483dd657c87ef0f0ee13a8bd6808" ns2:_="" ns3:_="">
    <xsd:import namespace="2c6ab43b-5e6b-4009-966c-d22f317b2b6f"/>
    <xsd:import namespace="c0dd80af-4ab1-45cf-b47f-b76e0df442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ab43b-5e6b-4009-966c-d22f317b2b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df27c67b-b11c-4f9d-bb78-3c1dc862b6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d80af-4ab1-45cf-b47f-b76e0df4425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8b5e9ff-1340-4d97-8d39-1fee60518a44}" ma:internalName="TaxCatchAll" ma:showField="CatchAllData" ma:web="c0dd80af-4ab1-45cf-b47f-b76e0df442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6ab43b-5e6b-4009-966c-d22f317b2b6f">
      <Terms xmlns="http://schemas.microsoft.com/office/infopath/2007/PartnerControls"/>
    </lcf76f155ced4ddcb4097134ff3c332f>
    <TaxCatchAll xmlns="c0dd80af-4ab1-45cf-b47f-b76e0df442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A7C0B-C05C-413D-9587-318E2B1DA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ab43b-5e6b-4009-966c-d22f317b2b6f"/>
    <ds:schemaRef ds:uri="c0dd80af-4ab1-45cf-b47f-b76e0df44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33D4FF-8400-48CC-8A41-31E42FF93EB9}">
  <ds:schemaRefs>
    <ds:schemaRef ds:uri="http://schemas.microsoft.com/office/2006/metadata/properties"/>
    <ds:schemaRef ds:uri="http://schemas.microsoft.com/office/infopath/2007/PartnerControls"/>
    <ds:schemaRef ds:uri="2c6ab43b-5e6b-4009-966c-d22f317b2b6f"/>
    <ds:schemaRef ds:uri="c0dd80af-4ab1-45cf-b47f-b76e0df4425b"/>
  </ds:schemaRefs>
</ds:datastoreItem>
</file>

<file path=customXml/itemProps3.xml><?xml version="1.0" encoding="utf-8"?>
<ds:datastoreItem xmlns:ds="http://schemas.openxmlformats.org/officeDocument/2006/customXml" ds:itemID="{2B1C477F-34E1-4FAC-AD48-BA149DB49E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15E6BD-9F59-443E-8DAF-D4F245213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1893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</vt:lpstr>
    </vt:vector>
  </TitlesOfParts>
  <Company>WCO</Company>
  <LinksUpToDate>false</LinksUpToDate>
  <CharactersWithSpaces>13228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creator>ICT</dc:creator>
  <cp:lastModifiedBy>sobocka.k</cp:lastModifiedBy>
  <cp:revision>6</cp:revision>
  <cp:lastPrinted>2024-12-04T12:14:00Z</cp:lastPrinted>
  <dcterms:created xsi:type="dcterms:W3CDTF">2024-12-04T08:55:00Z</dcterms:created>
  <dcterms:modified xsi:type="dcterms:W3CDTF">2024-12-04T12:15:00Z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0x010100014A49262F83E942BA39633C36B1EBF4</vt:lpwstr>
  </property>
  <property fmtid="{D5CDD505-2E9C-101B-9397-08002B2CF9AE}" pid="3" name="MediaServiceImageTags">
    <vt:lpwstr/>
  </property>
</Properties>
</file>