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D9" w:rsidRDefault="008F5ED9" w:rsidP="008F5ED9">
      <w:pPr>
        <w:pStyle w:val="Tytu"/>
        <w:widowControl/>
        <w:rPr>
          <w:u w:val="single"/>
          <w:lang w:val="pl-PL"/>
        </w:rPr>
      </w:pPr>
      <w:r>
        <w:rPr>
          <w:u w:val="single"/>
          <w:lang w:val="pl-PL"/>
        </w:rPr>
        <w:t>UMOWA do przetargu nieograniczonego nr 72/2008</w:t>
      </w:r>
    </w:p>
    <w:p w:rsidR="008F5ED9" w:rsidRDefault="008F5ED9" w:rsidP="008F5ED9">
      <w:pPr>
        <w:jc w:val="both"/>
        <w:rPr>
          <w:b/>
          <w:sz w:val="28"/>
        </w:rPr>
      </w:pP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>Stosownie do ustawy z dnia 29 stycznia 2004r. Prawo zamówień publicznych (</w:t>
      </w:r>
      <w:r>
        <w:rPr>
          <w:rFonts w:eastAsia="MS Mincho"/>
          <w:bCs/>
          <w:sz w:val="24"/>
          <w:szCs w:val="24"/>
        </w:rPr>
        <w:t xml:space="preserve">Dziennik Ustaw z 2006 r. Nr 164, poz. 1163 z </w:t>
      </w:r>
      <w:proofErr w:type="spellStart"/>
      <w:r>
        <w:rPr>
          <w:rFonts w:eastAsia="MS Mincho"/>
          <w:bCs/>
          <w:sz w:val="24"/>
          <w:szCs w:val="24"/>
        </w:rPr>
        <w:t>późn</w:t>
      </w:r>
      <w:proofErr w:type="spellEnd"/>
      <w:r>
        <w:rPr>
          <w:rFonts w:eastAsia="MS Mincho"/>
          <w:bCs/>
          <w:sz w:val="24"/>
          <w:szCs w:val="24"/>
        </w:rPr>
        <w:t>. zm.</w:t>
      </w:r>
      <w:r>
        <w:rPr>
          <w:sz w:val="24"/>
          <w:szCs w:val="24"/>
        </w:rPr>
        <w:t xml:space="preserve">) w dniu </w:t>
      </w:r>
      <w:r>
        <w:rPr>
          <w:sz w:val="24"/>
          <w:szCs w:val="24"/>
          <w:u w:val="single"/>
        </w:rPr>
        <w:t>11.07.2008r.</w:t>
      </w:r>
      <w:r w:rsidRPr="008F5E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pomiędzy Wielkopolskim Centrum Onkologii w Poznaniu ul. </w:t>
      </w:r>
      <w:proofErr w:type="spellStart"/>
      <w:r>
        <w:rPr>
          <w:sz w:val="24"/>
          <w:szCs w:val="24"/>
        </w:rPr>
        <w:t>Garbary</w:t>
      </w:r>
      <w:proofErr w:type="spellEnd"/>
      <w:r>
        <w:rPr>
          <w:sz w:val="24"/>
          <w:szCs w:val="24"/>
        </w:rPr>
        <w:t xml:space="preserve"> 15 zwanym dalej zamawiającym, reprezentowanym przez:</w:t>
      </w:r>
    </w:p>
    <w:p w:rsidR="008F5ED9" w:rsidRDefault="008F5ED9" w:rsidP="008F5ED9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Z-cę</w:t>
      </w:r>
      <w:proofErr w:type="spellEnd"/>
      <w:r>
        <w:rPr>
          <w:sz w:val="24"/>
          <w:szCs w:val="24"/>
        </w:rPr>
        <w:t xml:space="preserve"> Dyrektora ds. ekonomiczno-eksploatacyjnych - inż. Małgorzatę Kołodziej-Sarnę</w:t>
      </w:r>
    </w:p>
    <w:p w:rsidR="008F5ED9" w:rsidRDefault="008F5ED9" w:rsidP="008F5ED9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Głównego  Księgowego                                            - mgr Mirellę Śmigielską</w:t>
      </w: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>NIP: 778-13-42-057               REGON: 000291204;</w:t>
      </w: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>z jednej strony,</w:t>
      </w:r>
    </w:p>
    <w:p w:rsidR="008F5ED9" w:rsidRDefault="008F5ED9" w:rsidP="008F5ED9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>firmą ..............................................................................................................</w:t>
      </w: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 w .....................................................................................................</w:t>
      </w: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>NIP: ................................       REGON: .............................;</w:t>
      </w: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>Zarejestrowaną w ......................................................................................................; zwaną dalej Dostawcą, reprezentowaną przez:</w:t>
      </w:r>
    </w:p>
    <w:p w:rsidR="008F5ED9" w:rsidRDefault="008F5ED9" w:rsidP="008F5ED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8F5ED9" w:rsidRDefault="008F5ED9" w:rsidP="008F5ED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>z drugiej strony,</w:t>
      </w: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 zawarta umowa o następującej treści:</w:t>
      </w:r>
    </w:p>
    <w:p w:rsidR="008F5ED9" w:rsidRDefault="008F5ED9" w:rsidP="008F5ED9">
      <w:pPr>
        <w:jc w:val="both"/>
        <w:rPr>
          <w:sz w:val="24"/>
          <w:szCs w:val="24"/>
        </w:rPr>
      </w:pPr>
    </w:p>
    <w:p w:rsidR="008F5ED9" w:rsidRDefault="008F5ED9" w:rsidP="008F5ED9">
      <w:pPr>
        <w:jc w:val="both"/>
        <w:rPr>
          <w:sz w:val="24"/>
          <w:szCs w:val="24"/>
        </w:rPr>
      </w:pPr>
    </w:p>
    <w:p w:rsidR="008F5ED9" w:rsidRDefault="008F5ED9" w:rsidP="008F5ED9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8F5ED9" w:rsidRDefault="008F5ED9" w:rsidP="008F5ED9">
      <w:pPr>
        <w:jc w:val="both"/>
        <w:rPr>
          <w:sz w:val="24"/>
          <w:szCs w:val="24"/>
        </w:rPr>
      </w:pP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Zawarcie niniejszej umowy zostało poprzedzone postępowaniem o udzielenie zamówienia publicznego w trybie </w:t>
      </w:r>
      <w:r>
        <w:rPr>
          <w:sz w:val="24"/>
          <w:szCs w:val="24"/>
          <w:u w:val="single"/>
        </w:rPr>
        <w:t>przetargu nieograniczonego nr 72/2008</w:t>
      </w:r>
    </w:p>
    <w:p w:rsidR="008F5ED9" w:rsidRDefault="008F5ED9" w:rsidP="008F5ED9">
      <w:pPr>
        <w:jc w:val="both"/>
        <w:rPr>
          <w:sz w:val="24"/>
          <w:szCs w:val="24"/>
        </w:rPr>
      </w:pPr>
    </w:p>
    <w:p w:rsidR="008F5ED9" w:rsidRDefault="008F5ED9" w:rsidP="008F5ED9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8F5ED9" w:rsidRDefault="008F5ED9" w:rsidP="008F5ED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Umowa nie jest dotknięta wadami, o których mowa w art. 22 i 24 cytowanej ustawy.</w:t>
      </w:r>
    </w:p>
    <w:p w:rsidR="008F5ED9" w:rsidRDefault="008F5ED9" w:rsidP="008F5ED9">
      <w:pPr>
        <w:jc w:val="center"/>
        <w:rPr>
          <w:sz w:val="24"/>
          <w:szCs w:val="24"/>
        </w:rPr>
      </w:pPr>
    </w:p>
    <w:p w:rsidR="008F5ED9" w:rsidRDefault="008F5ED9" w:rsidP="008F5ED9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8F5ED9" w:rsidRDefault="008F5ED9" w:rsidP="008F5ED9">
      <w:pPr>
        <w:jc w:val="center"/>
        <w:rPr>
          <w:sz w:val="24"/>
          <w:szCs w:val="24"/>
        </w:rPr>
      </w:pP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Przedmiotem umowy jest dostawa ..................................................... w okresie od 11.07.2008 do 10.07.2011r.</w:t>
      </w: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zamówienia odbywać się będzie sukcesywnie w terminie 3 dni roboczych od złożenia zamówienia telefonicznie lub 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>.</w:t>
      </w: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nie dostarczy w wymaganym terminie (</w:t>
      </w:r>
      <w:r>
        <w:rPr>
          <w:b/>
          <w:i/>
          <w:sz w:val="24"/>
          <w:szCs w:val="24"/>
        </w:rPr>
        <w:t>3 dni robocze od momentu</w:t>
      </w:r>
      <w:r>
        <w:rPr>
          <w:sz w:val="24"/>
          <w:szCs w:val="24"/>
        </w:rPr>
        <w:t xml:space="preserve"> złożenia zamówienia 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 xml:space="preserve"> lub telefonicznie) określonej partii przedmiotu zamówienia, zobowiązany jest pokryć Zamawiającemu różnicę w cenie zakupu  u innego dostawcy</w:t>
      </w: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realizacji przedmiotu zamówieni, w zakresie i ilościach zgodnych z zestawieniem wyspecyfikowanym w ofercie z dnia …………… </w:t>
      </w:r>
      <w:r>
        <w:rPr>
          <w:sz w:val="24"/>
          <w:szCs w:val="24"/>
          <w:u w:val="single"/>
        </w:rPr>
        <w:t>wykaz cenowy – formularz cenowy stanowi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załącznik do niniejszej umowy. </w:t>
      </w:r>
      <w:r>
        <w:rPr>
          <w:sz w:val="24"/>
          <w:szCs w:val="24"/>
        </w:rPr>
        <w:t xml:space="preserve">  </w:t>
      </w: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Wyroby stanowiące przedmiot zamówienia muszą odpowiadać wymaganiom wg aktualnego stanu prawnego, a w szczególności wymaganiom ustawy z dnia 20 kwietnia  2004r.  o wyrobach medycznych (Dz. U. Nr 93, poz. 896.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 - jest to warunek wynikający z art. 9 ust. 4 ustawy z dnia 30 sierpnia 1991r. o zakładach opieki zdrowotnej.</w:t>
      </w: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Parametry techniczne i jakościowe zamawianych wyrobów nie mogą, w okresie, na jaki została zawarta niniejszej umowy, być gorsze niż określone w ofercie. </w:t>
      </w: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 chwili odbioru zamawianego towaru ma prawo do zbadania, czy dostawa pod względem ilościowym i jakościowym jest zgodna z załączonymi dokumentami. Zbadanie obejmuje przeliczenie ilości opakowań zbiorczych i ustalenie ich stanu, a w razie uszkodzenia opakowania zbiorczego sprawdzenie stanu jego zawartości.</w:t>
      </w: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prawo zgłaszania Wykonawcy reklamacji w odniesieniu do przedmiotu objętego zamówieniem. Wykonawca załatwi reklamację bez zbędnej zwłoki nie później jednak niż w przeciągu 7 dni od dnia jej złożenia.</w:t>
      </w:r>
    </w:p>
    <w:p w:rsidR="008F5ED9" w:rsidRDefault="008F5ED9" w:rsidP="008F5ED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przysługuje prawo odmowy przyj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 xml:space="preserve">cia dostarczonego towaru i </w:t>
      </w:r>
      <w:r>
        <w:rPr>
          <w:rFonts w:eastAsia="TimesNewRoman"/>
          <w:sz w:val="24"/>
          <w:szCs w:val="24"/>
        </w:rPr>
        <w:t xml:space="preserve">żądania </w:t>
      </w:r>
      <w:r>
        <w:rPr>
          <w:sz w:val="24"/>
          <w:szCs w:val="24"/>
        </w:rPr>
        <w:t>wymiany na wolny od wad w przypadku:</w:t>
      </w:r>
    </w:p>
    <w:p w:rsidR="008F5ED9" w:rsidRDefault="008F5ED9" w:rsidP="008F5ED9">
      <w:pPr>
        <w:autoSpaceDE w:val="0"/>
        <w:autoSpaceDN w:val="0"/>
        <w:adjustRightInd w:val="0"/>
        <w:spacing w:before="100" w:beforeAutospacing="1"/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 dostarczenia towaru niewła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ciwej jako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ci.</w:t>
      </w:r>
    </w:p>
    <w:p w:rsidR="008F5ED9" w:rsidRDefault="008F5ED9" w:rsidP="008F5ED9">
      <w:pPr>
        <w:autoSpaceDE w:val="0"/>
        <w:autoSpaceDN w:val="0"/>
        <w:adjustRightInd w:val="0"/>
        <w:spacing w:before="100" w:beforeAutospacing="1"/>
        <w:ind w:left="708"/>
        <w:contextualSpacing/>
        <w:rPr>
          <w:sz w:val="24"/>
          <w:szCs w:val="24"/>
        </w:rPr>
      </w:pPr>
      <w:r>
        <w:rPr>
          <w:sz w:val="24"/>
          <w:szCs w:val="24"/>
        </w:rPr>
        <w:t>b) dostarczenia towaru niezgodnego z zapotrzebowaniem,</w:t>
      </w: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przysługuje prawo odmowy przyj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cia towaru dostarczonego z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nieniem albo zwłok</w:t>
      </w:r>
      <w:r>
        <w:rPr>
          <w:rFonts w:eastAsia="TimesNewRoman"/>
          <w:sz w:val="24"/>
          <w:szCs w:val="24"/>
        </w:rPr>
        <w:t>ą.</w:t>
      </w: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wyrób będące przedmiotem umowy stanowią jego własność, jest wolny od wad prawnych w stosunku do osób trzecich, nie stanowi on również przedmiotu zabezpieczenia.</w:t>
      </w: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dostarczy przedmiot zamówienia własnym transportem i na własny koszt, do miejsca wskazanego przez Zamawiającego.</w:t>
      </w: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udzieli gwarancji jakości na oferowane wyroby przez okres co najmniej  </w:t>
      </w:r>
      <w:r>
        <w:rPr>
          <w:b/>
          <w:sz w:val="24"/>
          <w:szCs w:val="24"/>
        </w:rPr>
        <w:t>…….. miesięcy</w:t>
      </w:r>
      <w:r>
        <w:rPr>
          <w:sz w:val="24"/>
          <w:szCs w:val="24"/>
        </w:rPr>
        <w:t xml:space="preserve"> licząc od dnia przekazania wyrobów medycznych do eksploatacji i podpisania protokołu odbioru.</w:t>
      </w: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odstąpienia od umowy ze względu na wadę rzeczy sprzedanej, po uprzednim wykorzystaniu postępowania reklamacyjnego, o którym mowa w § 3 ust. 8 niniejszej umowy.</w:t>
      </w:r>
    </w:p>
    <w:p w:rsidR="008F5ED9" w:rsidRDefault="008F5ED9" w:rsidP="008F5ED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z tytułu rękojmi za wady, w zakresie objętym przedmiotem zamówienia, na zasadach określonych w Kodeksie cywilnym.</w:t>
      </w:r>
    </w:p>
    <w:p w:rsidR="008F5ED9" w:rsidRDefault="008F5ED9" w:rsidP="008F5ED9">
      <w:pPr>
        <w:rPr>
          <w:sz w:val="24"/>
          <w:szCs w:val="24"/>
        </w:rPr>
      </w:pPr>
    </w:p>
    <w:p w:rsidR="008F5ED9" w:rsidRDefault="008F5ED9" w:rsidP="008F5ED9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8F5ED9" w:rsidRDefault="008F5ED9" w:rsidP="008F5ED9">
      <w:pPr>
        <w:jc w:val="both"/>
        <w:rPr>
          <w:sz w:val="24"/>
          <w:szCs w:val="24"/>
        </w:rPr>
      </w:pPr>
    </w:p>
    <w:p w:rsidR="008F5ED9" w:rsidRDefault="008F5ED9" w:rsidP="008F5ED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zamówienia zgodnie z ofertą, będącą integralną częścią niniejszej umowy, wynosi:</w:t>
      </w:r>
    </w:p>
    <w:p w:rsidR="008F5ED9" w:rsidRDefault="008F5ED9" w:rsidP="008F5E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netto:.................................PLN</w:t>
      </w:r>
    </w:p>
    <w:p w:rsidR="008F5ED9" w:rsidRDefault="008F5ED9" w:rsidP="008F5E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(słownie:..................................................................................................................),</w:t>
      </w:r>
    </w:p>
    <w:p w:rsidR="008F5ED9" w:rsidRDefault="008F5ED9" w:rsidP="008F5E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brutto:...............................PLN</w:t>
      </w:r>
    </w:p>
    <w:p w:rsidR="008F5ED9" w:rsidRDefault="008F5ED9" w:rsidP="008F5E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słownie...................................................................................................................),</w:t>
      </w:r>
    </w:p>
    <w:p w:rsidR="008F5ED9" w:rsidRDefault="008F5ED9" w:rsidP="008F5ED9">
      <w:pPr>
        <w:pStyle w:val="Tekstpodstawowy"/>
        <w:tabs>
          <w:tab w:val="left" w:pos="360"/>
        </w:tabs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zamawiany towar polega opodatkowaniu podatkiem od towarów i usług VAT wg stawki ...................%. zgodną z formularzem ofertowym.</w:t>
      </w:r>
    </w:p>
    <w:p w:rsidR="008F5ED9" w:rsidRDefault="008F5ED9" w:rsidP="008F5ED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gwarantuje stało</w:t>
      </w:r>
      <w:r>
        <w:rPr>
          <w:rFonts w:eastAsia="TimesNewRoman"/>
          <w:sz w:val="24"/>
          <w:szCs w:val="24"/>
        </w:rPr>
        <w:t xml:space="preserve">ść </w:t>
      </w:r>
      <w:r>
        <w:rPr>
          <w:sz w:val="24"/>
          <w:szCs w:val="24"/>
        </w:rPr>
        <w:t>cen towaru obj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 xml:space="preserve">tego przedmiotem niniejszej umowy przez okres 36 </w:t>
      </w:r>
      <w:proofErr w:type="spellStart"/>
      <w:r>
        <w:rPr>
          <w:sz w:val="24"/>
          <w:szCs w:val="24"/>
        </w:rPr>
        <w:t>m-cy</w:t>
      </w:r>
      <w:proofErr w:type="spellEnd"/>
      <w:r>
        <w:rPr>
          <w:sz w:val="24"/>
          <w:szCs w:val="24"/>
        </w:rPr>
        <w:t xml:space="preserve">  licz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od daty pierwszej dostawy.</w:t>
      </w:r>
    </w:p>
    <w:p w:rsidR="008F5ED9" w:rsidRDefault="008F5ED9" w:rsidP="008F5ED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 zastrzega sobie możliwość</w:t>
      </w:r>
      <w:r>
        <w:rPr>
          <w:rFonts w:eastAsia="TimesNewRoman"/>
          <w:sz w:val="24"/>
          <w:szCs w:val="24"/>
        </w:rPr>
        <w:t xml:space="preserve"> </w:t>
      </w:r>
      <w:r>
        <w:rPr>
          <w:sz w:val="24"/>
          <w:szCs w:val="24"/>
        </w:rPr>
        <w:t>niewykorzystania cało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asortymentu – przedmiotu zamówienia, z uwagi na wystąpienie okoliczności, o których mowa w § 145 ust. 1 ustawy Prawo zamówień publicznych  lub też w przypadku, gdy wady przedmiotu zamówienia będą się powtarzały w kolejnych dostawach.</w:t>
      </w:r>
    </w:p>
    <w:p w:rsidR="008F5ED9" w:rsidRDefault="008F5ED9" w:rsidP="008F5ED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Zmiana cen może być dokonana nie częściej niż raz na rok jedynie w oparciu o klauzulę waloryzacyjną przewidzianą w niniejszej umowie lub w wyniku zmian stawki podatku od towarów i usług (VAT) lub cen urzędowych.</w:t>
      </w:r>
    </w:p>
    <w:p w:rsidR="008F5ED9" w:rsidRDefault="008F5ED9" w:rsidP="008F5ED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powinien obligatoryjnie poinformować Zamawiającego o planowanej podwyżce towaru objętego przedmiotem niniejszej umowy, co najmniej z 30 –to dniowym wyprzedzeniem w formie pisemnej pod rygorem nieważności dokonania takiej zamiany.</w:t>
      </w:r>
    </w:p>
    <w:p w:rsidR="008F5ED9" w:rsidRDefault="008F5ED9" w:rsidP="008F5ED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przypadku podwy</w:t>
      </w:r>
      <w:r>
        <w:rPr>
          <w:rFonts w:eastAsia="TimesNewRoman"/>
          <w:sz w:val="24"/>
          <w:szCs w:val="24"/>
        </w:rPr>
        <w:t>żek</w:t>
      </w:r>
      <w:r>
        <w:rPr>
          <w:sz w:val="24"/>
          <w:szCs w:val="24"/>
        </w:rPr>
        <w:t xml:space="preserve"> cen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cych wynikiem uregulowa</w:t>
      </w:r>
      <w:r>
        <w:rPr>
          <w:rFonts w:eastAsia="TimesNewRoman"/>
          <w:sz w:val="24"/>
          <w:szCs w:val="24"/>
        </w:rPr>
        <w:t xml:space="preserve">ń </w:t>
      </w:r>
      <w:r>
        <w:rPr>
          <w:sz w:val="24"/>
          <w:szCs w:val="24"/>
        </w:rPr>
        <w:t>prawnych (cło, podatek VAT) niezb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dne jest pisemne powiadomienie „Zamawiaj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cego” z 14-to dniowym wyprzedzeniem. W przypadku zmiany wysokości cła oraz stawki podatku VAT w ramach niniejszej umowy, zmiana następuje z dniem wejścia w życie aktu prawnego zmieniającego wysokość przedmiotowych wskaźników.</w:t>
      </w:r>
    </w:p>
    <w:p w:rsidR="008F5ED9" w:rsidRDefault="008F5ED9" w:rsidP="008F5ED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Strony przyjmuj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jako klauzul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waloryzacyjn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wska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nik cen towarów i usług konsumpcyjnych ogółem ogłoszony przez Prezesa GUS za ostatni kwartał przed powiadomieniem o podwy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ce.</w:t>
      </w:r>
    </w:p>
    <w:p w:rsidR="008F5ED9" w:rsidRDefault="008F5ED9" w:rsidP="008F5ED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cen wymagają akceptacji Zamawiającego. </w:t>
      </w:r>
    </w:p>
    <w:p w:rsidR="008F5ED9" w:rsidRPr="008F5ED9" w:rsidRDefault="008F5ED9" w:rsidP="008F5ED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Przeniesienie na osoby trzecie wierzytelności w stosunku do Zamawiającego wymaga jego zgody.</w:t>
      </w:r>
    </w:p>
    <w:p w:rsidR="008F5ED9" w:rsidRDefault="008F5ED9" w:rsidP="008F5ED9">
      <w:pPr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8F5ED9" w:rsidRDefault="008F5ED9" w:rsidP="008F5ED9">
      <w:pPr>
        <w:pStyle w:val="Tekstpodstawowywcity3"/>
        <w:ind w:left="0"/>
        <w:rPr>
          <w:rFonts w:ascii="Times New Roman" w:hAnsi="Times New Roman"/>
          <w:szCs w:val="24"/>
        </w:rPr>
      </w:pPr>
    </w:p>
    <w:p w:rsidR="008F5ED9" w:rsidRDefault="008F5ED9" w:rsidP="008F5ED9">
      <w:pPr>
        <w:pStyle w:val="Tekstpodstawowywcity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przypadku, gdy dostawca nie ma danego asortymentu nie może dochodzić utraconych korzyści. W takim przypadku dostawca zobowiązuje się pokryć różnicę w cenie zakupu przez symbol u innego dostawcy.</w:t>
      </w:r>
    </w:p>
    <w:p w:rsidR="008F5ED9" w:rsidRDefault="008F5ED9" w:rsidP="008F5E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ED9" w:rsidRDefault="008F5ED9" w:rsidP="008F5ED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8F5ED9" w:rsidRDefault="008F5ED9" w:rsidP="008F5ED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ED9" w:rsidRDefault="008F5ED9" w:rsidP="008F5ED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Wykonawca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zuje si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do zapłaty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kar umownych według następujących zasad, tj. w przypadku:</w:t>
      </w:r>
    </w:p>
    <w:p w:rsidR="008F5ED9" w:rsidRDefault="008F5ED9" w:rsidP="008F5ED9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pierwszego opóźnienia w dostawie wysokości kar umownych stanowić będzie  2 % niezrealizowanej części zamówienia, za każdy dzień opóźnienia, licz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od dnia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lonego w § 3 ust. 2 niniejszej umowy,</w:t>
      </w:r>
    </w:p>
    <w:p w:rsidR="008F5ED9" w:rsidRDefault="008F5ED9" w:rsidP="008F5ED9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drugiego opóźnienia w dostawie oraz każdego kolejnego opóźnienia wysokości kar umownych stanowić będzie 5% niezrealizowanej części zamówienia, za każdy dzień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nienia licz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od dnia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lonego w § 3 ust. 2 niniejszej umowy.</w:t>
      </w:r>
    </w:p>
    <w:p w:rsidR="008F5ED9" w:rsidRDefault="008F5ED9" w:rsidP="008F5ED9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nieuzasadnionego zerwania umowy, wysokość kar umownych stanowić będzie 5 % wartości netto umowy</w:t>
      </w:r>
      <w:r>
        <w:rPr>
          <w:sz w:val="24"/>
          <w:szCs w:val="24"/>
        </w:rPr>
        <w:t xml:space="preserve">, o której mowa w § 4 umowy. </w:t>
      </w:r>
    </w:p>
    <w:p w:rsidR="008F5ED9" w:rsidRDefault="008F5ED9" w:rsidP="008F5ED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cy zastrzega sobie prawo dochodzenia odszkodowania przewyższającego zastrze</w:t>
      </w:r>
      <w:r>
        <w:rPr>
          <w:rFonts w:ascii="TimesNewRoman"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>one kary umowne w przypadku, gdy nie pokryj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warto</w:t>
      </w:r>
      <w:r>
        <w:rPr>
          <w:rFonts w:ascii="TimesNewRoman" w:eastAsia="TimesNewRoman" w:cs="TimesNewRoman"/>
          <w:sz w:val="24"/>
          <w:szCs w:val="24"/>
        </w:rPr>
        <w:t>ś</w:t>
      </w:r>
      <w:r>
        <w:rPr>
          <w:sz w:val="24"/>
          <w:szCs w:val="24"/>
        </w:rPr>
        <w:t>ci poniesionych szkód.</w:t>
      </w:r>
    </w:p>
    <w:p w:rsidR="008F5ED9" w:rsidRDefault="008F5ED9" w:rsidP="008F5ED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cemu przysługuje prawo potr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cenia ewentualnych kar umownych z wynagrodzenia nale</w:t>
      </w:r>
      <w:r>
        <w:rPr>
          <w:rFonts w:ascii="TimesNewRoman"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>nego Wykonawcy.</w:t>
      </w:r>
    </w:p>
    <w:p w:rsidR="008F5ED9" w:rsidRDefault="008F5ED9" w:rsidP="008F5ED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cy ma prawo odst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pić od niniejszej umowy w przypadku, gdy opó</w:t>
      </w:r>
      <w:r>
        <w:rPr>
          <w:rFonts w:ascii="TimesNewRoman" w:eastAsia="TimesNewRoman" w:cs="TimesNewRoman"/>
          <w:sz w:val="24"/>
          <w:szCs w:val="24"/>
        </w:rPr>
        <w:t>ź</w:t>
      </w:r>
      <w:r>
        <w:rPr>
          <w:sz w:val="24"/>
          <w:szCs w:val="24"/>
        </w:rPr>
        <w:t>nienia w dostawie będzie przekraczać 15 dni roboczych od dnia określonego w § 3 ust. 2 niniejszej umowy. Niniejsze opó</w:t>
      </w:r>
      <w:r>
        <w:rPr>
          <w:rFonts w:ascii="TimesNewRoman" w:eastAsia="TimesNewRoman" w:cs="TimesNewRoman"/>
          <w:sz w:val="24"/>
          <w:szCs w:val="24"/>
        </w:rPr>
        <w:t>ź</w:t>
      </w:r>
      <w:r>
        <w:rPr>
          <w:sz w:val="24"/>
          <w:szCs w:val="24"/>
        </w:rPr>
        <w:t>nienie b</w:t>
      </w:r>
      <w:r>
        <w:rPr>
          <w:rFonts w:ascii="TimesNewRoman" w:eastAsia="TimesNewRoman" w:cs="TimesNewRoman"/>
          <w:sz w:val="24"/>
          <w:szCs w:val="24"/>
        </w:rPr>
        <w:t>ę</w:t>
      </w:r>
      <w:r>
        <w:rPr>
          <w:sz w:val="24"/>
          <w:szCs w:val="24"/>
        </w:rPr>
        <w:t>dzie potraktowane jak nieuzasadnione zerwanie umowy i wywoła skutek w postaci konsekwencji okre</w:t>
      </w:r>
      <w:r>
        <w:rPr>
          <w:rFonts w:ascii="TimesNewRoman" w:eastAsia="TimesNewRoman" w:cs="TimesNewRoman"/>
          <w:sz w:val="24"/>
          <w:szCs w:val="24"/>
        </w:rPr>
        <w:t>ś</w:t>
      </w:r>
      <w:r>
        <w:rPr>
          <w:sz w:val="24"/>
          <w:szCs w:val="24"/>
        </w:rPr>
        <w:t>lonych w ust. 1 lit. c niniejszego paragrafu.</w:t>
      </w:r>
    </w:p>
    <w:p w:rsidR="008F5ED9" w:rsidRDefault="008F5ED9" w:rsidP="008F5ED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Postanowienia § 6 ust. 4 nie mają zastosowania w przypadku, gdy Zamawiający nie będzie w terminie regulował płatności z tytułu zrealizowanych dostaw.</w:t>
      </w:r>
    </w:p>
    <w:p w:rsidR="008F5ED9" w:rsidRDefault="008F5ED9" w:rsidP="008F5ED9">
      <w:pPr>
        <w:pStyle w:val="Tekstpodstawowy"/>
        <w:tabs>
          <w:tab w:val="left" w:pos="360"/>
        </w:tabs>
        <w:rPr>
          <w:rFonts w:ascii="Times New Roman" w:hAnsi="Times New Roman"/>
          <w:b/>
          <w:szCs w:val="24"/>
        </w:rPr>
      </w:pPr>
    </w:p>
    <w:p w:rsidR="008F5ED9" w:rsidRDefault="008F5ED9" w:rsidP="008F5ED9">
      <w:pPr>
        <w:pStyle w:val="Tekstpodstawowy"/>
        <w:tabs>
          <w:tab w:val="left" w:pos="360"/>
        </w:tabs>
        <w:ind w:left="360"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7</w:t>
      </w:r>
    </w:p>
    <w:p w:rsidR="008F5ED9" w:rsidRDefault="008F5ED9" w:rsidP="008F5ED9">
      <w:pPr>
        <w:numPr>
          <w:ilvl w:val="0"/>
          <w:numId w:val="6"/>
        </w:numPr>
        <w:autoSpaceDE w:val="0"/>
        <w:autoSpaceDN w:val="0"/>
        <w:adjustRightInd w:val="0"/>
        <w:ind w:righ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Podstawą wystawienia faktury przez Wykonawcę jest podpisany przez Zamawiającego protokół odbioru zamawianego sprzętu.</w:t>
      </w:r>
    </w:p>
    <w:p w:rsidR="008F5ED9" w:rsidRDefault="008F5ED9" w:rsidP="008F5ED9">
      <w:pPr>
        <w:numPr>
          <w:ilvl w:val="0"/>
          <w:numId w:val="6"/>
        </w:numPr>
        <w:autoSpaceDE w:val="0"/>
        <w:autoSpaceDN w:val="0"/>
        <w:adjustRightInd w:val="0"/>
        <w:ind w:righ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Płatności faktur realizowane będą w ciągu </w:t>
      </w:r>
      <w:r>
        <w:rPr>
          <w:b/>
          <w:color w:val="000000"/>
          <w:sz w:val="24"/>
          <w:szCs w:val="24"/>
        </w:rPr>
        <w:t>30 dni</w:t>
      </w:r>
      <w:r>
        <w:rPr>
          <w:color w:val="000000"/>
          <w:sz w:val="24"/>
          <w:szCs w:val="24"/>
        </w:rPr>
        <w:t xml:space="preserve"> od daty złożenia faktury u Zamawiającego przelewem na konto Wykonawcy wskazane w fakturze.</w:t>
      </w:r>
    </w:p>
    <w:p w:rsidR="008F5ED9" w:rsidRDefault="008F5ED9" w:rsidP="008F5ED9">
      <w:pPr>
        <w:autoSpaceDE w:val="0"/>
        <w:autoSpaceDN w:val="0"/>
        <w:adjustRightInd w:val="0"/>
        <w:ind w:right="-567"/>
        <w:jc w:val="both"/>
        <w:rPr>
          <w:sz w:val="24"/>
          <w:szCs w:val="24"/>
        </w:rPr>
      </w:pPr>
    </w:p>
    <w:p w:rsidR="008F5ED9" w:rsidRDefault="008F5ED9" w:rsidP="008F5ED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8F5ED9" w:rsidRDefault="008F5ED9" w:rsidP="008F5ED9">
      <w:pPr>
        <w:jc w:val="both"/>
        <w:rPr>
          <w:sz w:val="24"/>
          <w:szCs w:val="24"/>
        </w:rPr>
      </w:pP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>Osobami odpowiedzialnymi za realizację niniejszej umowy są:</w:t>
      </w: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strony Wykonawcy – ............................................................................</w:t>
      </w: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8F5ED9" w:rsidRDefault="008F5ED9" w:rsidP="008F5ED9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strony Zamawiającego – Dorota Urbaniak - tel. 061/88 50 514</w:t>
      </w:r>
    </w:p>
    <w:p w:rsidR="008F5ED9" w:rsidRDefault="008F5ED9" w:rsidP="008F5ED9">
      <w:pPr>
        <w:autoSpaceDE w:val="0"/>
        <w:autoSpaceDN w:val="0"/>
        <w:adjustRightInd w:val="0"/>
        <w:ind w:right="-567"/>
        <w:rPr>
          <w:sz w:val="24"/>
          <w:szCs w:val="24"/>
        </w:rPr>
      </w:pPr>
    </w:p>
    <w:p w:rsidR="008F5ED9" w:rsidRDefault="008F5ED9" w:rsidP="008F5ED9">
      <w:pPr>
        <w:autoSpaceDE w:val="0"/>
        <w:autoSpaceDN w:val="0"/>
        <w:adjustRightInd w:val="0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8F5ED9" w:rsidRDefault="008F5ED9" w:rsidP="008F5ED9">
      <w:pPr>
        <w:autoSpaceDE w:val="0"/>
        <w:autoSpaceDN w:val="0"/>
        <w:adjustRightInd w:val="0"/>
        <w:ind w:right="-567"/>
        <w:jc w:val="center"/>
        <w:rPr>
          <w:sz w:val="24"/>
          <w:szCs w:val="24"/>
        </w:rPr>
      </w:pPr>
    </w:p>
    <w:p w:rsidR="008F5ED9" w:rsidRDefault="008F5ED9" w:rsidP="008F5ED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Umowa zostaje zawarta z chwilą jej podpisania przez obie strony.</w:t>
      </w:r>
    </w:p>
    <w:p w:rsidR="008F5ED9" w:rsidRDefault="008F5ED9" w:rsidP="008F5ED9">
      <w:pPr>
        <w:spacing w:before="120"/>
        <w:jc w:val="both"/>
        <w:rPr>
          <w:sz w:val="24"/>
          <w:szCs w:val="24"/>
        </w:rPr>
      </w:pPr>
    </w:p>
    <w:p w:rsidR="008F5ED9" w:rsidRDefault="008F5ED9" w:rsidP="008F5ED9">
      <w:pPr>
        <w:spacing w:before="12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8F5ED9" w:rsidRDefault="008F5ED9" w:rsidP="008F5ED9">
      <w:pPr>
        <w:numPr>
          <w:ilvl w:val="0"/>
          <w:numId w:val="7"/>
        </w:numPr>
        <w:autoSpaceDE w:val="0"/>
        <w:autoSpaceDN w:val="0"/>
        <w:adjustRightInd w:val="0"/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jest odpowiedzialny i ponosi wszelkie koszty z tytułu strat materialnych powstałych w związku z zaistnieniem zdarzeń losowych i odpowiedzialności cywilnej w czasie realizacji umowy. </w:t>
      </w:r>
    </w:p>
    <w:p w:rsidR="008F5ED9" w:rsidRDefault="008F5ED9" w:rsidP="008F5ED9">
      <w:pPr>
        <w:numPr>
          <w:ilvl w:val="0"/>
          <w:numId w:val="7"/>
        </w:numPr>
        <w:autoSpaceDE w:val="0"/>
        <w:autoSpaceDN w:val="0"/>
        <w:adjustRightInd w:val="0"/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Wykonawcy ciąży odpowiedzialność cywilna za szkody oraz następstwa nieszczęśliwych wypadków dotyczące pracowników i osób trzecich powstałe w związku z realizacją umowy </w:t>
      </w:r>
    </w:p>
    <w:p w:rsidR="008F5ED9" w:rsidRDefault="008F5ED9" w:rsidP="008F5ED9">
      <w:pPr>
        <w:jc w:val="both"/>
        <w:rPr>
          <w:sz w:val="24"/>
          <w:szCs w:val="24"/>
        </w:rPr>
      </w:pPr>
    </w:p>
    <w:p w:rsidR="008F5ED9" w:rsidRDefault="008F5ED9" w:rsidP="008F5ED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8F5ED9" w:rsidRDefault="008F5ED9" w:rsidP="008F5ED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Kodeksu Cywilnego, jeżeli przepisy ustawy Prawo zamówień publicznych nie stanowią inaczej.</w:t>
      </w:r>
    </w:p>
    <w:p w:rsidR="008F5ED9" w:rsidRDefault="008F5ED9" w:rsidP="008F5ED9">
      <w:pPr>
        <w:spacing w:before="120"/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8F5ED9" w:rsidRDefault="008F5ED9" w:rsidP="008F5ED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niniejszej umowy wymagaj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formy pisemnej pod rygorem niewa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ci.</w:t>
      </w:r>
    </w:p>
    <w:p w:rsidR="008F5ED9" w:rsidRDefault="008F5ED9" w:rsidP="008F5ED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Zmiany lub wprowadzenie nowych postanowień umowy mogą mieć miejsce tylko w przypadkach przewidzianych w art. 144 cytowanej ustawy i poprzedzone aneksem do umowy.</w:t>
      </w:r>
    </w:p>
    <w:p w:rsidR="008F5ED9" w:rsidRDefault="008F5ED9" w:rsidP="008F5ED9">
      <w:pPr>
        <w:autoSpaceDE w:val="0"/>
        <w:autoSpaceDN w:val="0"/>
        <w:adjustRightInd w:val="0"/>
        <w:ind w:left="360"/>
        <w:contextualSpacing/>
        <w:jc w:val="both"/>
        <w:rPr>
          <w:sz w:val="24"/>
          <w:szCs w:val="24"/>
        </w:rPr>
      </w:pPr>
    </w:p>
    <w:p w:rsidR="008F5ED9" w:rsidRDefault="008F5ED9" w:rsidP="008F5ED9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13</w:t>
      </w:r>
    </w:p>
    <w:p w:rsidR="008F5ED9" w:rsidRDefault="008F5ED9" w:rsidP="008F5ED9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</w:p>
    <w:p w:rsidR="008F5ED9" w:rsidRDefault="008F5ED9" w:rsidP="008F5ED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Strony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>ąż</w:t>
      </w:r>
      <w:r>
        <w:rPr>
          <w:sz w:val="24"/>
          <w:szCs w:val="24"/>
        </w:rPr>
        <w:t>y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do rozstrzygni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cia sporów mog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cych wynikn</w:t>
      </w:r>
      <w:r>
        <w:rPr>
          <w:rFonts w:eastAsia="TimesNewRoman"/>
          <w:sz w:val="24"/>
          <w:szCs w:val="24"/>
        </w:rPr>
        <w:t xml:space="preserve">ąć </w:t>
      </w:r>
      <w:r>
        <w:rPr>
          <w:sz w:val="24"/>
          <w:szCs w:val="24"/>
        </w:rPr>
        <w:t>przy realizacji niniejszej umowy na drodze ugodowej.</w:t>
      </w:r>
    </w:p>
    <w:p w:rsidR="008F5ED9" w:rsidRDefault="008F5ED9" w:rsidP="008F5ED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eli strony nie osi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gn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kompromisu wówczas sporne sprawy kierowane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do S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du powszechnego wła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ciwego dla siedziby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cego.</w:t>
      </w:r>
    </w:p>
    <w:p w:rsidR="008F5ED9" w:rsidRDefault="008F5ED9" w:rsidP="008F5ED9">
      <w:pPr>
        <w:rPr>
          <w:sz w:val="24"/>
          <w:szCs w:val="24"/>
        </w:rPr>
      </w:pPr>
    </w:p>
    <w:p w:rsidR="008F5ED9" w:rsidRDefault="008F5ED9" w:rsidP="008F5ED9">
      <w:pPr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§14</w:t>
      </w:r>
    </w:p>
    <w:p w:rsidR="008F5ED9" w:rsidRDefault="008F5ED9" w:rsidP="008F5ED9">
      <w:pPr>
        <w:ind w:left="4680"/>
        <w:jc w:val="both"/>
        <w:rPr>
          <w:sz w:val="24"/>
          <w:szCs w:val="24"/>
        </w:rPr>
      </w:pPr>
    </w:p>
    <w:p w:rsidR="008F5ED9" w:rsidRDefault="008F5ED9" w:rsidP="008F5ED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Umowa zostaje sporządzona w dwóch jednobrzmiących egzemplarzach – po jednym egzemplarzu dla każdej ze stron.</w:t>
      </w:r>
    </w:p>
    <w:p w:rsidR="008F5ED9" w:rsidRDefault="008F5ED9" w:rsidP="008F5ED9">
      <w:pPr>
        <w:jc w:val="both"/>
        <w:rPr>
          <w:sz w:val="24"/>
          <w:szCs w:val="24"/>
        </w:rPr>
      </w:pPr>
    </w:p>
    <w:p w:rsidR="008F5ED9" w:rsidRDefault="008F5ED9" w:rsidP="008F5ED9">
      <w:pPr>
        <w:jc w:val="both"/>
        <w:rPr>
          <w:sz w:val="24"/>
          <w:szCs w:val="24"/>
        </w:rPr>
      </w:pPr>
    </w:p>
    <w:p w:rsidR="008F5ED9" w:rsidRDefault="008F5ED9" w:rsidP="008F5ED9">
      <w:pPr>
        <w:tabs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Zamawiający: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Wykonawca :</w:t>
      </w:r>
    </w:p>
    <w:p w:rsidR="008F5ED9" w:rsidRDefault="008F5ED9" w:rsidP="008F5ED9">
      <w:pPr>
        <w:tabs>
          <w:tab w:val="left" w:pos="5812"/>
        </w:tabs>
        <w:jc w:val="both"/>
        <w:rPr>
          <w:sz w:val="24"/>
          <w:szCs w:val="24"/>
        </w:rPr>
      </w:pPr>
    </w:p>
    <w:p w:rsidR="008F10BB" w:rsidRDefault="008F10BB"/>
    <w:sectPr w:rsidR="008F10BB" w:rsidSect="008F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28D"/>
    <w:multiLevelType w:val="hybridMultilevel"/>
    <w:tmpl w:val="70D40F0C"/>
    <w:lvl w:ilvl="0" w:tplc="1EC24D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4420B"/>
    <w:multiLevelType w:val="hybridMultilevel"/>
    <w:tmpl w:val="D89C8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1526F"/>
    <w:multiLevelType w:val="hybridMultilevel"/>
    <w:tmpl w:val="9052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23731"/>
    <w:multiLevelType w:val="hybridMultilevel"/>
    <w:tmpl w:val="D3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C16D0"/>
    <w:multiLevelType w:val="hybridMultilevel"/>
    <w:tmpl w:val="2F183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40445"/>
    <w:multiLevelType w:val="hybridMultilevel"/>
    <w:tmpl w:val="224C4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E02A4"/>
    <w:multiLevelType w:val="hybridMultilevel"/>
    <w:tmpl w:val="2E8AA9F4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55E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ED9"/>
    <w:rsid w:val="006C4BD4"/>
    <w:rsid w:val="008F10BB"/>
    <w:rsid w:val="008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D9"/>
    <w:pPr>
      <w:spacing w:befor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5ED9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8F5ED9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5ED9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5E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F5ED9"/>
    <w:pPr>
      <w:ind w:left="1413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5ED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F5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8526</Characters>
  <Application>Microsoft Office Word</Application>
  <DocSecurity>0</DocSecurity>
  <Lines>71</Lines>
  <Paragraphs>19</Paragraphs>
  <ScaleCrop>false</ScaleCrop>
  <Company>Wielkopolskie Centrum Onkologii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2</cp:revision>
  <dcterms:created xsi:type="dcterms:W3CDTF">2008-07-03T07:08:00Z</dcterms:created>
  <dcterms:modified xsi:type="dcterms:W3CDTF">2008-07-03T07:10:00Z</dcterms:modified>
</cp:coreProperties>
</file>