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BE" w:rsidRPr="00F51383" w:rsidRDefault="00EF19BE" w:rsidP="00EF19BE">
      <w:pPr>
        <w:tabs>
          <w:tab w:val="left" w:pos="5812"/>
        </w:tabs>
        <w:jc w:val="right"/>
        <w:rPr>
          <w:b/>
          <w:bCs/>
          <w:sz w:val="24"/>
          <w:szCs w:val="24"/>
        </w:rPr>
      </w:pPr>
      <w:r w:rsidRPr="00F51383">
        <w:rPr>
          <w:b/>
          <w:bCs/>
          <w:sz w:val="24"/>
          <w:szCs w:val="24"/>
        </w:rPr>
        <w:t>Załącznik nr 5 do SIWZ</w:t>
      </w:r>
    </w:p>
    <w:p w:rsidR="00EF19BE" w:rsidRPr="00F51383" w:rsidRDefault="00EF19BE" w:rsidP="00EF19BE">
      <w:pPr>
        <w:pStyle w:val="Paragraphedeliste"/>
        <w:spacing w:before="0"/>
        <w:ind w:left="0"/>
        <w:jc w:val="both"/>
        <w:rPr>
          <w:sz w:val="24"/>
          <w:szCs w:val="24"/>
        </w:rPr>
      </w:pPr>
    </w:p>
    <w:p w:rsidR="00EF19BE" w:rsidRPr="00C81429" w:rsidRDefault="00EF19BE" w:rsidP="00EF19BE">
      <w:pPr>
        <w:pStyle w:val="Tytu"/>
        <w:spacing w:line="360" w:lineRule="auto"/>
        <w:rPr>
          <w:sz w:val="24"/>
          <w:szCs w:val="24"/>
        </w:rPr>
      </w:pPr>
      <w:r w:rsidRPr="00C81429">
        <w:rPr>
          <w:sz w:val="24"/>
          <w:szCs w:val="24"/>
        </w:rPr>
        <w:t>Umowa nr 350/43/2013</w:t>
      </w:r>
    </w:p>
    <w:p w:rsidR="00EF19BE" w:rsidRDefault="00EF19BE" w:rsidP="00EF19BE">
      <w:pPr>
        <w:ind w:left="426"/>
        <w:jc w:val="both"/>
      </w:pPr>
      <w:r>
        <w:t xml:space="preserve">Na podstawie przepisów Ustawy z dnia 29 stycznia 2004 roku – Prawo zamówień publicznych (Dz. U. z 2010 r. Nr 113, poz. 759 z </w:t>
      </w:r>
      <w:proofErr w:type="spellStart"/>
      <w:r>
        <w:t>póź</w:t>
      </w:r>
      <w:proofErr w:type="spellEnd"/>
      <w:r>
        <w:t>. zm.) w dniu ................ pomiędzy Wielkopolskim Centrum Onkologii im. Marii Skłodowskiej-Curie z siedzibą w Poznaniu ul. Garbary 15, 61-866 Poznań), wpisanym do rejestru stowarzyszeń, innych organizacji społecznych i zawodowych, fundacji oraz publicznych zakładów opieki zdrowotnej Krajowego Rejestru Sądowego pod numerem KRS 8784, posiadającym numer NIP: 778-13-42-057 oraz numer REGON: 000291204;</w:t>
      </w:r>
    </w:p>
    <w:p w:rsidR="00EF19BE" w:rsidRDefault="00EF19BE" w:rsidP="00EF19BE">
      <w:pPr>
        <w:ind w:left="426"/>
        <w:jc w:val="both"/>
      </w:pPr>
      <w:r>
        <w:t xml:space="preserve"> reprezentowanym przez:</w:t>
      </w:r>
    </w:p>
    <w:p w:rsidR="00EF19BE" w:rsidRDefault="00EF19BE" w:rsidP="00EF19BE">
      <w:pPr>
        <w:ind w:left="426"/>
        <w:jc w:val="both"/>
      </w:pPr>
      <w:r>
        <w:t xml:space="preserve">inż. Małgorzatę Kołodziej-Sarnę - </w:t>
      </w:r>
      <w:proofErr w:type="spellStart"/>
      <w:r>
        <w:t>Z-cę</w:t>
      </w:r>
      <w:proofErr w:type="spellEnd"/>
      <w:r>
        <w:t xml:space="preserve"> Dyrektora ds. ekonomiczno-eksploatacyjnych,</w:t>
      </w:r>
    </w:p>
    <w:p w:rsidR="00EF19BE" w:rsidRDefault="00EF19BE" w:rsidP="00EF19BE">
      <w:pPr>
        <w:ind w:left="426"/>
        <w:jc w:val="both"/>
      </w:pPr>
      <w:r>
        <w:t>dr Mirellę Śmigielską - Głównego Księgowego,</w:t>
      </w:r>
    </w:p>
    <w:p w:rsidR="00EF19BE" w:rsidRDefault="00EF19BE" w:rsidP="00EF19BE">
      <w:pPr>
        <w:ind w:left="426"/>
        <w:jc w:val="both"/>
      </w:pPr>
      <w:r>
        <w:t xml:space="preserve">zwanym dalej Zamawiającym, </w:t>
      </w:r>
    </w:p>
    <w:p w:rsidR="00EF19BE" w:rsidRDefault="00EF19BE" w:rsidP="00EF19BE">
      <w:pPr>
        <w:ind w:left="426"/>
        <w:jc w:val="both"/>
      </w:pPr>
      <w:r>
        <w:t xml:space="preserve">a </w:t>
      </w:r>
      <w:r>
        <w:br/>
        <w:t>_______________________________________________</w:t>
      </w:r>
      <w:r>
        <w:rPr>
          <w:rStyle w:val="Odwoanieprzypisudolnego"/>
        </w:rPr>
        <w:footnoteReference w:id="1"/>
      </w:r>
      <w:r>
        <w:t xml:space="preserve">, </w:t>
      </w:r>
    </w:p>
    <w:p w:rsidR="00EF19BE" w:rsidRDefault="00EF19BE" w:rsidP="00EF19BE">
      <w:pPr>
        <w:ind w:left="426"/>
        <w:jc w:val="both"/>
      </w:pPr>
      <w:r>
        <w:t>wpisanym do rejestru przedsiębiorców Krajowego Rejestru Sądowego pod numerem KRS: ________________/</w:t>
      </w:r>
      <w:r>
        <w:rPr>
          <w:rStyle w:val="Odwoanieprzypisudolnego"/>
        </w:rPr>
        <w:footnoteReference w:id="2"/>
      </w:r>
    </w:p>
    <w:p w:rsidR="00EF19BE" w:rsidRDefault="00EF19BE" w:rsidP="00EF19BE">
      <w:pPr>
        <w:ind w:left="426"/>
      </w:pPr>
      <w:r>
        <w:t xml:space="preserve"> prowadzącym działalność gospodarczą jako : _______________________________________</w:t>
      </w:r>
      <w:r>
        <w:rPr>
          <w:rStyle w:val="Odwoanieprzypisudolnego"/>
        </w:rPr>
        <w:footnoteReference w:id="3"/>
      </w:r>
      <w:r>
        <w:t>, zarejestrowaną w ewidencji działalności gospodarczej prowadzonej przez _______________________________________________</w:t>
      </w:r>
      <w:r>
        <w:rPr>
          <w:rStyle w:val="Odwoanieprzypisudolnego"/>
        </w:rPr>
        <w:footnoteReference w:id="4"/>
      </w:r>
      <w:r>
        <w:t xml:space="preserve"> pod numerem _____________________________</w:t>
      </w:r>
      <w:r>
        <w:rPr>
          <w:rStyle w:val="Odwoanieprzypisudolnego"/>
        </w:rPr>
        <w:footnoteReference w:id="5"/>
      </w:r>
    </w:p>
    <w:p w:rsidR="00EF19BE" w:rsidRDefault="00EF19BE" w:rsidP="00EF19BE">
      <w:pPr>
        <w:ind w:left="426"/>
        <w:jc w:val="both"/>
      </w:pPr>
      <w:r>
        <w:t>z siedzibą w .................................(nr kodu...........), ul. ......................................................</w:t>
      </w:r>
      <w:r>
        <w:br/>
        <w:t>posiadającą/</w:t>
      </w:r>
      <w:proofErr w:type="spellStart"/>
      <w:r>
        <w:t>ym</w:t>
      </w:r>
      <w:proofErr w:type="spellEnd"/>
      <w:r>
        <w:t xml:space="preserve"> numer NIP: ................................ oraz numer REGON: .............................;</w:t>
      </w:r>
      <w:r>
        <w:br/>
        <w:t>; zwaną/</w:t>
      </w:r>
      <w:proofErr w:type="spellStart"/>
      <w:r>
        <w:t>ym</w:t>
      </w:r>
      <w:proofErr w:type="spellEnd"/>
      <w:r>
        <w:t xml:space="preserve"> dalej Wykonawcą, </w:t>
      </w:r>
    </w:p>
    <w:p w:rsidR="00EF19BE" w:rsidRDefault="00EF19BE" w:rsidP="00EF19BE">
      <w:pPr>
        <w:ind w:left="426"/>
        <w:jc w:val="both"/>
      </w:pPr>
      <w:r>
        <w:t>reprezentowaną przez:</w:t>
      </w:r>
    </w:p>
    <w:p w:rsidR="00EF19BE" w:rsidRDefault="00EF19BE" w:rsidP="00EF19BE">
      <w:pPr>
        <w:ind w:left="426"/>
        <w:jc w:val="both"/>
      </w:pPr>
      <w:r>
        <w:t>.....................................................................................</w:t>
      </w:r>
      <w:r>
        <w:br/>
        <w:t>.....................................................................................</w:t>
      </w:r>
      <w:r>
        <w:br/>
        <w:t xml:space="preserve">została zawarta </w:t>
      </w:r>
      <w:proofErr w:type="spellStart"/>
      <w:r>
        <w:t>umowa</w:t>
      </w:r>
      <w:proofErr w:type="spellEnd"/>
      <w:r>
        <w:t xml:space="preserve"> o następującej treści:</w:t>
      </w:r>
    </w:p>
    <w:p w:rsidR="00EF19BE" w:rsidRPr="00C81429" w:rsidRDefault="00EF19BE" w:rsidP="00EF19BE">
      <w:p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Nadawca oświadcza, że na dzień zawarcia niniejszej umowy nie uległy zmianie dane, które miałyby wpływ na ważność niniejszej umowy i są zgodne z dokumentami przedstawionymi na okoliczność jej zawarcia.</w:t>
      </w:r>
    </w:p>
    <w:p w:rsidR="00EF19BE" w:rsidRPr="00C81429" w:rsidRDefault="00EF19BE" w:rsidP="00EF19BE">
      <w:pPr>
        <w:spacing w:before="0" w:line="240" w:lineRule="atLeast"/>
        <w:ind w:left="720" w:hanging="720"/>
        <w:jc w:val="both"/>
        <w:rPr>
          <w:sz w:val="22"/>
          <w:szCs w:val="22"/>
        </w:rPr>
      </w:pPr>
    </w:p>
    <w:p w:rsidR="00EF19BE" w:rsidRPr="00C81429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</w:rPr>
      </w:pPr>
      <w:r w:rsidRPr="00C81429">
        <w:rPr>
          <w:bCs/>
          <w:sz w:val="22"/>
          <w:szCs w:val="22"/>
        </w:rPr>
        <w:t>§ 1</w:t>
      </w:r>
    </w:p>
    <w:p w:rsidR="00EF19BE" w:rsidRPr="00C81429" w:rsidRDefault="00EF19BE" w:rsidP="00EF19BE">
      <w:pPr>
        <w:numPr>
          <w:ilvl w:val="0"/>
          <w:numId w:val="1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b/>
          <w:sz w:val="22"/>
          <w:szCs w:val="22"/>
        </w:rPr>
        <w:t>Przedmiotem umowy</w:t>
      </w:r>
      <w:r w:rsidRPr="00C81429">
        <w:rPr>
          <w:sz w:val="22"/>
          <w:szCs w:val="22"/>
        </w:rPr>
        <w:t xml:space="preserve"> </w:t>
      </w:r>
      <w:r w:rsidRPr="00C81429">
        <w:rPr>
          <w:bCs/>
          <w:sz w:val="22"/>
          <w:szCs w:val="22"/>
        </w:rPr>
        <w:t>jest przyjmowanie, przemieszczanie i doręczanie niżej wymienionych usług pocztowych, opłaconych w formie z dołu:</w:t>
      </w:r>
    </w:p>
    <w:p w:rsidR="00EF19BE" w:rsidRPr="00C81429" w:rsidRDefault="00EF19BE" w:rsidP="00EF19BE">
      <w:pPr>
        <w:numPr>
          <w:ilvl w:val="1"/>
          <w:numId w:val="1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w obrocie krajowym i zagranicznym ekonomicznych i priorytetowych:</w:t>
      </w:r>
    </w:p>
    <w:p w:rsidR="00EF19BE" w:rsidRPr="00C81429" w:rsidRDefault="00EF19BE" w:rsidP="00EF19BE">
      <w:pPr>
        <w:numPr>
          <w:ilvl w:val="2"/>
          <w:numId w:val="1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przesyłek listowych nierejestrowanych,</w:t>
      </w:r>
    </w:p>
    <w:p w:rsidR="00EF19BE" w:rsidRPr="00C81429" w:rsidRDefault="00EF19BE" w:rsidP="00EF19BE">
      <w:pPr>
        <w:numPr>
          <w:ilvl w:val="2"/>
          <w:numId w:val="1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przesyłek listowych rejestrowanych,</w:t>
      </w:r>
    </w:p>
    <w:p w:rsidR="00EF19BE" w:rsidRPr="00C81429" w:rsidRDefault="00EF19BE" w:rsidP="00EF19BE">
      <w:pPr>
        <w:numPr>
          <w:ilvl w:val="2"/>
          <w:numId w:val="1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paczek pocztowych,</w:t>
      </w:r>
    </w:p>
    <w:p w:rsidR="00EF19BE" w:rsidRPr="00C81429" w:rsidRDefault="00EF19BE" w:rsidP="00EF19BE">
      <w:pPr>
        <w:numPr>
          <w:ilvl w:val="1"/>
          <w:numId w:val="1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w obrocie krajowym:</w:t>
      </w:r>
    </w:p>
    <w:p w:rsidR="00EF19BE" w:rsidRPr="00C81429" w:rsidRDefault="00EF19BE" w:rsidP="00EF19BE">
      <w:pPr>
        <w:numPr>
          <w:ilvl w:val="2"/>
          <w:numId w:val="1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paczek pocztowych ekonomicznych i priorytetowych,</w:t>
      </w:r>
    </w:p>
    <w:p w:rsidR="00EF19BE" w:rsidRPr="00C81429" w:rsidRDefault="00EF19BE" w:rsidP="00EF19BE">
      <w:pPr>
        <w:spacing w:before="0" w:line="240" w:lineRule="atLeast"/>
        <w:ind w:left="72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a także za przesyłki rejestrowane zwracane do Zamawiającego po wyczerpaniu możliwości ich doręczenia lub wydania odbiorcy.</w:t>
      </w:r>
    </w:p>
    <w:p w:rsidR="00EF19BE" w:rsidRPr="00C81429" w:rsidRDefault="00EF19BE" w:rsidP="00EF19BE">
      <w:pPr>
        <w:numPr>
          <w:ilvl w:val="0"/>
          <w:numId w:val="1"/>
        </w:numPr>
        <w:spacing w:before="0" w:line="240" w:lineRule="atLeast"/>
        <w:jc w:val="both"/>
        <w:rPr>
          <w:rFonts w:eastAsia="Batang"/>
          <w:bCs/>
          <w:iCs/>
          <w:sz w:val="22"/>
          <w:szCs w:val="22"/>
        </w:rPr>
      </w:pPr>
      <w:r w:rsidRPr="00C81429">
        <w:rPr>
          <w:sz w:val="22"/>
          <w:szCs w:val="22"/>
        </w:rPr>
        <w:t>Przez opłatę z dołu należy rozumieć opłatę w całości wniesioną przez Zamawiającego, bezgotówkowo, poprzez polecenie przelewu w terminie późniejszym niż:</w:t>
      </w:r>
    </w:p>
    <w:p w:rsidR="00EF19BE" w:rsidRPr="00C81429" w:rsidRDefault="00EF19BE" w:rsidP="00EF19BE">
      <w:pPr>
        <w:numPr>
          <w:ilvl w:val="1"/>
          <w:numId w:val="1"/>
        </w:numPr>
        <w:spacing w:before="0" w:line="240" w:lineRule="atLeast"/>
        <w:jc w:val="both"/>
        <w:rPr>
          <w:rFonts w:eastAsia="Batang"/>
          <w:bCs/>
          <w:iCs/>
          <w:sz w:val="22"/>
          <w:szCs w:val="22"/>
        </w:rPr>
      </w:pPr>
      <w:r w:rsidRPr="00C81429">
        <w:rPr>
          <w:sz w:val="22"/>
          <w:szCs w:val="22"/>
        </w:rPr>
        <w:lastRenderedPageBreak/>
        <w:t xml:space="preserve">nadanie przesyłek, </w:t>
      </w:r>
    </w:p>
    <w:p w:rsidR="00EF19BE" w:rsidRPr="00C81429" w:rsidRDefault="00EF19BE" w:rsidP="00EF19BE">
      <w:pPr>
        <w:numPr>
          <w:ilvl w:val="1"/>
          <w:numId w:val="1"/>
        </w:numPr>
        <w:spacing w:before="0" w:line="240" w:lineRule="atLeast"/>
        <w:jc w:val="both"/>
        <w:rPr>
          <w:rFonts w:eastAsia="Batang"/>
          <w:bCs/>
          <w:iCs/>
          <w:sz w:val="22"/>
          <w:szCs w:val="22"/>
        </w:rPr>
      </w:pPr>
      <w:r w:rsidRPr="00C81429">
        <w:rPr>
          <w:sz w:val="22"/>
          <w:szCs w:val="22"/>
        </w:rPr>
        <w:t xml:space="preserve">odbiór przesyłek rejestrowanych zwracanych do Zamawiającego po wyczerpaniu możliwości </w:t>
      </w:r>
      <w:r w:rsidRPr="00C81429">
        <w:rPr>
          <w:sz w:val="22"/>
          <w:szCs w:val="22"/>
        </w:rPr>
        <w:br/>
        <w:t xml:space="preserve">ich doręczenia/wydania odbiorcy, 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bCs/>
          <w:sz w:val="22"/>
          <w:szCs w:val="22"/>
        </w:rPr>
      </w:pPr>
      <w:r w:rsidRPr="00C81429">
        <w:rPr>
          <w:sz w:val="22"/>
          <w:szCs w:val="22"/>
        </w:rPr>
        <w:t xml:space="preserve">z uwzględnieniem zasad rozliczania i regulowania należności, o których mowa w </w:t>
      </w:r>
      <w:r w:rsidRPr="00C81429">
        <w:rPr>
          <w:bCs/>
          <w:sz w:val="22"/>
          <w:szCs w:val="22"/>
        </w:rPr>
        <w:t>§ 3.</w:t>
      </w:r>
    </w:p>
    <w:p w:rsidR="00EF19BE" w:rsidRPr="00C81429" w:rsidRDefault="00EF19BE" w:rsidP="00EF19BE">
      <w:pPr>
        <w:pStyle w:val="Tekstpodstawowy"/>
        <w:spacing w:before="0" w:after="0" w:line="240" w:lineRule="atLeast"/>
        <w:rPr>
          <w:bCs/>
          <w:sz w:val="22"/>
          <w:szCs w:val="22"/>
        </w:rPr>
      </w:pPr>
    </w:p>
    <w:p w:rsidR="00EF19BE" w:rsidRPr="00C81429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</w:rPr>
      </w:pPr>
      <w:r w:rsidRPr="00C81429">
        <w:rPr>
          <w:bCs/>
          <w:sz w:val="22"/>
          <w:szCs w:val="22"/>
        </w:rPr>
        <w:t>§ 2</w:t>
      </w:r>
    </w:p>
    <w:p w:rsidR="00EF19BE" w:rsidRPr="00C81429" w:rsidRDefault="00EF19BE" w:rsidP="00EF19BE">
      <w:pPr>
        <w:pStyle w:val="Tekstpodstawowy"/>
        <w:spacing w:before="0" w:after="0" w:line="240" w:lineRule="atLeast"/>
        <w:jc w:val="both"/>
        <w:rPr>
          <w:bCs/>
          <w:sz w:val="22"/>
          <w:szCs w:val="22"/>
        </w:rPr>
      </w:pPr>
      <w:r w:rsidRPr="00C81429">
        <w:rPr>
          <w:bCs/>
          <w:sz w:val="22"/>
          <w:szCs w:val="22"/>
        </w:rPr>
        <w:t xml:space="preserve"> Warunkiem zastosowania formy opłaty z dołu jest wykonanie przez Zamawiającego czynności polegających na:</w:t>
      </w:r>
    </w:p>
    <w:p w:rsidR="00EF19BE" w:rsidRPr="00DA6121" w:rsidRDefault="00EF19BE" w:rsidP="00EF19BE">
      <w:pPr>
        <w:pStyle w:val="Tekstpodstawowywcity3"/>
        <w:numPr>
          <w:ilvl w:val="1"/>
          <w:numId w:val="2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nadawaniu </w:t>
      </w:r>
      <w:r w:rsidRPr="00DA6121">
        <w:rPr>
          <w:sz w:val="22"/>
          <w:szCs w:val="22"/>
        </w:rPr>
        <w:t xml:space="preserve">przesyłek w </w:t>
      </w:r>
      <w:bookmarkStart w:id="0" w:name="Lista4"/>
      <w:r w:rsidRPr="00DA6121">
        <w:rPr>
          <w:sz w:val="22"/>
          <w:szCs w:val="22"/>
        </w:rPr>
        <w:fldChar w:fldCharType="begin">
          <w:ffData>
            <w:name w:val="Lista4"/>
            <w:enabled/>
            <w:calcOnExit w:val="0"/>
            <w:ddList>
              <w:listEntry w:val="wyznaczonej placówce pocztowej wskazanej w "/>
              <w:listEntry w:val="***wybierz***"/>
              <w:listEntry w:val="wyznaczonych placówkach pocztowych wskazanych w "/>
            </w:ddList>
          </w:ffData>
        </w:fldChar>
      </w:r>
      <w:r w:rsidRPr="00DA6121">
        <w:rPr>
          <w:sz w:val="22"/>
          <w:szCs w:val="22"/>
        </w:rPr>
        <w:instrText xml:space="preserve"> FORMDROPDOWN </w:instrText>
      </w:r>
      <w:r w:rsidRPr="00DA6121">
        <w:rPr>
          <w:sz w:val="22"/>
          <w:szCs w:val="22"/>
        </w:rPr>
      </w:r>
      <w:r w:rsidRPr="00DA6121">
        <w:rPr>
          <w:sz w:val="22"/>
          <w:szCs w:val="22"/>
        </w:rPr>
        <w:fldChar w:fldCharType="end"/>
      </w:r>
      <w:bookmarkEnd w:id="0"/>
      <w:r w:rsidRPr="00DA6121">
        <w:rPr>
          <w:sz w:val="22"/>
          <w:szCs w:val="22"/>
        </w:rPr>
        <w:t xml:space="preserve"> Z</w:t>
      </w:r>
      <w:r w:rsidRPr="00DA6121">
        <w:rPr>
          <w:b/>
          <w:sz w:val="22"/>
          <w:szCs w:val="22"/>
        </w:rPr>
        <w:t>ałączniku nr 1.</w:t>
      </w:r>
      <w:r w:rsidRPr="00DA6121">
        <w:rPr>
          <w:sz w:val="22"/>
          <w:szCs w:val="22"/>
        </w:rPr>
        <w:t xml:space="preserve">  </w:t>
      </w:r>
    </w:p>
    <w:p w:rsidR="00EF19BE" w:rsidRPr="00C81429" w:rsidRDefault="00EF19BE" w:rsidP="00EF19BE">
      <w:pPr>
        <w:pStyle w:val="Tekstpodstawowywcity3"/>
        <w:numPr>
          <w:ilvl w:val="1"/>
          <w:numId w:val="2"/>
        </w:numPr>
        <w:spacing w:after="0" w:line="240" w:lineRule="atLeast"/>
        <w:jc w:val="both"/>
        <w:rPr>
          <w:sz w:val="22"/>
          <w:szCs w:val="22"/>
        </w:rPr>
      </w:pPr>
      <w:r w:rsidRPr="00DA6121">
        <w:rPr>
          <w:sz w:val="22"/>
          <w:szCs w:val="22"/>
        </w:rPr>
        <w:t>odbieraniu przesyłek rejestrowanych zwracanych do Zamawiającego po wyczerpaniu</w:t>
      </w:r>
      <w:r w:rsidRPr="00C81429">
        <w:rPr>
          <w:sz w:val="22"/>
          <w:szCs w:val="22"/>
        </w:rPr>
        <w:t xml:space="preserve"> możliwości </w:t>
      </w:r>
      <w:r w:rsidRPr="00C81429">
        <w:rPr>
          <w:sz w:val="22"/>
          <w:szCs w:val="22"/>
        </w:rPr>
        <w:br/>
        <w:t>ich doręczenia odbiorcy,</w:t>
      </w:r>
    </w:p>
    <w:p w:rsidR="00EF19BE" w:rsidRPr="00C81429" w:rsidRDefault="00EF19BE" w:rsidP="00EF19BE">
      <w:pPr>
        <w:pStyle w:val="Tekstpodstawowywcity3"/>
        <w:numPr>
          <w:ilvl w:val="1"/>
          <w:numId w:val="2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adresowaniu, oznakowaniu i opakowaniu przesyłek listowych (z wyłączeniem przesyłek listowych z zadeklarowaną wartością)  zgodnie z wymaganiami określonymi w </w:t>
      </w:r>
      <w:r w:rsidRPr="00C81429">
        <w:rPr>
          <w:b/>
          <w:sz w:val="22"/>
          <w:szCs w:val="22"/>
        </w:rPr>
        <w:t>Załączniku nr 2</w:t>
      </w:r>
    </w:p>
    <w:p w:rsidR="00EF19BE" w:rsidRPr="00C81429" w:rsidRDefault="00EF19BE" w:rsidP="00EF19BE">
      <w:pPr>
        <w:pStyle w:val="Tekstpodstawowywcity3"/>
        <w:numPr>
          <w:ilvl w:val="1"/>
          <w:numId w:val="2"/>
        </w:numPr>
        <w:spacing w:after="0" w:line="240" w:lineRule="atLeast"/>
        <w:jc w:val="both"/>
        <w:rPr>
          <w:rFonts w:eastAsia="Batang"/>
          <w:sz w:val="22"/>
          <w:szCs w:val="22"/>
        </w:rPr>
      </w:pPr>
      <w:r w:rsidRPr="00C81429">
        <w:rPr>
          <w:sz w:val="22"/>
          <w:szCs w:val="22"/>
        </w:rPr>
        <w:t xml:space="preserve">wypełnieniu przeznaczonych dla Nadawcy części w formularzach adresowych, </w:t>
      </w:r>
    </w:p>
    <w:p w:rsidR="00EF19BE" w:rsidRPr="00C81429" w:rsidRDefault="00EF19BE" w:rsidP="00EF19BE">
      <w:pPr>
        <w:pStyle w:val="Tekstpodstawowywcity3"/>
        <w:numPr>
          <w:ilvl w:val="1"/>
          <w:numId w:val="2"/>
        </w:numPr>
        <w:spacing w:after="0" w:line="240" w:lineRule="atLeast"/>
        <w:jc w:val="both"/>
        <w:rPr>
          <w:rFonts w:eastAsia="Batang"/>
          <w:sz w:val="22"/>
          <w:szCs w:val="22"/>
        </w:rPr>
      </w:pPr>
      <w:r w:rsidRPr="00C81429">
        <w:rPr>
          <w:rFonts w:eastAsia="Batang"/>
          <w:sz w:val="22"/>
          <w:szCs w:val="22"/>
        </w:rPr>
        <w:t xml:space="preserve">umieszczeniu </w:t>
      </w:r>
      <w:r w:rsidRPr="00C81429">
        <w:rPr>
          <w:sz w:val="22"/>
          <w:szCs w:val="22"/>
        </w:rPr>
        <w:t>oznaczenia potwierdzającego wniesienie opłaty za usługę</w:t>
      </w:r>
      <w:r w:rsidRPr="00C81429">
        <w:rPr>
          <w:rFonts w:eastAsia="Batang"/>
          <w:sz w:val="22"/>
          <w:szCs w:val="22"/>
        </w:rPr>
        <w:t xml:space="preserve"> w postaci napisu, nadruku lub odcisku pieczęci o treści:</w:t>
      </w:r>
      <w:r w:rsidRPr="00C81429">
        <w:rPr>
          <w:rFonts w:eastAsia="Batang"/>
          <w:b/>
          <w:iCs/>
          <w:sz w:val="22"/>
          <w:szCs w:val="22"/>
        </w:rPr>
        <w:t xml:space="preserve"> </w:t>
      </w:r>
    </w:p>
    <w:p w:rsidR="00EF19BE" w:rsidRDefault="00EF19BE" w:rsidP="00EF19BE">
      <w:pPr>
        <w:pStyle w:val="Tekstpodstawowywcity3"/>
        <w:spacing w:after="0" w:line="240" w:lineRule="atLeast"/>
        <w:ind w:left="360"/>
        <w:jc w:val="both"/>
        <w:rPr>
          <w:rFonts w:eastAsia="Batang"/>
          <w:b/>
          <w:iCs/>
          <w:sz w:val="22"/>
          <w:szCs w:val="22"/>
        </w:rPr>
      </w:pPr>
    </w:p>
    <w:p w:rsidR="00EF19BE" w:rsidRDefault="00EF19BE" w:rsidP="00EF19BE">
      <w:pPr>
        <w:pStyle w:val="Tekstpodstawowywcity3"/>
        <w:spacing w:after="0" w:line="240" w:lineRule="atLeast"/>
        <w:ind w:left="360"/>
        <w:jc w:val="both"/>
        <w:rPr>
          <w:rFonts w:eastAsia="Batang"/>
          <w:b/>
          <w:iCs/>
          <w:sz w:val="22"/>
          <w:szCs w:val="22"/>
        </w:rPr>
      </w:pPr>
    </w:p>
    <w:p w:rsidR="00EF19BE" w:rsidRPr="00C81429" w:rsidRDefault="00EF19BE" w:rsidP="00EF19BE">
      <w:pPr>
        <w:pStyle w:val="Tekstpodstawowywcity3"/>
        <w:spacing w:after="0" w:line="240" w:lineRule="atLeast"/>
        <w:ind w:left="360"/>
        <w:jc w:val="both"/>
        <w:rPr>
          <w:rFonts w:eastAsia="Batang"/>
          <w:sz w:val="22"/>
          <w:szCs w:val="22"/>
        </w:rPr>
      </w:pPr>
    </w:p>
    <w:p w:rsidR="00EF19BE" w:rsidRPr="00C81429" w:rsidRDefault="00EF19BE" w:rsidP="00EF19BE">
      <w:pPr>
        <w:spacing w:before="0" w:line="240" w:lineRule="atLeast"/>
        <w:jc w:val="center"/>
        <w:rPr>
          <w:rFonts w:eastAsia="Batang"/>
          <w:b/>
          <w:sz w:val="22"/>
          <w:szCs w:val="22"/>
        </w:rPr>
      </w:pPr>
      <w:r w:rsidRPr="00C81429">
        <w:rPr>
          <w:rFonts w:eastAsia="Batang"/>
          <w:b/>
          <w:iCs/>
          <w:sz w:val="22"/>
          <w:szCs w:val="22"/>
        </w:rPr>
        <w:t>.........................................</w:t>
      </w:r>
    </w:p>
    <w:p w:rsidR="00EF19BE" w:rsidRPr="00C81429" w:rsidRDefault="00EF19BE" w:rsidP="00EF19BE">
      <w:pPr>
        <w:spacing w:before="0" w:line="240" w:lineRule="atLeast"/>
        <w:jc w:val="center"/>
        <w:rPr>
          <w:rFonts w:eastAsia="Batang"/>
          <w:sz w:val="22"/>
          <w:szCs w:val="22"/>
          <w:vertAlign w:val="superscript"/>
        </w:rPr>
      </w:pPr>
      <w:r w:rsidRPr="00C81429">
        <w:rPr>
          <w:rFonts w:eastAsia="Batang"/>
          <w:sz w:val="22"/>
          <w:szCs w:val="22"/>
          <w:vertAlign w:val="superscript"/>
        </w:rPr>
        <w:t xml:space="preserve">                    ( nazwa placówki pocztowej wskazanej w Załączniku nr 1)</w:t>
      </w:r>
    </w:p>
    <w:p w:rsidR="00EF19BE" w:rsidRPr="00C81429" w:rsidRDefault="00EF19BE" w:rsidP="00EF19BE">
      <w:pPr>
        <w:numPr>
          <w:ilvl w:val="2"/>
          <w:numId w:val="2"/>
        </w:numPr>
        <w:spacing w:before="0" w:line="240" w:lineRule="atLeast"/>
        <w:jc w:val="both"/>
        <w:rPr>
          <w:rFonts w:eastAsia="Batang"/>
          <w:sz w:val="22"/>
          <w:szCs w:val="22"/>
        </w:rPr>
      </w:pPr>
      <w:r w:rsidRPr="00C81429">
        <w:rPr>
          <w:rFonts w:eastAsia="Batang"/>
          <w:sz w:val="22"/>
          <w:szCs w:val="22"/>
        </w:rPr>
        <w:t xml:space="preserve">w miejscu przeznaczonym na znak opłaty pocztowej, na stronie adresowej przesyłek </w:t>
      </w:r>
      <w:r w:rsidRPr="00C81429">
        <w:rPr>
          <w:sz w:val="22"/>
          <w:szCs w:val="22"/>
        </w:rPr>
        <w:t>listowych (z wyłączeniem przesyłek listowych z zadeklarowaną wartością w obrocie krajowym) ,</w:t>
      </w:r>
    </w:p>
    <w:p w:rsidR="00EF19BE" w:rsidRPr="00C81429" w:rsidRDefault="00EF19BE" w:rsidP="00EF19BE">
      <w:pPr>
        <w:numPr>
          <w:ilvl w:val="2"/>
          <w:numId w:val="2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w górnym prawym rogu </w:t>
      </w:r>
      <w:r w:rsidRPr="00C81429">
        <w:rPr>
          <w:rFonts w:eastAsia="Batang"/>
          <w:sz w:val="22"/>
          <w:szCs w:val="22"/>
        </w:rPr>
        <w:t xml:space="preserve">na stronie adresowej </w:t>
      </w:r>
      <w:r w:rsidRPr="00C81429">
        <w:rPr>
          <w:sz w:val="22"/>
          <w:szCs w:val="22"/>
        </w:rPr>
        <w:t xml:space="preserve">paczek pocztowych, paczek pocztowych PLUS, </w:t>
      </w:r>
      <w:r w:rsidRPr="00C81429">
        <w:rPr>
          <w:sz w:val="22"/>
          <w:szCs w:val="22"/>
        </w:rPr>
        <w:br/>
        <w:t xml:space="preserve">– w przypadku korzystania przez Zamawiającego  z nalepek adresowych nakładu </w:t>
      </w:r>
      <w:r>
        <w:rPr>
          <w:sz w:val="22"/>
          <w:szCs w:val="22"/>
        </w:rPr>
        <w:t>Wykonawcy</w:t>
      </w:r>
      <w:r w:rsidRPr="00C81429">
        <w:rPr>
          <w:sz w:val="22"/>
          <w:szCs w:val="22"/>
        </w:rPr>
        <w:t xml:space="preserve">. </w:t>
      </w:r>
    </w:p>
    <w:p w:rsidR="00EF19BE" w:rsidRPr="00C81429" w:rsidRDefault="00EF19BE" w:rsidP="00EF19BE">
      <w:pPr>
        <w:spacing w:before="0" w:line="240" w:lineRule="atLeast"/>
        <w:ind w:left="1080"/>
        <w:jc w:val="both"/>
        <w:rPr>
          <w:sz w:val="22"/>
          <w:szCs w:val="22"/>
        </w:rPr>
      </w:pPr>
      <w:r w:rsidRPr="00C81429">
        <w:rPr>
          <w:rFonts w:eastAsia="Batang"/>
          <w:sz w:val="22"/>
          <w:szCs w:val="22"/>
        </w:rPr>
        <w:t>Dodatkowo</w:t>
      </w:r>
      <w:r w:rsidRPr="00C81429">
        <w:rPr>
          <w:sz w:val="22"/>
          <w:szCs w:val="22"/>
        </w:rPr>
        <w:t xml:space="preserve"> na nalepce adresowej w polu „Opłata” Zamawiający  umieszcza napis „Opłata pobrana - Umowa ”,</w:t>
      </w:r>
    </w:p>
    <w:p w:rsidR="00EF19BE" w:rsidRPr="00C81429" w:rsidRDefault="00EF19BE" w:rsidP="00EF19BE">
      <w:pPr>
        <w:numPr>
          <w:ilvl w:val="2"/>
          <w:numId w:val="2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rFonts w:eastAsia="Batang"/>
          <w:sz w:val="22"/>
          <w:szCs w:val="22"/>
        </w:rPr>
        <w:t xml:space="preserve">we wskazanym przez Wykonawcę miejscu na nalepce adresowej dla </w:t>
      </w:r>
      <w:r w:rsidRPr="00C81429">
        <w:rPr>
          <w:sz w:val="22"/>
          <w:szCs w:val="22"/>
        </w:rPr>
        <w:t xml:space="preserve">paczek pocztowych, paczek pocztowych </w:t>
      </w:r>
      <w:r>
        <w:rPr>
          <w:sz w:val="22"/>
          <w:szCs w:val="22"/>
        </w:rPr>
        <w:t>ekonomicznych i priorytetowych</w:t>
      </w:r>
      <w:r w:rsidRPr="00C81429">
        <w:rPr>
          <w:sz w:val="22"/>
          <w:szCs w:val="22"/>
        </w:rPr>
        <w:t>,– jeżeli Zamawiający uzyska zgodę na stosowanie nalepek adresowych własnego nakładu,</w:t>
      </w:r>
    </w:p>
    <w:p w:rsidR="00EF19BE" w:rsidRPr="00C81429" w:rsidRDefault="00EF19BE" w:rsidP="00EF19BE">
      <w:pPr>
        <w:pStyle w:val="Tekstpodstawowywcity3"/>
        <w:numPr>
          <w:ilvl w:val="1"/>
          <w:numId w:val="2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rFonts w:eastAsia="Batang"/>
          <w:sz w:val="22"/>
          <w:szCs w:val="22"/>
        </w:rPr>
        <w:t xml:space="preserve">umieszczeniu na nalepce adresowej do przesyłek listowych z zadeklarowaną wartością w obrocie krajowym informacji o wniesieniu opłaty za przesyłkę w polu „Opłata” napisu „UMOWA Nr </w:t>
      </w:r>
      <w:r w:rsidRPr="00C81429">
        <w:rPr>
          <w:sz w:val="22"/>
          <w:szCs w:val="22"/>
        </w:rPr>
        <w:t>.............. z dnia</w:t>
      </w:r>
      <w:r w:rsidRPr="00C81429">
        <w:rPr>
          <w:b/>
          <w:sz w:val="22"/>
          <w:szCs w:val="22"/>
        </w:rPr>
        <w:t xml:space="preserve"> .................</w:t>
      </w:r>
      <w:r w:rsidRPr="00C81429">
        <w:rPr>
          <w:rFonts w:eastAsia="Batang"/>
          <w:b/>
          <w:sz w:val="22"/>
          <w:szCs w:val="22"/>
        </w:rPr>
        <w:t>.</w:t>
      </w:r>
      <w:r w:rsidRPr="00C81429">
        <w:rPr>
          <w:sz w:val="22"/>
          <w:szCs w:val="22"/>
        </w:rPr>
        <w:t>.</w:t>
      </w:r>
      <w:r w:rsidRPr="00C81429">
        <w:rPr>
          <w:b/>
          <w:sz w:val="22"/>
          <w:szCs w:val="22"/>
        </w:rPr>
        <w:t xml:space="preserve"> </w:t>
      </w:r>
      <w:r w:rsidRPr="00C81429">
        <w:rPr>
          <w:rFonts w:eastAsia="Batang"/>
          <w:b/>
          <w:sz w:val="22"/>
          <w:szCs w:val="22"/>
        </w:rPr>
        <w:t xml:space="preserve"> </w:t>
      </w:r>
      <w:r w:rsidRPr="00C81429">
        <w:rPr>
          <w:sz w:val="22"/>
          <w:szCs w:val="22"/>
        </w:rPr>
        <w:t>”,</w:t>
      </w:r>
    </w:p>
    <w:p w:rsidR="00EF19BE" w:rsidRPr="00C81429" w:rsidRDefault="00EF19BE" w:rsidP="00EF19BE">
      <w:pPr>
        <w:pStyle w:val="Tekstpodstawowywcity3"/>
        <w:spacing w:after="0" w:line="240" w:lineRule="atLeast"/>
        <w:ind w:left="360"/>
        <w:jc w:val="both"/>
        <w:rPr>
          <w:sz w:val="22"/>
          <w:szCs w:val="22"/>
        </w:rPr>
      </w:pPr>
    </w:p>
    <w:p w:rsidR="00EF19BE" w:rsidRPr="00C81429" w:rsidRDefault="00EF19BE" w:rsidP="00EF19BE">
      <w:pPr>
        <w:pStyle w:val="Tekstpodstawowy"/>
        <w:numPr>
          <w:ilvl w:val="1"/>
          <w:numId w:val="2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nadawaniu przesyłek, których zawartość stanowią wyłącznie materiały własne oraz nie załączaniu do przesyłek żadnych materiałów pochodzących od osób trzecich, a w szczególności reklamowych, informacyjnych, promocyjnych i innych,</w:t>
      </w:r>
    </w:p>
    <w:p w:rsidR="00EF19BE" w:rsidRPr="00C81429" w:rsidRDefault="00EF19BE" w:rsidP="00EF19BE">
      <w:pPr>
        <w:pStyle w:val="Tekstpodstawowywcity3"/>
        <w:numPr>
          <w:ilvl w:val="1"/>
          <w:numId w:val="2"/>
        </w:numPr>
        <w:spacing w:after="0" w:line="240" w:lineRule="atLeast"/>
        <w:jc w:val="both"/>
        <w:rPr>
          <w:rFonts w:eastAsia="Batang"/>
          <w:sz w:val="22"/>
          <w:szCs w:val="22"/>
        </w:rPr>
      </w:pPr>
      <w:r w:rsidRPr="00C81429">
        <w:rPr>
          <w:rFonts w:eastAsia="Batang"/>
          <w:sz w:val="22"/>
          <w:szCs w:val="22"/>
        </w:rPr>
        <w:t>sporządzaniu w dwóch egzemplarzach, zaopatrzonych w informacje o Zamawiającym, formie opłaty, numerze i dacie zawartej umowy, z których oryginał przeznaczony jest dla pocztowej placówki nadawczej:</w:t>
      </w:r>
    </w:p>
    <w:p w:rsidR="00EF19BE" w:rsidRPr="00C81429" w:rsidRDefault="00EF19BE" w:rsidP="00EF19BE">
      <w:pPr>
        <w:pStyle w:val="Tekstpodstawowy"/>
        <w:numPr>
          <w:ilvl w:val="2"/>
          <w:numId w:val="7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rFonts w:eastAsia="Batang"/>
          <w:sz w:val="22"/>
          <w:szCs w:val="22"/>
        </w:rPr>
        <w:t xml:space="preserve">pocztowej książki nadawczej - </w:t>
      </w:r>
      <w:r w:rsidRPr="00C81429">
        <w:rPr>
          <w:sz w:val="22"/>
          <w:szCs w:val="22"/>
        </w:rPr>
        <w:t>dla przesyłek rejestrowanych, wpisując każdą przesyłkę kolejno w oddzielną pozycję czytelnie, zgodnie z określeniem kolumn, zaznaczając w kolumnie „uwagi”:</w:t>
      </w:r>
    </w:p>
    <w:p w:rsidR="00EF19BE" w:rsidRPr="00C81429" w:rsidRDefault="00EF19BE" w:rsidP="00EF19BE">
      <w:pPr>
        <w:pStyle w:val="Tekstpodstawowy"/>
        <w:numPr>
          <w:ilvl w:val="3"/>
          <w:numId w:val="8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usługi komplementarne (np. „P.O.” - dla przesyłek z potwierdzeniem odbioru), </w:t>
      </w:r>
    </w:p>
    <w:p w:rsidR="00EF19BE" w:rsidRPr="00C81429" w:rsidRDefault="00EF19BE" w:rsidP="00EF19BE">
      <w:pPr>
        <w:pStyle w:val="Tekstpodstawowy"/>
        <w:numPr>
          <w:ilvl w:val="3"/>
          <w:numId w:val="8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kategorię przesyłki w przypadku przesyłek priorytetowych – używając skrótu „PR”,</w:t>
      </w:r>
    </w:p>
    <w:p w:rsidR="00EF19BE" w:rsidRPr="00C81429" w:rsidRDefault="00EF19BE" w:rsidP="00EF19BE">
      <w:pPr>
        <w:pStyle w:val="Tekstpodstawowy"/>
        <w:numPr>
          <w:ilvl w:val="3"/>
          <w:numId w:val="8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gabaryt w przypadku przesyłek w gabarycie B używając skrótu „B”, </w:t>
      </w:r>
    </w:p>
    <w:p w:rsidR="00EF19BE" w:rsidRPr="00C81429" w:rsidRDefault="00EF19BE" w:rsidP="00EF19BE">
      <w:pPr>
        <w:pStyle w:val="Tekstpodstawowy"/>
        <w:numPr>
          <w:ilvl w:val="2"/>
          <w:numId w:val="7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zestawienia</w:t>
      </w:r>
      <w:r w:rsidRPr="00C81429">
        <w:rPr>
          <w:rFonts w:eastAsia="Batang"/>
          <w:sz w:val="22"/>
          <w:szCs w:val="22"/>
        </w:rPr>
        <w:t xml:space="preserve"> zgodnego ze wzorem stanowiącym </w:t>
      </w:r>
      <w:r w:rsidRPr="00C81429">
        <w:rPr>
          <w:rFonts w:eastAsia="Batang"/>
          <w:b/>
          <w:sz w:val="22"/>
          <w:szCs w:val="22"/>
        </w:rPr>
        <w:t>Z</w:t>
      </w:r>
      <w:r w:rsidRPr="00C81429">
        <w:rPr>
          <w:b/>
          <w:bCs/>
          <w:sz w:val="22"/>
          <w:szCs w:val="22"/>
        </w:rPr>
        <w:t>ałącznik nr 3</w:t>
      </w:r>
      <w:r w:rsidRPr="00C81429">
        <w:rPr>
          <w:sz w:val="22"/>
          <w:szCs w:val="22"/>
        </w:rPr>
        <w:t xml:space="preserve"> - </w:t>
      </w:r>
      <w:r w:rsidRPr="00C81429">
        <w:rPr>
          <w:rFonts w:eastAsia="Batang"/>
          <w:sz w:val="22"/>
          <w:szCs w:val="22"/>
        </w:rPr>
        <w:t>dla przesyłek nierejestrowanych.</w:t>
      </w:r>
      <w:r w:rsidRPr="00C81429">
        <w:rPr>
          <w:sz w:val="22"/>
          <w:szCs w:val="22"/>
        </w:rPr>
        <w:t xml:space="preserve"> 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72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W przypadku dokonania błędnego wpisu i jego poprawienia bądź wykreślenia, Zamawiający poświadcza ten fakt składając obok swój podpis,</w:t>
      </w:r>
    </w:p>
    <w:p w:rsidR="00EF19BE" w:rsidRPr="00C81429" w:rsidRDefault="00EF19BE" w:rsidP="00EF19BE">
      <w:pPr>
        <w:pStyle w:val="Tekstpodstawowy"/>
        <w:numPr>
          <w:ilvl w:val="1"/>
          <w:numId w:val="2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rFonts w:eastAsia="Batang"/>
          <w:sz w:val="22"/>
          <w:szCs w:val="22"/>
        </w:rPr>
        <w:lastRenderedPageBreak/>
        <w:t xml:space="preserve">nadawaniu przesyłek w stanie uporządkowanym tj. przekazaniu przesyłek ułożonych stroną adresową w tym samym kierunku:  </w:t>
      </w:r>
    </w:p>
    <w:p w:rsidR="00EF19BE" w:rsidRPr="00C81429" w:rsidRDefault="00EF19BE" w:rsidP="00EF19BE">
      <w:pPr>
        <w:pStyle w:val="Tekstpodstawowy"/>
        <w:numPr>
          <w:ilvl w:val="2"/>
          <w:numId w:val="6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rFonts w:eastAsia="Batang"/>
          <w:sz w:val="22"/>
          <w:szCs w:val="22"/>
        </w:rPr>
        <w:t xml:space="preserve">rejestrowanych – według kolejności wpisów w pocztowej książce nadawczej, dokonywanych z uwzględnieniem podziału na: poszczególne rodzaje usług, przesyłki krajowe i zagraniczne, ekonomiczne i priorytetowe, </w:t>
      </w:r>
    </w:p>
    <w:p w:rsidR="00EF19BE" w:rsidRPr="00C81429" w:rsidRDefault="00EF19BE" w:rsidP="00EF19BE">
      <w:pPr>
        <w:pStyle w:val="Tekstpodstawowy"/>
        <w:numPr>
          <w:ilvl w:val="2"/>
          <w:numId w:val="6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rFonts w:eastAsia="Batang"/>
          <w:sz w:val="22"/>
          <w:szCs w:val="22"/>
        </w:rPr>
        <w:t xml:space="preserve">nierejestrowanych – w podziale wynikającym z zestawienia, o którym mowa w </w:t>
      </w:r>
      <w:proofErr w:type="spellStart"/>
      <w:r w:rsidRPr="00C81429">
        <w:rPr>
          <w:rFonts w:eastAsia="Batang"/>
          <w:sz w:val="22"/>
          <w:szCs w:val="22"/>
        </w:rPr>
        <w:t>pkt</w:t>
      </w:r>
      <w:proofErr w:type="spellEnd"/>
      <w:r w:rsidRPr="00C81429">
        <w:rPr>
          <w:rFonts w:eastAsia="Batang"/>
          <w:sz w:val="22"/>
          <w:szCs w:val="22"/>
        </w:rPr>
        <w:t xml:space="preserve">  8 ) </w:t>
      </w:r>
      <w:proofErr w:type="spellStart"/>
      <w:r w:rsidRPr="00C81429">
        <w:rPr>
          <w:rFonts w:eastAsia="Batang"/>
          <w:sz w:val="22"/>
          <w:szCs w:val="22"/>
        </w:rPr>
        <w:t>ppkt</w:t>
      </w:r>
      <w:proofErr w:type="spellEnd"/>
      <w:r w:rsidRPr="00C81429">
        <w:rPr>
          <w:rFonts w:eastAsia="Batang"/>
          <w:sz w:val="22"/>
          <w:szCs w:val="22"/>
        </w:rPr>
        <w:t xml:space="preserve"> b).</w:t>
      </w:r>
    </w:p>
    <w:p w:rsidR="00EF19BE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  <w:lang w:val="pl-PL"/>
        </w:rPr>
      </w:pPr>
    </w:p>
    <w:p w:rsidR="00EF19BE" w:rsidRPr="00C81429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</w:rPr>
      </w:pPr>
      <w:r w:rsidRPr="00C81429">
        <w:rPr>
          <w:bCs/>
          <w:sz w:val="22"/>
          <w:szCs w:val="22"/>
        </w:rPr>
        <w:t>§ 3</w:t>
      </w:r>
    </w:p>
    <w:p w:rsidR="00EF19BE" w:rsidRPr="00C81429" w:rsidRDefault="00EF19BE" w:rsidP="00EF19BE">
      <w:pPr>
        <w:spacing w:before="0" w:line="24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81429">
        <w:rPr>
          <w:sz w:val="22"/>
          <w:szCs w:val="22"/>
        </w:rPr>
        <w:t>Strony ustalają następujące zasady rozliczania i regulowania należności: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za okres rozliczeniowy przyjmuje się miesiąc kalendarzowy,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podstawą rozliczeń finansowych jest ustalona na podstawie obowiązujących w dniu nadania cenników, suma opłat za:</w:t>
      </w:r>
    </w:p>
    <w:p w:rsidR="00EF19BE" w:rsidRPr="00C81429" w:rsidRDefault="00EF19BE" w:rsidP="00EF19BE">
      <w:pPr>
        <w:pStyle w:val="Tekstpodstawowy"/>
        <w:numPr>
          <w:ilvl w:val="2"/>
          <w:numId w:val="3"/>
        </w:numPr>
        <w:spacing w:before="0"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nadane przesyłki pocztowe wymienione w </w:t>
      </w:r>
      <w:r w:rsidRPr="00C81429">
        <w:rPr>
          <w:bCs/>
          <w:sz w:val="22"/>
          <w:szCs w:val="22"/>
        </w:rPr>
        <w:t xml:space="preserve">§ 1 ust. 1 stwierdzona na podstawie dokumentów </w:t>
      </w:r>
      <w:r w:rsidRPr="00C81429">
        <w:rPr>
          <w:sz w:val="22"/>
          <w:szCs w:val="22"/>
        </w:rPr>
        <w:t xml:space="preserve">nadawczych </w:t>
      </w:r>
    </w:p>
    <w:p w:rsidR="00EF19BE" w:rsidRPr="00C81429" w:rsidRDefault="00EF19BE" w:rsidP="00EF19BE">
      <w:pPr>
        <w:pStyle w:val="Tekstpodstawowywcity3"/>
        <w:numPr>
          <w:ilvl w:val="2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przesyłki rejestrowane zwracane do Zamawiającego , stwierdzona na podstawie dokumentów oddawczych,</w:t>
      </w:r>
      <w:r w:rsidRPr="00C81429">
        <w:rPr>
          <w:bCs/>
          <w:sz w:val="22"/>
          <w:szCs w:val="22"/>
        </w:rPr>
        <w:t xml:space="preserve"> 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cenniki o których mowa w pkt. 2) są dostępne za pośrednictwem: strony internetowej </w:t>
      </w:r>
      <w:r>
        <w:rPr>
          <w:sz w:val="22"/>
          <w:szCs w:val="22"/>
        </w:rPr>
        <w:t>Wykonawcy</w:t>
      </w:r>
      <w:r w:rsidRPr="00C81429">
        <w:rPr>
          <w:sz w:val="22"/>
          <w:szCs w:val="22"/>
        </w:rPr>
        <w:t xml:space="preserve"> komórek handlowych jednostek organizacyjnych Wykonawcy oraz w każdej placówce pocztowej</w:t>
      </w:r>
      <w:r>
        <w:rPr>
          <w:sz w:val="22"/>
          <w:szCs w:val="22"/>
        </w:rPr>
        <w:t xml:space="preserve"> Wykonawcy</w:t>
      </w:r>
      <w:r w:rsidRPr="00C81429">
        <w:rPr>
          <w:sz w:val="22"/>
          <w:szCs w:val="22"/>
        </w:rPr>
        <w:t>,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faktury VAT z tytułu należności wynikających z realizacji niniejszej umowy, wystawiane będą w terminie do 7 dni od zakończenia okresu rozliczeniowego,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należności wynikające z faktur VAT Zamawiający  regulować będzie przelewem na konto w</w:t>
      </w:r>
      <w:r>
        <w:rPr>
          <w:sz w:val="22"/>
          <w:szCs w:val="22"/>
        </w:rPr>
        <w:t>skazane na fakturze w terminie 14</w:t>
      </w:r>
      <w:r w:rsidRPr="00C81429">
        <w:rPr>
          <w:sz w:val="22"/>
          <w:szCs w:val="22"/>
        </w:rPr>
        <w:t xml:space="preserve"> dni od daty jej </w:t>
      </w:r>
      <w:r>
        <w:rPr>
          <w:sz w:val="22"/>
          <w:szCs w:val="22"/>
        </w:rPr>
        <w:t>złożenia w siedzibie Zamawiającego</w:t>
      </w:r>
      <w:r w:rsidRPr="00C81429">
        <w:rPr>
          <w:sz w:val="22"/>
          <w:szCs w:val="22"/>
        </w:rPr>
        <w:t xml:space="preserve">. Na przelewie Zamawiający zobowiązany jest określić tytuł wpłaty "wpłata za fakturę VAT nr ……..., </w:t>
      </w:r>
      <w:proofErr w:type="spellStart"/>
      <w:r w:rsidRPr="00C81429">
        <w:rPr>
          <w:sz w:val="22"/>
          <w:szCs w:val="22"/>
        </w:rPr>
        <w:t>umowa</w:t>
      </w:r>
      <w:proofErr w:type="spellEnd"/>
      <w:r w:rsidRPr="00C81429">
        <w:rPr>
          <w:sz w:val="22"/>
          <w:szCs w:val="22"/>
        </w:rPr>
        <w:t xml:space="preserve"> nr ................... „. 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Faktury, o których mowa wyżej wystawione i wysyłane będą w zależności od dokumentów nadawczych i odbiorczych na adresy:</w:t>
      </w:r>
    </w:p>
    <w:p w:rsidR="00EF19BE" w:rsidRPr="00C81429" w:rsidRDefault="00EF19BE" w:rsidP="00EF19BE">
      <w:pPr>
        <w:pStyle w:val="Tekstpodstawowywcity3"/>
        <w:spacing w:after="0" w:line="240" w:lineRule="atLeast"/>
        <w:ind w:left="720"/>
        <w:jc w:val="both"/>
        <w:rPr>
          <w:sz w:val="22"/>
          <w:szCs w:val="22"/>
        </w:rPr>
      </w:pPr>
    </w:p>
    <w:p w:rsidR="00EF19BE" w:rsidRPr="00C81429" w:rsidRDefault="00EF19BE" w:rsidP="00EF19BE">
      <w:pPr>
        <w:pStyle w:val="Tekstpodstawowywcity3"/>
        <w:numPr>
          <w:ilvl w:val="2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Wielkopolskie Centrum Onkologii</w:t>
      </w:r>
    </w:p>
    <w:p w:rsidR="00EF19BE" w:rsidRPr="00C81429" w:rsidRDefault="00EF19BE" w:rsidP="00EF19BE">
      <w:pPr>
        <w:pStyle w:val="Tekstpodstawowywcity3"/>
        <w:spacing w:after="0" w:line="240" w:lineRule="atLeast"/>
        <w:ind w:left="720" w:firstLine="414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Ul. Garbary 15</w:t>
      </w:r>
    </w:p>
    <w:p w:rsidR="00EF19BE" w:rsidRPr="00C81429" w:rsidRDefault="00EF19BE" w:rsidP="00EF19BE">
      <w:pPr>
        <w:pStyle w:val="Tekstpodstawowywcity3"/>
        <w:spacing w:after="0" w:line="240" w:lineRule="atLeast"/>
        <w:ind w:left="720" w:firstLine="414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61-866 Poznań</w:t>
      </w:r>
    </w:p>
    <w:p w:rsidR="00EF19BE" w:rsidRPr="00C81429" w:rsidRDefault="00EF19BE" w:rsidP="00EF19BE">
      <w:pPr>
        <w:pStyle w:val="Tekstpodstawowywcity3"/>
        <w:spacing w:after="0" w:line="240" w:lineRule="atLeast"/>
        <w:ind w:left="720"/>
        <w:jc w:val="both"/>
        <w:rPr>
          <w:sz w:val="22"/>
          <w:szCs w:val="22"/>
        </w:rPr>
      </w:pPr>
    </w:p>
    <w:p w:rsidR="00EF19BE" w:rsidRPr="00C81429" w:rsidRDefault="00EF19BE" w:rsidP="00EF19BE">
      <w:pPr>
        <w:pStyle w:val="Tekstpodstawowywcity3"/>
        <w:numPr>
          <w:ilvl w:val="2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Wojewódzki Ośrodek Koordynujący</w:t>
      </w:r>
    </w:p>
    <w:p w:rsidR="00EF19BE" w:rsidRPr="00C81429" w:rsidRDefault="00EF19BE" w:rsidP="00EF19BE">
      <w:pPr>
        <w:pStyle w:val="Tekstpodstawowywcity3"/>
        <w:spacing w:after="0" w:line="240" w:lineRule="atLeast"/>
        <w:ind w:left="720" w:firstLine="414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Ul. Garbary 15</w:t>
      </w:r>
    </w:p>
    <w:p w:rsidR="00EF19BE" w:rsidRPr="00C81429" w:rsidRDefault="00EF19BE" w:rsidP="00EF19BE">
      <w:pPr>
        <w:pStyle w:val="Tekstpodstawowywcity3"/>
        <w:spacing w:after="0" w:line="240" w:lineRule="atLeast"/>
        <w:ind w:left="720" w:firstLine="414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61-866 Poznań</w:t>
      </w:r>
    </w:p>
    <w:p w:rsidR="00EF19BE" w:rsidRPr="00C81429" w:rsidRDefault="00EF19BE" w:rsidP="00EF19BE">
      <w:pPr>
        <w:pStyle w:val="Tekstpodstawowywcity3"/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        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za dzień zapłaty przyjmuje się dzień uznania rachunku bankowego Wykonawcy,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spacing w:after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za nieterminowe regulowanie należności Wykonawca naliczać będzie odsetki w wysokości ustawowej.</w:t>
      </w:r>
      <w:r w:rsidRPr="00C81429">
        <w:rPr>
          <w:b/>
          <w:sz w:val="22"/>
          <w:szCs w:val="22"/>
        </w:rPr>
        <w:t xml:space="preserve"> </w:t>
      </w:r>
      <w:r w:rsidRPr="00C81429">
        <w:rPr>
          <w:sz w:val="22"/>
          <w:szCs w:val="22"/>
        </w:rPr>
        <w:t>Jeżeli Wykonawca nie dostarczy faktury VAT co najmniej 7 dni przed terminem płatności, na pisemny wniosek Zamawiającego, odsetki będą liczone od 8 dnia od daty dostarczenia faktury,</w:t>
      </w:r>
    </w:p>
    <w:p w:rsidR="00EF19BE" w:rsidRPr="00C81429" w:rsidRDefault="00EF19BE" w:rsidP="00EF19BE">
      <w:pPr>
        <w:pStyle w:val="Tekstpodstawowy"/>
        <w:numPr>
          <w:ilvl w:val="1"/>
          <w:numId w:val="3"/>
        </w:numPr>
        <w:spacing w:before="0" w:after="0" w:line="240" w:lineRule="atLeast"/>
        <w:jc w:val="both"/>
        <w:rPr>
          <w:kern w:val="16"/>
          <w:sz w:val="22"/>
          <w:szCs w:val="22"/>
        </w:rPr>
      </w:pPr>
      <w:r w:rsidRPr="00C81429">
        <w:rPr>
          <w:bCs/>
          <w:sz w:val="22"/>
          <w:szCs w:val="22"/>
        </w:rPr>
        <w:t>w</w:t>
      </w:r>
      <w:r w:rsidRPr="00C81429">
        <w:rPr>
          <w:kern w:val="16"/>
          <w:sz w:val="22"/>
          <w:szCs w:val="22"/>
        </w:rPr>
        <w:t xml:space="preserve"> przypadku zalegania przez Zamawiającego z płatnościami, przez okres dłuższy niż </w:t>
      </w:r>
      <w:r w:rsidRPr="00C81429">
        <w:rPr>
          <w:sz w:val="22"/>
          <w:szCs w:val="22"/>
        </w:rPr>
        <w:t xml:space="preserve">21 dni </w:t>
      </w:r>
      <w:r w:rsidRPr="00C81429">
        <w:rPr>
          <w:sz w:val="22"/>
          <w:szCs w:val="22"/>
        </w:rPr>
        <w:br/>
        <w:t xml:space="preserve">od wskazanego w pkt. 5) terminu zapłaty, usługi </w:t>
      </w:r>
      <w:r w:rsidRPr="00C81429">
        <w:rPr>
          <w:kern w:val="16"/>
          <w:sz w:val="22"/>
          <w:szCs w:val="22"/>
        </w:rPr>
        <w:t xml:space="preserve">będą realizowane z zastosowaniem formy opłaty z góry na ogólnie obowiązujących zasadach, począwszy od następnego okresu rozliczeniowego. 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tabs>
          <w:tab w:val="left" w:pos="360"/>
        </w:tabs>
        <w:spacing w:after="0" w:line="240" w:lineRule="atLeast"/>
        <w:jc w:val="both"/>
        <w:rPr>
          <w:bCs/>
          <w:sz w:val="22"/>
          <w:szCs w:val="22"/>
        </w:rPr>
      </w:pPr>
      <w:r w:rsidRPr="00C81429">
        <w:rPr>
          <w:sz w:val="22"/>
          <w:szCs w:val="22"/>
        </w:rPr>
        <w:t>powrót do formy płatności z dołu nastąpi po uregulowaniu zaległych należności wraz z ustawowymi odsetkami, począwszy od następnego okresu rozliczeniowego.</w:t>
      </w:r>
    </w:p>
    <w:p w:rsidR="00EF19BE" w:rsidRPr="00C81429" w:rsidRDefault="00EF19BE" w:rsidP="00EF19BE">
      <w:pPr>
        <w:pStyle w:val="Tekstpodstawowywcity3"/>
        <w:numPr>
          <w:ilvl w:val="1"/>
          <w:numId w:val="3"/>
        </w:numPr>
        <w:tabs>
          <w:tab w:val="left" w:pos="360"/>
        </w:tabs>
        <w:spacing w:after="0" w:line="240" w:lineRule="atLeast"/>
        <w:jc w:val="both"/>
        <w:rPr>
          <w:rFonts w:eastAsia="Batang"/>
          <w:bCs/>
          <w:iCs/>
          <w:sz w:val="22"/>
          <w:szCs w:val="22"/>
        </w:rPr>
      </w:pPr>
      <w:r w:rsidRPr="00C81429">
        <w:rPr>
          <w:sz w:val="22"/>
          <w:szCs w:val="22"/>
        </w:rPr>
        <w:t>Strony ustalają, że faktury VAT będą:</w:t>
      </w:r>
    </w:p>
    <w:p w:rsidR="00EF19BE" w:rsidRPr="00C81429" w:rsidRDefault="00EF19BE" w:rsidP="00EF19BE">
      <w:pPr>
        <w:spacing w:before="0" w:line="240" w:lineRule="atLeast"/>
        <w:ind w:left="363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        - wystawiane i przesyłane na adres Zamawiającego  wskazany w </w:t>
      </w:r>
      <w:r>
        <w:rPr>
          <w:sz w:val="22"/>
          <w:szCs w:val="22"/>
        </w:rPr>
        <w:t xml:space="preserve">§3 ust. 6 </w:t>
      </w:r>
      <w:r w:rsidRPr="00C81429">
        <w:rPr>
          <w:sz w:val="22"/>
          <w:szCs w:val="22"/>
        </w:rPr>
        <w:t>umowy</w:t>
      </w:r>
    </w:p>
    <w:p w:rsidR="00EF19BE" w:rsidRPr="00C81429" w:rsidRDefault="00EF19BE" w:rsidP="00EF19BE">
      <w:pPr>
        <w:numPr>
          <w:ilvl w:val="1"/>
          <w:numId w:val="3"/>
        </w:numPr>
        <w:spacing w:before="0" w:line="240" w:lineRule="atLeast"/>
        <w:jc w:val="both"/>
        <w:rPr>
          <w:rFonts w:eastAsia="Batang"/>
          <w:bCs/>
          <w:iCs/>
          <w:sz w:val="22"/>
          <w:szCs w:val="22"/>
        </w:rPr>
      </w:pPr>
      <w:r w:rsidRPr="00C81429">
        <w:rPr>
          <w:rFonts w:eastAsia="Batang"/>
          <w:bCs/>
          <w:iCs/>
          <w:sz w:val="22"/>
          <w:szCs w:val="22"/>
        </w:rPr>
        <w:t>zmiana zasad wystawiania i przesyłania faktur VAT, określonych w pkt. 1</w:t>
      </w:r>
      <w:r>
        <w:rPr>
          <w:rFonts w:eastAsia="Batang"/>
          <w:bCs/>
          <w:iCs/>
          <w:sz w:val="22"/>
          <w:szCs w:val="22"/>
        </w:rPr>
        <w:t>1</w:t>
      </w:r>
      <w:r w:rsidRPr="00C81429">
        <w:rPr>
          <w:rFonts w:eastAsia="Batang"/>
          <w:bCs/>
          <w:iCs/>
          <w:sz w:val="22"/>
          <w:szCs w:val="22"/>
        </w:rPr>
        <w:t>), nie wymaga aneksowania umowy, pod warunkiem pisemnego powiadomienia o tym fakcie Wykonawcy.</w:t>
      </w:r>
    </w:p>
    <w:p w:rsidR="00EF19BE" w:rsidRPr="00C81429" w:rsidRDefault="00EF19BE" w:rsidP="00EF19BE">
      <w:pPr>
        <w:numPr>
          <w:ilvl w:val="1"/>
          <w:numId w:val="3"/>
        </w:numPr>
        <w:spacing w:before="0" w:line="240" w:lineRule="atLeast"/>
        <w:jc w:val="both"/>
        <w:rPr>
          <w:rFonts w:eastAsia="Batang"/>
          <w:bCs/>
          <w:iCs/>
          <w:sz w:val="22"/>
          <w:szCs w:val="22"/>
        </w:rPr>
      </w:pPr>
      <w:r w:rsidRPr="00C81429">
        <w:rPr>
          <w:sz w:val="22"/>
          <w:szCs w:val="22"/>
        </w:rPr>
        <w:t xml:space="preserve">Wartość progowa umowy w okresie jej trwania nie przekroczy kwoty 786. 206,00 złotych brutto. </w:t>
      </w:r>
    </w:p>
    <w:p w:rsidR="00EF19BE" w:rsidRPr="00C81429" w:rsidRDefault="00EF19BE" w:rsidP="00EF19BE">
      <w:pPr>
        <w:spacing w:before="0" w:line="240" w:lineRule="atLeast"/>
        <w:ind w:left="36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        Słownie: siedemset osiemdziesiąt sześć tysięcy dwieście  sześć  00/100)</w:t>
      </w:r>
    </w:p>
    <w:p w:rsidR="00EF19BE" w:rsidRPr="00C81429" w:rsidRDefault="00EF19BE" w:rsidP="00EF19BE">
      <w:pPr>
        <w:numPr>
          <w:ilvl w:val="1"/>
          <w:numId w:val="3"/>
        </w:numPr>
        <w:spacing w:before="0" w:line="240" w:lineRule="atLeast"/>
        <w:jc w:val="both"/>
        <w:rPr>
          <w:rFonts w:eastAsia="Batang"/>
          <w:bCs/>
          <w:iCs/>
          <w:sz w:val="22"/>
          <w:szCs w:val="22"/>
        </w:rPr>
      </w:pPr>
      <w:r w:rsidRPr="00C81429">
        <w:rPr>
          <w:sz w:val="22"/>
          <w:szCs w:val="22"/>
        </w:rPr>
        <w:lastRenderedPageBreak/>
        <w:t xml:space="preserve">    Obowiązek kontrolowania wartości progowej umowy, o której mowa w ust. 1</w:t>
      </w:r>
      <w:r>
        <w:rPr>
          <w:sz w:val="22"/>
          <w:szCs w:val="22"/>
        </w:rPr>
        <w:t>3</w:t>
      </w:r>
      <w:r w:rsidRPr="00C81429">
        <w:rPr>
          <w:sz w:val="22"/>
          <w:szCs w:val="22"/>
        </w:rPr>
        <w:t xml:space="preserve"> leży po stronie   Zamawiającego.</w:t>
      </w:r>
    </w:p>
    <w:p w:rsidR="00EF19BE" w:rsidRPr="00C81429" w:rsidRDefault="00EF19BE" w:rsidP="00EF19BE">
      <w:pPr>
        <w:spacing w:before="0" w:line="240" w:lineRule="atLeast"/>
        <w:jc w:val="both"/>
        <w:rPr>
          <w:rFonts w:eastAsia="Batang"/>
          <w:bCs/>
          <w:iCs/>
          <w:sz w:val="22"/>
          <w:szCs w:val="22"/>
        </w:rPr>
      </w:pPr>
    </w:p>
    <w:p w:rsidR="00EF19BE" w:rsidRPr="00C81429" w:rsidRDefault="00EF19BE" w:rsidP="00EF19BE">
      <w:pPr>
        <w:pStyle w:val="Tekstpodstawowywcity3"/>
        <w:spacing w:after="0" w:line="240" w:lineRule="atLeast"/>
        <w:ind w:left="0"/>
        <w:jc w:val="center"/>
        <w:rPr>
          <w:kern w:val="16"/>
          <w:sz w:val="22"/>
          <w:szCs w:val="22"/>
        </w:rPr>
      </w:pPr>
      <w:r w:rsidRPr="00C81429">
        <w:rPr>
          <w:bCs/>
          <w:sz w:val="22"/>
          <w:szCs w:val="22"/>
        </w:rPr>
        <w:t>§ 4</w:t>
      </w:r>
    </w:p>
    <w:p w:rsidR="00EF19BE" w:rsidRPr="00C81429" w:rsidRDefault="00EF19BE" w:rsidP="00EF19BE">
      <w:pPr>
        <w:spacing w:before="0" w:line="240" w:lineRule="atLeast"/>
        <w:ind w:left="36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Jeżeli w trakcie obowiązywania Umowy nastąpi zmiana w zakresie podatku od towarów i usług, Zamawiający zobowiązuje się do uiszczenia opłaty powiększonej o podatek od towarów i usług według obowiązującej stawki.</w:t>
      </w:r>
    </w:p>
    <w:p w:rsidR="00EF19BE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  <w:lang w:val="pl-PL"/>
        </w:rPr>
      </w:pPr>
    </w:p>
    <w:p w:rsidR="00EF19BE" w:rsidRPr="00C81429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</w:rPr>
      </w:pPr>
      <w:r w:rsidRPr="00C81429">
        <w:rPr>
          <w:bCs/>
          <w:sz w:val="22"/>
          <w:szCs w:val="22"/>
        </w:rPr>
        <w:t>§ 5</w:t>
      </w:r>
    </w:p>
    <w:p w:rsidR="00EF19BE" w:rsidRPr="00C81429" w:rsidRDefault="00EF19BE" w:rsidP="00EF19BE">
      <w:pPr>
        <w:autoSpaceDE w:val="0"/>
        <w:autoSpaceDN w:val="0"/>
        <w:adjustRightInd w:val="0"/>
        <w:spacing w:before="0" w:line="240" w:lineRule="atLeast"/>
        <w:rPr>
          <w:sz w:val="22"/>
          <w:szCs w:val="22"/>
        </w:rPr>
      </w:pPr>
      <w:r w:rsidRPr="00C81429">
        <w:rPr>
          <w:sz w:val="22"/>
          <w:szCs w:val="22"/>
        </w:rPr>
        <w:t>Umowa może być rozwiązana przez każdą ze Stron w formie pisemnej, z obowiązkiem dokonania płatności za czynności będące w toku wynikające z wykonania umowy:</w:t>
      </w:r>
    </w:p>
    <w:p w:rsidR="00EF19BE" w:rsidRPr="00C81429" w:rsidRDefault="00EF19BE" w:rsidP="00EF19BE">
      <w:pPr>
        <w:tabs>
          <w:tab w:val="left" w:pos="360"/>
        </w:tabs>
        <w:autoSpaceDE w:val="0"/>
        <w:autoSpaceDN w:val="0"/>
        <w:adjustRightInd w:val="0"/>
        <w:spacing w:before="0" w:line="240" w:lineRule="atLeast"/>
        <w:ind w:left="360" w:hanging="36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1)</w:t>
      </w:r>
      <w:r w:rsidRPr="00C81429">
        <w:rPr>
          <w:sz w:val="22"/>
          <w:szCs w:val="22"/>
        </w:rPr>
        <w:tab/>
        <w:t>w terminie natychmiastowym, w przypadku niedotrzymania warunków niniejszej umowy, lub w przypadku zmiany w trakcie obowiązywania umowy przepisów podatkowych i przepisów prawnych regulujących działalność pocztową, jeżeli wejście w życie tych przepisów uniemożliwi realizację umowy,</w:t>
      </w:r>
    </w:p>
    <w:p w:rsidR="00EF19BE" w:rsidRPr="00C81429" w:rsidRDefault="00EF19BE" w:rsidP="00EF19BE">
      <w:pPr>
        <w:tabs>
          <w:tab w:val="left" w:pos="360"/>
        </w:tabs>
        <w:autoSpaceDE w:val="0"/>
        <w:autoSpaceDN w:val="0"/>
        <w:adjustRightInd w:val="0"/>
        <w:spacing w:before="0" w:line="240" w:lineRule="atLeast"/>
        <w:ind w:left="360" w:hanging="36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2)</w:t>
      </w:r>
      <w:r w:rsidRPr="00C81429">
        <w:rPr>
          <w:sz w:val="22"/>
          <w:szCs w:val="22"/>
        </w:rPr>
        <w:tab/>
        <w:t xml:space="preserve">z zachowaniem 1 miesięcznego okresu wypowiedzenia, ze skutkiem na ostatni dzień miesiąca kalendarzowego, bez podania powodów. </w:t>
      </w:r>
    </w:p>
    <w:p w:rsidR="00EF19BE" w:rsidRPr="00C81429" w:rsidRDefault="00EF19BE" w:rsidP="00EF19BE">
      <w:pPr>
        <w:autoSpaceDE w:val="0"/>
        <w:autoSpaceDN w:val="0"/>
        <w:adjustRightInd w:val="0"/>
        <w:spacing w:before="0" w:line="240" w:lineRule="atLeast"/>
        <w:jc w:val="center"/>
        <w:rPr>
          <w:sz w:val="22"/>
          <w:szCs w:val="22"/>
        </w:rPr>
      </w:pPr>
      <w:r w:rsidRPr="00C81429">
        <w:rPr>
          <w:bCs/>
          <w:sz w:val="22"/>
          <w:szCs w:val="22"/>
        </w:rPr>
        <w:t>§ 6</w:t>
      </w:r>
      <w:r w:rsidRPr="00C81429">
        <w:rPr>
          <w:sz w:val="22"/>
          <w:szCs w:val="22"/>
        </w:rPr>
        <w:t xml:space="preserve"> </w:t>
      </w:r>
    </w:p>
    <w:p w:rsidR="00EF19BE" w:rsidRPr="00C81429" w:rsidRDefault="00EF19BE" w:rsidP="00EF19BE">
      <w:pPr>
        <w:tabs>
          <w:tab w:val="left" w:pos="360"/>
        </w:tabs>
        <w:autoSpaceDE w:val="0"/>
        <w:autoSpaceDN w:val="0"/>
        <w:adjustRightInd w:val="0"/>
        <w:spacing w:before="0" w:line="240" w:lineRule="atLeast"/>
        <w:ind w:left="360" w:hanging="36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1.</w:t>
      </w:r>
      <w:r w:rsidRPr="00C81429">
        <w:rPr>
          <w:sz w:val="22"/>
          <w:szCs w:val="22"/>
        </w:rPr>
        <w:tab/>
        <w:t xml:space="preserve">Strony zobowiązują się do niezwłocznego, wzajemnego, pisemnego powiadamiania się </w:t>
      </w:r>
      <w:r w:rsidRPr="00C81429">
        <w:rPr>
          <w:sz w:val="22"/>
          <w:szCs w:val="22"/>
        </w:rPr>
        <w:br/>
        <w:t>o zmianach dotyczących określonych w umowie nazw, adresów, osób do kontaktu, bez konieczności sporządzania aneksu do niniejszej umowy. Korespondencję doręczoną na adresy do korespondencji wskazane w ust. 2,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EF19BE" w:rsidRPr="00C81429" w:rsidRDefault="00EF19BE" w:rsidP="00EF19BE">
      <w:pPr>
        <w:tabs>
          <w:tab w:val="left" w:pos="360"/>
        </w:tabs>
        <w:autoSpaceDE w:val="0"/>
        <w:autoSpaceDN w:val="0"/>
        <w:adjustRightInd w:val="0"/>
        <w:spacing w:before="0" w:line="240" w:lineRule="atLeast"/>
        <w:ind w:left="360" w:hanging="36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2.</w:t>
      </w:r>
      <w:r w:rsidRPr="00C81429">
        <w:rPr>
          <w:sz w:val="22"/>
          <w:szCs w:val="22"/>
        </w:rPr>
        <w:tab/>
        <w:t xml:space="preserve">Strony ustalają, że ich aktualne adresy do korespondencji są następujące:     </w:t>
      </w:r>
    </w:p>
    <w:p w:rsidR="00EF19BE" w:rsidRPr="00C81429" w:rsidRDefault="00EF19BE" w:rsidP="00EF19BE">
      <w:pPr>
        <w:autoSpaceDE w:val="0"/>
        <w:autoSpaceDN w:val="0"/>
        <w:adjustRightInd w:val="0"/>
        <w:spacing w:before="0" w:line="240" w:lineRule="atLeast"/>
        <w:ind w:left="360"/>
        <w:jc w:val="both"/>
        <w:rPr>
          <w:b/>
          <w:sz w:val="22"/>
          <w:szCs w:val="22"/>
        </w:rPr>
      </w:pPr>
      <w:r w:rsidRPr="00C81429">
        <w:rPr>
          <w:b/>
          <w:sz w:val="22"/>
          <w:szCs w:val="22"/>
        </w:rPr>
        <w:t>Wykonawca: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714" w:hanging="357"/>
        <w:rPr>
          <w:b/>
          <w:sz w:val="22"/>
          <w:szCs w:val="22"/>
          <w:lang w:val="pl-PL"/>
        </w:rPr>
      </w:pPr>
      <w:r w:rsidRPr="00C81429">
        <w:rPr>
          <w:b/>
          <w:spacing w:val="20"/>
          <w:sz w:val="22"/>
          <w:szCs w:val="22"/>
          <w:lang w:val="pl-PL"/>
        </w:rPr>
        <w:t>................................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720" w:hanging="360"/>
        <w:rPr>
          <w:b/>
          <w:sz w:val="22"/>
          <w:szCs w:val="22"/>
        </w:rPr>
      </w:pPr>
    </w:p>
    <w:p w:rsidR="00EF19BE" w:rsidRPr="00C81429" w:rsidRDefault="00EF19BE" w:rsidP="00EF19BE">
      <w:pPr>
        <w:autoSpaceDE w:val="0"/>
        <w:autoSpaceDN w:val="0"/>
        <w:adjustRightInd w:val="0"/>
        <w:spacing w:before="0" w:line="240" w:lineRule="atLeast"/>
        <w:ind w:left="360"/>
        <w:jc w:val="both"/>
        <w:rPr>
          <w:b/>
          <w:sz w:val="22"/>
          <w:szCs w:val="22"/>
        </w:rPr>
      </w:pPr>
      <w:r w:rsidRPr="00C81429">
        <w:rPr>
          <w:b/>
          <w:sz w:val="22"/>
          <w:szCs w:val="22"/>
        </w:rPr>
        <w:t>Zamawiający:</w:t>
      </w:r>
    </w:p>
    <w:p w:rsidR="00EF19BE" w:rsidRPr="00C81429" w:rsidRDefault="00EF19BE" w:rsidP="00EF19BE">
      <w:pPr>
        <w:spacing w:before="0" w:line="240" w:lineRule="atLeast"/>
        <w:rPr>
          <w:b/>
          <w:sz w:val="22"/>
          <w:szCs w:val="22"/>
        </w:rPr>
      </w:pPr>
      <w:r w:rsidRPr="00C81429">
        <w:rPr>
          <w:sz w:val="22"/>
          <w:szCs w:val="22"/>
        </w:rPr>
        <w:t xml:space="preserve">        </w:t>
      </w:r>
      <w:r w:rsidRPr="00C81429">
        <w:rPr>
          <w:b/>
          <w:sz w:val="22"/>
          <w:szCs w:val="22"/>
        </w:rPr>
        <w:t>Wielkopolskie Centrum Onkologii</w:t>
      </w:r>
    </w:p>
    <w:p w:rsidR="00EF19BE" w:rsidRPr="00C81429" w:rsidRDefault="00EF19BE" w:rsidP="00EF19BE">
      <w:pPr>
        <w:spacing w:before="0" w:line="240" w:lineRule="atLeast"/>
        <w:rPr>
          <w:b/>
          <w:sz w:val="22"/>
          <w:szCs w:val="22"/>
        </w:rPr>
      </w:pPr>
      <w:r w:rsidRPr="00C81429">
        <w:rPr>
          <w:b/>
          <w:sz w:val="22"/>
          <w:szCs w:val="22"/>
        </w:rPr>
        <w:t xml:space="preserve">       ul. Garbary 15</w:t>
      </w:r>
    </w:p>
    <w:p w:rsidR="00EF19BE" w:rsidRPr="00C81429" w:rsidRDefault="00EF19BE" w:rsidP="00EF19BE">
      <w:pPr>
        <w:spacing w:before="0" w:line="240" w:lineRule="atLeast"/>
        <w:rPr>
          <w:b/>
          <w:sz w:val="22"/>
          <w:szCs w:val="22"/>
        </w:rPr>
      </w:pPr>
      <w:r w:rsidRPr="00C81429">
        <w:rPr>
          <w:b/>
          <w:sz w:val="22"/>
          <w:szCs w:val="22"/>
        </w:rPr>
        <w:t xml:space="preserve">       61-866 Poznań</w:t>
      </w:r>
    </w:p>
    <w:p w:rsidR="00EF19BE" w:rsidRPr="00C81429" w:rsidRDefault="00EF19BE" w:rsidP="00EF19BE">
      <w:pPr>
        <w:spacing w:before="0" w:line="240" w:lineRule="atLeast"/>
        <w:rPr>
          <w:b/>
          <w:color w:val="000000"/>
          <w:sz w:val="22"/>
          <w:szCs w:val="22"/>
        </w:rPr>
      </w:pPr>
    </w:p>
    <w:p w:rsidR="00EF19BE" w:rsidRPr="00C81429" w:rsidRDefault="00EF19BE" w:rsidP="00EF19BE">
      <w:pPr>
        <w:tabs>
          <w:tab w:val="left" w:pos="360"/>
        </w:tabs>
        <w:autoSpaceDE w:val="0"/>
        <w:autoSpaceDN w:val="0"/>
        <w:adjustRightInd w:val="0"/>
        <w:spacing w:before="0" w:line="240" w:lineRule="atLeast"/>
        <w:ind w:left="360" w:hanging="36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3.</w:t>
      </w:r>
      <w:r w:rsidRPr="00C81429">
        <w:rPr>
          <w:sz w:val="22"/>
          <w:szCs w:val="22"/>
        </w:rPr>
        <w:tab/>
        <w:t>W zakresie realizacji umowy, Strony ustalają następujące osoby do kontaktu:</w:t>
      </w:r>
    </w:p>
    <w:p w:rsidR="00EF19BE" w:rsidRPr="00C81429" w:rsidRDefault="00EF19BE" w:rsidP="00EF19BE">
      <w:pPr>
        <w:autoSpaceDE w:val="0"/>
        <w:autoSpaceDN w:val="0"/>
        <w:adjustRightInd w:val="0"/>
        <w:spacing w:before="0" w:line="240" w:lineRule="atLeast"/>
        <w:ind w:left="360"/>
        <w:jc w:val="both"/>
        <w:rPr>
          <w:b/>
          <w:sz w:val="22"/>
          <w:szCs w:val="22"/>
        </w:rPr>
      </w:pPr>
      <w:r w:rsidRPr="00C81429">
        <w:rPr>
          <w:b/>
          <w:sz w:val="22"/>
          <w:szCs w:val="22"/>
        </w:rPr>
        <w:t>Wykonawca:</w:t>
      </w:r>
    </w:p>
    <w:p w:rsidR="00EF19BE" w:rsidRPr="00C81429" w:rsidRDefault="00EF19BE" w:rsidP="00EF19BE">
      <w:pPr>
        <w:tabs>
          <w:tab w:val="left" w:pos="360"/>
        </w:tabs>
        <w:autoSpaceDE w:val="0"/>
        <w:autoSpaceDN w:val="0"/>
        <w:adjustRightInd w:val="0"/>
        <w:spacing w:before="0" w:line="240" w:lineRule="atLeast"/>
        <w:ind w:left="360" w:hanging="360"/>
        <w:jc w:val="both"/>
        <w:rPr>
          <w:b/>
          <w:sz w:val="22"/>
          <w:szCs w:val="22"/>
        </w:rPr>
      </w:pPr>
      <w:r w:rsidRPr="00C81429">
        <w:rPr>
          <w:b/>
          <w:sz w:val="22"/>
          <w:szCs w:val="22"/>
        </w:rPr>
        <w:t xml:space="preserve">       ...........................................</w:t>
      </w:r>
    </w:p>
    <w:p w:rsidR="00EF19BE" w:rsidRPr="00C81429" w:rsidRDefault="00EF19BE" w:rsidP="00EF19BE">
      <w:pPr>
        <w:autoSpaceDE w:val="0"/>
        <w:autoSpaceDN w:val="0"/>
        <w:adjustRightInd w:val="0"/>
        <w:spacing w:before="0" w:line="240" w:lineRule="atLeast"/>
        <w:ind w:left="36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Zamawiający:</w:t>
      </w:r>
    </w:p>
    <w:p w:rsidR="00EF19BE" w:rsidRPr="00C81429" w:rsidRDefault="00EF19BE" w:rsidP="00EF19BE">
      <w:pPr>
        <w:tabs>
          <w:tab w:val="left" w:pos="360"/>
        </w:tabs>
        <w:autoSpaceDE w:val="0"/>
        <w:autoSpaceDN w:val="0"/>
        <w:adjustRightInd w:val="0"/>
        <w:spacing w:before="0" w:line="240" w:lineRule="atLeast"/>
        <w:ind w:left="720" w:hanging="360"/>
        <w:jc w:val="both"/>
        <w:rPr>
          <w:b/>
          <w:sz w:val="22"/>
          <w:szCs w:val="22"/>
        </w:rPr>
      </w:pPr>
      <w:r w:rsidRPr="00C81429">
        <w:rPr>
          <w:b/>
          <w:sz w:val="22"/>
          <w:szCs w:val="22"/>
        </w:rPr>
        <w:t xml:space="preserve">Zenon </w:t>
      </w:r>
      <w:proofErr w:type="spellStart"/>
      <w:r w:rsidRPr="00C81429">
        <w:rPr>
          <w:b/>
          <w:sz w:val="22"/>
          <w:szCs w:val="22"/>
        </w:rPr>
        <w:t>Pajczyk</w:t>
      </w:r>
      <w:proofErr w:type="spellEnd"/>
      <w:r w:rsidRPr="00C81429">
        <w:rPr>
          <w:b/>
          <w:sz w:val="22"/>
          <w:szCs w:val="22"/>
        </w:rPr>
        <w:t>, Kierownik Kancelarii, Tel. 61/88 50</w:t>
      </w:r>
      <w:r>
        <w:rPr>
          <w:b/>
          <w:sz w:val="22"/>
          <w:szCs w:val="22"/>
        </w:rPr>
        <w:t> </w:t>
      </w:r>
      <w:r w:rsidRPr="00C81429">
        <w:rPr>
          <w:b/>
          <w:sz w:val="22"/>
          <w:szCs w:val="22"/>
        </w:rPr>
        <w:t>625</w:t>
      </w:r>
    </w:p>
    <w:p w:rsidR="00EF19BE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  <w:lang w:val="pl-PL"/>
        </w:rPr>
      </w:pPr>
    </w:p>
    <w:p w:rsidR="00EF19BE" w:rsidRPr="00C81429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</w:rPr>
      </w:pPr>
      <w:r w:rsidRPr="00C81429">
        <w:rPr>
          <w:bCs/>
          <w:sz w:val="22"/>
          <w:szCs w:val="22"/>
        </w:rPr>
        <w:t>§ 7</w:t>
      </w:r>
    </w:p>
    <w:p w:rsidR="00EF19BE" w:rsidRPr="0078106F" w:rsidRDefault="00EF19BE" w:rsidP="00EF19BE">
      <w:pPr>
        <w:widowControl w:val="0"/>
        <w:numPr>
          <w:ilvl w:val="0"/>
          <w:numId w:val="9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Wykonawca zastrzega, że zapisy niniejszej umowy, informacje oraz materiały przekazywane lub wytworzone w trakcie realizacji umowy, stanowią tajemnicę </w:t>
      </w:r>
      <w:r w:rsidRPr="0078106F">
        <w:rPr>
          <w:sz w:val="22"/>
          <w:szCs w:val="22"/>
        </w:rPr>
        <w:t xml:space="preserve">przedsiębiorstwa Poczty w rozumieniu przepisów ustawy z 16.04.1993r. o zwalczaniu nieuczciwej konkurencji (Dz. U. z 2003r. Nr 153 poz.1503 z </w:t>
      </w:r>
      <w:proofErr w:type="spellStart"/>
      <w:r w:rsidRPr="0078106F">
        <w:rPr>
          <w:sz w:val="22"/>
          <w:szCs w:val="22"/>
        </w:rPr>
        <w:t>późn</w:t>
      </w:r>
      <w:proofErr w:type="spellEnd"/>
      <w:r w:rsidRPr="0078106F">
        <w:rPr>
          <w:sz w:val="22"/>
          <w:szCs w:val="22"/>
        </w:rPr>
        <w:t>. zm.) niezależnie od tego, czy naniesiono na nich stosowną klauzulę.</w:t>
      </w:r>
    </w:p>
    <w:p w:rsidR="00EF19BE" w:rsidRPr="00C81429" w:rsidRDefault="00EF19BE" w:rsidP="00EF19BE">
      <w:pPr>
        <w:widowControl w:val="0"/>
        <w:numPr>
          <w:ilvl w:val="0"/>
          <w:numId w:val="9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Przekazanie, ujawnienie, kopiowanie lub wykorzystanie przez Zamawiającego informacji, o których mowa w ust. 1 w zakresie niezgodnym z celem zawarcia niniejszej umowy stanowi zagrożenie dla istotnych interesów Wykonawcy. </w:t>
      </w:r>
    </w:p>
    <w:p w:rsidR="00EF19BE" w:rsidRPr="00C81429" w:rsidRDefault="00EF19BE" w:rsidP="00EF19BE">
      <w:pPr>
        <w:widowControl w:val="0"/>
        <w:numPr>
          <w:ilvl w:val="0"/>
          <w:numId w:val="9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Każde zachowanie Zamawiającego  spełniające przesłanki ust. 2 i art. 11 wymienionej ustawy, wiąże się z odpowiedzialnością cywilną lub karną określoną w art. 18 i art. 23 powołanej ustawy.</w:t>
      </w:r>
    </w:p>
    <w:p w:rsidR="00EF19BE" w:rsidRPr="00C81429" w:rsidRDefault="00EF19BE" w:rsidP="00EF19BE">
      <w:pPr>
        <w:widowControl w:val="0"/>
        <w:numPr>
          <w:ilvl w:val="0"/>
          <w:numId w:val="9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Zakazy, o których mowa w ust. 1 nie dotyczą informacji ujawnianych w związku z wymogami ustawowymi, w tym ustawy z dnia 29 stycznia 2004 roku Prawo zamówień publicznych</w:t>
      </w:r>
    </w:p>
    <w:p w:rsidR="00EF19BE" w:rsidRPr="00C81429" w:rsidRDefault="00EF19BE" w:rsidP="00EF19BE">
      <w:pPr>
        <w:widowControl w:val="0"/>
        <w:numPr>
          <w:ilvl w:val="0"/>
          <w:numId w:val="9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Wszelkie spory wynikające z realizacji Umowy będą podlegały rozstrzygnięciu przez sąd powszechny w Poznaniu</w:t>
      </w:r>
    </w:p>
    <w:p w:rsidR="00EF19BE" w:rsidRPr="00C81429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</w:rPr>
      </w:pPr>
      <w:r w:rsidRPr="00C81429">
        <w:rPr>
          <w:bCs/>
          <w:sz w:val="22"/>
          <w:szCs w:val="22"/>
        </w:rPr>
        <w:lastRenderedPageBreak/>
        <w:t>§ 8</w:t>
      </w:r>
    </w:p>
    <w:p w:rsidR="00EF19BE" w:rsidRPr="00C81429" w:rsidRDefault="00EF19BE" w:rsidP="00EF19BE">
      <w:pPr>
        <w:pStyle w:val="Tekstpodstawowy"/>
        <w:numPr>
          <w:ilvl w:val="0"/>
          <w:numId w:val="4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81429">
        <w:rPr>
          <w:rFonts w:eastAsia="Batang"/>
          <w:iCs/>
          <w:sz w:val="22"/>
          <w:szCs w:val="22"/>
        </w:rPr>
        <w:t>Strony oświadczają</w:t>
      </w:r>
      <w:r w:rsidRPr="00C81429">
        <w:rPr>
          <w:rFonts w:eastAsia="Batang"/>
          <w:bCs/>
          <w:iCs/>
          <w:sz w:val="22"/>
          <w:szCs w:val="22"/>
        </w:rPr>
        <w:t xml:space="preserve">, iż zasady korzystania z usług pocztowych wymienionych w </w:t>
      </w:r>
      <w:r w:rsidRPr="00C81429">
        <w:rPr>
          <w:bCs/>
          <w:sz w:val="22"/>
          <w:szCs w:val="22"/>
        </w:rPr>
        <w:t>§ 1 ust. 1 odpowiedzialność Wykonawcy z tytułu niewykonania lub nienależytego wykonania tych usług, uprawnienia Zamawiającego  i adresata oraz procedury reklamacyjne określają niżej wymienione akty prawne: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sz w:val="22"/>
          <w:szCs w:val="22"/>
        </w:rPr>
      </w:pPr>
      <w:r w:rsidRPr="00C81429">
        <w:rPr>
          <w:sz w:val="22"/>
          <w:szCs w:val="22"/>
        </w:rPr>
        <w:t xml:space="preserve">a) ustawie z dnia 12 czerwca 2003 r. - Prawo pocztowe 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sz w:val="22"/>
          <w:szCs w:val="22"/>
        </w:rPr>
      </w:pPr>
      <w:r w:rsidRPr="00C81429">
        <w:rPr>
          <w:sz w:val="22"/>
          <w:szCs w:val="22"/>
        </w:rPr>
        <w:t>b) rozporządzenia Ministra Infrastruktury z dnia 9 stycznia 2004 r. w sprawie warunków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sz w:val="22"/>
          <w:szCs w:val="22"/>
        </w:rPr>
      </w:pPr>
      <w:r w:rsidRPr="00C81429">
        <w:rPr>
          <w:sz w:val="22"/>
          <w:szCs w:val="22"/>
        </w:rPr>
        <w:t xml:space="preserve">wykonywania powszechnych usług pocztowych (Dz. U. z 2004 r., Nr 5, poz. 34 z </w:t>
      </w:r>
      <w:proofErr w:type="spellStart"/>
      <w:r w:rsidRPr="00C81429">
        <w:rPr>
          <w:sz w:val="22"/>
          <w:szCs w:val="22"/>
        </w:rPr>
        <w:t>późn</w:t>
      </w:r>
      <w:proofErr w:type="spellEnd"/>
      <w:r w:rsidRPr="00C81429">
        <w:rPr>
          <w:sz w:val="22"/>
          <w:szCs w:val="22"/>
        </w:rPr>
        <w:t>. zm.),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sz w:val="22"/>
          <w:szCs w:val="22"/>
        </w:rPr>
      </w:pPr>
      <w:r w:rsidRPr="00C81429">
        <w:rPr>
          <w:sz w:val="22"/>
          <w:szCs w:val="22"/>
        </w:rPr>
        <w:t>c) rozporządzenia Ministra Infrastruktury z dnia 13 października 2003 r. w sprawie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sz w:val="22"/>
          <w:szCs w:val="22"/>
        </w:rPr>
      </w:pPr>
      <w:r w:rsidRPr="00C81429">
        <w:rPr>
          <w:sz w:val="22"/>
          <w:szCs w:val="22"/>
        </w:rPr>
        <w:t>reklamacji powszechnej usługi pocztowej w zakresie przesyłki rejestrowanej i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sz w:val="22"/>
          <w:szCs w:val="22"/>
        </w:rPr>
      </w:pPr>
      <w:r w:rsidRPr="00C81429">
        <w:rPr>
          <w:sz w:val="22"/>
          <w:szCs w:val="22"/>
        </w:rPr>
        <w:t xml:space="preserve">przekazu pocztowego (Dz. U. z 2003 r., Nr 183, poz. 1795 z </w:t>
      </w:r>
      <w:proofErr w:type="spellStart"/>
      <w:r w:rsidRPr="00C81429">
        <w:rPr>
          <w:sz w:val="22"/>
          <w:szCs w:val="22"/>
        </w:rPr>
        <w:t>późn</w:t>
      </w:r>
      <w:proofErr w:type="spellEnd"/>
      <w:r w:rsidRPr="00C81429">
        <w:rPr>
          <w:sz w:val="22"/>
          <w:szCs w:val="22"/>
        </w:rPr>
        <w:t>. zm.),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sz w:val="22"/>
          <w:szCs w:val="22"/>
        </w:rPr>
      </w:pPr>
      <w:r w:rsidRPr="00C81429">
        <w:rPr>
          <w:sz w:val="22"/>
          <w:szCs w:val="22"/>
        </w:rPr>
        <w:t>d) ustawie z dnia 14 czerwca 1960 r. - Kodeks postępowania administracyjnego (Dz. U. z 20</w:t>
      </w:r>
      <w:r w:rsidRPr="00C81429">
        <w:rPr>
          <w:sz w:val="22"/>
          <w:szCs w:val="22"/>
          <w:lang w:val="pl-PL"/>
        </w:rPr>
        <w:t>13</w:t>
      </w:r>
      <w:r w:rsidRPr="00C81429">
        <w:rPr>
          <w:sz w:val="22"/>
          <w:szCs w:val="22"/>
        </w:rPr>
        <w:t xml:space="preserve"> r. Nr </w:t>
      </w:r>
      <w:r w:rsidRPr="00C81429">
        <w:rPr>
          <w:sz w:val="22"/>
          <w:szCs w:val="22"/>
          <w:lang w:val="pl-PL"/>
        </w:rPr>
        <w:t>267</w:t>
      </w:r>
      <w:r w:rsidRPr="00C81429">
        <w:rPr>
          <w:sz w:val="22"/>
          <w:szCs w:val="22"/>
        </w:rPr>
        <w:t>,,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sz w:val="22"/>
          <w:szCs w:val="22"/>
        </w:rPr>
      </w:pPr>
      <w:r w:rsidRPr="00C81429">
        <w:rPr>
          <w:sz w:val="22"/>
          <w:szCs w:val="22"/>
        </w:rPr>
        <w:t>e) międzynarodowych przepisów i regulaminów pocztowych,</w:t>
      </w:r>
    </w:p>
    <w:p w:rsidR="00EF19BE" w:rsidRPr="00C81429" w:rsidRDefault="00EF19BE" w:rsidP="00EF19BE">
      <w:pPr>
        <w:pStyle w:val="Tekstpodstawowy"/>
        <w:spacing w:before="0" w:after="0" w:line="240" w:lineRule="atLeast"/>
        <w:ind w:left="360"/>
        <w:rPr>
          <w:sz w:val="22"/>
          <w:szCs w:val="22"/>
        </w:rPr>
      </w:pPr>
      <w:r w:rsidRPr="00C81429">
        <w:rPr>
          <w:sz w:val="22"/>
          <w:szCs w:val="22"/>
        </w:rPr>
        <w:t>f) regulaminów obowiązujących u Wykonawcy, regulujących świadczenia objęte przedmiotem zamówienia.</w:t>
      </w:r>
    </w:p>
    <w:p w:rsidR="00EF19BE" w:rsidRPr="00C81429" w:rsidRDefault="00EF19BE" w:rsidP="00EF19BE">
      <w:pPr>
        <w:pStyle w:val="Tekstpodstawowy"/>
        <w:spacing w:before="0" w:after="0" w:line="240" w:lineRule="atLeast"/>
        <w:jc w:val="both"/>
        <w:rPr>
          <w:bCs/>
          <w:sz w:val="22"/>
          <w:szCs w:val="22"/>
          <w:lang w:val="pl-PL"/>
        </w:rPr>
      </w:pPr>
    </w:p>
    <w:p w:rsidR="00EF19BE" w:rsidRPr="00C81429" w:rsidRDefault="00EF19BE" w:rsidP="00EF19BE">
      <w:pPr>
        <w:pStyle w:val="Tekstpodstawowy"/>
        <w:numPr>
          <w:ilvl w:val="0"/>
          <w:numId w:val="4"/>
        </w:numPr>
        <w:tabs>
          <w:tab w:val="clear" w:pos="360"/>
          <w:tab w:val="num" w:pos="450"/>
        </w:tabs>
        <w:spacing w:before="0" w:after="0" w:line="240" w:lineRule="atLeast"/>
        <w:ind w:left="45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Nadawca oświadcza, że zapoznał się z przepisami wskazanymi w ust.1</w:t>
      </w:r>
      <w:r w:rsidRPr="00C81429">
        <w:rPr>
          <w:kern w:val="16"/>
          <w:sz w:val="22"/>
          <w:szCs w:val="22"/>
        </w:rPr>
        <w:t>.</w:t>
      </w:r>
    </w:p>
    <w:p w:rsidR="00EF19BE" w:rsidRPr="00C81429" w:rsidRDefault="00EF19BE" w:rsidP="00EF19BE">
      <w:pPr>
        <w:pStyle w:val="Tekstpodstawowy"/>
        <w:numPr>
          <w:ilvl w:val="0"/>
          <w:numId w:val="4"/>
        </w:numPr>
        <w:tabs>
          <w:tab w:val="clear" w:pos="360"/>
          <w:tab w:val="num" w:pos="450"/>
        </w:tabs>
        <w:spacing w:before="0" w:after="0" w:line="240" w:lineRule="atLeast"/>
        <w:ind w:left="450"/>
        <w:jc w:val="both"/>
        <w:rPr>
          <w:sz w:val="22"/>
          <w:szCs w:val="22"/>
        </w:rPr>
      </w:pPr>
      <w:r w:rsidRPr="00C81429">
        <w:rPr>
          <w:kern w:val="16"/>
          <w:sz w:val="22"/>
          <w:szCs w:val="22"/>
        </w:rPr>
        <w:t xml:space="preserve">Do świadczenia usług, o których mowa w </w:t>
      </w:r>
      <w:r w:rsidRPr="00C81429">
        <w:rPr>
          <w:sz w:val="22"/>
          <w:szCs w:val="22"/>
        </w:rPr>
        <w:t>§ 1 ust. 1 mają zastosowanie przepisy wskazane w ust.1, obowiązujące w dniu nadania przesyłek.</w:t>
      </w:r>
    </w:p>
    <w:p w:rsidR="00EF19BE" w:rsidRPr="00C81429" w:rsidRDefault="00EF19BE" w:rsidP="00EF19BE">
      <w:pPr>
        <w:pStyle w:val="Tekstpodstawowy"/>
        <w:numPr>
          <w:ilvl w:val="0"/>
          <w:numId w:val="4"/>
        </w:numPr>
        <w:tabs>
          <w:tab w:val="clear" w:pos="360"/>
          <w:tab w:val="num" w:pos="450"/>
        </w:tabs>
        <w:spacing w:before="0" w:after="0" w:line="240" w:lineRule="atLeast"/>
        <w:ind w:left="450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Zmiana przepisów wskazanych w ust. 1 nie wymaga sporządzenia aneksu do umowy, pod warunkiem ich opublikowania odpowiednio w Dzienniku Ustaw lub na stronie internetowej </w:t>
      </w:r>
      <w:hyperlink r:id="rId7" w:history="1">
        <w:r w:rsidRPr="00A14106">
          <w:rPr>
            <w:rStyle w:val="Hipercze"/>
            <w:sz w:val="22"/>
            <w:szCs w:val="22"/>
            <w:lang w:val="pl-PL"/>
          </w:rPr>
          <w:t>Wykonawcy</w:t>
        </w:r>
      </w:hyperlink>
      <w:r w:rsidRPr="00C81429">
        <w:rPr>
          <w:sz w:val="22"/>
          <w:szCs w:val="22"/>
        </w:rPr>
        <w:t>.</w:t>
      </w:r>
    </w:p>
    <w:p w:rsidR="00EF19BE" w:rsidRPr="00C81429" w:rsidRDefault="00EF19BE" w:rsidP="00EF19BE">
      <w:pPr>
        <w:pStyle w:val="Tekstpodstawowy"/>
        <w:spacing w:before="0" w:after="0" w:line="240" w:lineRule="atLeast"/>
        <w:jc w:val="both"/>
        <w:rPr>
          <w:sz w:val="22"/>
          <w:szCs w:val="22"/>
        </w:rPr>
      </w:pPr>
    </w:p>
    <w:p w:rsidR="00EF19BE" w:rsidRPr="00C81429" w:rsidRDefault="00EF19BE" w:rsidP="00EF19BE">
      <w:pPr>
        <w:spacing w:before="0" w:line="240" w:lineRule="atLeast"/>
        <w:jc w:val="center"/>
        <w:rPr>
          <w:sz w:val="22"/>
          <w:szCs w:val="22"/>
        </w:rPr>
      </w:pPr>
      <w:r w:rsidRPr="00C81429">
        <w:rPr>
          <w:sz w:val="22"/>
          <w:szCs w:val="22"/>
        </w:rPr>
        <w:t>§ 9</w:t>
      </w:r>
    </w:p>
    <w:p w:rsidR="00EF19BE" w:rsidRPr="00C81429" w:rsidRDefault="00EF19BE" w:rsidP="00EF19BE">
      <w:pPr>
        <w:pStyle w:val="Tekstpodstawowy3"/>
        <w:spacing w:before="0" w:after="0" w:line="240" w:lineRule="atLeast"/>
        <w:rPr>
          <w:sz w:val="22"/>
          <w:szCs w:val="22"/>
        </w:rPr>
      </w:pPr>
      <w:r w:rsidRPr="00C81429">
        <w:rPr>
          <w:sz w:val="22"/>
          <w:szCs w:val="22"/>
        </w:rPr>
        <w:t xml:space="preserve">W sprawach nieuregulowanych niniejszą umową mają zastosowanie przepisy </w:t>
      </w:r>
      <w:r w:rsidRPr="00C81429">
        <w:rPr>
          <w:bCs/>
          <w:sz w:val="22"/>
          <w:szCs w:val="22"/>
        </w:rPr>
        <w:t>Kodeksu cywilnego i Prawa pocztowego oraz Prawa Zamówień Publicznych.</w:t>
      </w:r>
      <w:r w:rsidRPr="00C81429">
        <w:rPr>
          <w:sz w:val="22"/>
          <w:szCs w:val="22"/>
        </w:rPr>
        <w:t xml:space="preserve"> </w:t>
      </w:r>
    </w:p>
    <w:p w:rsidR="00EF19BE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  <w:lang w:val="pl-PL"/>
        </w:rPr>
      </w:pPr>
    </w:p>
    <w:p w:rsidR="00EF19BE" w:rsidRPr="00C81429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</w:rPr>
      </w:pPr>
      <w:r w:rsidRPr="00C81429">
        <w:rPr>
          <w:bCs/>
          <w:sz w:val="22"/>
          <w:szCs w:val="22"/>
        </w:rPr>
        <w:t>§ 10</w:t>
      </w:r>
    </w:p>
    <w:p w:rsidR="00EF19BE" w:rsidRPr="00C81429" w:rsidRDefault="00EF19BE" w:rsidP="00EF19BE">
      <w:pPr>
        <w:spacing w:before="0" w:line="240" w:lineRule="atLeast"/>
        <w:jc w:val="both"/>
        <w:rPr>
          <w:i/>
          <w:sz w:val="22"/>
          <w:szCs w:val="22"/>
        </w:rPr>
      </w:pPr>
      <w:r w:rsidRPr="00C81429">
        <w:rPr>
          <w:sz w:val="22"/>
          <w:szCs w:val="22"/>
        </w:rPr>
        <w:t xml:space="preserve">Wszelkie zmiany do niniejszej umowy wymagają formy pisemnej w postaci aneksu pod rygorem nieważności, z wyjątkiem przypadków określonych w § 3 </w:t>
      </w:r>
      <w:proofErr w:type="spellStart"/>
      <w:r w:rsidRPr="00C81429">
        <w:rPr>
          <w:sz w:val="22"/>
          <w:szCs w:val="22"/>
        </w:rPr>
        <w:t>pkt</w:t>
      </w:r>
      <w:proofErr w:type="spellEnd"/>
      <w:r w:rsidRPr="00C81429">
        <w:rPr>
          <w:sz w:val="22"/>
          <w:szCs w:val="22"/>
        </w:rPr>
        <w:t xml:space="preserve"> 1</w:t>
      </w:r>
      <w:r>
        <w:rPr>
          <w:sz w:val="22"/>
          <w:szCs w:val="22"/>
        </w:rPr>
        <w:t>2</w:t>
      </w:r>
      <w:r w:rsidRPr="00C81429">
        <w:rPr>
          <w:sz w:val="22"/>
          <w:szCs w:val="22"/>
        </w:rPr>
        <w:t xml:space="preserve">, </w:t>
      </w:r>
      <w:r w:rsidRPr="00C81429">
        <w:rPr>
          <w:bCs/>
          <w:sz w:val="22"/>
          <w:szCs w:val="22"/>
        </w:rPr>
        <w:t>§ 6 oraz § 8 ust. 4 niniejszej umowy.</w:t>
      </w:r>
    </w:p>
    <w:p w:rsidR="00EF19BE" w:rsidRDefault="00EF19BE" w:rsidP="00EF19BE">
      <w:pPr>
        <w:pStyle w:val="Tekstpodstawowy"/>
        <w:spacing w:before="0" w:after="0" w:line="240" w:lineRule="atLeast"/>
        <w:jc w:val="center"/>
        <w:rPr>
          <w:sz w:val="22"/>
          <w:szCs w:val="22"/>
          <w:lang w:val="pl-PL"/>
        </w:rPr>
      </w:pPr>
    </w:p>
    <w:p w:rsidR="00EF19BE" w:rsidRPr="00C81429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</w:rPr>
      </w:pPr>
      <w:r w:rsidRPr="00C81429">
        <w:rPr>
          <w:sz w:val="22"/>
          <w:szCs w:val="22"/>
        </w:rPr>
        <w:t>§ 11</w:t>
      </w:r>
    </w:p>
    <w:p w:rsidR="00EF19BE" w:rsidRPr="00C81429" w:rsidRDefault="00EF19BE" w:rsidP="00EF19BE">
      <w:pPr>
        <w:numPr>
          <w:ilvl w:val="0"/>
          <w:numId w:val="5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 xml:space="preserve">Umowa zostaje zawarta na czas </w:t>
      </w:r>
      <w:bookmarkStart w:id="1" w:name="Lista5"/>
      <w:r w:rsidRPr="00C81429">
        <w:rPr>
          <w:sz w:val="22"/>
          <w:szCs w:val="22"/>
        </w:rPr>
        <w:fldChar w:fldCharType="begin">
          <w:ffData>
            <w:name w:val="Lista5"/>
            <w:enabled/>
            <w:calcOnExit w:val="0"/>
            <w:ddList>
              <w:listEntry w:val="określony"/>
              <w:listEntry w:val="***wybierz***"/>
              <w:listEntry w:val="nieokreślony"/>
            </w:ddList>
          </w:ffData>
        </w:fldChar>
      </w:r>
      <w:r w:rsidRPr="00C81429">
        <w:rPr>
          <w:sz w:val="22"/>
          <w:szCs w:val="22"/>
        </w:rPr>
        <w:instrText xml:space="preserve"> FORMDROPDOWN </w:instrText>
      </w:r>
      <w:r w:rsidRPr="00C81429">
        <w:rPr>
          <w:sz w:val="22"/>
          <w:szCs w:val="22"/>
        </w:rPr>
      </w:r>
      <w:r w:rsidRPr="00C81429">
        <w:rPr>
          <w:sz w:val="22"/>
          <w:szCs w:val="22"/>
        </w:rPr>
        <w:fldChar w:fldCharType="end"/>
      </w:r>
      <w:bookmarkEnd w:id="1"/>
      <w:r w:rsidRPr="00C81429">
        <w:rPr>
          <w:sz w:val="22"/>
          <w:szCs w:val="22"/>
        </w:rPr>
        <w:t xml:space="preserve"> 24 miesięcy tj. od dnia </w:t>
      </w:r>
      <w:r w:rsidRPr="00C81429">
        <w:rPr>
          <w:b/>
          <w:sz w:val="22"/>
          <w:szCs w:val="22"/>
        </w:rPr>
        <w:t>.............. do</w:t>
      </w:r>
      <w:r w:rsidRPr="00C81429">
        <w:rPr>
          <w:sz w:val="22"/>
          <w:szCs w:val="22"/>
        </w:rPr>
        <w:t xml:space="preserve"> </w:t>
      </w:r>
      <w:r w:rsidRPr="00C81429">
        <w:rPr>
          <w:b/>
          <w:sz w:val="22"/>
          <w:szCs w:val="22"/>
        </w:rPr>
        <w:t>....................</w:t>
      </w:r>
      <w:r w:rsidRPr="00C81429">
        <w:rPr>
          <w:sz w:val="22"/>
          <w:szCs w:val="22"/>
        </w:rPr>
        <w:t>.</w:t>
      </w:r>
    </w:p>
    <w:p w:rsidR="00EF19BE" w:rsidRPr="00C81429" w:rsidRDefault="00EF19BE" w:rsidP="00EF19BE">
      <w:pPr>
        <w:numPr>
          <w:ilvl w:val="0"/>
          <w:numId w:val="5"/>
        </w:num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W przypadku wygaśnięcia umowy lub jej rozwiązania, Strony zobowiązują się do dokonania, w terminie 2 miesięcy od zakończenia obowiązywania umowy, rozliczenia liczby nadanych/zwróconych przesyłek oraz zastosowanych opłat, a w razie potrzeby również do zwrotu kwot nienależnych wynikających z takiego rozliczenia na podstawie wystawionych przez Pocztę faktur korygujących VAT.</w:t>
      </w:r>
    </w:p>
    <w:p w:rsidR="00EF19BE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  <w:lang w:val="pl-PL"/>
        </w:rPr>
      </w:pPr>
    </w:p>
    <w:p w:rsidR="00EF19BE" w:rsidRPr="00C81429" w:rsidRDefault="00EF19BE" w:rsidP="00EF19BE">
      <w:pPr>
        <w:pStyle w:val="Tekstpodstawowy"/>
        <w:spacing w:before="0" w:after="0" w:line="240" w:lineRule="atLeast"/>
        <w:jc w:val="center"/>
        <w:rPr>
          <w:bCs/>
          <w:sz w:val="22"/>
          <w:szCs w:val="22"/>
        </w:rPr>
      </w:pPr>
      <w:r w:rsidRPr="00C81429">
        <w:rPr>
          <w:bCs/>
          <w:sz w:val="22"/>
          <w:szCs w:val="22"/>
        </w:rPr>
        <w:t>§ 12</w:t>
      </w:r>
    </w:p>
    <w:p w:rsidR="00EF19BE" w:rsidRPr="00C81429" w:rsidRDefault="00EF19BE" w:rsidP="00EF19BE">
      <w:pPr>
        <w:spacing w:before="0" w:line="240" w:lineRule="atLeast"/>
        <w:jc w:val="both"/>
        <w:rPr>
          <w:sz w:val="22"/>
          <w:szCs w:val="22"/>
        </w:rPr>
      </w:pPr>
      <w:r w:rsidRPr="00C81429">
        <w:rPr>
          <w:sz w:val="22"/>
          <w:szCs w:val="22"/>
        </w:rPr>
        <w:t>Umowę niniejszą sporządzono w dwóch jednobrzmiących egzemplarzach, po jednym dla każdej ze Stron.</w:t>
      </w:r>
    </w:p>
    <w:p w:rsidR="00EF19BE" w:rsidRPr="00C81429" w:rsidRDefault="00EF19BE" w:rsidP="00EF19BE">
      <w:pPr>
        <w:spacing w:before="0" w:line="240" w:lineRule="atLeast"/>
        <w:rPr>
          <w:sz w:val="22"/>
          <w:szCs w:val="22"/>
        </w:rPr>
      </w:pPr>
      <w:r w:rsidRPr="00C81429">
        <w:rPr>
          <w:sz w:val="22"/>
          <w:szCs w:val="22"/>
        </w:rPr>
        <w:t>Załączniki:</w:t>
      </w:r>
    </w:p>
    <w:p w:rsidR="00EF19BE" w:rsidRPr="00C81429" w:rsidRDefault="00EF19BE" w:rsidP="00EF19BE">
      <w:pPr>
        <w:pStyle w:val="WW-Tekstpodstawowy2"/>
        <w:spacing w:line="240" w:lineRule="atLeast"/>
        <w:ind w:left="720" w:hanging="720"/>
        <w:rPr>
          <w:rFonts w:ascii="Times New Roman" w:hAnsi="Times New Roman"/>
          <w:szCs w:val="22"/>
        </w:rPr>
      </w:pPr>
      <w:r w:rsidRPr="00C81429">
        <w:rPr>
          <w:rFonts w:ascii="Times New Roman" w:hAnsi="Times New Roman"/>
          <w:szCs w:val="22"/>
        </w:rPr>
        <w:t xml:space="preserve">nr 1, 1A–Wykaz operacyjny. </w:t>
      </w:r>
    </w:p>
    <w:p w:rsidR="00EF19BE" w:rsidRPr="00C81429" w:rsidRDefault="00EF19BE" w:rsidP="00EF19BE">
      <w:pPr>
        <w:pStyle w:val="WW-Tekstpodstawowy2"/>
        <w:spacing w:line="240" w:lineRule="atLeast"/>
        <w:ind w:left="720" w:hanging="720"/>
        <w:rPr>
          <w:rFonts w:ascii="Times New Roman" w:hAnsi="Times New Roman"/>
          <w:szCs w:val="22"/>
        </w:rPr>
      </w:pPr>
      <w:r w:rsidRPr="00C81429">
        <w:rPr>
          <w:rFonts w:ascii="Times New Roman" w:hAnsi="Times New Roman"/>
          <w:szCs w:val="22"/>
        </w:rPr>
        <w:t>nr 2–</w:t>
      </w:r>
      <w:r w:rsidRPr="00C81429">
        <w:rPr>
          <w:rFonts w:ascii="Times New Roman" w:hAnsi="Times New Roman"/>
          <w:szCs w:val="22"/>
        </w:rPr>
        <w:tab/>
        <w:t>Wymagania w zakresie adresowania i opakowania przesyłek listowych (z wyłączeniem przesyłek listowych z zadeklarowaną wartością) i przesyłek reklamowych.</w:t>
      </w:r>
    </w:p>
    <w:p w:rsidR="00EF19BE" w:rsidRPr="00C81429" w:rsidRDefault="00EF19BE" w:rsidP="00EF19BE">
      <w:pPr>
        <w:pStyle w:val="WW-Tekstpodstawowy2"/>
        <w:spacing w:line="240" w:lineRule="atLeast"/>
        <w:ind w:left="720" w:hanging="720"/>
        <w:rPr>
          <w:rFonts w:ascii="Times New Roman" w:hAnsi="Times New Roman"/>
          <w:szCs w:val="22"/>
        </w:rPr>
      </w:pPr>
      <w:r w:rsidRPr="00C81429">
        <w:rPr>
          <w:rFonts w:ascii="Times New Roman" w:hAnsi="Times New Roman"/>
          <w:szCs w:val="22"/>
        </w:rPr>
        <w:t>nr 3–</w:t>
      </w:r>
      <w:r w:rsidRPr="00C81429">
        <w:rPr>
          <w:rFonts w:ascii="Times New Roman" w:hAnsi="Times New Roman"/>
          <w:szCs w:val="22"/>
        </w:rPr>
        <w:tab/>
        <w:t xml:space="preserve">Wzór „Zestawienia ilościowo - wartościowego przesyłek w obrocie krajowym nadanych w dniu …….” i „Zestawienia ilościowo - wartościowego przesyłek w obrocie zagranicznym nadanych w dniu …….” </w:t>
      </w:r>
    </w:p>
    <w:p w:rsidR="00EF19BE" w:rsidRPr="00C81429" w:rsidRDefault="00EF19BE" w:rsidP="00EF19BE">
      <w:pPr>
        <w:pStyle w:val="Nagwek4"/>
        <w:spacing w:before="0" w:after="0" w:line="240" w:lineRule="atLeast"/>
        <w:jc w:val="center"/>
        <w:rPr>
          <w:rFonts w:ascii="Times New Roman" w:hAnsi="Times New Roman"/>
          <w:sz w:val="22"/>
          <w:szCs w:val="22"/>
        </w:rPr>
      </w:pPr>
      <w:r w:rsidRPr="00C81429">
        <w:rPr>
          <w:rFonts w:ascii="Times New Roman" w:hAnsi="Times New Roman"/>
          <w:sz w:val="22"/>
          <w:szCs w:val="22"/>
        </w:rPr>
        <w:t>Zamawiający                                                                                      Wykonawca</w:t>
      </w:r>
    </w:p>
    <w:sectPr w:rsidR="00EF19BE" w:rsidRPr="00C81429" w:rsidSect="002D74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BE" w:rsidRDefault="00EF19BE" w:rsidP="00EF19BE">
      <w:pPr>
        <w:spacing w:before="0"/>
      </w:pPr>
      <w:r>
        <w:separator/>
      </w:r>
    </w:p>
  </w:endnote>
  <w:endnote w:type="continuationSeparator" w:id="0">
    <w:p w:rsidR="00EF19BE" w:rsidRDefault="00EF19BE" w:rsidP="00EF19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BE" w:rsidRDefault="00EF19BE" w:rsidP="00EF19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9BE" w:rsidRDefault="00EF19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BE" w:rsidRDefault="00EF19BE" w:rsidP="00EF19BE">
    <w:pPr>
      <w:pStyle w:val="Stopka"/>
      <w:framePr w:wrap="around" w:vAnchor="text" w:hAnchor="margin" w:xAlign="center" w:y="1"/>
      <w:rPr>
        <w:rStyle w:val="Numerstrony"/>
      </w:rPr>
    </w:pPr>
  </w:p>
  <w:p w:rsidR="00EF19BE" w:rsidRPr="007627EA" w:rsidRDefault="00EF19BE" w:rsidP="00EF19BE">
    <w:pPr>
      <w:pStyle w:val="Stopka"/>
      <w:jc w:val="center"/>
      <w:rPr>
        <w:rFonts w:ascii="Arial" w:hAnsi="Arial" w:cs="Arial"/>
        <w:sz w:val="18"/>
        <w:szCs w:val="18"/>
      </w:rPr>
    </w:pPr>
    <w:r w:rsidRPr="00237D57">
      <w:rPr>
        <w:rFonts w:ascii="Arial" w:hAnsi="Arial" w:cs="Arial"/>
        <w:sz w:val="18"/>
        <w:szCs w:val="18"/>
      </w:rPr>
      <w:t xml:space="preserve">Strona </w:t>
    </w:r>
    <w:r w:rsidRPr="00237D57">
      <w:rPr>
        <w:rFonts w:ascii="Arial" w:hAnsi="Arial" w:cs="Arial"/>
        <w:sz w:val="18"/>
        <w:szCs w:val="18"/>
      </w:rPr>
      <w:fldChar w:fldCharType="begin"/>
    </w:r>
    <w:r w:rsidRPr="00237D57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6C1A07">
      <w:rPr>
        <w:rFonts w:ascii="Arial" w:hAnsi="Arial" w:cs="Arial"/>
        <w:noProof/>
        <w:sz w:val="18"/>
        <w:szCs w:val="18"/>
      </w:rPr>
      <w:t>4</w:t>
    </w:r>
    <w:r w:rsidRPr="00237D57">
      <w:rPr>
        <w:rFonts w:ascii="Arial" w:hAnsi="Arial" w:cs="Arial"/>
        <w:sz w:val="18"/>
        <w:szCs w:val="18"/>
      </w:rPr>
      <w:fldChar w:fldCharType="end"/>
    </w:r>
    <w:r w:rsidRPr="00237D57">
      <w:rPr>
        <w:rFonts w:ascii="Arial" w:hAnsi="Arial" w:cs="Arial"/>
        <w:sz w:val="18"/>
        <w:szCs w:val="18"/>
      </w:rPr>
      <w:t xml:space="preserve"> z </w:t>
    </w:r>
    <w:r w:rsidRPr="00237D57">
      <w:rPr>
        <w:rFonts w:ascii="Arial" w:hAnsi="Arial" w:cs="Arial"/>
        <w:sz w:val="18"/>
        <w:szCs w:val="18"/>
      </w:rPr>
      <w:fldChar w:fldCharType="begin"/>
    </w:r>
    <w:r w:rsidRPr="00237D57"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6C1A07">
      <w:rPr>
        <w:rFonts w:ascii="Arial" w:hAnsi="Arial" w:cs="Arial"/>
        <w:noProof/>
        <w:sz w:val="18"/>
        <w:szCs w:val="18"/>
      </w:rPr>
      <w:t>5</w:t>
    </w:r>
    <w:r w:rsidRPr="00237D57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BE" w:rsidRPr="00237D57" w:rsidRDefault="00EF19BE" w:rsidP="00EF19BE">
    <w:pPr>
      <w:pStyle w:val="Stopka"/>
      <w:jc w:val="center"/>
      <w:rPr>
        <w:rFonts w:ascii="Arial" w:hAnsi="Arial" w:cs="Arial"/>
        <w:sz w:val="16"/>
        <w:szCs w:val="16"/>
      </w:rPr>
    </w:pPr>
    <w:r w:rsidRPr="00237D57">
      <w:rPr>
        <w:rFonts w:ascii="Arial" w:hAnsi="Arial" w:cs="Arial"/>
        <w:sz w:val="16"/>
        <w:szCs w:val="16"/>
      </w:rPr>
      <w:t xml:space="preserve">Strona </w:t>
    </w:r>
    <w:r w:rsidRPr="00237D57">
      <w:rPr>
        <w:rFonts w:ascii="Arial" w:hAnsi="Arial" w:cs="Arial"/>
        <w:sz w:val="16"/>
        <w:szCs w:val="16"/>
      </w:rPr>
      <w:fldChar w:fldCharType="begin"/>
    </w:r>
    <w:r w:rsidRPr="00237D57">
      <w:rPr>
        <w:rFonts w:ascii="Arial" w:hAnsi="Arial" w:cs="Arial"/>
        <w:sz w:val="16"/>
        <w:szCs w:val="16"/>
      </w:rPr>
      <w:instrText xml:space="preserve"> PAGE </w:instrText>
    </w:r>
    <w:r w:rsidRPr="00237D5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37D57">
      <w:rPr>
        <w:rFonts w:ascii="Arial" w:hAnsi="Arial" w:cs="Arial"/>
        <w:sz w:val="16"/>
        <w:szCs w:val="16"/>
      </w:rPr>
      <w:fldChar w:fldCharType="end"/>
    </w:r>
    <w:r w:rsidRPr="00237D57">
      <w:rPr>
        <w:rFonts w:ascii="Arial" w:hAnsi="Arial" w:cs="Arial"/>
        <w:sz w:val="16"/>
        <w:szCs w:val="16"/>
      </w:rPr>
      <w:t xml:space="preserve"> z </w:t>
    </w:r>
    <w:r w:rsidRPr="00237D57">
      <w:rPr>
        <w:rFonts w:ascii="Arial" w:hAnsi="Arial" w:cs="Arial"/>
        <w:sz w:val="16"/>
        <w:szCs w:val="16"/>
      </w:rPr>
      <w:fldChar w:fldCharType="begin"/>
    </w:r>
    <w:r w:rsidRPr="00237D57">
      <w:rPr>
        <w:rFonts w:ascii="Arial" w:hAnsi="Arial" w:cs="Arial"/>
        <w:sz w:val="16"/>
        <w:szCs w:val="16"/>
      </w:rPr>
      <w:instrText xml:space="preserve"> NUMPAGES </w:instrText>
    </w:r>
    <w:r w:rsidRPr="00237D5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37D5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BE" w:rsidRDefault="00EF19BE" w:rsidP="00EF19BE">
      <w:pPr>
        <w:spacing w:before="0"/>
      </w:pPr>
      <w:r>
        <w:separator/>
      </w:r>
    </w:p>
  </w:footnote>
  <w:footnote w:type="continuationSeparator" w:id="0">
    <w:p w:rsidR="00EF19BE" w:rsidRDefault="00EF19BE" w:rsidP="00EF19BE">
      <w:pPr>
        <w:spacing w:before="0"/>
      </w:pPr>
      <w:r>
        <w:continuationSeparator/>
      </w:r>
    </w:p>
  </w:footnote>
  <w:footnote w:id="1">
    <w:p w:rsidR="00EF19BE" w:rsidRDefault="00EF19BE" w:rsidP="00EF19BE">
      <w:pPr>
        <w:pStyle w:val="Tekstprzypisudolnego"/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Imię i nazwisko przedsiębiorcy będącego osobą fizyczną lub nazwa (firma) osoby prawnej</w:t>
      </w:r>
    </w:p>
  </w:footnote>
  <w:footnote w:id="2">
    <w:p w:rsidR="00EF19BE" w:rsidRDefault="00EF19BE" w:rsidP="00EF19BE">
      <w:pPr>
        <w:pStyle w:val="Tekstprzypisudolnego"/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Dotyczy wyłącznie przedsiębiorców zarejestrowanych w rejestrze przedsiębiorców KRS</w:t>
      </w:r>
    </w:p>
  </w:footnote>
  <w:footnote w:id="3">
    <w:p w:rsidR="00EF19BE" w:rsidRDefault="00EF19BE" w:rsidP="00EF19BE">
      <w:pPr>
        <w:pStyle w:val="Tekstprzypisudolnego"/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Dotyczy wyłącznie osób fizycznych prowadzących działalność gospodarczą zarejestrowaną w ewidencji działalności gospodarczej</w:t>
      </w:r>
    </w:p>
  </w:footnote>
  <w:footnote w:id="4">
    <w:p w:rsidR="00EF19BE" w:rsidRDefault="00EF19BE" w:rsidP="00EF19BE">
      <w:pPr>
        <w:pStyle w:val="Tekstprzypisudolnego"/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Dotyczy wyłącznie osób fizycznych prowadzących działalność gospodarczą zarejestrowaną w ewidencji działalności gospodarczej</w:t>
      </w:r>
    </w:p>
  </w:footnote>
  <w:footnote w:id="5">
    <w:p w:rsidR="00EF19BE" w:rsidRDefault="00EF19BE" w:rsidP="00EF19BE">
      <w:pPr>
        <w:pStyle w:val="Tekstprzypisudolnego"/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Dotyczy wyłącznie osób fizycznych prowadzących działalność gospodarczą zarejestrowaną w ewidencji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BE" w:rsidRPr="007627EA" w:rsidRDefault="00EF19BE" w:rsidP="00EF19BE">
    <w:pPr>
      <w:pStyle w:val="Nagwek"/>
      <w:jc w:val="right"/>
      <w:rPr>
        <w:rFonts w:ascii="Arial" w:hAnsi="Arial" w:cs="Arial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BE" w:rsidRPr="00DD5301" w:rsidRDefault="00EF19BE" w:rsidP="00EF19BE">
    <w:pPr>
      <w:pStyle w:val="Nagwek"/>
      <w:jc w:val="righ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11CE2CFC"/>
    <w:multiLevelType w:val="multilevel"/>
    <w:tmpl w:val="5CAC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2A720412"/>
    <w:multiLevelType w:val="multilevel"/>
    <w:tmpl w:val="3FFC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ECA48BB"/>
    <w:multiLevelType w:val="multilevel"/>
    <w:tmpl w:val="E16EE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1E43C19"/>
    <w:multiLevelType w:val="multilevel"/>
    <w:tmpl w:val="A5A88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40357AEA"/>
    <w:multiLevelType w:val="multilevel"/>
    <w:tmpl w:val="3FFC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451A2933"/>
    <w:multiLevelType w:val="multilevel"/>
    <w:tmpl w:val="3FFC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46C10AD3"/>
    <w:multiLevelType w:val="multilevel"/>
    <w:tmpl w:val="1D96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46EA3E94"/>
    <w:multiLevelType w:val="hybridMultilevel"/>
    <w:tmpl w:val="C0C24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8E6A7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BE"/>
    <w:rsid w:val="002D7481"/>
    <w:rsid w:val="006C1A07"/>
    <w:rsid w:val="00E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BE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1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F19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aragraphedeliste">
    <w:name w:val="Paragraphe de liste"/>
    <w:basedOn w:val="Normalny"/>
    <w:rsid w:val="00EF19BE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EF19BE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19B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rsid w:val="00EF19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EF19B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EF19B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EF19BE"/>
    <w:rPr>
      <w:rFonts w:cs="Times New Roman"/>
    </w:rPr>
  </w:style>
  <w:style w:type="paragraph" w:styleId="Nagwek">
    <w:name w:val="header"/>
    <w:basedOn w:val="Normalny"/>
    <w:link w:val="NagwekZnak"/>
    <w:rsid w:val="00EF19B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EF19B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19BE"/>
    <w:pPr>
      <w:widowControl w:val="0"/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rsid w:val="00EF19BE"/>
    <w:rPr>
      <w:rFonts w:ascii="Times New Roman" w:eastAsia="Calibri" w:hAnsi="Times New Roman" w:cs="Times New Roman"/>
      <w:b/>
      <w:bCs/>
      <w:sz w:val="28"/>
      <w:szCs w:val="28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1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19B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EF19BE"/>
    <w:pPr>
      <w:spacing w:before="0"/>
      <w:jc w:val="both"/>
    </w:pPr>
    <w:rPr>
      <w:rFonts w:ascii="Arial" w:eastAsia="Times New Roman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F19BE"/>
    <w:pPr>
      <w:spacing w:before="0"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9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F19BE"/>
    <w:pPr>
      <w:spacing w:before="0"/>
    </w:pPr>
    <w:rPr>
      <w:rFonts w:ascii="Calibri" w:eastAsia="Times New Roman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9B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19B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czta-polsk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2044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2013-04-08T11:30:00Z</dcterms:created>
  <dcterms:modified xsi:type="dcterms:W3CDTF">2013-04-08T11:49:00Z</dcterms:modified>
</cp:coreProperties>
</file>