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2637"/>
        <w:gridCol w:w="1251"/>
        <w:gridCol w:w="1474"/>
        <w:gridCol w:w="1647"/>
        <w:gridCol w:w="1850"/>
        <w:gridCol w:w="925"/>
        <w:gridCol w:w="1485"/>
        <w:gridCol w:w="1701"/>
      </w:tblGrid>
      <w:tr w:rsidR="0067626C" w:rsidRPr="0067626C" w:rsidTr="0067626C">
        <w:trPr>
          <w:trHeight w:val="315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Pakiet nr 7 – Sery twarogowe śmietankowe w kostkach 16,66g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67626C">
        <w:trPr>
          <w:trHeight w:val="315"/>
        </w:trPr>
        <w:tc>
          <w:tcPr>
            <w:tcW w:w="6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67626C">
        <w:trPr>
          <w:trHeight w:val="9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szacunkowa na 1 rok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7626C" w:rsidRPr="0067626C" w:rsidTr="0067626C">
        <w:trPr>
          <w:trHeight w:val="4215"/>
        </w:trPr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Ser topiony</w:t>
            </w: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twarożku śmietankowego; twarożek min. 77% ( w tym śmietanka 57% w produkcie).  Skład: 77% twaróg, woda, masło, białko mleka, </w:t>
            </w:r>
            <w:proofErr w:type="spellStart"/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koncetrat</w:t>
            </w:r>
            <w:proofErr w:type="spellEnd"/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 xml:space="preserve"> składników mineralnych z mleka, sól emulgująca: E 452, sól;  w kostkach - porcja około 16,6g – /w kartoniku po 6 porcji/. Masa netto opakowania 100g. Bez ziół i przypraw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120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7626C" w:rsidRPr="0067626C" w:rsidTr="0067626C">
        <w:trPr>
          <w:trHeight w:val="282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Ser  jogurtowy</w:t>
            </w: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twarożku śmietanowego i jogurtu  ( o zawartości: twaróg 45%, jogurt 16,5%)            w kostkach - porcja około 16,6g – /w kartoniku po 6 porcji/. Masa netto opakowania 100g. Bez ziół i przypraw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7626C" w:rsidRPr="0067626C" w:rsidTr="0067626C">
        <w:trPr>
          <w:trHeight w:val="280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ser twarogowy śmietankowy  ( o zawartości 65% ser twarogowy, śmietanka 4%)    w kostkach - porcja około 16,6g – /w kartoniku po 6 porcji/. Masa netto opakowania 100g. Bez ziół i przypraw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_GoBack"/>
            <w:bookmarkEnd w:id="0"/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7626C" w:rsidRPr="0067626C" w:rsidTr="0067626C">
        <w:trPr>
          <w:trHeight w:val="450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</w:tr>
      <w:tr w:rsidR="0067626C" w:rsidRPr="0067626C" w:rsidTr="0067626C">
        <w:trPr>
          <w:trHeight w:val="315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6F309D">
        <w:trPr>
          <w:trHeight w:val="690"/>
        </w:trPr>
        <w:tc>
          <w:tcPr>
            <w:tcW w:w="1410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 xml:space="preserve">Dostawy transportem dostawcy przystosowanym do przewozu ww.  artykułów spożywczych, zatwierdzonym przez sanepid, </w:t>
            </w:r>
          </w:p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raz w tygodniu  / od poniedziałku do piątku / do godziny 12</w:t>
            </w:r>
            <w:r w:rsidRPr="0067626C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626C" w:rsidRPr="0067626C" w:rsidTr="0067626C">
        <w:trPr>
          <w:trHeight w:val="315"/>
        </w:trPr>
        <w:tc>
          <w:tcPr>
            <w:tcW w:w="6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 xml:space="preserve">Towar zgodny z Polskimi Normami, dobrej jakości, świeży, 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7906A4">
        <w:trPr>
          <w:trHeight w:val="31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Na opakowaniach etykieta z nazwą produktu, producentem, masą netto, składem, datą przydatności do spożycia.</w:t>
            </w:r>
          </w:p>
        </w:tc>
      </w:tr>
      <w:tr w:rsidR="0067626C" w:rsidRPr="0067626C" w:rsidTr="0067626C">
        <w:trPr>
          <w:trHeight w:val="315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Certyfikat HACCP lub PN-EN ISO 22000:2006, lub oświadczenie o wdrożeniu systemu HACCP.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67626C">
        <w:trPr>
          <w:trHeight w:val="315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Zamówienie towaru dzień przed dostawą telefonicznie lub faksem.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67626C">
        <w:trPr>
          <w:trHeight w:val="30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67626C">
        <w:trPr>
          <w:trHeight w:val="30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67626C">
        <w:trPr>
          <w:trHeight w:val="315"/>
        </w:trPr>
        <w:tc>
          <w:tcPr>
            <w:tcW w:w="6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Pakiet nr 8 – Ser twarogowy w plasterkach lub w kostkach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67626C">
        <w:trPr>
          <w:trHeight w:val="30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67626C">
        <w:trPr>
          <w:trHeight w:val="97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szacunkowa na 1 rok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7626C" w:rsidRPr="0067626C" w:rsidTr="0067626C">
        <w:trPr>
          <w:trHeight w:val="2580"/>
        </w:trPr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 xml:space="preserve">Ser twarogowy śmietankowy w plastrach  / 8-9 plastrów w opakowaniu/ lub ser twarogowy kanapkowy w plastrach opakowanie 150g. Zawartość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7626C" w:rsidRPr="0067626C" w:rsidTr="0067626C">
        <w:trPr>
          <w:trHeight w:val="117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Ser twarogowy kanapkowy  w plastrach z ziołami, bez papryki, opakowanie 150g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7626C" w:rsidRPr="0067626C" w:rsidTr="0067626C">
        <w:trPr>
          <w:trHeight w:val="126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Ser twarogowy wędzony w plastrach / 8 plastrów/ opakowanie 150g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7626C" w:rsidRPr="0067626C" w:rsidTr="0067626C">
        <w:trPr>
          <w:trHeight w:val="36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 xml:space="preserve">Ser twarogowy topiony ( skład: ser twarogowy, masło, woda, mleko w proszku, stabilizatory: skrobia modyfikowana, </w:t>
            </w:r>
            <w:proofErr w:type="spellStart"/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karagen</w:t>
            </w:r>
            <w:proofErr w:type="spellEnd"/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, mączka chleba świętojańskiego, sól, regulator kwasowości. Bez przypraw, naturalny. / 8 kostek po 17g w kartoniku 136g/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7626C" w:rsidRPr="0067626C" w:rsidTr="0067626C">
        <w:trPr>
          <w:trHeight w:val="102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Ser topiony gouda / 8 kostek w  po 16g w kartoniku 136g/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7626C" w:rsidRPr="0067626C" w:rsidTr="0067626C">
        <w:trPr>
          <w:trHeight w:val="288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Serek śmietankowy (4x30g=120g), puszysty serek twarogowy, pasteryzowany, bez przypraw (skład: ser twarogowy, odtłuszczone mleko w proszku, sól, regulator kwasowości, kwas cytrynowy)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80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7626C" w:rsidRPr="0067626C" w:rsidTr="0067626C">
        <w:trPr>
          <w:trHeight w:val="3510"/>
        </w:trPr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Ser śmietankowy z ziołami lub szczypior4kiem (4x30g=120g), puszysty serek twarogowy, pasteryzowany, bez przypraw, (skład: ser twarogowy, odtłuszczone mleko w proszku, sól, regulator kwasowości, kwas cytrynowy, zioła, szczypiorek)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7626C" w:rsidRPr="0067626C" w:rsidTr="0067626C">
        <w:trPr>
          <w:trHeight w:val="43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7626C" w:rsidRPr="0067626C" w:rsidTr="0067626C">
        <w:trPr>
          <w:trHeight w:val="30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B60830">
        <w:trPr>
          <w:trHeight w:val="690"/>
        </w:trPr>
        <w:tc>
          <w:tcPr>
            <w:tcW w:w="1410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 xml:space="preserve">Dostawy transportem dostawcy przystosowanym do przewozu ww.  artykułów spożywczych, zatwierdzonym przez sanepid, </w:t>
            </w:r>
          </w:p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raz w tygodniu  / od poniedziałku do piątku / do godziny 12</w:t>
            </w:r>
            <w:r w:rsidRPr="0067626C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626C" w:rsidRPr="0067626C" w:rsidTr="0067626C">
        <w:trPr>
          <w:trHeight w:val="315"/>
        </w:trPr>
        <w:tc>
          <w:tcPr>
            <w:tcW w:w="6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Towar zgodny z Polskimi Normami, dobrej jakości, świeży, 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54274E">
        <w:trPr>
          <w:trHeight w:val="31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Na opakowaniach etykieta z nazwą produktu, producentem, masą netto, składem, datą przydatności do spożycia.</w:t>
            </w:r>
          </w:p>
        </w:tc>
      </w:tr>
      <w:tr w:rsidR="0067626C" w:rsidRPr="0067626C" w:rsidTr="0067626C">
        <w:trPr>
          <w:trHeight w:val="315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Certyfikat HACCP lub PN-EN ISO 22000:2006, lub oświadczenie o wdrożeniu systemu HACCP.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3466D8">
        <w:trPr>
          <w:trHeight w:val="31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Zamówienie towaru dzień przed dostawą telefonicznie lub faksem</w:t>
            </w:r>
          </w:p>
        </w:tc>
      </w:tr>
      <w:tr w:rsidR="0067626C" w:rsidRPr="0067626C" w:rsidTr="0067626C">
        <w:trPr>
          <w:trHeight w:val="31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67626C">
        <w:trPr>
          <w:trHeight w:val="30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67626C">
        <w:trPr>
          <w:trHeight w:val="300"/>
        </w:trPr>
        <w:tc>
          <w:tcPr>
            <w:tcW w:w="5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Pakiet nr  12  –  Margaryna porcyjna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67626C">
        <w:trPr>
          <w:trHeight w:val="30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67626C">
        <w:trPr>
          <w:trHeight w:val="106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szacunkowa na 1 rok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7626C" w:rsidRPr="0067626C" w:rsidTr="0067626C">
        <w:trPr>
          <w:trHeight w:val="1335"/>
        </w:trPr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Margaryna do smarowania porcyjna 15g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1440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7626C" w:rsidRPr="0067626C" w:rsidTr="0067626C">
        <w:trPr>
          <w:trHeight w:val="420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</w:tr>
      <w:tr w:rsidR="0067626C" w:rsidRPr="0067626C" w:rsidTr="0067626C">
        <w:trPr>
          <w:trHeight w:val="30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67626C">
        <w:trPr>
          <w:trHeight w:val="37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Dostawy transportem dostawcy przystosowanym do przewozu ww.  artykułów spożywczych, zatwierdzonym przez sanepid, raz w tygodniu / od poniedziałku do piątku / do godziny 12</w:t>
            </w:r>
            <w:r w:rsidRPr="0067626C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00</w:t>
            </w:r>
          </w:p>
        </w:tc>
      </w:tr>
      <w:tr w:rsidR="0067626C" w:rsidRPr="0067626C" w:rsidTr="0067626C">
        <w:trPr>
          <w:trHeight w:val="315"/>
        </w:trPr>
        <w:tc>
          <w:tcPr>
            <w:tcW w:w="12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Towar zgodny z Polskimi Normami, dobrej jakości, bez obcych zapachów i oznak jełczenia, masło porcyjne opakowania nieuszkodzone.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7626C" w:rsidRPr="0067626C" w:rsidTr="0067626C">
        <w:trPr>
          <w:trHeight w:val="315"/>
        </w:trPr>
        <w:tc>
          <w:tcPr>
            <w:tcW w:w="12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Na opakowaniach etykieta z nazwą produktu, producentem, masą netto, zawartością tłuszczu, datą przydatności do spożycia.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7626C" w:rsidRPr="0067626C" w:rsidTr="0067626C">
        <w:trPr>
          <w:trHeight w:val="315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Certyfikat HACCP lub PN-EN ISO 22000:2006, lub oświadczenie o wdrożeniu systemu HACCP.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626C" w:rsidRPr="0067626C" w:rsidTr="0067626C">
        <w:trPr>
          <w:trHeight w:val="315"/>
        </w:trPr>
        <w:tc>
          <w:tcPr>
            <w:tcW w:w="12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626C">
              <w:rPr>
                <w:rFonts w:ascii="Arial" w:eastAsia="Times New Roman" w:hAnsi="Arial" w:cs="Arial"/>
                <w:color w:val="000000"/>
                <w:lang w:eastAsia="pl-PL"/>
              </w:rPr>
              <w:t>Zamówienie towaru dzień przed dostawą telefonicznie lub faksem /jeżeli wcześniej to możliwość zmiany ilości dzień przed dostawą/.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6C" w:rsidRPr="0067626C" w:rsidRDefault="0067626C" w:rsidP="006762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436D48" w:rsidRPr="0067626C" w:rsidRDefault="00436D48">
      <w:pPr>
        <w:rPr>
          <w:rFonts w:ascii="Arial" w:hAnsi="Arial" w:cs="Arial"/>
        </w:rPr>
      </w:pPr>
    </w:p>
    <w:sectPr w:rsidR="00436D48" w:rsidRPr="0067626C" w:rsidSect="006762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9A"/>
    <w:rsid w:val="000C319A"/>
    <w:rsid w:val="00436D48"/>
    <w:rsid w:val="0067626C"/>
    <w:rsid w:val="00F9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959F1-7304-4126-978E-4437E9B6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626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626C"/>
    <w:rPr>
      <w:color w:val="954F72"/>
      <w:u w:val="single"/>
    </w:rPr>
  </w:style>
  <w:style w:type="paragraph" w:customStyle="1" w:styleId="font5">
    <w:name w:val="font5"/>
    <w:basedOn w:val="Normalny"/>
    <w:rsid w:val="0067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67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nt7">
    <w:name w:val="font7"/>
    <w:basedOn w:val="Normalny"/>
    <w:rsid w:val="0067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nt8">
    <w:name w:val="font8"/>
    <w:basedOn w:val="Normalny"/>
    <w:rsid w:val="0067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63">
    <w:name w:val="xl63"/>
    <w:basedOn w:val="Normalny"/>
    <w:rsid w:val="006762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67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762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7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7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6762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676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676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6762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6762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6762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67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67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67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67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676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67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67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676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67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6762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67626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676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6762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67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67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67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67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67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67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67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67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676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676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676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67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67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676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67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676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67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676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krzywiak.s</dc:creator>
  <cp:keywords/>
  <dc:description/>
  <cp:lastModifiedBy>krzywiak.s</cp:lastModifiedBy>
  <cp:revision>3</cp:revision>
  <cp:lastPrinted>2020-02-24T08:23:00Z</cp:lastPrinted>
  <dcterms:created xsi:type="dcterms:W3CDTF">2020-02-21T09:22:00Z</dcterms:created>
  <dcterms:modified xsi:type="dcterms:W3CDTF">2020-02-24T08:23:00Z</dcterms:modified>
</cp:coreProperties>
</file>