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88" w:rsidRPr="00B16FAE" w:rsidRDefault="00D31A88" w:rsidP="00D31A88">
      <w:pPr>
        <w:spacing w:line="276" w:lineRule="auto"/>
        <w:ind w:left="709" w:hanging="567"/>
        <w:jc w:val="center"/>
        <w:rPr>
          <w:b/>
          <w:sz w:val="24"/>
          <w:szCs w:val="24"/>
          <w:u w:val="single"/>
        </w:rPr>
      </w:pPr>
      <w:r w:rsidRPr="00B16FAE">
        <w:rPr>
          <w:b/>
          <w:sz w:val="24"/>
          <w:szCs w:val="24"/>
          <w:u w:val="single"/>
        </w:rPr>
        <w:t>UMOWA przetargu nieograniczonego 103/2019.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b/>
          <w:bCs/>
          <w:sz w:val="24"/>
          <w:szCs w:val="24"/>
        </w:rPr>
      </w:pPr>
    </w:p>
    <w:p w:rsidR="00D31A88" w:rsidRPr="00B16FAE" w:rsidRDefault="00D31A88" w:rsidP="00D31A88">
      <w:pPr>
        <w:spacing w:line="276" w:lineRule="auto"/>
        <w:ind w:left="142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                 Na podstawie przepisów Ustawy z dnia 29 stycznia 2004 roku – Prawo zamówień publicznych (</w:t>
      </w:r>
      <w:r w:rsidRPr="00B16FAE">
        <w:rPr>
          <w:rFonts w:eastAsia="MS Mincho"/>
          <w:bCs/>
          <w:sz w:val="24"/>
          <w:szCs w:val="24"/>
        </w:rPr>
        <w:t xml:space="preserve">Dz. U. </w:t>
      </w:r>
      <w:proofErr w:type="gramStart"/>
      <w:r w:rsidRPr="00B16FAE">
        <w:rPr>
          <w:rFonts w:eastAsia="MS Mincho"/>
          <w:bCs/>
          <w:sz w:val="24"/>
          <w:szCs w:val="24"/>
        </w:rPr>
        <w:t>z</w:t>
      </w:r>
      <w:proofErr w:type="gramEnd"/>
      <w:r w:rsidRPr="00B16FAE">
        <w:rPr>
          <w:rFonts w:eastAsia="MS Mincho"/>
          <w:bCs/>
          <w:sz w:val="24"/>
          <w:szCs w:val="24"/>
        </w:rPr>
        <w:t xml:space="preserve"> 2018 r. poz. 1986 z </w:t>
      </w:r>
      <w:proofErr w:type="spellStart"/>
      <w:r w:rsidRPr="00B16FAE">
        <w:rPr>
          <w:rFonts w:eastAsia="MS Mincho"/>
          <w:bCs/>
          <w:sz w:val="24"/>
          <w:szCs w:val="24"/>
        </w:rPr>
        <w:t>póżn</w:t>
      </w:r>
      <w:proofErr w:type="spellEnd"/>
      <w:r w:rsidRPr="00B16FAE">
        <w:rPr>
          <w:rFonts w:eastAsia="MS Mincho"/>
          <w:bCs/>
          <w:sz w:val="24"/>
          <w:szCs w:val="24"/>
        </w:rPr>
        <w:t xml:space="preserve"> </w:t>
      </w:r>
      <w:proofErr w:type="spellStart"/>
      <w:r w:rsidRPr="00B16FAE">
        <w:rPr>
          <w:rFonts w:eastAsia="MS Mincho"/>
          <w:bCs/>
          <w:sz w:val="24"/>
          <w:szCs w:val="24"/>
        </w:rPr>
        <w:t>zm</w:t>
      </w:r>
      <w:proofErr w:type="spellEnd"/>
      <w:r w:rsidRPr="00B16FAE">
        <w:rPr>
          <w:sz w:val="24"/>
          <w:szCs w:val="24"/>
        </w:rPr>
        <w:t>) w dniu ________ pomiędzy Wielkopolskim Centrum Onkologii im. Marii Skłodowskiej-Curie z siedzibą w Poznaniu ul. Garbary 15, 61-866 Poznań), wpisanym do rejestru stowarzyszeń, innych organizacji społecznych i zawodowych, fundacji oraz publicznych zakładów opieki zdrowotnej Krajowego Rejestru Sądowego pod numerem KRS 8784, posiadającym numer NIP: 778-13-42-057 oraz numer REGON: 000291204;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reprezentowanym</w:t>
      </w:r>
      <w:proofErr w:type="gramEnd"/>
      <w:r w:rsidRPr="00B16FAE">
        <w:rPr>
          <w:sz w:val="24"/>
          <w:szCs w:val="24"/>
        </w:rPr>
        <w:t xml:space="preserve"> przez: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mgr</w:t>
      </w:r>
      <w:proofErr w:type="gramEnd"/>
      <w:r w:rsidRPr="00B16FAE">
        <w:rPr>
          <w:sz w:val="24"/>
          <w:szCs w:val="24"/>
        </w:rPr>
        <w:t xml:space="preserve"> inż. Magdalenę Kraszewską - Z-</w:t>
      </w:r>
      <w:proofErr w:type="spellStart"/>
      <w:r w:rsidRPr="00B16FAE">
        <w:rPr>
          <w:sz w:val="24"/>
          <w:szCs w:val="24"/>
        </w:rPr>
        <w:t>cę</w:t>
      </w:r>
      <w:proofErr w:type="spellEnd"/>
      <w:r w:rsidRPr="00B16FAE">
        <w:rPr>
          <w:sz w:val="24"/>
          <w:szCs w:val="24"/>
        </w:rPr>
        <w:t xml:space="preserve"> Dyrektora ds. ekonomicznych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dr Mirellę </w:t>
      </w:r>
      <w:proofErr w:type="gramStart"/>
      <w:r w:rsidRPr="00B16FAE">
        <w:rPr>
          <w:sz w:val="24"/>
          <w:szCs w:val="24"/>
        </w:rPr>
        <w:t>Śmigielską                   - Głównego</w:t>
      </w:r>
      <w:proofErr w:type="gramEnd"/>
      <w:r w:rsidRPr="00B16FAE">
        <w:rPr>
          <w:sz w:val="24"/>
          <w:szCs w:val="24"/>
        </w:rPr>
        <w:t xml:space="preserve"> Księgowego,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zwanym</w:t>
      </w:r>
      <w:proofErr w:type="gramEnd"/>
      <w:r w:rsidRPr="00B16FAE">
        <w:rPr>
          <w:sz w:val="24"/>
          <w:szCs w:val="24"/>
        </w:rPr>
        <w:t xml:space="preserve"> dalej </w:t>
      </w:r>
      <w:r w:rsidRPr="00B16FAE">
        <w:rPr>
          <w:i/>
          <w:sz w:val="24"/>
          <w:szCs w:val="24"/>
        </w:rPr>
        <w:t>Zamawiającym</w:t>
      </w:r>
      <w:r w:rsidRPr="00B16FAE">
        <w:rPr>
          <w:sz w:val="24"/>
          <w:szCs w:val="24"/>
        </w:rPr>
        <w:t xml:space="preserve">, 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a</w:t>
      </w:r>
      <w:proofErr w:type="gramEnd"/>
      <w:r w:rsidRPr="00B16FAE">
        <w:rPr>
          <w:sz w:val="24"/>
          <w:szCs w:val="24"/>
        </w:rPr>
        <w:t xml:space="preserve"> firmą: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_________________________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_________________________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_________________________</w:t>
      </w:r>
    </w:p>
    <w:p w:rsidR="00D31A88" w:rsidRPr="00B16FAE" w:rsidRDefault="00D31A88" w:rsidP="00D31A88">
      <w:pPr>
        <w:spacing w:line="276" w:lineRule="auto"/>
        <w:ind w:left="142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wpisaną</w:t>
      </w:r>
      <w:proofErr w:type="gramEnd"/>
      <w:r w:rsidRPr="00B16FAE">
        <w:rPr>
          <w:sz w:val="24"/>
          <w:szCs w:val="24"/>
        </w:rPr>
        <w:t xml:space="preserve"> do rejestru przedsiębiorców Krajowego Rejestru Sądowego pod numerem KRS: _____________________________________ prowadzącą działalność gospodarczą, jako: _________________________________ lub zarejestrowaną w Centralnej Ewidencji i Informacji o Działalności Gospodarczej,  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posiadającą</w:t>
      </w:r>
      <w:proofErr w:type="gramEnd"/>
      <w:r w:rsidRPr="00B16FAE">
        <w:rPr>
          <w:sz w:val="24"/>
          <w:szCs w:val="24"/>
        </w:rPr>
        <w:t xml:space="preserve"> numer NIP: _____________ oraz numer REGON: _________________, 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reprezentowaną</w:t>
      </w:r>
      <w:proofErr w:type="gramEnd"/>
      <w:r w:rsidRPr="00B16FAE">
        <w:rPr>
          <w:sz w:val="24"/>
          <w:szCs w:val="24"/>
        </w:rPr>
        <w:t xml:space="preserve"> przez: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.....................................................................................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.....................................................................................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zwaną</w:t>
      </w:r>
      <w:proofErr w:type="gramEnd"/>
      <w:r w:rsidRPr="00B16FAE">
        <w:rPr>
          <w:sz w:val="24"/>
          <w:szCs w:val="24"/>
        </w:rPr>
        <w:t xml:space="preserve"> dalej </w:t>
      </w:r>
      <w:r w:rsidRPr="00B16FAE">
        <w:rPr>
          <w:i/>
          <w:sz w:val="24"/>
          <w:szCs w:val="24"/>
        </w:rPr>
        <w:t>Wykonawcą</w:t>
      </w:r>
      <w:r w:rsidRPr="00B16FAE">
        <w:rPr>
          <w:sz w:val="24"/>
          <w:szCs w:val="24"/>
        </w:rPr>
        <w:t xml:space="preserve">, 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została</w:t>
      </w:r>
      <w:proofErr w:type="gramEnd"/>
      <w:r w:rsidRPr="00B16FAE">
        <w:rPr>
          <w:sz w:val="24"/>
          <w:szCs w:val="24"/>
        </w:rPr>
        <w:t xml:space="preserve"> zawarta umowa o następującej treści: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</w:p>
    <w:p w:rsidR="00D31A88" w:rsidRPr="00B16FAE" w:rsidRDefault="00D31A88" w:rsidP="00D31A88">
      <w:pPr>
        <w:spacing w:line="276" w:lineRule="auto"/>
        <w:ind w:left="709" w:hanging="567"/>
        <w:jc w:val="center"/>
        <w:rPr>
          <w:sz w:val="24"/>
          <w:szCs w:val="24"/>
        </w:rPr>
      </w:pPr>
      <w:r w:rsidRPr="00B16FAE">
        <w:rPr>
          <w:sz w:val="24"/>
          <w:szCs w:val="24"/>
        </w:rPr>
        <w:t>§1</w:t>
      </w:r>
    </w:p>
    <w:p w:rsidR="00D31A88" w:rsidRPr="00B16FAE" w:rsidRDefault="00D31A88" w:rsidP="00D31A88">
      <w:pPr>
        <w:numPr>
          <w:ilvl w:val="0"/>
          <w:numId w:val="6"/>
        </w:numPr>
        <w:tabs>
          <w:tab w:val="left" w:pos="360"/>
        </w:tabs>
        <w:spacing w:line="276" w:lineRule="auto"/>
        <w:ind w:left="709" w:hanging="567"/>
        <w:jc w:val="both"/>
        <w:rPr>
          <w:sz w:val="24"/>
          <w:szCs w:val="24"/>
          <w:u w:val="single"/>
        </w:rPr>
      </w:pPr>
      <w:r w:rsidRPr="00B16FAE">
        <w:rPr>
          <w:sz w:val="24"/>
          <w:szCs w:val="24"/>
        </w:rPr>
        <w:t xml:space="preserve">     Zawarcie niniejszej umowy zostało poprzedzone postępowaniem o udzielenie zamówienia publicznego w trybie </w:t>
      </w:r>
      <w:r w:rsidRPr="00B16FAE">
        <w:rPr>
          <w:b/>
          <w:sz w:val="24"/>
          <w:szCs w:val="24"/>
        </w:rPr>
        <w:t>przetargu nieograniczonego 103/2019</w:t>
      </w:r>
      <w:r w:rsidRPr="00B16FAE">
        <w:rPr>
          <w:sz w:val="24"/>
          <w:szCs w:val="24"/>
        </w:rPr>
        <w:t xml:space="preserve"> przeprowadzonego na podstawie przepisów Ustawy z dnia 29 stycznia 2004 roku – Prawo zamówień publicznych (</w:t>
      </w:r>
      <w:r w:rsidRPr="00B16FAE">
        <w:rPr>
          <w:rFonts w:eastAsia="MS Mincho"/>
          <w:bCs/>
          <w:sz w:val="24"/>
          <w:szCs w:val="24"/>
        </w:rPr>
        <w:t xml:space="preserve">Dz. U. </w:t>
      </w:r>
      <w:proofErr w:type="gramStart"/>
      <w:r w:rsidRPr="00B16FAE">
        <w:rPr>
          <w:rFonts w:eastAsia="MS Mincho"/>
          <w:bCs/>
          <w:sz w:val="24"/>
          <w:szCs w:val="24"/>
        </w:rPr>
        <w:t>z</w:t>
      </w:r>
      <w:proofErr w:type="gramEnd"/>
      <w:r w:rsidRPr="00B16FAE">
        <w:rPr>
          <w:rFonts w:eastAsia="MS Mincho"/>
          <w:bCs/>
          <w:sz w:val="24"/>
          <w:szCs w:val="24"/>
        </w:rPr>
        <w:t xml:space="preserve"> 2018 r. poz. 1986 z </w:t>
      </w:r>
      <w:proofErr w:type="spellStart"/>
      <w:r w:rsidRPr="00B16FAE">
        <w:rPr>
          <w:rFonts w:eastAsia="MS Mincho"/>
          <w:bCs/>
          <w:sz w:val="24"/>
          <w:szCs w:val="24"/>
        </w:rPr>
        <w:t>póżn</w:t>
      </w:r>
      <w:proofErr w:type="spellEnd"/>
      <w:r w:rsidRPr="00B16FAE">
        <w:rPr>
          <w:rFonts w:eastAsia="MS Mincho"/>
          <w:bCs/>
          <w:sz w:val="24"/>
          <w:szCs w:val="24"/>
        </w:rPr>
        <w:t xml:space="preserve"> </w:t>
      </w:r>
      <w:proofErr w:type="spellStart"/>
      <w:r w:rsidRPr="00B16FAE">
        <w:rPr>
          <w:rFonts w:eastAsia="MS Mincho"/>
          <w:bCs/>
          <w:sz w:val="24"/>
          <w:szCs w:val="24"/>
        </w:rPr>
        <w:t>zm</w:t>
      </w:r>
      <w:proofErr w:type="spellEnd"/>
      <w:r w:rsidRPr="00B16FAE">
        <w:rPr>
          <w:sz w:val="24"/>
          <w:szCs w:val="24"/>
        </w:rPr>
        <w:t>)</w:t>
      </w:r>
    </w:p>
    <w:p w:rsidR="00D31A88" w:rsidRPr="00B16FAE" w:rsidRDefault="00D31A88" w:rsidP="00D31A88">
      <w:pPr>
        <w:numPr>
          <w:ilvl w:val="0"/>
          <w:numId w:val="6"/>
        </w:numPr>
        <w:tabs>
          <w:tab w:val="left" w:pos="360"/>
        </w:tabs>
        <w:spacing w:line="276" w:lineRule="auto"/>
        <w:ind w:left="709" w:hanging="567"/>
        <w:jc w:val="both"/>
        <w:rPr>
          <w:b/>
          <w:sz w:val="24"/>
          <w:szCs w:val="24"/>
          <w:u w:val="single"/>
        </w:rPr>
      </w:pPr>
      <w:r w:rsidRPr="00B16FAE">
        <w:rPr>
          <w:sz w:val="24"/>
          <w:szCs w:val="24"/>
        </w:rPr>
        <w:t xml:space="preserve">     Przedmiotem zamówienia jest </w:t>
      </w:r>
      <w:r w:rsidRPr="00B16FAE">
        <w:rPr>
          <w:b/>
          <w:sz w:val="24"/>
          <w:szCs w:val="24"/>
        </w:rPr>
        <w:t>świadczenie usługi odbioru, transportu, odzysku i unieszkodliwiania odpadów medycznych - Poznań, Kalisz, Piła.</w:t>
      </w:r>
    </w:p>
    <w:p w:rsidR="00D31A88" w:rsidRPr="00B16FAE" w:rsidRDefault="00D31A88" w:rsidP="00D31A88">
      <w:pPr>
        <w:numPr>
          <w:ilvl w:val="0"/>
          <w:numId w:val="6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Umowa zostaje zawarta z chwilą jej podpisania przez obie strony. </w:t>
      </w:r>
    </w:p>
    <w:p w:rsidR="00D31A88" w:rsidRPr="00B16FAE" w:rsidRDefault="00D31A88" w:rsidP="00D31A88">
      <w:pPr>
        <w:numPr>
          <w:ilvl w:val="0"/>
          <w:numId w:val="6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Niniejsza umowa zawarta jest na czas oznaczony wskazany w § 3 ust. 1, chyba, że wcześniej nastąpi osiągniecie poziomu wynagrodzenia przewidzianego dla Wykonawcy w § 5.</w:t>
      </w:r>
    </w:p>
    <w:p w:rsidR="00D31A88" w:rsidRPr="00B16FAE" w:rsidRDefault="00D31A88" w:rsidP="00D31A88">
      <w:pPr>
        <w:spacing w:line="276" w:lineRule="auto"/>
        <w:ind w:left="709" w:hanging="567"/>
        <w:jc w:val="center"/>
        <w:rPr>
          <w:sz w:val="24"/>
          <w:szCs w:val="24"/>
        </w:rPr>
      </w:pPr>
    </w:p>
    <w:p w:rsidR="00D31A88" w:rsidRPr="00B16FAE" w:rsidRDefault="00D31A88" w:rsidP="00D31A88">
      <w:pPr>
        <w:spacing w:line="276" w:lineRule="auto"/>
        <w:ind w:left="709" w:hanging="567"/>
        <w:jc w:val="center"/>
        <w:rPr>
          <w:sz w:val="24"/>
          <w:szCs w:val="24"/>
        </w:rPr>
      </w:pPr>
      <w:r w:rsidRPr="00B16FAE">
        <w:rPr>
          <w:sz w:val="24"/>
          <w:szCs w:val="24"/>
        </w:rPr>
        <w:t>§ 2</w:t>
      </w:r>
    </w:p>
    <w:p w:rsidR="00D31A88" w:rsidRPr="00B16FAE" w:rsidRDefault="00D31A88" w:rsidP="00D31A88">
      <w:pPr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Strony zgodnie oświadczają, iż postępowanie, o którym mowa w § 1 niniejszej umowy nie jest dotknięte wadami, o których mowa w art. 22 i 24 Ustawy – Prawo zamówień publicznych.</w:t>
      </w:r>
    </w:p>
    <w:p w:rsidR="00D31A88" w:rsidRPr="00B16FAE" w:rsidRDefault="00D31A88" w:rsidP="00D31A88">
      <w:pPr>
        <w:numPr>
          <w:ilvl w:val="0"/>
          <w:numId w:val="7"/>
        </w:numPr>
        <w:tabs>
          <w:tab w:val="left" w:pos="284"/>
        </w:tabs>
        <w:spacing w:line="276" w:lineRule="auto"/>
        <w:ind w:left="709" w:hanging="567"/>
        <w:jc w:val="both"/>
        <w:rPr>
          <w:sz w:val="24"/>
          <w:szCs w:val="24"/>
          <w:u w:val="single"/>
        </w:rPr>
      </w:pPr>
      <w:r w:rsidRPr="00B16FAE">
        <w:rPr>
          <w:sz w:val="24"/>
          <w:szCs w:val="24"/>
        </w:rPr>
        <w:t>Wykonawca oświadcza, że:</w:t>
      </w:r>
    </w:p>
    <w:p w:rsidR="00D31A88" w:rsidRPr="00B16FAE" w:rsidRDefault="00D31A88" w:rsidP="00D31A88">
      <w:pPr>
        <w:numPr>
          <w:ilvl w:val="1"/>
          <w:numId w:val="6"/>
        </w:numPr>
        <w:spacing w:line="276" w:lineRule="auto"/>
        <w:ind w:left="709" w:firstLine="425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posiada</w:t>
      </w:r>
      <w:proofErr w:type="gramEnd"/>
      <w:r w:rsidRPr="00B16FAE">
        <w:rPr>
          <w:sz w:val="24"/>
          <w:szCs w:val="24"/>
        </w:rPr>
        <w:t xml:space="preserve"> odpowiednie kwalifikacje oraz doświadczenie, a także dysponuje sprzętem i wykwalifikowanym personelem niezbędnymi do wykonania wszelkich </w:t>
      </w:r>
      <w:r w:rsidRPr="00B16FAE">
        <w:rPr>
          <w:sz w:val="24"/>
          <w:szCs w:val="24"/>
        </w:rPr>
        <w:lastRenderedPageBreak/>
        <w:t>świadczeń wynikających z postanowień niniejszej umowy w sposób całkowicie z nią zgodny i zobowiązuje się do utrzymania takiego stanu rzeczy przez cały okres obowiązywania niniejszej umowy,</w:t>
      </w:r>
    </w:p>
    <w:p w:rsidR="00D31A88" w:rsidRPr="00B16FAE" w:rsidRDefault="00D31A88" w:rsidP="00D31A88">
      <w:pPr>
        <w:numPr>
          <w:ilvl w:val="1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firstLine="425"/>
        <w:jc w:val="both"/>
        <w:textAlignment w:val="baseline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wszelkie</w:t>
      </w:r>
      <w:proofErr w:type="gramEnd"/>
      <w:r w:rsidRPr="00B16FAE">
        <w:rPr>
          <w:sz w:val="24"/>
          <w:szCs w:val="24"/>
        </w:rPr>
        <w:t xml:space="preserve"> świadczenia wykonywane przezeń na rzecz Zamawiającego na podstawie postanowień niniejszej umowy wykona z należytą starannością, wymaganą od podmiotu profesjonalnie zajmującego się świadczeniem Usług,</w:t>
      </w:r>
    </w:p>
    <w:p w:rsidR="00D31A88" w:rsidRPr="00B16FAE" w:rsidRDefault="00D31A88" w:rsidP="00D31A88">
      <w:pPr>
        <w:numPr>
          <w:ilvl w:val="1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firstLine="425"/>
        <w:jc w:val="both"/>
        <w:textAlignment w:val="baseline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zobowiązuje</w:t>
      </w:r>
      <w:proofErr w:type="gramEnd"/>
      <w:r w:rsidRPr="00B16FAE">
        <w:rPr>
          <w:sz w:val="24"/>
          <w:szCs w:val="24"/>
        </w:rPr>
        <w:t xml:space="preserve"> się do tego, by Usługi świadczone były zgodnie z wymogami stawianymi przez obowiązujące przepisy prawa, w tym w szczególności przepisami Ustawy o odpadach,</w:t>
      </w:r>
    </w:p>
    <w:p w:rsidR="00D31A88" w:rsidRPr="00B16FAE" w:rsidRDefault="00D31A88" w:rsidP="00D31A88">
      <w:pPr>
        <w:numPr>
          <w:ilvl w:val="1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firstLine="425"/>
        <w:jc w:val="both"/>
        <w:textAlignment w:val="baseline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posiada</w:t>
      </w:r>
      <w:proofErr w:type="gramEnd"/>
      <w:r w:rsidRPr="00B16FAE">
        <w:rPr>
          <w:sz w:val="24"/>
          <w:szCs w:val="24"/>
        </w:rPr>
        <w:t xml:space="preserve"> wszelkie niezbędne zgody, pozwolenia, zezwolenia lub koncesje wymagane przepisami prawa do wykonywania wszelkich czynności wiążących się z wykonywaniem Usług i zobowiązuje się do utrzymania takiego stanu rzeczy przez cały okres obowiązywania niniejszej umowy.</w:t>
      </w:r>
    </w:p>
    <w:p w:rsidR="00D31A88" w:rsidRPr="00B16FAE" w:rsidRDefault="00D31A88" w:rsidP="00D31A88">
      <w:pPr>
        <w:numPr>
          <w:ilvl w:val="0"/>
          <w:numId w:val="8"/>
        </w:numPr>
        <w:spacing w:line="276" w:lineRule="auto"/>
        <w:ind w:left="709" w:firstLine="425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B16FAE">
        <w:rPr>
          <w:rFonts w:eastAsia="Calibri"/>
          <w:sz w:val="24"/>
          <w:szCs w:val="24"/>
          <w:lang w:val="x-none" w:eastAsia="en-US"/>
        </w:rPr>
        <w:t>wymaganiami wynikającymi z obowiązujących Polskich Norm przenoszących normy europejskie lub norm innych państw członkowskich Europejskiego Obszaru Gospodarczego przenoszących te normy</w:t>
      </w:r>
      <w:r w:rsidRPr="00B16FAE">
        <w:rPr>
          <w:rFonts w:eastAsia="Calibri"/>
          <w:sz w:val="24"/>
          <w:szCs w:val="24"/>
          <w:lang w:eastAsia="en-US"/>
        </w:rPr>
        <w:t>.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</w:p>
    <w:p w:rsidR="00D31A88" w:rsidRPr="00B16FAE" w:rsidRDefault="00D31A88" w:rsidP="00D31A88">
      <w:pPr>
        <w:tabs>
          <w:tab w:val="center" w:pos="4896"/>
          <w:tab w:val="right" w:pos="9432"/>
        </w:tabs>
        <w:suppressAutoHyphens/>
        <w:spacing w:line="276" w:lineRule="auto"/>
        <w:ind w:left="709" w:hanging="567"/>
        <w:jc w:val="center"/>
        <w:rPr>
          <w:rFonts w:eastAsia="Calibri"/>
          <w:sz w:val="24"/>
          <w:szCs w:val="24"/>
          <w:lang w:eastAsia="ar-SA"/>
        </w:rPr>
      </w:pPr>
      <w:r w:rsidRPr="00B16FAE">
        <w:rPr>
          <w:rFonts w:eastAsia="Calibri"/>
          <w:sz w:val="24"/>
          <w:szCs w:val="24"/>
          <w:lang w:eastAsia="ar-SA"/>
        </w:rPr>
        <w:t>§ 3</w:t>
      </w:r>
    </w:p>
    <w:p w:rsidR="00D31A88" w:rsidRPr="00B16FAE" w:rsidRDefault="00D31A88" w:rsidP="00D31A88">
      <w:pPr>
        <w:numPr>
          <w:ilvl w:val="0"/>
          <w:numId w:val="4"/>
        </w:numPr>
        <w:tabs>
          <w:tab w:val="center" w:pos="4896"/>
          <w:tab w:val="right" w:pos="9432"/>
        </w:tabs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Przedmiotem niniejszej umowy jest </w:t>
      </w:r>
      <w:r w:rsidRPr="00B16FAE">
        <w:rPr>
          <w:b/>
          <w:sz w:val="24"/>
          <w:szCs w:val="24"/>
        </w:rPr>
        <w:t xml:space="preserve">świadczenie </w:t>
      </w:r>
      <w:r w:rsidRPr="00B16FAE">
        <w:rPr>
          <w:sz w:val="24"/>
          <w:szCs w:val="24"/>
        </w:rPr>
        <w:t>przez Wykonawcę na rzecz Zamawiającego</w:t>
      </w:r>
      <w:r w:rsidRPr="00B16FAE">
        <w:rPr>
          <w:b/>
          <w:sz w:val="24"/>
          <w:szCs w:val="24"/>
        </w:rPr>
        <w:t xml:space="preserve"> usług, </w:t>
      </w:r>
      <w:r w:rsidRPr="00B16FAE">
        <w:rPr>
          <w:sz w:val="24"/>
          <w:szCs w:val="24"/>
        </w:rPr>
        <w:t>zwanych w dalszej części niniejszej umowy „Usługami”</w:t>
      </w:r>
      <w:r w:rsidRPr="00B16FAE">
        <w:rPr>
          <w:b/>
          <w:sz w:val="24"/>
          <w:szCs w:val="24"/>
        </w:rPr>
        <w:t xml:space="preserve"> polegających na odbiorze od Zamawiającego odpadów medycznych</w:t>
      </w:r>
      <w:r w:rsidRPr="00B16FAE">
        <w:rPr>
          <w:sz w:val="24"/>
          <w:szCs w:val="24"/>
        </w:rPr>
        <w:t xml:space="preserve">, opisanych szczegółowo w specyfikacji istotnych warunków zamówienia, zwanych w dalszej części niniejszej umowy „Odpadami”, odzysku, transporcie i unieszkodliwianiu Odpadów, zgodnie z obowiązującymi przepisami prawa w okresie 36 miesięcy: </w:t>
      </w:r>
      <w:r w:rsidRPr="00B16FAE">
        <w:rPr>
          <w:b/>
          <w:sz w:val="24"/>
          <w:szCs w:val="24"/>
        </w:rPr>
        <w:t xml:space="preserve">od dnia ………………. </w:t>
      </w:r>
      <w:proofErr w:type="gramStart"/>
      <w:r w:rsidRPr="00B16FAE">
        <w:rPr>
          <w:b/>
          <w:sz w:val="24"/>
          <w:szCs w:val="24"/>
        </w:rPr>
        <w:t>do</w:t>
      </w:r>
      <w:proofErr w:type="gramEnd"/>
      <w:r w:rsidRPr="00B16FAE">
        <w:rPr>
          <w:b/>
          <w:sz w:val="24"/>
          <w:szCs w:val="24"/>
        </w:rPr>
        <w:t xml:space="preserve"> dnia ………………..</w:t>
      </w:r>
    </w:p>
    <w:p w:rsidR="00D31A88" w:rsidRPr="00B16FAE" w:rsidRDefault="00D31A88" w:rsidP="00D31A88">
      <w:pPr>
        <w:numPr>
          <w:ilvl w:val="0"/>
          <w:numId w:val="4"/>
        </w:numPr>
        <w:tabs>
          <w:tab w:val="left" w:pos="720"/>
        </w:tabs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zobowi</w:t>
      </w:r>
      <w:r w:rsidRPr="00B16FAE">
        <w:rPr>
          <w:rFonts w:eastAsia="TimesNewRoman"/>
          <w:sz w:val="24"/>
          <w:szCs w:val="24"/>
        </w:rPr>
        <w:t>ą</w:t>
      </w:r>
      <w:r w:rsidRPr="00B16FAE">
        <w:rPr>
          <w:sz w:val="24"/>
          <w:szCs w:val="24"/>
        </w:rPr>
        <w:t>zuje si</w:t>
      </w:r>
      <w:r w:rsidRPr="00B16FAE">
        <w:rPr>
          <w:rFonts w:eastAsia="TimesNewRoman"/>
          <w:sz w:val="24"/>
          <w:szCs w:val="24"/>
        </w:rPr>
        <w:t xml:space="preserve">ę </w:t>
      </w:r>
      <w:r w:rsidRPr="00B16FAE">
        <w:rPr>
          <w:sz w:val="24"/>
          <w:szCs w:val="24"/>
        </w:rPr>
        <w:t>do realizacji Usług, w zakresie i na warunkach określonych w postanowieniach niniejszej umowy, specyfikacji istotnych warunków zamówienia oraz złożonej przez Wykonawcę ofercie z dnia _________– załączony do złożonej przez Wykonawcę oferty formularz cenowy stanowi integralną część niniejszej umowy.</w:t>
      </w:r>
    </w:p>
    <w:p w:rsidR="00D31A88" w:rsidRPr="00B16FAE" w:rsidRDefault="00D31A88" w:rsidP="00D31A88">
      <w:pPr>
        <w:numPr>
          <w:ilvl w:val="0"/>
          <w:numId w:val="4"/>
        </w:numPr>
        <w:tabs>
          <w:tab w:val="center" w:pos="4896"/>
          <w:tab w:val="right" w:pos="9432"/>
        </w:tabs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 ramach świadczenia Usług, Wykonawca będzie zobowiązany w szczególności do:</w:t>
      </w:r>
    </w:p>
    <w:p w:rsidR="00D31A88" w:rsidRPr="00B16FAE" w:rsidRDefault="00D31A88" w:rsidP="00D31A88">
      <w:pPr>
        <w:numPr>
          <w:ilvl w:val="1"/>
          <w:numId w:val="4"/>
        </w:numPr>
        <w:spacing w:line="276" w:lineRule="auto"/>
        <w:ind w:left="709" w:firstLine="142"/>
        <w:jc w:val="both"/>
        <w:rPr>
          <w:b/>
          <w:sz w:val="24"/>
          <w:szCs w:val="24"/>
        </w:rPr>
      </w:pPr>
      <w:proofErr w:type="gramStart"/>
      <w:r w:rsidRPr="00B16FAE">
        <w:rPr>
          <w:sz w:val="24"/>
          <w:szCs w:val="24"/>
        </w:rPr>
        <w:t>odbioru</w:t>
      </w:r>
      <w:proofErr w:type="gramEnd"/>
      <w:r w:rsidRPr="00B16FAE">
        <w:rPr>
          <w:sz w:val="24"/>
          <w:szCs w:val="24"/>
        </w:rPr>
        <w:t xml:space="preserve"> Odpadów z miejsca wskazanego przez Zamawiającego, transportu i unieszkodliwiania Odpadów, w tym w szczególności odpadów zaklasyfikowanych, jako odpady medyczne o kodach 18 01 01,</w:t>
      </w:r>
      <w:r w:rsidRPr="00B16FAE">
        <w:rPr>
          <w:b/>
          <w:sz w:val="24"/>
          <w:szCs w:val="24"/>
        </w:rPr>
        <w:t xml:space="preserve"> </w:t>
      </w:r>
      <w:r w:rsidRPr="00B16FAE">
        <w:rPr>
          <w:sz w:val="24"/>
          <w:szCs w:val="24"/>
        </w:rPr>
        <w:t>18 01 02 *; 18 01 03 *; 18 01 04; 18 01 06*; 18 01 07; 18 01 08 *; 18 01 09</w:t>
      </w:r>
      <w:r w:rsidRPr="00B16FAE">
        <w:rPr>
          <w:b/>
          <w:sz w:val="24"/>
          <w:szCs w:val="24"/>
        </w:rPr>
        <w:t xml:space="preserve">. </w:t>
      </w:r>
    </w:p>
    <w:p w:rsidR="00D31A88" w:rsidRPr="00B16FAE" w:rsidRDefault="00D31A88" w:rsidP="00D31A88">
      <w:pPr>
        <w:spacing w:line="276" w:lineRule="auto"/>
        <w:ind w:left="709"/>
        <w:jc w:val="both"/>
        <w:rPr>
          <w:b/>
          <w:sz w:val="24"/>
          <w:szCs w:val="24"/>
        </w:rPr>
      </w:pPr>
      <w:r w:rsidRPr="00B16FAE">
        <w:rPr>
          <w:sz w:val="24"/>
          <w:szCs w:val="24"/>
        </w:rPr>
        <w:t>Wykonawca zobowiązany będzie przestrzegać następujących zasad:</w:t>
      </w:r>
    </w:p>
    <w:p w:rsidR="00D31A88" w:rsidRPr="00B16FAE" w:rsidRDefault="00D31A88" w:rsidP="00D31A88">
      <w:pPr>
        <w:numPr>
          <w:ilvl w:val="2"/>
          <w:numId w:val="4"/>
        </w:numPr>
        <w:spacing w:line="276" w:lineRule="auto"/>
        <w:ind w:left="709" w:firstLine="142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Odpady zaklasyfikowane, jako odpady medyczne o kodach z grupy             </w:t>
      </w:r>
      <w:r w:rsidRPr="00B16FAE">
        <w:rPr>
          <w:b/>
          <w:sz w:val="24"/>
          <w:szCs w:val="24"/>
        </w:rPr>
        <w:t>18 01 02*</w:t>
      </w:r>
      <w:r w:rsidRPr="00B16FAE">
        <w:rPr>
          <w:sz w:val="24"/>
          <w:szCs w:val="24"/>
        </w:rPr>
        <w:t>:</w:t>
      </w:r>
    </w:p>
    <w:p w:rsidR="00D31A88" w:rsidRPr="00B16FAE" w:rsidRDefault="00D31A88" w:rsidP="00D31A88">
      <w:pPr>
        <w:numPr>
          <w:ilvl w:val="3"/>
          <w:numId w:val="4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zobowiązuje się do odbioru Odpadów w terminie 2 dni od dnia poinformowania przez Zamawiającego telefonicznie, faksem lub za pośrednictwem poczty elektronicznej o konieczności ich odebrania (przeciętnie 1 raz na 2 tygodnie), w dniach od poniedziałku do soboty, w godzinach</w:t>
      </w:r>
      <w:proofErr w:type="gramStart"/>
      <w:r w:rsidRPr="00B16FAE">
        <w:rPr>
          <w:sz w:val="24"/>
          <w:szCs w:val="24"/>
        </w:rPr>
        <w:t xml:space="preserve"> 07:30-14:00, z</w:t>
      </w:r>
      <w:proofErr w:type="gramEnd"/>
      <w:r w:rsidRPr="00B16FAE">
        <w:rPr>
          <w:sz w:val="24"/>
          <w:szCs w:val="24"/>
        </w:rPr>
        <w:t xml:space="preserve"> miejsca wskazanego przez Zamawiającego,</w:t>
      </w:r>
    </w:p>
    <w:p w:rsidR="00D31A88" w:rsidRPr="00B16FAE" w:rsidRDefault="00D31A88" w:rsidP="00D31A88">
      <w:pPr>
        <w:numPr>
          <w:ilvl w:val="3"/>
          <w:numId w:val="4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zobowiązuje się do odbioru Odpadów w stanie zamrożonym, przechowywanych przez Zamawiającego w zamrażarce, umieszczonych w pojemnikach jednorazowego użytku o pojemności 60L i 30L z pokrywą, a następnie transportu i unieszkodliwienia Odpadów w przedmiotowych pojemnikach</w:t>
      </w:r>
    </w:p>
    <w:p w:rsidR="00D31A88" w:rsidRPr="00B16FAE" w:rsidRDefault="00D31A88" w:rsidP="00D31A88">
      <w:pPr>
        <w:numPr>
          <w:ilvl w:val="3"/>
          <w:numId w:val="4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B16FAE">
        <w:rPr>
          <w:sz w:val="24"/>
          <w:szCs w:val="24"/>
        </w:rPr>
        <w:lastRenderedPageBreak/>
        <w:t xml:space="preserve">Wykonawca zobowiązuje się do dostarczenia dwóch sztuk nowych, pojemników jednorazowego użytku z pokrywą, po jednym o pojemności 60L i 30L w terminie do dnia 31.12.2019, </w:t>
      </w:r>
      <w:proofErr w:type="gramStart"/>
      <w:r w:rsidRPr="00B16FAE">
        <w:rPr>
          <w:sz w:val="24"/>
          <w:szCs w:val="24"/>
        </w:rPr>
        <w:t>do</w:t>
      </w:r>
      <w:proofErr w:type="gramEnd"/>
      <w:r w:rsidRPr="00B16FAE">
        <w:rPr>
          <w:sz w:val="24"/>
          <w:szCs w:val="24"/>
        </w:rPr>
        <w:t xml:space="preserve"> godz. 12:00,</w:t>
      </w:r>
    </w:p>
    <w:p w:rsidR="00D31A88" w:rsidRPr="00B16FAE" w:rsidRDefault="00D31A88" w:rsidP="00D31A88">
      <w:pPr>
        <w:numPr>
          <w:ilvl w:val="3"/>
          <w:numId w:val="4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zobowiązuje się do dostarczania dwóch sztuk nowych, pojemników jednorazowego użytku z pokrywą, po jednym o pojemności 60L i 30L przy każdym odbiorze Odpadów, o których mowa w niniejszym podpunkcie</w:t>
      </w:r>
    </w:p>
    <w:p w:rsidR="00D31A88" w:rsidRPr="00B16FAE" w:rsidRDefault="00D31A88" w:rsidP="00D31A88">
      <w:pPr>
        <w:numPr>
          <w:ilvl w:val="2"/>
          <w:numId w:val="4"/>
        </w:numPr>
        <w:spacing w:line="276" w:lineRule="auto"/>
        <w:ind w:left="709" w:firstLine="142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Odpady sklasyfikowane, jako odpady medyczne o kodach z grupy </w:t>
      </w:r>
      <w:r w:rsidRPr="00B16FAE">
        <w:rPr>
          <w:b/>
          <w:sz w:val="24"/>
          <w:szCs w:val="24"/>
        </w:rPr>
        <w:t>18 01 03*</w:t>
      </w:r>
      <w:r w:rsidRPr="00B16FAE">
        <w:rPr>
          <w:sz w:val="24"/>
          <w:szCs w:val="24"/>
        </w:rPr>
        <w:t xml:space="preserve"> oraz </w:t>
      </w:r>
      <w:r w:rsidRPr="00B16FAE">
        <w:rPr>
          <w:b/>
          <w:sz w:val="24"/>
          <w:szCs w:val="24"/>
        </w:rPr>
        <w:t xml:space="preserve">18 01 08* </w:t>
      </w:r>
      <w:r w:rsidRPr="00B16FAE">
        <w:rPr>
          <w:sz w:val="24"/>
          <w:szCs w:val="24"/>
        </w:rPr>
        <w:t>(głównie opakowania szklane po lekach cytostatycznych, odzież jednorazowa mająca styczność z cytostatykami, materiały jednorazowego użytku mające styczność z cytostatykami)</w:t>
      </w:r>
    </w:p>
    <w:p w:rsidR="00D31A88" w:rsidRPr="00B16FAE" w:rsidRDefault="00D31A88" w:rsidP="00D31A88">
      <w:pPr>
        <w:numPr>
          <w:ilvl w:val="3"/>
          <w:numId w:val="4"/>
        </w:numPr>
        <w:spacing w:line="276" w:lineRule="auto"/>
        <w:ind w:left="709" w:firstLine="1559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zobowiązuje się do odbioru Odpadów jeden raz dziennie, w dniach od poniedziałku do soboty, w godzinach</w:t>
      </w:r>
      <w:proofErr w:type="gramStart"/>
      <w:r w:rsidRPr="00B16FAE">
        <w:rPr>
          <w:sz w:val="24"/>
          <w:szCs w:val="24"/>
        </w:rPr>
        <w:t xml:space="preserve"> 7:30-14:00, z</w:t>
      </w:r>
      <w:proofErr w:type="gramEnd"/>
      <w:r w:rsidRPr="00B16FAE">
        <w:rPr>
          <w:sz w:val="24"/>
          <w:szCs w:val="24"/>
        </w:rPr>
        <w:t xml:space="preserve"> miejsca wskazanego przez Zamawiającego, z Kalisza odbiór odpadów 1 raz w tygodniu w piątki, z Piły odbiór odpadów 1 raz w tygodniu w środy,</w:t>
      </w:r>
    </w:p>
    <w:p w:rsidR="00D31A88" w:rsidRPr="00B16FAE" w:rsidRDefault="00D31A88" w:rsidP="00D31A88">
      <w:pPr>
        <w:numPr>
          <w:ilvl w:val="3"/>
          <w:numId w:val="4"/>
        </w:numPr>
        <w:spacing w:line="276" w:lineRule="auto"/>
        <w:ind w:left="709" w:firstLine="1559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Wykonawca zobowiązuje się do odbioru Odpadów zgromadzonych w foliowych workach koloru czerwonego oraz żółtego przechowywanych w pojemnikach z pokrywą uchylną, mobilnych; o pojemności 1100L, </w:t>
      </w:r>
    </w:p>
    <w:p w:rsidR="00D31A88" w:rsidRPr="00B16FAE" w:rsidRDefault="00D31A88" w:rsidP="00D31A88">
      <w:pPr>
        <w:numPr>
          <w:ilvl w:val="3"/>
          <w:numId w:val="4"/>
        </w:numPr>
        <w:spacing w:line="276" w:lineRule="auto"/>
        <w:ind w:left="709" w:firstLine="1559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zobowiązuje się do dostarczenia Zamawiającemu siedmiu sztuk pojemników z pokrywą uchylną, mobilnych, o pojemności 1100 l dla Poznania w terminie do dnia 31.12.2019, do godz</w:t>
      </w:r>
      <w:proofErr w:type="gramStart"/>
      <w:r w:rsidRPr="00B16FAE">
        <w:rPr>
          <w:sz w:val="24"/>
          <w:szCs w:val="24"/>
        </w:rPr>
        <w:t>. 12:00, oraz</w:t>
      </w:r>
      <w:proofErr w:type="gramEnd"/>
      <w:r w:rsidRPr="00B16FAE">
        <w:rPr>
          <w:sz w:val="24"/>
          <w:szCs w:val="24"/>
        </w:rPr>
        <w:t xml:space="preserve"> do utrzymywania w miejscu wskazanym przez Zamawiającego siedmiu sztuk 1100 l wskazanych pojemników przez cały okres obowiązywania niniejszej umowy.</w:t>
      </w:r>
    </w:p>
    <w:p w:rsidR="00D31A88" w:rsidRPr="00B16FAE" w:rsidRDefault="00D31A88" w:rsidP="00D31A88">
      <w:pPr>
        <w:numPr>
          <w:ilvl w:val="2"/>
          <w:numId w:val="4"/>
        </w:numPr>
        <w:spacing w:line="276" w:lineRule="auto"/>
        <w:ind w:left="709" w:firstLine="142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Odpady sklasyfikowane, jako odpady medyczne o kodach z grupy 18 01 04 (głownie maski do naświetlań z materiału biodegradowalnego)</w:t>
      </w:r>
    </w:p>
    <w:p w:rsidR="00D31A88" w:rsidRPr="00B16FAE" w:rsidRDefault="00D31A88" w:rsidP="00D31A88">
      <w:pPr>
        <w:numPr>
          <w:ilvl w:val="3"/>
          <w:numId w:val="4"/>
        </w:numPr>
        <w:spacing w:line="276" w:lineRule="auto"/>
        <w:ind w:left="709" w:firstLine="1559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zobowiązuje się do odbioru Odpadów jeden raz dziennie, w dniach od poniedziałku do soboty, w godzinach</w:t>
      </w:r>
      <w:proofErr w:type="gramStart"/>
      <w:r w:rsidRPr="00B16FAE">
        <w:rPr>
          <w:sz w:val="24"/>
          <w:szCs w:val="24"/>
        </w:rPr>
        <w:t xml:space="preserve"> 7:30-14:00, z</w:t>
      </w:r>
      <w:proofErr w:type="gramEnd"/>
      <w:r w:rsidRPr="00B16FAE">
        <w:rPr>
          <w:sz w:val="24"/>
          <w:szCs w:val="24"/>
        </w:rPr>
        <w:t xml:space="preserve"> miejsca wskazanego przez Zamawiającego; dla Kalisza i Piły w zależności od potrzeb po telefonicznym uzgodnieniu.</w:t>
      </w:r>
    </w:p>
    <w:p w:rsidR="00D31A88" w:rsidRPr="00B16FAE" w:rsidRDefault="00D31A88" w:rsidP="00D31A88">
      <w:pPr>
        <w:numPr>
          <w:ilvl w:val="2"/>
          <w:numId w:val="4"/>
        </w:numPr>
        <w:spacing w:line="276" w:lineRule="auto"/>
        <w:ind w:left="709" w:firstLine="142"/>
        <w:jc w:val="both"/>
        <w:rPr>
          <w:b/>
          <w:sz w:val="24"/>
          <w:szCs w:val="24"/>
        </w:rPr>
      </w:pPr>
      <w:r w:rsidRPr="00B16FAE">
        <w:rPr>
          <w:sz w:val="24"/>
          <w:szCs w:val="24"/>
        </w:rPr>
        <w:t xml:space="preserve">Odpady sklasyfikowane, jako odpady medyczne o kodach z grup: </w:t>
      </w:r>
      <w:r w:rsidRPr="00B16FAE">
        <w:rPr>
          <w:b/>
          <w:sz w:val="24"/>
          <w:szCs w:val="24"/>
        </w:rPr>
        <w:t>18 01 01</w:t>
      </w:r>
      <w:r w:rsidRPr="00B16FAE">
        <w:rPr>
          <w:sz w:val="24"/>
          <w:szCs w:val="24"/>
        </w:rPr>
        <w:t xml:space="preserve">, </w:t>
      </w:r>
      <w:r w:rsidRPr="00B16FAE">
        <w:rPr>
          <w:b/>
          <w:sz w:val="24"/>
          <w:szCs w:val="24"/>
        </w:rPr>
        <w:t>18 01 06*; 18 01 07; 18 01 09</w:t>
      </w:r>
      <w:r w:rsidRPr="00B16FAE">
        <w:rPr>
          <w:sz w:val="24"/>
          <w:szCs w:val="24"/>
        </w:rPr>
        <w:t>:</w:t>
      </w:r>
    </w:p>
    <w:p w:rsidR="00D31A88" w:rsidRPr="00B16FAE" w:rsidRDefault="00D31A88" w:rsidP="00D31A88">
      <w:pPr>
        <w:numPr>
          <w:ilvl w:val="3"/>
          <w:numId w:val="4"/>
        </w:numPr>
        <w:spacing w:line="276" w:lineRule="auto"/>
        <w:ind w:left="709" w:firstLine="1418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zobowiązuje się do odbioru Odpadów w zależności od potrzeb, w dniach od poniedziałku do soboty, w godzinach</w:t>
      </w:r>
      <w:proofErr w:type="gramStart"/>
      <w:r w:rsidRPr="00B16FAE">
        <w:rPr>
          <w:sz w:val="24"/>
          <w:szCs w:val="24"/>
        </w:rPr>
        <w:t xml:space="preserve"> 7:30-14:00, z</w:t>
      </w:r>
      <w:proofErr w:type="gramEnd"/>
      <w:r w:rsidRPr="00B16FAE">
        <w:rPr>
          <w:sz w:val="24"/>
          <w:szCs w:val="24"/>
        </w:rPr>
        <w:t xml:space="preserve"> miejsca wskazanego przez Zamawiającego; dla Kalisza i Piły w zależności od potrzeb po telefonicznym uzgodnieniu.</w:t>
      </w:r>
    </w:p>
    <w:p w:rsidR="00D31A88" w:rsidRPr="00B16FAE" w:rsidRDefault="00D31A88" w:rsidP="00D31A88">
      <w:pPr>
        <w:numPr>
          <w:ilvl w:val="2"/>
          <w:numId w:val="4"/>
        </w:numPr>
        <w:spacing w:line="276" w:lineRule="auto"/>
        <w:ind w:left="709" w:firstLine="142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B16FAE">
        <w:rPr>
          <w:rFonts w:eastAsia="Calibri"/>
          <w:sz w:val="24"/>
          <w:szCs w:val="24"/>
          <w:lang w:val="x-none" w:eastAsia="en-US"/>
        </w:rPr>
        <w:t>Wszystkie pojemniki będące własnością Wykonawcy muszą posiadać wyraźne oznaczenia identyfikujące właściciela pojemników.</w:t>
      </w:r>
    </w:p>
    <w:p w:rsidR="00D31A88" w:rsidRPr="00B16FAE" w:rsidRDefault="00D31A88" w:rsidP="00D31A88">
      <w:pPr>
        <w:spacing w:line="276" w:lineRule="auto"/>
        <w:ind w:left="1080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b</w:t>
      </w:r>
      <w:proofErr w:type="gramEnd"/>
      <w:r w:rsidRPr="00B16FAE">
        <w:rPr>
          <w:sz w:val="24"/>
          <w:szCs w:val="24"/>
        </w:rPr>
        <w:t xml:space="preserve">. uzgodnienia miejsca rozmieszczenia pojemników, o których mowa w punkcie a.  </w:t>
      </w:r>
      <w:proofErr w:type="gramStart"/>
      <w:r w:rsidRPr="00B16FAE">
        <w:rPr>
          <w:sz w:val="24"/>
          <w:szCs w:val="24"/>
        </w:rPr>
        <w:t>niniejszego</w:t>
      </w:r>
      <w:proofErr w:type="gramEnd"/>
      <w:r w:rsidRPr="00B16FAE">
        <w:rPr>
          <w:sz w:val="24"/>
          <w:szCs w:val="24"/>
        </w:rPr>
        <w:t xml:space="preserve"> ustępu należy dokonać z p. Justyną </w:t>
      </w:r>
      <w:proofErr w:type="spellStart"/>
      <w:r w:rsidRPr="00B16FAE">
        <w:rPr>
          <w:sz w:val="24"/>
          <w:szCs w:val="24"/>
        </w:rPr>
        <w:t>Krupecką-Frąckowiak</w:t>
      </w:r>
      <w:proofErr w:type="spellEnd"/>
      <w:r w:rsidRPr="00B16FAE">
        <w:rPr>
          <w:sz w:val="24"/>
          <w:szCs w:val="24"/>
        </w:rPr>
        <w:t xml:space="preserve"> – kierownikiem Działu Administracji, tel. 61/ 88 50 633 lub 634,</w:t>
      </w:r>
    </w:p>
    <w:p w:rsidR="00D31A88" w:rsidRPr="00B16FAE" w:rsidRDefault="00D31A88" w:rsidP="00D31A88">
      <w:pPr>
        <w:numPr>
          <w:ilvl w:val="1"/>
          <w:numId w:val="4"/>
        </w:numPr>
        <w:spacing w:line="276" w:lineRule="auto"/>
        <w:ind w:left="709" w:firstLine="0"/>
        <w:jc w:val="both"/>
        <w:rPr>
          <w:sz w:val="24"/>
          <w:szCs w:val="24"/>
          <w:u w:val="single"/>
        </w:rPr>
      </w:pPr>
      <w:proofErr w:type="gramStart"/>
      <w:r w:rsidRPr="00B16FAE">
        <w:rPr>
          <w:sz w:val="24"/>
          <w:szCs w:val="24"/>
        </w:rPr>
        <w:t>dostarczenia</w:t>
      </w:r>
      <w:proofErr w:type="gramEnd"/>
      <w:r w:rsidRPr="00B16FAE">
        <w:rPr>
          <w:sz w:val="24"/>
          <w:szCs w:val="24"/>
        </w:rPr>
        <w:t xml:space="preserve"> i wstawienia w miejsce zabranych pojemników z Odpadami pustych, umytych i zdezynfekowanych pojemników odpowiedniego rodzaju (nowych pojemników jednorazowego użytku do Odpadów, o których mowa w pkt. a. </w:t>
      </w:r>
      <w:proofErr w:type="spellStart"/>
      <w:proofErr w:type="gramStart"/>
      <w:r w:rsidRPr="00B16FAE">
        <w:rPr>
          <w:sz w:val="24"/>
          <w:szCs w:val="24"/>
        </w:rPr>
        <w:t>ppkt</w:t>
      </w:r>
      <w:proofErr w:type="spellEnd"/>
      <w:proofErr w:type="gramEnd"/>
      <w:r w:rsidRPr="00B16FAE">
        <w:rPr>
          <w:sz w:val="24"/>
          <w:szCs w:val="24"/>
        </w:rPr>
        <w:t>. I, II,) niniejszego ustępu, bez uszkodzeń w obudowie. Wykonawca nie jest uprawniony do mycia i dezynfekcji pojemników w siedzibie Zamawiającego lub jej bezpośrednim otoczeniu,</w:t>
      </w:r>
    </w:p>
    <w:p w:rsidR="00D31A88" w:rsidRPr="00B16FAE" w:rsidRDefault="00D31A88" w:rsidP="00D31A88">
      <w:pPr>
        <w:numPr>
          <w:ilvl w:val="1"/>
          <w:numId w:val="4"/>
        </w:numPr>
        <w:spacing w:line="276" w:lineRule="auto"/>
        <w:ind w:left="709" w:firstLine="0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zapewnienia</w:t>
      </w:r>
      <w:proofErr w:type="gramEnd"/>
      <w:r w:rsidRPr="00B16FAE">
        <w:rPr>
          <w:sz w:val="24"/>
          <w:szCs w:val="24"/>
        </w:rPr>
        <w:t xml:space="preserve"> załadunku, transportu i rozładunku Odpadów,</w:t>
      </w:r>
    </w:p>
    <w:p w:rsidR="00D31A88" w:rsidRPr="00B16FAE" w:rsidRDefault="00D31A88" w:rsidP="00D31A88">
      <w:pPr>
        <w:numPr>
          <w:ilvl w:val="1"/>
          <w:numId w:val="4"/>
        </w:numPr>
        <w:spacing w:line="276" w:lineRule="auto"/>
        <w:ind w:left="709" w:firstLine="0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dostarczania</w:t>
      </w:r>
      <w:proofErr w:type="gramEnd"/>
      <w:r w:rsidRPr="00B16FAE">
        <w:rPr>
          <w:sz w:val="24"/>
          <w:szCs w:val="24"/>
        </w:rPr>
        <w:t xml:space="preserve"> Odpadów do miejsca ich unieszkodliwiania, zgodnie z obowiązującymi w tym zakresie przepisami prawa </w:t>
      </w:r>
    </w:p>
    <w:p w:rsidR="00D31A88" w:rsidRPr="00B16FAE" w:rsidRDefault="00D31A88" w:rsidP="00D31A88">
      <w:pPr>
        <w:numPr>
          <w:ilvl w:val="1"/>
          <w:numId w:val="4"/>
        </w:numPr>
        <w:spacing w:line="276" w:lineRule="auto"/>
        <w:ind w:left="709" w:firstLine="0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lastRenderedPageBreak/>
        <w:t>w</w:t>
      </w:r>
      <w:proofErr w:type="gramEnd"/>
      <w:r w:rsidRPr="00B16FAE">
        <w:rPr>
          <w:sz w:val="24"/>
          <w:szCs w:val="24"/>
        </w:rPr>
        <w:t xml:space="preserve"> trakcie trwania umowy Zamawiający może zażądać podstawienia większej ilości pojemników.</w:t>
      </w:r>
    </w:p>
    <w:p w:rsidR="00D31A88" w:rsidRPr="00B16FAE" w:rsidRDefault="00D31A88" w:rsidP="00D31A88">
      <w:pPr>
        <w:numPr>
          <w:ilvl w:val="0"/>
          <w:numId w:val="4"/>
        </w:numPr>
        <w:tabs>
          <w:tab w:val="center" w:pos="4896"/>
          <w:tab w:val="right" w:pos="9432"/>
        </w:tabs>
        <w:suppressAutoHyphens/>
        <w:spacing w:line="276" w:lineRule="auto"/>
        <w:ind w:left="709" w:hanging="567"/>
        <w:jc w:val="both"/>
        <w:rPr>
          <w:rFonts w:eastAsia="Calibri"/>
          <w:bCs/>
          <w:sz w:val="24"/>
          <w:szCs w:val="24"/>
          <w:lang w:eastAsia="ar-SA"/>
        </w:rPr>
      </w:pPr>
      <w:r w:rsidRPr="00B16FAE">
        <w:rPr>
          <w:rFonts w:eastAsia="Calibri"/>
          <w:b/>
          <w:bCs/>
          <w:sz w:val="24"/>
          <w:szCs w:val="24"/>
          <w:lang w:eastAsia="ar-SA"/>
        </w:rPr>
        <w:t>Miejsca odbioru odpadów:</w:t>
      </w:r>
    </w:p>
    <w:p w:rsidR="00D31A88" w:rsidRPr="00B16FAE" w:rsidRDefault="00D31A88" w:rsidP="00D31A88">
      <w:pPr>
        <w:numPr>
          <w:ilvl w:val="0"/>
          <w:numId w:val="9"/>
        </w:numPr>
        <w:tabs>
          <w:tab w:val="clear" w:pos="720"/>
          <w:tab w:val="num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Wielkopolskie Centrum Onkologii, Poznań, ul. Garbary 15,</w:t>
      </w:r>
    </w:p>
    <w:p w:rsidR="00D31A88" w:rsidRPr="00B16FAE" w:rsidRDefault="00D31A88" w:rsidP="00D31A88">
      <w:pPr>
        <w:numPr>
          <w:ilvl w:val="0"/>
          <w:numId w:val="9"/>
        </w:numPr>
        <w:tabs>
          <w:tab w:val="clear" w:pos="720"/>
          <w:tab w:val="num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Ośrodek Radioterapii w Kaliszu, ul. Kaszubska 12,</w:t>
      </w:r>
    </w:p>
    <w:p w:rsidR="00D31A88" w:rsidRPr="00B16FAE" w:rsidRDefault="00D31A88" w:rsidP="00D31A88">
      <w:pPr>
        <w:numPr>
          <w:ilvl w:val="0"/>
          <w:numId w:val="9"/>
        </w:numPr>
        <w:tabs>
          <w:tab w:val="clear" w:pos="720"/>
          <w:tab w:val="num" w:pos="1418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Ośrodek Radioterapii w Pile, ul. L. Rydygiera 3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</w:p>
    <w:p w:rsidR="00D31A88" w:rsidRPr="00B16FAE" w:rsidRDefault="00D31A88" w:rsidP="00D31A88">
      <w:pPr>
        <w:numPr>
          <w:ilvl w:val="0"/>
          <w:numId w:val="4"/>
        </w:numPr>
        <w:spacing w:line="276" w:lineRule="auto"/>
        <w:ind w:left="709" w:hanging="567"/>
        <w:jc w:val="both"/>
        <w:rPr>
          <w:sz w:val="24"/>
          <w:szCs w:val="24"/>
          <w:lang w:val="x-none" w:eastAsia="x-none"/>
        </w:rPr>
      </w:pPr>
      <w:r w:rsidRPr="00B16FAE">
        <w:rPr>
          <w:sz w:val="24"/>
          <w:szCs w:val="24"/>
          <w:lang w:val="x-none" w:eastAsia="x-none"/>
        </w:rPr>
        <w:t>Każdorazowe przekazanie Wykonawcy Odpadów przez Zamawiającego potwierdzone zostanie kartą przekazania odpadu zgodnie ze wzorem stanowiącym załącznik do rozporządzeni</w:t>
      </w:r>
      <w:r w:rsidRPr="00B16FAE">
        <w:rPr>
          <w:sz w:val="24"/>
          <w:szCs w:val="24"/>
          <w:lang w:eastAsia="x-none"/>
        </w:rPr>
        <w:t>a</w:t>
      </w:r>
      <w:r w:rsidRPr="00B16FAE">
        <w:rPr>
          <w:sz w:val="24"/>
          <w:szCs w:val="24"/>
          <w:lang w:val="x-none" w:eastAsia="x-none"/>
        </w:rPr>
        <w:t xml:space="preserve"> Ministra Środowiska z dn. </w:t>
      </w:r>
      <w:r w:rsidRPr="00B16FAE">
        <w:rPr>
          <w:sz w:val="24"/>
          <w:szCs w:val="24"/>
          <w:lang w:eastAsia="x-none"/>
        </w:rPr>
        <w:t>25</w:t>
      </w:r>
      <w:r w:rsidRPr="00B16FAE">
        <w:rPr>
          <w:sz w:val="24"/>
          <w:szCs w:val="24"/>
          <w:lang w:val="x-none" w:eastAsia="x-none"/>
        </w:rPr>
        <w:t xml:space="preserve"> </w:t>
      </w:r>
      <w:r w:rsidRPr="00B16FAE">
        <w:rPr>
          <w:sz w:val="24"/>
          <w:szCs w:val="24"/>
          <w:lang w:eastAsia="x-none"/>
        </w:rPr>
        <w:t>kwietnia</w:t>
      </w:r>
      <w:r w:rsidRPr="00B16FAE">
        <w:rPr>
          <w:sz w:val="24"/>
          <w:szCs w:val="24"/>
          <w:lang w:val="x-none" w:eastAsia="x-none"/>
        </w:rPr>
        <w:t xml:space="preserve"> 201</w:t>
      </w:r>
      <w:r w:rsidRPr="00B16FAE">
        <w:rPr>
          <w:sz w:val="24"/>
          <w:szCs w:val="24"/>
          <w:lang w:eastAsia="x-none"/>
        </w:rPr>
        <w:t>9</w:t>
      </w:r>
      <w:r w:rsidRPr="00B16FAE">
        <w:rPr>
          <w:sz w:val="24"/>
          <w:szCs w:val="24"/>
          <w:lang w:val="x-none" w:eastAsia="x-none"/>
        </w:rPr>
        <w:t xml:space="preserve"> r. w sprawie wzorów dokumentów stosowanych na potrzeby ewidencji odpadów, w której określona zostanie waga poszczególnych grup odpadów netto (bez wagi pojemników)</w:t>
      </w:r>
      <w:r w:rsidRPr="00B16FAE">
        <w:rPr>
          <w:sz w:val="24"/>
          <w:szCs w:val="24"/>
          <w:lang w:eastAsia="x-none"/>
        </w:rPr>
        <w:t>. Od dnia zawarcia umowy Wykonawca zobowiązuje się do dostosowania do wymogów elektronicznego prowadzenia obiegu w/w dokumentów przez moduł w systemie BDO.</w:t>
      </w:r>
    </w:p>
    <w:p w:rsidR="00D31A88" w:rsidRPr="00B16FAE" w:rsidRDefault="00D31A88" w:rsidP="00D31A88">
      <w:pPr>
        <w:numPr>
          <w:ilvl w:val="0"/>
          <w:numId w:val="4"/>
        </w:numPr>
        <w:tabs>
          <w:tab w:val="center" w:pos="4896"/>
          <w:tab w:val="right" w:pos="9432"/>
        </w:tabs>
        <w:suppressAutoHyphens/>
        <w:spacing w:line="276" w:lineRule="auto"/>
        <w:ind w:left="709" w:hanging="567"/>
        <w:jc w:val="both"/>
        <w:rPr>
          <w:rFonts w:eastAsia="Calibri"/>
          <w:bCs/>
          <w:sz w:val="24"/>
          <w:szCs w:val="24"/>
          <w:lang w:eastAsia="ar-SA"/>
        </w:rPr>
      </w:pPr>
      <w:r w:rsidRPr="00B16FAE">
        <w:rPr>
          <w:rFonts w:eastAsia="Calibri"/>
          <w:bCs/>
          <w:sz w:val="24"/>
          <w:szCs w:val="24"/>
          <w:lang w:eastAsia="ar-SA"/>
        </w:rPr>
        <w:t>Wykonawca zobowiązuje się do ścisłego przestrzegania wszystkich przepisów prawa regulujących wykonywanie Usług.</w:t>
      </w:r>
    </w:p>
    <w:p w:rsidR="00D31A88" w:rsidRPr="00B16FAE" w:rsidRDefault="00D31A88" w:rsidP="00D31A88">
      <w:pPr>
        <w:numPr>
          <w:ilvl w:val="0"/>
          <w:numId w:val="4"/>
        </w:numPr>
        <w:tabs>
          <w:tab w:val="center" w:pos="4896"/>
          <w:tab w:val="right" w:pos="9432"/>
        </w:tabs>
        <w:suppressAutoHyphens/>
        <w:spacing w:line="276" w:lineRule="auto"/>
        <w:ind w:left="709" w:hanging="567"/>
        <w:jc w:val="both"/>
        <w:rPr>
          <w:rFonts w:eastAsia="Calibri"/>
          <w:bCs/>
          <w:sz w:val="24"/>
          <w:szCs w:val="24"/>
          <w:lang w:eastAsia="ar-SA"/>
        </w:rPr>
      </w:pPr>
      <w:r w:rsidRPr="00B16FAE">
        <w:rPr>
          <w:rFonts w:eastAsia="Calibri"/>
          <w:bCs/>
          <w:sz w:val="24"/>
          <w:szCs w:val="24"/>
          <w:lang w:eastAsia="ar-SA"/>
        </w:rPr>
        <w:t xml:space="preserve">Wykonawca ponosi odpowiedzialność za wszelkie szkody powstałe w trakcie wykonywania Usług. </w:t>
      </w:r>
    </w:p>
    <w:p w:rsidR="00D31A88" w:rsidRPr="00D31A88" w:rsidRDefault="00D31A88" w:rsidP="00D31A8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FAE">
        <w:rPr>
          <w:sz w:val="24"/>
          <w:szCs w:val="24"/>
        </w:rPr>
        <w:t>Wykonawca oświadcza, że w okresie trwania umowy będzie posiadał wystawioną przez …………………….</w:t>
      </w:r>
      <w:proofErr w:type="gramStart"/>
      <w:r w:rsidRPr="00B16FAE">
        <w:rPr>
          <w:sz w:val="24"/>
          <w:szCs w:val="24"/>
        </w:rPr>
        <w:t>z</w:t>
      </w:r>
      <w:proofErr w:type="gramEnd"/>
      <w:r w:rsidRPr="00B16FAE">
        <w:rPr>
          <w:sz w:val="24"/>
          <w:szCs w:val="24"/>
        </w:rPr>
        <w:t xml:space="preserve"> siedzibą w ………………., Polisę ubezpieczeniową nr …… na sumę ubezpieczenia …………. </w:t>
      </w:r>
      <w:proofErr w:type="gramStart"/>
      <w:r w:rsidRPr="00B16FAE">
        <w:rPr>
          <w:sz w:val="24"/>
          <w:szCs w:val="24"/>
        </w:rPr>
        <w:t>w</w:t>
      </w:r>
      <w:proofErr w:type="gramEnd"/>
      <w:r w:rsidRPr="00B16FAE">
        <w:rPr>
          <w:sz w:val="24"/>
          <w:szCs w:val="24"/>
        </w:rPr>
        <w:t xml:space="preserve"> zakresie odpowiedzialności cywilnej z tytułu prowadzenia działalności gospodarczej związanej z przedmiotem zamówienia oraz </w:t>
      </w:r>
      <w:r w:rsidRPr="00D31A8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zobowiązuje się utrzymać ubezpieczenie, co najmniej w dotychczasowej wysokości przez cały okres obowiązywania niniejszej umowy.</w:t>
      </w:r>
    </w:p>
    <w:p w:rsidR="00D31A88" w:rsidRPr="00B16FAE" w:rsidRDefault="00D31A88" w:rsidP="00D31A8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zobowiązuje się do przedłożenia dowodu zapłaty kolejnej Polisy OC w przeciągu 7/siedmiu dni po wygaśnięciu terminu jej obowiązywania w trakcie trwania umowy.</w:t>
      </w:r>
    </w:p>
    <w:p w:rsidR="00D31A88" w:rsidRPr="00B16FAE" w:rsidRDefault="00D31A88" w:rsidP="00D31A8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zapewni alternatywne źródło unieszkodliwienia odpadów stanowiących przedmiot zamówienia w przypadku awarii w podanym w ofercie zakładzie unieszkodliwiania oraz zapewni zastępczy środek transportu w przypadku awarii pojazdu.</w:t>
      </w:r>
    </w:p>
    <w:p w:rsidR="00D31A88" w:rsidRPr="00B16FAE" w:rsidRDefault="00D31A88" w:rsidP="00D31A88">
      <w:pPr>
        <w:spacing w:line="276" w:lineRule="auto"/>
        <w:ind w:left="709" w:hanging="567"/>
        <w:jc w:val="center"/>
        <w:rPr>
          <w:b/>
          <w:sz w:val="22"/>
          <w:szCs w:val="22"/>
        </w:rPr>
      </w:pPr>
    </w:p>
    <w:p w:rsidR="00D31A88" w:rsidRPr="00B16FAE" w:rsidRDefault="00D31A88" w:rsidP="00D31A88">
      <w:pPr>
        <w:spacing w:line="276" w:lineRule="auto"/>
        <w:ind w:left="709" w:hanging="567"/>
        <w:jc w:val="center"/>
        <w:rPr>
          <w:sz w:val="22"/>
          <w:szCs w:val="22"/>
        </w:rPr>
      </w:pPr>
      <w:r w:rsidRPr="00B16FAE">
        <w:rPr>
          <w:sz w:val="22"/>
          <w:szCs w:val="22"/>
        </w:rPr>
        <w:t>§ 4</w:t>
      </w:r>
    </w:p>
    <w:p w:rsidR="00D31A88" w:rsidRPr="00D31A88" w:rsidRDefault="00D31A88" w:rsidP="00D31A88">
      <w:pPr>
        <w:numPr>
          <w:ilvl w:val="0"/>
          <w:numId w:val="11"/>
        </w:numPr>
        <w:shd w:val="clear" w:color="auto" w:fill="FFFFFF"/>
        <w:spacing w:line="276" w:lineRule="auto"/>
        <w:ind w:left="709" w:hanging="567"/>
        <w:contextualSpacing/>
        <w:jc w:val="both"/>
        <w:rPr>
          <w:rFonts w:eastAsia="Calibri"/>
          <w:i/>
          <w:sz w:val="22"/>
          <w:szCs w:val="22"/>
          <w:lang w:val="x-none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6FAE">
        <w:rPr>
          <w:rFonts w:eastAsia="TimesNewRoman"/>
          <w:sz w:val="22"/>
          <w:szCs w:val="22"/>
          <w:lang w:val="x-none" w:eastAsia="en-US"/>
        </w:rPr>
        <w:t xml:space="preserve">Wykonawca lub podwykonawca zobowiązany jest do zatrudnienia na podstawie umowy o pracę, zgodnie z wymaganiami, o których mowa w art. 22 Kodeksu Pracy, osób wykonujących następujące niezbędne do realizacji niniejszego zamówienia czynności tj. </w:t>
      </w:r>
      <w:proofErr w:type="gramStart"/>
      <w:r w:rsidRPr="00B16FAE">
        <w:rPr>
          <w:rFonts w:eastAsia="TimesNewRoman"/>
          <w:sz w:val="22"/>
          <w:szCs w:val="22"/>
          <w:lang w:eastAsia="en-US"/>
        </w:rPr>
        <w:t>pracowników</w:t>
      </w:r>
      <w:proofErr w:type="gramEnd"/>
      <w:r w:rsidRPr="00B16FAE">
        <w:rPr>
          <w:rFonts w:eastAsia="TimesNewRoman"/>
          <w:sz w:val="22"/>
          <w:szCs w:val="22"/>
          <w:lang w:eastAsia="en-US"/>
        </w:rPr>
        <w:t xml:space="preserve"> fizycznych wykonujących następujące czynności w trakcie realizacji zamówienia </w:t>
      </w:r>
      <w:proofErr w:type="spellStart"/>
      <w:r w:rsidRPr="00B16FAE">
        <w:rPr>
          <w:rFonts w:eastAsia="TimesNewRoman"/>
          <w:sz w:val="22"/>
          <w:szCs w:val="22"/>
          <w:lang w:eastAsia="en-US"/>
        </w:rPr>
        <w:t>tj</w:t>
      </w:r>
      <w:proofErr w:type="spellEnd"/>
      <w:r w:rsidRPr="00B16FAE">
        <w:rPr>
          <w:rFonts w:eastAsia="TimesNewRoman"/>
          <w:sz w:val="22"/>
          <w:szCs w:val="22"/>
          <w:lang w:eastAsia="en-US"/>
        </w:rPr>
        <w:t xml:space="preserve"> </w:t>
      </w:r>
      <w:r w:rsidRPr="00D31A88">
        <w:rPr>
          <w:rFonts w:eastAsia="TimesNewRoman"/>
          <w:i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kierowanie środkami transportu, załadunek, rozładunek, unieszkodliwienie odpadów.</w:t>
      </w:r>
    </w:p>
    <w:p w:rsidR="00D31A88" w:rsidRPr="00B16FAE" w:rsidRDefault="00D31A88" w:rsidP="00D31A88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709" w:hanging="567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B16FAE">
        <w:rPr>
          <w:rFonts w:eastAsia="Calibri"/>
          <w:iCs/>
          <w:sz w:val="22"/>
          <w:szCs w:val="22"/>
          <w:lang w:eastAsia="en-US"/>
        </w:rPr>
        <w:t>Każdorazowo na żądanie Zamawiającego, w terminie wskazanym przez Zamawiającego nie krótszym niż 3 dni robocze, Wykonawca ma obowiązek przedłożyć do wglądu kopię umowy o pracę zawierającą datę zawarcia, imię i nazwisko pracownika zawartą przez Wykonawcę/Podwykonawcę z Pracownikiem realizującym zamówienie.</w:t>
      </w:r>
    </w:p>
    <w:p w:rsidR="00D31A88" w:rsidRPr="00B16FAE" w:rsidRDefault="00D31A88" w:rsidP="00D31A88">
      <w:pPr>
        <w:numPr>
          <w:ilvl w:val="0"/>
          <w:numId w:val="11"/>
        </w:numPr>
        <w:tabs>
          <w:tab w:val="left" w:pos="567"/>
        </w:tabs>
        <w:spacing w:line="276" w:lineRule="auto"/>
        <w:ind w:left="709" w:hanging="567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B16FAE">
        <w:rPr>
          <w:rFonts w:eastAsia="Calibri"/>
          <w:iCs/>
          <w:sz w:val="22"/>
          <w:szCs w:val="22"/>
          <w:lang w:eastAsia="en-US"/>
        </w:rPr>
        <w:t xml:space="preserve">Nieprzedłożenie przez Wykonawcę kopii umów zawartych przez Wykonawcę lub Podwykonawcę z Pracownikami realizującymi zamówienie w terminie wskazanym przez Zamawiającego, będzie traktowane, jako niewypełnienie obowiązku zatrudnienia Pracowników realizujących zamówienie na podstawie umowy o pracę w zakresie wskazanym przez Zamawiającego i spowoduje naliczenie z tego tytułu kar umownych, o których mowa w </w:t>
      </w:r>
      <w:r w:rsidRPr="00B16FAE">
        <w:rPr>
          <w:rFonts w:eastAsia="Calibri"/>
          <w:sz w:val="22"/>
          <w:szCs w:val="22"/>
          <w:lang w:eastAsia="ar-SA"/>
        </w:rPr>
        <w:t xml:space="preserve">§ 8 </w:t>
      </w:r>
      <w:r w:rsidRPr="00B16FAE">
        <w:rPr>
          <w:rFonts w:eastAsia="Calibri"/>
          <w:iCs/>
          <w:sz w:val="22"/>
          <w:szCs w:val="22"/>
          <w:lang w:eastAsia="en-US"/>
        </w:rPr>
        <w:t>Umowy.</w:t>
      </w:r>
    </w:p>
    <w:p w:rsidR="00D31A88" w:rsidRPr="00B16FAE" w:rsidRDefault="00D31A88" w:rsidP="00D31A88">
      <w:pPr>
        <w:numPr>
          <w:ilvl w:val="0"/>
          <w:numId w:val="11"/>
        </w:numPr>
        <w:tabs>
          <w:tab w:val="left" w:pos="567"/>
        </w:tabs>
        <w:spacing w:line="276" w:lineRule="auto"/>
        <w:ind w:left="709" w:hanging="567"/>
        <w:contextualSpacing/>
        <w:rPr>
          <w:rFonts w:eastAsia="Calibri"/>
          <w:sz w:val="22"/>
          <w:szCs w:val="22"/>
          <w:lang w:eastAsia="en-US"/>
        </w:rPr>
      </w:pPr>
      <w:r w:rsidRPr="00B16FAE">
        <w:rPr>
          <w:rFonts w:eastAsia="Calibri"/>
          <w:sz w:val="22"/>
          <w:szCs w:val="22"/>
          <w:lang w:eastAsia="en-US"/>
        </w:rPr>
        <w:t>Wykonawca zobowiązuje się do:</w:t>
      </w:r>
    </w:p>
    <w:p w:rsidR="00D31A88" w:rsidRPr="00B16FAE" w:rsidRDefault="00D31A88" w:rsidP="00D31A88">
      <w:pPr>
        <w:numPr>
          <w:ilvl w:val="0"/>
          <w:numId w:val="10"/>
        </w:numPr>
        <w:tabs>
          <w:tab w:val="num" w:pos="3600"/>
        </w:tabs>
        <w:spacing w:line="276" w:lineRule="auto"/>
        <w:ind w:left="709" w:firstLine="0"/>
        <w:jc w:val="both"/>
        <w:rPr>
          <w:rFonts w:eastAsia="Calibri"/>
          <w:sz w:val="22"/>
          <w:szCs w:val="22"/>
          <w:lang w:eastAsia="en-US"/>
        </w:rPr>
      </w:pPr>
      <w:r w:rsidRPr="00B16FAE">
        <w:rPr>
          <w:rFonts w:eastAsia="Calibri"/>
          <w:sz w:val="22"/>
          <w:szCs w:val="22"/>
          <w:lang w:eastAsia="en-US"/>
        </w:rPr>
        <w:lastRenderedPageBreak/>
        <w:t>Wyposażenia swoich pracowników świadczących Usługi na rzecz Zamawiającego na podstawie niniejszej umowy w odpowiednie narzędzia i ubiory;</w:t>
      </w:r>
    </w:p>
    <w:p w:rsidR="00D31A88" w:rsidRPr="00B16FAE" w:rsidRDefault="00D31A88" w:rsidP="00D31A88">
      <w:pPr>
        <w:numPr>
          <w:ilvl w:val="0"/>
          <w:numId w:val="10"/>
        </w:numPr>
        <w:tabs>
          <w:tab w:val="left" w:pos="1260"/>
          <w:tab w:val="num" w:pos="3600"/>
        </w:tabs>
        <w:spacing w:line="276" w:lineRule="auto"/>
        <w:ind w:left="709" w:firstLine="0"/>
        <w:jc w:val="both"/>
        <w:rPr>
          <w:rFonts w:eastAsia="Calibri"/>
          <w:sz w:val="22"/>
          <w:szCs w:val="22"/>
          <w:lang w:eastAsia="en-US"/>
        </w:rPr>
      </w:pPr>
      <w:r w:rsidRPr="00B16FAE">
        <w:rPr>
          <w:rFonts w:eastAsia="Calibri"/>
          <w:sz w:val="22"/>
          <w:szCs w:val="22"/>
          <w:lang w:eastAsia="en-US"/>
        </w:rPr>
        <w:t>Zapewnienia, by Usługi świadczone przezeń na rzecz Zamawiającego na podstawie niniejszej umowy prowadzone były przez pracowników odpowiednio przeszkolonych oraz posiadających wymagane badania.</w:t>
      </w:r>
    </w:p>
    <w:p w:rsidR="00D31A88" w:rsidRPr="00B16FAE" w:rsidRDefault="00D31A88" w:rsidP="00D31A88">
      <w:pPr>
        <w:spacing w:line="276" w:lineRule="auto"/>
        <w:ind w:left="709" w:hanging="567"/>
        <w:jc w:val="center"/>
        <w:rPr>
          <w:b/>
          <w:sz w:val="22"/>
          <w:szCs w:val="22"/>
        </w:rPr>
      </w:pPr>
    </w:p>
    <w:p w:rsidR="00D31A88" w:rsidRPr="00B16FAE" w:rsidRDefault="00D31A88" w:rsidP="00D31A88">
      <w:pPr>
        <w:spacing w:line="276" w:lineRule="auto"/>
        <w:ind w:left="709" w:hanging="567"/>
        <w:jc w:val="center"/>
        <w:rPr>
          <w:b/>
          <w:sz w:val="24"/>
          <w:szCs w:val="24"/>
        </w:rPr>
      </w:pPr>
      <w:r w:rsidRPr="00B16FAE">
        <w:rPr>
          <w:sz w:val="24"/>
          <w:szCs w:val="24"/>
        </w:rPr>
        <w:t>§ 5</w:t>
      </w:r>
    </w:p>
    <w:p w:rsidR="00D31A88" w:rsidRPr="00B16FAE" w:rsidRDefault="00D31A88" w:rsidP="00D31A88">
      <w:pPr>
        <w:keepNext/>
        <w:numPr>
          <w:ilvl w:val="0"/>
          <w:numId w:val="12"/>
        </w:numPr>
        <w:tabs>
          <w:tab w:val="left" w:pos="720"/>
          <w:tab w:val="center" w:pos="4896"/>
          <w:tab w:val="right" w:pos="9432"/>
        </w:tabs>
        <w:suppressAutoHyphens/>
        <w:spacing w:line="276" w:lineRule="auto"/>
        <w:jc w:val="both"/>
        <w:outlineLvl w:val="0"/>
        <w:rPr>
          <w:bCs/>
          <w:kern w:val="32"/>
          <w:sz w:val="24"/>
          <w:szCs w:val="24"/>
        </w:rPr>
      </w:pPr>
      <w:r w:rsidRPr="00B16FAE">
        <w:rPr>
          <w:bCs/>
          <w:kern w:val="32"/>
          <w:sz w:val="24"/>
          <w:szCs w:val="24"/>
        </w:rPr>
        <w:t>Z tytułu świadczenia Usług Zamawiający zobowiązuje się do zapłaty na rzecz Wykonawcy wynagrodzenia w wysokości wskazanej w formularzu cenowym załączonym do złożonej przez Wykonawcę oferty z dnia __________________.</w:t>
      </w:r>
    </w:p>
    <w:p w:rsidR="00D31A88" w:rsidRPr="00B16FAE" w:rsidRDefault="00D31A88" w:rsidP="00D31A88">
      <w:pPr>
        <w:numPr>
          <w:ilvl w:val="0"/>
          <w:numId w:val="12"/>
        </w:numPr>
        <w:tabs>
          <w:tab w:val="left" w:pos="0"/>
          <w:tab w:val="left" w:pos="709"/>
          <w:tab w:val="center" w:pos="5180"/>
          <w:tab w:val="right" w:pos="9716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B16FAE">
        <w:rPr>
          <w:sz w:val="24"/>
          <w:szCs w:val="24"/>
          <w:lang w:eastAsia="ar-SA"/>
        </w:rPr>
        <w:t>Całkowite wynagrodzenie Wykonawcy z tytułu świadczenia Usług, zgodnie z ofertą, będącą integralną częścią niniejszej umowy, wynosi:</w:t>
      </w:r>
    </w:p>
    <w:p w:rsidR="00D31A88" w:rsidRPr="00B16FAE" w:rsidRDefault="00D31A88" w:rsidP="00D31A88">
      <w:pPr>
        <w:tabs>
          <w:tab w:val="left" w:pos="709"/>
        </w:tabs>
        <w:spacing w:line="276" w:lineRule="auto"/>
        <w:ind w:left="709"/>
        <w:jc w:val="both"/>
        <w:rPr>
          <w:b/>
          <w:sz w:val="24"/>
          <w:szCs w:val="24"/>
        </w:rPr>
      </w:pPr>
      <w:proofErr w:type="gramStart"/>
      <w:r w:rsidRPr="00B16FAE">
        <w:rPr>
          <w:b/>
          <w:sz w:val="24"/>
          <w:szCs w:val="24"/>
        </w:rPr>
        <w:t>netto</w:t>
      </w:r>
      <w:proofErr w:type="gramEnd"/>
      <w:r w:rsidRPr="00B16FAE">
        <w:rPr>
          <w:b/>
          <w:sz w:val="24"/>
          <w:szCs w:val="24"/>
        </w:rPr>
        <w:t>:.................................PLN (słownie:................................................................),</w:t>
      </w:r>
    </w:p>
    <w:p w:rsidR="00D31A88" w:rsidRPr="00B16FAE" w:rsidRDefault="00D31A88" w:rsidP="00D31A88">
      <w:pPr>
        <w:tabs>
          <w:tab w:val="left" w:pos="709"/>
        </w:tabs>
        <w:spacing w:line="276" w:lineRule="auto"/>
        <w:ind w:left="709"/>
        <w:jc w:val="both"/>
        <w:rPr>
          <w:b/>
          <w:sz w:val="24"/>
          <w:szCs w:val="24"/>
        </w:rPr>
      </w:pPr>
      <w:proofErr w:type="gramStart"/>
      <w:r w:rsidRPr="00B16FAE">
        <w:rPr>
          <w:b/>
          <w:sz w:val="24"/>
          <w:szCs w:val="24"/>
        </w:rPr>
        <w:t>brutto</w:t>
      </w:r>
      <w:proofErr w:type="gramEnd"/>
      <w:r w:rsidRPr="00B16FAE">
        <w:rPr>
          <w:b/>
          <w:sz w:val="24"/>
          <w:szCs w:val="24"/>
        </w:rPr>
        <w:t>:...............................PLN (słownie.................................................................),</w:t>
      </w:r>
    </w:p>
    <w:p w:rsidR="00D31A88" w:rsidRPr="00B16FAE" w:rsidRDefault="00D31A88" w:rsidP="00D31A88">
      <w:pPr>
        <w:tabs>
          <w:tab w:val="left" w:pos="709"/>
        </w:tabs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w</w:t>
      </w:r>
      <w:proofErr w:type="gramEnd"/>
      <w:r w:rsidRPr="00B16FAE">
        <w:rPr>
          <w:sz w:val="24"/>
          <w:szCs w:val="24"/>
        </w:rPr>
        <w:t xml:space="preserve"> tym podatek VAT wg stawki …….% </w:t>
      </w:r>
    </w:p>
    <w:p w:rsidR="00D31A88" w:rsidRPr="00B16FAE" w:rsidRDefault="00D31A88" w:rsidP="00D31A88">
      <w:pPr>
        <w:keepNext/>
        <w:numPr>
          <w:ilvl w:val="0"/>
          <w:numId w:val="12"/>
        </w:numPr>
        <w:tabs>
          <w:tab w:val="left" w:pos="720"/>
          <w:tab w:val="center" w:pos="4896"/>
          <w:tab w:val="right" w:pos="9432"/>
        </w:tabs>
        <w:suppressAutoHyphens/>
        <w:spacing w:line="276" w:lineRule="auto"/>
        <w:jc w:val="both"/>
        <w:outlineLvl w:val="0"/>
        <w:rPr>
          <w:bCs/>
          <w:kern w:val="32"/>
          <w:sz w:val="24"/>
          <w:szCs w:val="24"/>
        </w:rPr>
      </w:pPr>
      <w:r w:rsidRPr="00B16FAE">
        <w:rPr>
          <w:bCs/>
          <w:kern w:val="32"/>
          <w:sz w:val="24"/>
          <w:szCs w:val="24"/>
        </w:rPr>
        <w:t>Wynagrodzenie, o którym mowa w ust. 1 niniejszego paragrafu stanowić będzie iloczyn wskazanej w formularzu cenowym załączonym do złożonej przez Wykonawcę oferty z dnia __________________stawki za odbiór, transport i unieszkodliwienie 1 kg odpadów zaklasyfikowanych do poszczególnych grup wymienionych w § 3 ust. 3 pkt a) oraz rzeczywistej liczby odebranych przez Wykonawcę od Zamawiającego Odpadów zaklasyfikowanych po poszczególnych grup wymienionych w § 3 ust. 3 pkt a) stwierdzonej w kartach przekazania odpadów, o których mowa w § 3 ust. 5 niniejszej umowy.</w:t>
      </w:r>
    </w:p>
    <w:p w:rsidR="00D31A88" w:rsidRPr="00B16FAE" w:rsidRDefault="00D31A88" w:rsidP="00D31A8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B16FAE">
        <w:rPr>
          <w:rFonts w:eastAsia="Calibri"/>
          <w:sz w:val="24"/>
          <w:szCs w:val="24"/>
          <w:lang w:val="x-none" w:eastAsia="en-US"/>
        </w:rPr>
        <w:t xml:space="preserve">Łączna wysokość wynagrodzenia należnego Wykonawcy z tytułu świadczenia Usług nie może przekroczyć kwoty wskazanej w ust. 1 niniejszego paragrafu. </w:t>
      </w:r>
      <w:r w:rsidRPr="00B16FAE">
        <w:rPr>
          <w:rFonts w:eastAsia="Calibri"/>
          <w:b/>
          <w:sz w:val="24"/>
          <w:szCs w:val="24"/>
          <w:lang w:val="x-none" w:eastAsia="en-US"/>
        </w:rPr>
        <w:t>Wynagrodzenie</w:t>
      </w:r>
      <w:r w:rsidRPr="00B16FAE">
        <w:rPr>
          <w:rFonts w:eastAsia="Calibri"/>
          <w:sz w:val="24"/>
          <w:szCs w:val="24"/>
          <w:lang w:val="x-none" w:eastAsia="en-US"/>
        </w:rPr>
        <w:t xml:space="preserve"> za Usługi, o którym mowa w ust. 1 niniejszego paragrafu </w:t>
      </w:r>
      <w:r w:rsidRPr="00B16FAE">
        <w:rPr>
          <w:rFonts w:eastAsia="Calibri"/>
          <w:b/>
          <w:sz w:val="24"/>
          <w:szCs w:val="24"/>
          <w:lang w:val="x-none" w:eastAsia="en-US"/>
        </w:rPr>
        <w:t>będzie płatne</w:t>
      </w:r>
      <w:r w:rsidRPr="00B16FAE">
        <w:rPr>
          <w:rFonts w:eastAsia="Calibri"/>
          <w:sz w:val="24"/>
          <w:szCs w:val="24"/>
          <w:lang w:val="x-none" w:eastAsia="en-US"/>
        </w:rPr>
        <w:t xml:space="preserve"> na podstawie prawidłowo wystawionej po zakończeniu każdego miesiąca przez Wykonawcę faktury VAT, przelewem na rachunek bankowy Wykonawcy wskazany a fakturze VAT w </w:t>
      </w:r>
      <w:r w:rsidRPr="00B16FAE">
        <w:rPr>
          <w:rFonts w:eastAsia="Calibri"/>
          <w:b/>
          <w:sz w:val="24"/>
          <w:szCs w:val="24"/>
          <w:lang w:val="x-none" w:eastAsia="en-US"/>
        </w:rPr>
        <w:t xml:space="preserve">terminie </w:t>
      </w:r>
      <w:r w:rsidRPr="00B16FAE">
        <w:rPr>
          <w:rFonts w:eastAsia="Calibri"/>
          <w:b/>
          <w:sz w:val="24"/>
          <w:szCs w:val="24"/>
          <w:lang w:eastAsia="en-US"/>
        </w:rPr>
        <w:t>6</w:t>
      </w:r>
      <w:r w:rsidRPr="00B16FAE">
        <w:rPr>
          <w:rFonts w:eastAsia="Calibri"/>
          <w:b/>
          <w:sz w:val="24"/>
          <w:szCs w:val="24"/>
          <w:lang w:val="x-none" w:eastAsia="en-US"/>
        </w:rPr>
        <w:t xml:space="preserve">0 dni </w:t>
      </w:r>
      <w:r w:rsidRPr="00B16FAE">
        <w:rPr>
          <w:rFonts w:eastAsia="Calibri"/>
          <w:sz w:val="24"/>
          <w:szCs w:val="24"/>
          <w:lang w:val="x-none" w:eastAsia="en-US"/>
        </w:rPr>
        <w:t xml:space="preserve">od dnia </w:t>
      </w:r>
      <w:r w:rsidRPr="00B16FAE">
        <w:rPr>
          <w:rFonts w:eastAsia="Calibri"/>
          <w:sz w:val="24"/>
          <w:szCs w:val="24"/>
          <w:lang w:eastAsia="en-US"/>
        </w:rPr>
        <w:t>otrzymania</w:t>
      </w:r>
      <w:r w:rsidRPr="00B16FAE">
        <w:rPr>
          <w:rFonts w:eastAsia="Calibri"/>
          <w:sz w:val="24"/>
          <w:szCs w:val="24"/>
          <w:lang w:val="x-none" w:eastAsia="en-US"/>
        </w:rPr>
        <w:t xml:space="preserve"> faktury</w:t>
      </w:r>
      <w:r w:rsidRPr="00B16FAE">
        <w:rPr>
          <w:rFonts w:eastAsia="Calibri"/>
          <w:sz w:val="24"/>
          <w:szCs w:val="24"/>
          <w:lang w:eastAsia="en-US"/>
        </w:rPr>
        <w:t xml:space="preserve"> przez Zamawiającego</w:t>
      </w:r>
      <w:r w:rsidRPr="00B16FAE">
        <w:rPr>
          <w:rFonts w:eastAsia="Calibri"/>
          <w:sz w:val="24"/>
          <w:szCs w:val="24"/>
          <w:lang w:val="x-none" w:eastAsia="en-US"/>
        </w:rPr>
        <w:t xml:space="preserve">. Podstawę do wystawienia faktury stanowić będą dostarczone przez Wykonawcę potwierdzone karty przekazania odpadów, o których mowa w § 3 ust. 5 niniejszej umowy wystawione przez upoważnionego pracownika Zamawiającego. </w:t>
      </w:r>
    </w:p>
    <w:p w:rsidR="00D31A88" w:rsidRPr="00B16FAE" w:rsidRDefault="00D31A88" w:rsidP="00D31A88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 trakcie obowiązywania niniejszej umowy strony dopuszczają możliwość zmiany wysokości wynagrodzenia, o którym mowa w ust. 1 niniejszego paragrafu wyłącznie w przypadku zmiany stawki podatku VAT obejmującej Usługi, przy czym zmianie ulegnie wyłącznie wysokość wynagrodzenia brutto, zaś wysokość wynagrodzenia netto pozostanie bez zmian.</w:t>
      </w:r>
    </w:p>
    <w:p w:rsidR="00D31A88" w:rsidRPr="00B16FAE" w:rsidRDefault="00D31A88" w:rsidP="00D31A88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 przypadku wystąpienia przesłanki określonej przepisami art. 142 ust. 5 pkt. 2 i 3 ustawy Pzp, Wykonawcy przysługuje uprawnienie wystąpienia, w terminie 30 dni od dnia wejścia w życie przepisów dokonujących zmian, do Zamawiającego o przeprowadzenie negocjacji w sprawie odpowiedniej zmiany wynagrodzenia umownego.</w:t>
      </w:r>
    </w:p>
    <w:p w:rsidR="00D31A88" w:rsidRPr="00B16FAE" w:rsidRDefault="00D31A88" w:rsidP="00D31A88">
      <w:pPr>
        <w:spacing w:line="276" w:lineRule="auto"/>
        <w:ind w:left="765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Wraz z wnioskiem, o którym mowa wyżej, Wykonawca zobowiązany jest przedstawić jego uzasadnienie dokumentujące wpływ zaistniałych zmian na koszty wykonania zamówienia.</w:t>
      </w:r>
    </w:p>
    <w:p w:rsidR="00D31A88" w:rsidRPr="00B16FAE" w:rsidRDefault="00D31A88" w:rsidP="00D31A88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W przypadku wzrostu cen towarów i usług, ceny jednostkowe mogą ulec zmianie na wniosek wykonawcy nie wcześniej niż po upływie roku od dnia zawarcia umowy nie częściej niż raz na 12 miesięcy o wskaźnik wzrostu cen towarów i usług ogłoszony przez GUS za poprzedni rok kalendarzowy. Przed dokonaniem wyliczenia zmiany </w:t>
      </w:r>
      <w:r w:rsidRPr="00B16FAE">
        <w:rPr>
          <w:sz w:val="24"/>
          <w:szCs w:val="24"/>
        </w:rPr>
        <w:lastRenderedPageBreak/>
        <w:t xml:space="preserve">wynagrodzenia o wskaźnik wzrostu cen towarów i usług cena jednostkowa zostanie pomniejszona o wartość ceny jednostkowej na podstawie, której dokonano zmiany umowy w związku z waloryzacją wynagrodzeń.  </w:t>
      </w:r>
    </w:p>
    <w:p w:rsidR="00D31A88" w:rsidRPr="00B16FAE" w:rsidRDefault="00D31A88" w:rsidP="00D31A88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nie może bez uprzedniego uzyskania pisemnej zgody Zamawiającego przenieść wierzytelności przysługujących mu wobec Zamawiającego, a wynikających z niniejszej umowy na rzecz jakiegokolwiek podmiotu trzeciego.</w:t>
      </w:r>
    </w:p>
    <w:p w:rsidR="00D31A88" w:rsidRPr="00B16FAE" w:rsidRDefault="00D31A88" w:rsidP="00D31A88">
      <w:pPr>
        <w:spacing w:line="276" w:lineRule="auto"/>
        <w:jc w:val="both"/>
        <w:rPr>
          <w:sz w:val="24"/>
          <w:szCs w:val="24"/>
        </w:rPr>
      </w:pPr>
    </w:p>
    <w:p w:rsidR="00D31A88" w:rsidRPr="00B16FAE" w:rsidRDefault="00D31A88" w:rsidP="00D31A88">
      <w:pPr>
        <w:autoSpaceDE w:val="0"/>
        <w:autoSpaceDN w:val="0"/>
        <w:adjustRightInd w:val="0"/>
        <w:spacing w:line="276" w:lineRule="auto"/>
        <w:ind w:left="709" w:hanging="567"/>
        <w:contextualSpacing/>
        <w:jc w:val="center"/>
        <w:outlineLvl w:val="0"/>
        <w:rPr>
          <w:rFonts w:eastAsia="Calibri"/>
          <w:sz w:val="24"/>
          <w:szCs w:val="24"/>
          <w:lang w:val="x-none" w:eastAsia="en-US"/>
        </w:rPr>
      </w:pPr>
      <w:r w:rsidRPr="00B16FAE">
        <w:rPr>
          <w:rFonts w:eastAsia="Calibri"/>
          <w:sz w:val="24"/>
          <w:szCs w:val="24"/>
          <w:lang w:val="x-none" w:eastAsia="en-US"/>
        </w:rPr>
        <w:t>§ 6</w:t>
      </w:r>
    </w:p>
    <w:p w:rsidR="00D31A88" w:rsidRPr="00B16FAE" w:rsidRDefault="00D31A88" w:rsidP="00D31A88">
      <w:pPr>
        <w:numPr>
          <w:ilvl w:val="0"/>
          <w:numId w:val="1"/>
        </w:numPr>
        <w:spacing w:line="276" w:lineRule="auto"/>
        <w:ind w:left="709" w:hanging="567"/>
        <w:jc w:val="both"/>
        <w:rPr>
          <w:rFonts w:eastAsia="Calibri"/>
          <w:sz w:val="24"/>
          <w:szCs w:val="24"/>
          <w:lang w:eastAsia="en-US"/>
        </w:rPr>
      </w:pPr>
      <w:r w:rsidRPr="00B16FAE">
        <w:rPr>
          <w:rFonts w:eastAsia="Calibri"/>
          <w:sz w:val="24"/>
          <w:szCs w:val="24"/>
          <w:lang w:eastAsia="en-US"/>
        </w:rPr>
        <w:t xml:space="preserve">Zapłata za zamówione i dostarczone Przedmioty umowy nastąpi na podstawie prawidłowo wystawionej przez Wykonawcę faktury VAT (w formie papierowej na adres Zamawiającego lub formie elektronicznej na adres </w:t>
      </w:r>
      <w:hyperlink r:id="rId5" w:history="1">
        <w:r w:rsidRPr="00B16FAE">
          <w:rPr>
            <w:rFonts w:eastAsia="Calibri"/>
            <w:sz w:val="24"/>
            <w:szCs w:val="24"/>
            <w:u w:val="single"/>
            <w:lang w:eastAsia="en-US"/>
          </w:rPr>
          <w:t>https://brokerpefexpert.efaktura.gov.pl</w:t>
        </w:r>
      </w:hyperlink>
      <w:r w:rsidRPr="00B16FAE">
        <w:rPr>
          <w:rFonts w:eastAsia="Calibri"/>
          <w:sz w:val="24"/>
          <w:szCs w:val="24"/>
          <w:lang w:eastAsia="en-US"/>
        </w:rPr>
        <w:t xml:space="preserve">) </w:t>
      </w:r>
      <w:r w:rsidRPr="00B16FAE">
        <w:rPr>
          <w:rFonts w:eastAsia="Calibri"/>
          <w:b/>
          <w:bCs/>
          <w:sz w:val="24"/>
          <w:szCs w:val="24"/>
          <w:lang w:eastAsia="en-US"/>
        </w:rPr>
        <w:t>w terminie do 60 dni</w:t>
      </w:r>
      <w:r w:rsidRPr="00B16FAE">
        <w:rPr>
          <w:rFonts w:eastAsia="Calibri"/>
          <w:sz w:val="24"/>
          <w:szCs w:val="24"/>
          <w:lang w:eastAsia="en-US"/>
        </w:rPr>
        <w:t xml:space="preserve"> od dnia otrzymania przedmiotowej faktury przez Zamawiającego, na rachunek bankowy Wykonawcy wskazany na fakturze.     </w:t>
      </w:r>
    </w:p>
    <w:p w:rsidR="00D31A88" w:rsidRPr="00B16FAE" w:rsidRDefault="00D31A88" w:rsidP="00D31A88">
      <w:pPr>
        <w:numPr>
          <w:ilvl w:val="0"/>
          <w:numId w:val="1"/>
        </w:numPr>
        <w:spacing w:line="276" w:lineRule="auto"/>
        <w:ind w:left="709" w:hanging="567"/>
        <w:jc w:val="both"/>
        <w:rPr>
          <w:rFonts w:eastAsia="Calibri"/>
          <w:sz w:val="24"/>
          <w:szCs w:val="24"/>
          <w:lang w:eastAsia="en-US"/>
        </w:rPr>
      </w:pPr>
      <w:r w:rsidRPr="00B16FAE">
        <w:rPr>
          <w:rFonts w:eastAsia="Calibri"/>
          <w:sz w:val="24"/>
          <w:szCs w:val="24"/>
          <w:lang w:eastAsia="en-US"/>
        </w:rPr>
        <w:t>Wykonawca nie może bez uprzedniego uzyskania pisemnej zgody Zamawiającego przenieść wierzytelności przysługujących mu wobec Zamawiającego, a wynikających z niniejszej umowy na rzecz jakiegokolwiek podmiotu trzeciego.</w:t>
      </w:r>
    </w:p>
    <w:p w:rsidR="00D31A88" w:rsidRPr="00B16FAE" w:rsidRDefault="00D31A88" w:rsidP="00D31A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b/>
          <w:sz w:val="22"/>
          <w:szCs w:val="22"/>
          <w:lang w:eastAsia="en-US"/>
        </w:rPr>
      </w:pPr>
      <w:r w:rsidRPr="00B16FAE">
        <w:rPr>
          <w:rFonts w:eastAsia="Calibri"/>
          <w:sz w:val="24"/>
          <w:szCs w:val="24"/>
          <w:lang w:eastAsia="en-US"/>
        </w:rPr>
        <w:t xml:space="preserve">W przypadku faktur, w których kwota należności ogółem stanowi kwotę, o której mowa w art. 19 pkt 2 ustawy z dnia 6 marca 2018 r. - Prawo przedsiębiorców, obejmujących dokonaną na rzecz podatnika dostawę towarów lub świadczenie usług, o których mowa w załączniku nr 15 do ustawy z dnia 9 sierpnia 2019 r. o zmianie ustawy o podatku od towarów i usług oraz niektórych innych ustaw (Dz. U. </w:t>
      </w:r>
      <w:proofErr w:type="gramStart"/>
      <w:r w:rsidRPr="00B16FAE">
        <w:rPr>
          <w:rFonts w:eastAsia="Calibri"/>
          <w:sz w:val="24"/>
          <w:szCs w:val="24"/>
          <w:lang w:eastAsia="en-US"/>
        </w:rPr>
        <w:t>z</w:t>
      </w:r>
      <w:proofErr w:type="gramEnd"/>
      <w:r w:rsidRPr="00B16FAE">
        <w:rPr>
          <w:rFonts w:eastAsia="Calibri"/>
          <w:sz w:val="24"/>
          <w:szCs w:val="24"/>
          <w:lang w:eastAsia="en-US"/>
        </w:rPr>
        <w:t xml:space="preserve"> 2019 r. poz. 1751) - faktura powinna zawierać wyrazy "mechanizm podzielonej płatności".</w:t>
      </w:r>
    </w:p>
    <w:p w:rsidR="00D31A88" w:rsidRPr="00B16FAE" w:rsidRDefault="00D31A88" w:rsidP="00D31A88">
      <w:pPr>
        <w:autoSpaceDE w:val="0"/>
        <w:autoSpaceDN w:val="0"/>
        <w:adjustRightInd w:val="0"/>
        <w:spacing w:line="276" w:lineRule="auto"/>
        <w:ind w:left="709" w:hanging="567"/>
        <w:jc w:val="center"/>
        <w:rPr>
          <w:sz w:val="24"/>
          <w:szCs w:val="24"/>
        </w:rPr>
      </w:pPr>
    </w:p>
    <w:p w:rsidR="00D31A88" w:rsidRPr="00B16FAE" w:rsidRDefault="00D31A88" w:rsidP="00D31A88">
      <w:pPr>
        <w:autoSpaceDE w:val="0"/>
        <w:autoSpaceDN w:val="0"/>
        <w:adjustRightInd w:val="0"/>
        <w:spacing w:line="276" w:lineRule="auto"/>
        <w:ind w:left="709" w:hanging="567"/>
        <w:jc w:val="center"/>
        <w:rPr>
          <w:sz w:val="24"/>
          <w:szCs w:val="24"/>
        </w:rPr>
      </w:pPr>
      <w:r w:rsidRPr="00B16FAE">
        <w:rPr>
          <w:sz w:val="24"/>
          <w:szCs w:val="24"/>
        </w:rPr>
        <w:t>§ 7</w:t>
      </w:r>
    </w:p>
    <w:p w:rsidR="00D31A88" w:rsidRPr="00B16FAE" w:rsidRDefault="00D31A88" w:rsidP="00D31A88">
      <w:pPr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Wykonawca zobowiązuje się do zapłaty na rzecz Zamawiającego kar umownych. </w:t>
      </w:r>
      <w:proofErr w:type="gramStart"/>
      <w:r w:rsidRPr="00B16FAE">
        <w:rPr>
          <w:sz w:val="24"/>
          <w:szCs w:val="24"/>
        </w:rPr>
        <w:t>w</w:t>
      </w:r>
      <w:proofErr w:type="gramEnd"/>
      <w:r w:rsidRPr="00B16FAE">
        <w:rPr>
          <w:sz w:val="24"/>
          <w:szCs w:val="24"/>
        </w:rPr>
        <w:t xml:space="preserve"> przypadku: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ind w:left="709" w:firstLine="142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zwłoki</w:t>
      </w:r>
      <w:proofErr w:type="gramEnd"/>
      <w:r w:rsidRPr="00B16FAE">
        <w:rPr>
          <w:sz w:val="24"/>
          <w:szCs w:val="24"/>
        </w:rPr>
        <w:t xml:space="preserve"> w odebraniu Odpadów od Zamawiającego, Wykonawca zapłaci na rzecz Zamawiającego karę umowną w wysokości stanowiącej równowartość 5% wartości wynagrodzenia, które przysługiwałoby Wykonawcy za odbiór, transport i utylizację nieodebranych Odpadów, obliczonego na podstawie § 5 ust. 2 niniejszej umowy za każdy rozpoczęty dzień zwłoki, licząc od chwili określonej na podstawie w § 3 ust. 3 niniejszej umowy,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ind w:left="709" w:firstLine="142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nieuzasadnionego</w:t>
      </w:r>
      <w:proofErr w:type="gramEnd"/>
      <w:r w:rsidRPr="00B16FAE">
        <w:rPr>
          <w:sz w:val="24"/>
          <w:szCs w:val="24"/>
        </w:rPr>
        <w:t xml:space="preserve"> zerwania niniejszej umowy, przez co strony rozumieją w szczególności zaprzestanie przez Wykonawcę świadczenia Usług, Wykonawca zapłaci na rzecz Zamawiającego karę umowną w wysokości 15.000 </w:t>
      </w:r>
      <w:proofErr w:type="gramStart"/>
      <w:r w:rsidRPr="00B16FAE">
        <w:rPr>
          <w:sz w:val="24"/>
          <w:szCs w:val="24"/>
        </w:rPr>
        <w:t>zł</w:t>
      </w:r>
      <w:proofErr w:type="gramEnd"/>
      <w:r w:rsidRPr="00B16FAE">
        <w:rPr>
          <w:sz w:val="24"/>
          <w:szCs w:val="24"/>
        </w:rPr>
        <w:t xml:space="preserve"> (słownie: piętnaście tysięcy złotych),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ind w:left="709" w:firstLine="142"/>
        <w:jc w:val="both"/>
        <w:rPr>
          <w:sz w:val="24"/>
          <w:szCs w:val="24"/>
        </w:rPr>
      </w:pPr>
      <w:proofErr w:type="gramStart"/>
      <w:r w:rsidRPr="00B16FAE">
        <w:rPr>
          <w:sz w:val="24"/>
          <w:szCs w:val="24"/>
        </w:rPr>
        <w:t>odstąpienia</w:t>
      </w:r>
      <w:proofErr w:type="gramEnd"/>
      <w:r w:rsidRPr="00B16FAE">
        <w:rPr>
          <w:sz w:val="24"/>
          <w:szCs w:val="24"/>
        </w:rPr>
        <w:t xml:space="preserve"> przez Zamawiającego od niniejszej umowy w przypadku opisanym w ust. 4 niniejszego paragrafu, Wykonawca zapłaci na rzecz Zamawiającego karę umowną w wysokości wskazanej w pkt. b. niniejszego ustępu,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ind w:left="709" w:firstLine="142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niedostarczenia Zamawiającemu jakiegokolwiek z pojemników, o których mowa w § 3 ust. 3 niniejszej umowy lub dostarczenia pojemnika niespełniającego warunków określonych w § 3 ust. 3 niniejszej umowy, Wykonawca zapłaci na rzecz Zamawiającego karę umowną w wysokości</w:t>
      </w:r>
      <w:proofErr w:type="gramStart"/>
      <w:r w:rsidRPr="00B16FAE">
        <w:rPr>
          <w:sz w:val="24"/>
          <w:szCs w:val="24"/>
        </w:rPr>
        <w:t xml:space="preserve"> 500,- zł</w:t>
      </w:r>
      <w:proofErr w:type="gramEnd"/>
      <w:r w:rsidRPr="00B16FAE">
        <w:rPr>
          <w:sz w:val="24"/>
          <w:szCs w:val="24"/>
        </w:rPr>
        <w:t xml:space="preserve"> (słownie: pięćset złotych 00/100),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ind w:left="709" w:firstLine="142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Za naruszenie obowiązku zatrudnienia osób na podstawie umowy o pracę zgodnie z § 4 niniejszej umowy, w wysokości 3.000,- </w:t>
      </w:r>
      <w:proofErr w:type="gramStart"/>
      <w:r w:rsidRPr="00B16FAE">
        <w:rPr>
          <w:sz w:val="24"/>
          <w:szCs w:val="24"/>
        </w:rPr>
        <w:t>zł</w:t>
      </w:r>
      <w:proofErr w:type="gramEnd"/>
      <w:r w:rsidRPr="00B16FAE">
        <w:rPr>
          <w:sz w:val="24"/>
          <w:szCs w:val="24"/>
        </w:rPr>
        <w:t>. (</w:t>
      </w:r>
      <w:proofErr w:type="gramStart"/>
      <w:r w:rsidRPr="00B16FAE">
        <w:rPr>
          <w:sz w:val="24"/>
          <w:szCs w:val="24"/>
        </w:rPr>
        <w:t>słownie</w:t>
      </w:r>
      <w:proofErr w:type="gramEnd"/>
      <w:r w:rsidRPr="00B16FAE">
        <w:rPr>
          <w:sz w:val="24"/>
          <w:szCs w:val="24"/>
        </w:rPr>
        <w:t>: trzy tysiące złotych 00/100)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Nie przedstawienie aktualnego dokumentu potwierdzającego zawarcie ubezpieczenia od odpowiedzialności cywilnej z tytułu prowadzenia działalności </w:t>
      </w:r>
      <w:r w:rsidRPr="00B16FAE">
        <w:rPr>
          <w:sz w:val="24"/>
          <w:szCs w:val="24"/>
        </w:rPr>
        <w:lastRenderedPageBreak/>
        <w:t xml:space="preserve">gospodarczej w wyznaczonym przez zamawiającego terminie kara w wysokości 1.000 zł [słownie; jeden tysiąc </w:t>
      </w:r>
      <w:proofErr w:type="gramStart"/>
      <w:r w:rsidRPr="00B16FAE">
        <w:rPr>
          <w:sz w:val="24"/>
          <w:szCs w:val="24"/>
        </w:rPr>
        <w:t>złotych 00/100]  za</w:t>
      </w:r>
      <w:proofErr w:type="gramEnd"/>
      <w:r w:rsidRPr="00B16FAE">
        <w:rPr>
          <w:sz w:val="24"/>
          <w:szCs w:val="24"/>
        </w:rPr>
        <w:t xml:space="preserve"> każdy dzień zwłoki </w:t>
      </w:r>
    </w:p>
    <w:p w:rsidR="00D31A88" w:rsidRPr="00B16FAE" w:rsidRDefault="00D31A88" w:rsidP="00D31A88">
      <w:pPr>
        <w:spacing w:line="276" w:lineRule="auto"/>
        <w:ind w:left="360"/>
        <w:jc w:val="both"/>
        <w:rPr>
          <w:sz w:val="24"/>
          <w:szCs w:val="24"/>
        </w:rPr>
      </w:pPr>
    </w:p>
    <w:p w:rsidR="00D31A88" w:rsidRPr="00B16FAE" w:rsidRDefault="00D31A88" w:rsidP="00D31A88">
      <w:pPr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Zamawiający zastrzega sobie prawo dochodzenia odszkodowania przewyższającego wysokość wszelkich przewidzianych w niniejszej umowie kar umownych w przypadku, gdy nie pokryją wartości poniesionych szkód.</w:t>
      </w:r>
    </w:p>
    <w:p w:rsidR="00D31A88" w:rsidRPr="00B16FAE" w:rsidRDefault="00D31A88" w:rsidP="00D31A88">
      <w:pPr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Zamawiającemu przysługuje prawo potrącenia ewentualnych kar umownych z należnościami Wykonawcy przysługującymi mu na podstawie postanowień niniejszej umowy.</w:t>
      </w:r>
    </w:p>
    <w:p w:rsidR="00D31A88" w:rsidRPr="00B16FAE" w:rsidRDefault="00D31A88" w:rsidP="00D31A88">
      <w:pPr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Zamawiający ma prawo wypowiedzieć niniejszą umowę ze skutkiem natychmiastowym w przypadku, gdy: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Zwłoka w odebraniu Odpadów od Zamawiającego będzie przekraczać 3 dni robocze od chwili określonej na podstawie § 3 ust. 3 niniejszej umowy, a także w razie nieuzasadnionego zerwania przez Wykonawcę niniejszej umowy, o którym mowa w ust.1 pkt b) niniejszego paragrafu,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naruszy przy wykonywaniu Usług przepisy, o których mowa w § 3 ust. 6 niniejszej umowy,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utraci ubezpieczenie od odpowiedzialności cywilnej, o którym mowa w § 3 ust. 8 niniejszej umowy,</w:t>
      </w:r>
    </w:p>
    <w:p w:rsidR="00D31A88" w:rsidRPr="00B16FAE" w:rsidRDefault="00D31A88" w:rsidP="00D31A88">
      <w:pPr>
        <w:numPr>
          <w:ilvl w:val="1"/>
          <w:numId w:val="5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Wykonawca w sposób rażący lub uporczywy naruszać będzie postanowienia niniejszej umowy.</w:t>
      </w:r>
    </w:p>
    <w:p w:rsidR="00D31A88" w:rsidRPr="00B16FAE" w:rsidRDefault="00D31A88" w:rsidP="00D31A88">
      <w:pPr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Postanowienie ust. 4 niniejszego paragrafu nie będzie miało zastosowania w przypadku, gdy Zamawiający nie będzie w terminie regulował płatności z tytułu wykonanych przez Wykonawcę Usług.</w:t>
      </w:r>
    </w:p>
    <w:p w:rsidR="00D31A88" w:rsidRPr="00B16FAE" w:rsidRDefault="00D31A88" w:rsidP="00D31A88">
      <w:pPr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 xml:space="preserve">Kary umowne wynikające z postanowień niniejszej umowy płatne będą przelewem na rachunek bankowy Zamawiającego w terminie 7 dni od daty wezwania Wykonawcy do ich zapłaty. </w:t>
      </w:r>
    </w:p>
    <w:p w:rsidR="00D31A88" w:rsidRPr="00B16FAE" w:rsidRDefault="00D31A88" w:rsidP="00D31A88">
      <w:pPr>
        <w:numPr>
          <w:ilvl w:val="0"/>
          <w:numId w:val="5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 przypadku zwłoki Wykonawcy w wykonaniu jakiejkolwiek Usługi, Zamawiający uprawniony jest do powierzenia ich wykonania innemu podmiotowi na koszt Wykonawcy bez wyznaczania dodatkowego terminu na wykonanie Usługi. W przypadku, o którym mowa w zdaniu poprzedzającym Zamawiającemu przysługiwać będzie prawo potrącenia kosztów zastępczego wykonania zobowiązania Wykonawcy z należnościami Wykonawcy przysługującymi mu na podstawie postanowień niniejszej umowy.</w:t>
      </w:r>
    </w:p>
    <w:p w:rsidR="00D31A88" w:rsidRPr="00B16FAE" w:rsidRDefault="00D31A88" w:rsidP="00D31A88">
      <w:pPr>
        <w:tabs>
          <w:tab w:val="center" w:pos="4896"/>
          <w:tab w:val="right" w:pos="9432"/>
        </w:tabs>
        <w:spacing w:line="276" w:lineRule="auto"/>
        <w:ind w:left="709" w:hanging="567"/>
        <w:jc w:val="both"/>
        <w:rPr>
          <w:sz w:val="24"/>
          <w:szCs w:val="24"/>
        </w:rPr>
      </w:pPr>
    </w:p>
    <w:p w:rsidR="00D31A88" w:rsidRPr="00B16FAE" w:rsidRDefault="00D31A88" w:rsidP="00D31A88">
      <w:pPr>
        <w:spacing w:line="276" w:lineRule="auto"/>
        <w:ind w:left="709" w:hanging="567"/>
        <w:jc w:val="center"/>
        <w:rPr>
          <w:sz w:val="24"/>
          <w:szCs w:val="24"/>
        </w:rPr>
      </w:pPr>
      <w:r w:rsidRPr="00B16FAE">
        <w:rPr>
          <w:sz w:val="24"/>
          <w:szCs w:val="24"/>
        </w:rPr>
        <w:t>§ 8</w:t>
      </w:r>
    </w:p>
    <w:p w:rsidR="00D31A88" w:rsidRPr="00B16FAE" w:rsidRDefault="00D31A88" w:rsidP="00D31A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Osobami odpowiedzialnymi za realizację niniejszej umowy są</w:t>
      </w:r>
      <w:proofErr w:type="gramStart"/>
      <w:r w:rsidRPr="00B16FAE">
        <w:rPr>
          <w:sz w:val="24"/>
          <w:szCs w:val="24"/>
        </w:rPr>
        <w:t>:</w:t>
      </w:r>
      <w:r w:rsidRPr="00B16FAE">
        <w:rPr>
          <w:sz w:val="24"/>
          <w:szCs w:val="24"/>
        </w:rPr>
        <w:br/>
        <w:t>ze</w:t>
      </w:r>
      <w:proofErr w:type="gramEnd"/>
      <w:r w:rsidRPr="00B16FAE">
        <w:rPr>
          <w:sz w:val="24"/>
          <w:szCs w:val="24"/>
        </w:rPr>
        <w:t xml:space="preserve"> strony Wykonawcy – ....................................................................................</w:t>
      </w:r>
      <w:r w:rsidRPr="00B16FAE">
        <w:rPr>
          <w:sz w:val="24"/>
          <w:szCs w:val="24"/>
        </w:rPr>
        <w:br/>
      </w:r>
      <w:proofErr w:type="gramStart"/>
      <w:r w:rsidRPr="00B16FAE">
        <w:rPr>
          <w:sz w:val="24"/>
          <w:szCs w:val="24"/>
        </w:rPr>
        <w:t>oraz</w:t>
      </w:r>
      <w:proofErr w:type="gramEnd"/>
      <w:r w:rsidRPr="00B16FAE">
        <w:rPr>
          <w:sz w:val="24"/>
          <w:szCs w:val="24"/>
        </w:rPr>
        <w:br/>
        <w:t xml:space="preserve">ze strony Zamawiającego – mgr Justyna </w:t>
      </w:r>
      <w:proofErr w:type="spellStart"/>
      <w:r w:rsidRPr="00B16FAE">
        <w:rPr>
          <w:sz w:val="24"/>
          <w:szCs w:val="24"/>
        </w:rPr>
        <w:t>Krupecka</w:t>
      </w:r>
      <w:proofErr w:type="spellEnd"/>
      <w:r w:rsidRPr="00B16FAE">
        <w:rPr>
          <w:sz w:val="24"/>
          <w:szCs w:val="24"/>
        </w:rPr>
        <w:t xml:space="preserve"> - Frąckowiak – Kierownik Działu Administracji, tel. 61/88 50 633 lub 61/88 50 634.</w:t>
      </w:r>
    </w:p>
    <w:p w:rsidR="00D31A88" w:rsidRPr="00B16FAE" w:rsidRDefault="00D31A88" w:rsidP="00D31A88">
      <w:pPr>
        <w:numPr>
          <w:ilvl w:val="0"/>
          <w:numId w:val="2"/>
        </w:numPr>
        <w:spacing w:line="276" w:lineRule="auto"/>
        <w:ind w:left="709" w:hanging="567"/>
        <w:jc w:val="both"/>
        <w:rPr>
          <w:b/>
          <w:sz w:val="24"/>
          <w:szCs w:val="24"/>
        </w:rPr>
      </w:pPr>
      <w:r w:rsidRPr="00B16FAE">
        <w:rPr>
          <w:sz w:val="24"/>
          <w:szCs w:val="24"/>
        </w:rPr>
        <w:t>W razie zmiany danych osób odpowiedzialnych za realizację niniejszej umowy każda ze stron zobowiązuje się powiadomić o tych zmianach drugą stronę na piśmie. Zmiana wywołuje skutek z chwilą poinformowania o niej drugiej strony.</w:t>
      </w:r>
      <w:r w:rsidRPr="00B16FAE">
        <w:rPr>
          <w:sz w:val="24"/>
          <w:szCs w:val="24"/>
        </w:rPr>
        <w:br/>
      </w:r>
    </w:p>
    <w:p w:rsidR="00D31A88" w:rsidRPr="00B16FAE" w:rsidRDefault="00D31A88" w:rsidP="00D31A88">
      <w:pPr>
        <w:spacing w:line="276" w:lineRule="auto"/>
        <w:ind w:left="720"/>
        <w:jc w:val="center"/>
        <w:rPr>
          <w:sz w:val="24"/>
          <w:szCs w:val="24"/>
        </w:rPr>
      </w:pPr>
      <w:r w:rsidRPr="00B16FAE">
        <w:rPr>
          <w:sz w:val="24"/>
          <w:szCs w:val="24"/>
        </w:rPr>
        <w:t>§ 9</w:t>
      </w:r>
    </w:p>
    <w:p w:rsidR="00D31A88" w:rsidRPr="00B16FAE" w:rsidRDefault="00D31A88" w:rsidP="00D31A88">
      <w:pPr>
        <w:spacing w:line="276" w:lineRule="auto"/>
        <w:ind w:left="709" w:hanging="567"/>
        <w:jc w:val="center"/>
        <w:rPr>
          <w:sz w:val="24"/>
          <w:szCs w:val="24"/>
        </w:rPr>
      </w:pPr>
    </w:p>
    <w:p w:rsidR="00D31A88" w:rsidRPr="00B16FAE" w:rsidRDefault="00D31A88" w:rsidP="00D31A88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lastRenderedPageBreak/>
        <w:t>W sprawach nieuregulowanych niniejszą umową mają zastosowanie postanowienia specyfikacji istotnych warunków zamówienia, a także przepisy Kodeksu cywilnego oraz Ustawy o odpadach, jeżeli przepisy Ustawy – Prawo zamówień publicznych nie stanowią inaczej.</w:t>
      </w:r>
    </w:p>
    <w:p w:rsidR="00D31A88" w:rsidRPr="00B16FAE" w:rsidRDefault="00D31A88" w:rsidP="00D31A88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Wszelkie zmiany i uzupełnienia niniejszej umowy wymagają zachowania formy pisemnej pod rygorem nieważności.</w:t>
      </w:r>
    </w:p>
    <w:p w:rsidR="00D31A88" w:rsidRPr="00B16FAE" w:rsidRDefault="00D31A88" w:rsidP="00D31A88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Zmiany i uzupełnienia niniejszej umowy mogą mieć miejsce tylko w razie wystąpienia okoliczności mających wpływ na wykonanie zobowiązań stron wynikających z niniejszej umowy, niedających się przewidzieć w chwili zawarcia niniejszej umowy</w:t>
      </w:r>
    </w:p>
    <w:p w:rsidR="00D31A88" w:rsidRPr="00B16FAE" w:rsidRDefault="00D31A88" w:rsidP="00D31A88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Zamawiającego.</w:t>
      </w:r>
    </w:p>
    <w:p w:rsidR="00D31A88" w:rsidRPr="00B16FAE" w:rsidRDefault="00D31A88" w:rsidP="00D31A88">
      <w:pPr>
        <w:numPr>
          <w:ilvl w:val="0"/>
          <w:numId w:val="3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B16FAE">
        <w:rPr>
          <w:sz w:val="24"/>
          <w:szCs w:val="24"/>
        </w:rPr>
        <w:t>Umowa niniejsza została sporządzona w 2/dwóch jednobrzmiących egzemplarzach – po 1/jednym egzemplarzu dla każdej ze stron.</w:t>
      </w:r>
    </w:p>
    <w:p w:rsidR="00D31A88" w:rsidRPr="00B16FAE" w:rsidRDefault="00D31A88" w:rsidP="00D31A88">
      <w:pPr>
        <w:spacing w:line="276" w:lineRule="auto"/>
        <w:ind w:left="709" w:hanging="567"/>
        <w:jc w:val="both"/>
        <w:rPr>
          <w:sz w:val="24"/>
          <w:szCs w:val="24"/>
        </w:rPr>
      </w:pPr>
    </w:p>
    <w:p w:rsidR="00D31A88" w:rsidRPr="00B16FAE" w:rsidRDefault="00D31A88" w:rsidP="00D31A88">
      <w:pPr>
        <w:tabs>
          <w:tab w:val="center" w:pos="4896"/>
          <w:tab w:val="right" w:pos="9432"/>
        </w:tabs>
        <w:spacing w:line="276" w:lineRule="auto"/>
        <w:ind w:left="709" w:hanging="567"/>
        <w:rPr>
          <w:sz w:val="24"/>
          <w:szCs w:val="24"/>
        </w:rPr>
      </w:pPr>
    </w:p>
    <w:p w:rsidR="00D31A88" w:rsidRPr="00B16FAE" w:rsidRDefault="00D31A88" w:rsidP="00D31A88">
      <w:pPr>
        <w:spacing w:line="276" w:lineRule="auto"/>
        <w:ind w:left="709" w:hanging="567"/>
        <w:rPr>
          <w:sz w:val="24"/>
          <w:szCs w:val="24"/>
        </w:rPr>
      </w:pPr>
      <w:proofErr w:type="gramStart"/>
      <w:r w:rsidRPr="00B16FAE">
        <w:rPr>
          <w:b/>
          <w:bCs/>
          <w:sz w:val="24"/>
          <w:szCs w:val="24"/>
        </w:rPr>
        <w:t xml:space="preserve">Wykonawca:                                                 </w:t>
      </w:r>
      <w:proofErr w:type="gramEnd"/>
      <w:r w:rsidRPr="00B16FAE">
        <w:rPr>
          <w:b/>
          <w:bCs/>
          <w:sz w:val="24"/>
          <w:szCs w:val="24"/>
        </w:rPr>
        <w:t xml:space="preserve">                                    Zamawiający:</w:t>
      </w:r>
    </w:p>
    <w:p w:rsidR="00D31A88" w:rsidRPr="00B16FAE" w:rsidRDefault="00D31A88" w:rsidP="00D31A88">
      <w:pPr>
        <w:spacing w:line="276" w:lineRule="auto"/>
        <w:ind w:left="709" w:hanging="567"/>
        <w:rPr>
          <w:sz w:val="24"/>
          <w:szCs w:val="24"/>
        </w:rPr>
      </w:pPr>
    </w:p>
    <w:p w:rsidR="00D31A88" w:rsidRPr="00B16FAE" w:rsidRDefault="00D31A88" w:rsidP="00D31A88">
      <w:pPr>
        <w:pStyle w:val="Tytu"/>
        <w:widowControl/>
        <w:rPr>
          <w:sz w:val="22"/>
          <w:szCs w:val="22"/>
          <w:lang w:val="pl-PL"/>
        </w:rPr>
      </w:pPr>
    </w:p>
    <w:p w:rsidR="00D31A88" w:rsidRPr="00B16FAE" w:rsidRDefault="00D31A88" w:rsidP="00D31A88">
      <w:pPr>
        <w:pStyle w:val="Tytu"/>
        <w:widowControl/>
        <w:rPr>
          <w:sz w:val="22"/>
          <w:szCs w:val="22"/>
          <w:lang w:val="pl-PL"/>
        </w:rPr>
      </w:pPr>
    </w:p>
    <w:p w:rsidR="00353A2E" w:rsidRDefault="00353A2E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p w:rsidR="00820A04" w:rsidRDefault="00820A04"/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6095"/>
        <w:gridCol w:w="1558"/>
      </w:tblGrid>
      <w:tr w:rsidR="00820A04" w:rsidTr="007A658A">
        <w:trPr>
          <w:trHeight w:val="103"/>
          <w:jc w:val="center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820A04" w:rsidRDefault="00820A04" w:rsidP="007A658A">
            <w:pPr>
              <w:keepNext/>
              <w:jc w:val="center"/>
              <w:outlineLvl w:val="7"/>
              <w:rPr>
                <w:rFonts w:ascii="Humnst777EU" w:hAnsi="Humnst777EU"/>
                <w:smallCaps/>
                <w:spacing w:val="20"/>
                <w:sz w:val="28"/>
              </w:rPr>
            </w:pPr>
            <w:r>
              <w:rPr>
                <w:rFonts w:ascii="Humnst777EU" w:hAnsi="Humnst777EU"/>
                <w:smallCaps/>
                <w:spacing w:val="20"/>
                <w:sz w:val="28"/>
              </w:rPr>
              <w:t>Wielkopolskie Centrum Onkologii</w:t>
            </w:r>
          </w:p>
        </w:tc>
      </w:tr>
      <w:tr w:rsidR="00820A04" w:rsidRPr="00306367" w:rsidTr="007A658A">
        <w:trPr>
          <w:trHeight w:val="397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keepNext/>
              <w:jc w:val="center"/>
              <w:outlineLvl w:val="7"/>
              <w:rPr>
                <w:rFonts w:ascii="Humnst777LtPL" w:hAnsi="Humnst777LtPL"/>
                <w:b/>
                <w:bCs/>
                <w:smallCaps/>
                <w:color w:val="000080"/>
                <w:spacing w:val="20"/>
                <w:sz w:val="32"/>
                <w:vertAlign w:val="superscript"/>
              </w:rPr>
            </w:pPr>
            <w:r w:rsidRPr="00820A04">
              <w:rPr>
                <w:rFonts w:ascii="Humnst777LtPL" w:hAnsi="Humnst777LtPL"/>
                <w:b/>
                <w:bCs/>
                <w:smallCaps/>
                <w:noProof/>
                <w:color w:val="000080"/>
                <w:spacing w:val="20"/>
                <w:sz w:val="32"/>
                <w:vertAlign w:val="superscript"/>
              </w:rPr>
              <w:drawing>
                <wp:inline distT="0" distB="0" distL="0" distR="0">
                  <wp:extent cx="1704975" cy="6000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keepNext/>
              <w:jc w:val="center"/>
              <w:outlineLvl w:val="7"/>
              <w:rPr>
                <w:rFonts w:ascii="Humnst777EU" w:hAnsi="Humnst777EU"/>
                <w:bCs/>
                <w:sz w:val="28"/>
              </w:rPr>
            </w:pPr>
            <w:r>
              <w:rPr>
                <w:rFonts w:ascii="Humnst777EU" w:hAnsi="Humnst777EU"/>
                <w:bCs/>
              </w:rPr>
              <w:t>Protokół koordynacyjny dla wykonawców zewnętrznych wykonujących prace na terenie i na rzecz Wielkopolskiego Centrum Onkologii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0A04" w:rsidRPr="00306367" w:rsidRDefault="00820A04" w:rsidP="007A658A">
            <w:pPr>
              <w:jc w:val="center"/>
              <w:rPr>
                <w:rFonts w:ascii="Humnst777EU" w:hAnsi="Humnst777EU"/>
                <w:bCs/>
                <w:snapToGrid w:val="0"/>
              </w:rPr>
            </w:pPr>
            <w:r w:rsidRPr="00306367">
              <w:rPr>
                <w:rFonts w:ascii="Humnst777EU" w:hAnsi="Humnst777EU"/>
                <w:bCs/>
                <w:snapToGrid w:val="0"/>
              </w:rPr>
              <w:t>Edycja 2</w:t>
            </w:r>
          </w:p>
        </w:tc>
      </w:tr>
      <w:tr w:rsidR="00820A04" w:rsidRPr="00306367" w:rsidTr="007A658A">
        <w:trPr>
          <w:trHeight w:val="397"/>
          <w:jc w:val="center"/>
        </w:trPr>
        <w:tc>
          <w:tcPr>
            <w:tcW w:w="28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keepNext/>
              <w:jc w:val="center"/>
              <w:outlineLvl w:val="7"/>
              <w:rPr>
                <w:rFonts w:ascii="Humnst777LtPL" w:hAnsi="Humnst777LtPL"/>
                <w:b/>
                <w:bCs/>
                <w:smallCaps/>
                <w:noProof/>
                <w:color w:val="000080"/>
                <w:spacing w:val="20"/>
                <w:sz w:val="32"/>
                <w:vertAlign w:val="superscript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keepNext/>
              <w:jc w:val="center"/>
              <w:outlineLvl w:val="7"/>
              <w:rPr>
                <w:rFonts w:ascii="Humnst777EU" w:hAnsi="Humnst777EU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0A04" w:rsidRPr="00306367" w:rsidRDefault="00820A04" w:rsidP="007A658A">
            <w:pPr>
              <w:jc w:val="center"/>
              <w:rPr>
                <w:rFonts w:ascii="Humnst777EU" w:hAnsi="Humnst777EU"/>
                <w:bCs/>
                <w:snapToGrid w:val="0"/>
              </w:rPr>
            </w:pPr>
            <w:r w:rsidRPr="00306367">
              <w:rPr>
                <w:rFonts w:ascii="Humnst777EU" w:hAnsi="Humnst777EU"/>
                <w:bCs/>
                <w:snapToGrid w:val="0"/>
              </w:rPr>
              <w:t>06.02.2019</w:t>
            </w:r>
          </w:p>
        </w:tc>
      </w:tr>
      <w:tr w:rsidR="00820A04" w:rsidRPr="00306367" w:rsidTr="007A658A">
        <w:trPr>
          <w:trHeight w:val="566"/>
          <w:jc w:val="center"/>
        </w:trPr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jc w:val="center"/>
              <w:rPr>
                <w:rFonts w:ascii="Humnst777LtPL" w:hAnsi="Humnst777LtP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A04" w:rsidRPr="00306367" w:rsidRDefault="00820A04" w:rsidP="007A658A">
            <w:pPr>
              <w:pStyle w:val="Nagwek5"/>
              <w:rPr>
                <w:rFonts w:ascii="Humnst777EU" w:hAnsi="Humnst777EU"/>
                <w:b/>
                <w:bCs/>
              </w:rPr>
            </w:pPr>
            <w:r w:rsidRPr="00306367">
              <w:rPr>
                <w:rFonts w:ascii="Humnst777EU" w:hAnsi="Humnst777EU"/>
                <w:b/>
                <w:bCs/>
              </w:rPr>
              <w:t>Strona</w:t>
            </w:r>
          </w:p>
          <w:p w:rsidR="00820A04" w:rsidRPr="00306367" w:rsidRDefault="00820A04" w:rsidP="007A658A">
            <w:pPr>
              <w:jc w:val="center"/>
              <w:rPr>
                <w:rFonts w:ascii="Humnst777EU" w:hAnsi="Humnst777EU"/>
                <w:bCs/>
                <w:snapToGrid w:val="0"/>
              </w:rPr>
            </w:pPr>
            <w:r w:rsidRPr="00306367">
              <w:rPr>
                <w:rFonts w:ascii="Humnst777EU" w:hAnsi="Humnst777EU"/>
                <w:bCs/>
                <w:snapToGrid w:val="0"/>
              </w:rPr>
              <w:fldChar w:fldCharType="begin"/>
            </w:r>
            <w:r w:rsidRPr="00306367">
              <w:rPr>
                <w:rFonts w:ascii="Humnst777EU" w:hAnsi="Humnst777EU"/>
                <w:bCs/>
                <w:snapToGrid w:val="0"/>
              </w:rPr>
              <w:instrText xml:space="preserve"> PAGE </w:instrText>
            </w:r>
            <w:r w:rsidRPr="00306367">
              <w:rPr>
                <w:rFonts w:ascii="Humnst777EU" w:hAnsi="Humnst777EU"/>
                <w:bCs/>
                <w:snapToGrid w:val="0"/>
              </w:rPr>
              <w:fldChar w:fldCharType="separate"/>
            </w:r>
            <w:r>
              <w:rPr>
                <w:rFonts w:ascii="Humnst777EU" w:hAnsi="Humnst777EU"/>
                <w:bCs/>
                <w:noProof/>
                <w:snapToGrid w:val="0"/>
              </w:rPr>
              <w:t>1</w:t>
            </w:r>
            <w:r w:rsidRPr="00306367">
              <w:rPr>
                <w:rFonts w:ascii="Humnst777EU" w:hAnsi="Humnst777EU"/>
                <w:bCs/>
                <w:snapToGrid w:val="0"/>
              </w:rPr>
              <w:fldChar w:fldCharType="end"/>
            </w:r>
            <w:r w:rsidRPr="00306367">
              <w:rPr>
                <w:rFonts w:ascii="Humnst777EU" w:hAnsi="Humnst777EU"/>
                <w:bCs/>
                <w:snapToGrid w:val="0"/>
              </w:rPr>
              <w:t xml:space="preserve"> z </w:t>
            </w:r>
            <w:r w:rsidRPr="00306367">
              <w:rPr>
                <w:rFonts w:ascii="Humnst777EU" w:hAnsi="Humnst777EU"/>
                <w:bCs/>
                <w:snapToGrid w:val="0"/>
              </w:rPr>
              <w:fldChar w:fldCharType="begin"/>
            </w:r>
            <w:r w:rsidRPr="00306367">
              <w:rPr>
                <w:rFonts w:ascii="Humnst777EU" w:hAnsi="Humnst777EU"/>
                <w:bCs/>
                <w:snapToGrid w:val="0"/>
              </w:rPr>
              <w:instrText xml:space="preserve"> NUMPAGES </w:instrText>
            </w:r>
            <w:r w:rsidRPr="00306367">
              <w:rPr>
                <w:rFonts w:ascii="Humnst777EU" w:hAnsi="Humnst777EU"/>
                <w:bCs/>
                <w:snapToGrid w:val="0"/>
              </w:rPr>
              <w:fldChar w:fldCharType="separate"/>
            </w:r>
            <w:r>
              <w:rPr>
                <w:rFonts w:ascii="Humnst777EU" w:hAnsi="Humnst777EU"/>
                <w:bCs/>
                <w:noProof/>
                <w:snapToGrid w:val="0"/>
              </w:rPr>
              <w:t>2</w:t>
            </w:r>
            <w:r w:rsidRPr="00306367">
              <w:rPr>
                <w:rFonts w:ascii="Humnst777EU" w:hAnsi="Humnst777EU"/>
                <w:bCs/>
                <w:snapToGrid w:val="0"/>
              </w:rPr>
              <w:fldChar w:fldCharType="end"/>
            </w:r>
          </w:p>
        </w:tc>
      </w:tr>
    </w:tbl>
    <w:p w:rsidR="00820A04" w:rsidRDefault="00820A04"/>
    <w:p w:rsidR="00820A04" w:rsidRPr="00820A04" w:rsidRDefault="00820A04" w:rsidP="00820A04">
      <w:pPr>
        <w:pStyle w:val="Tekstpodstawowywcity"/>
      </w:pPr>
      <w:bookmarkStart w:id="0" w:name="_Toc21181766"/>
      <w:bookmarkStart w:id="1" w:name="_Toc55270558"/>
      <w:r w:rsidRPr="00820A04">
        <w:t>W związku z wdrożonym w Wielkopolskim Centrum Onkologii im. Marii Skłodowskiej – Curie w Poznaniu (nazywanym dalej WCO) Systemem Zarządzania Środowiskowego i Systemem Zarządzania Bezpieczeństwem i Higieną Pracy zobowiązuje się wykonawców zewnętrznych wykonujących prace na terenie należącym do WCO do stosowania poniższych zasad:</w:t>
      </w:r>
    </w:p>
    <w:p w:rsidR="00820A04" w:rsidRDefault="00820A04" w:rsidP="00820A04">
      <w:pPr>
        <w:spacing w:before="120"/>
        <w:jc w:val="both"/>
        <w:rPr>
          <w:rFonts w:ascii="Humnst777LtPL" w:hAnsi="Humnst777LtPL"/>
        </w:rPr>
      </w:pPr>
    </w:p>
    <w:p w:rsidR="00820A04" w:rsidRDefault="00820A04" w:rsidP="00820A04">
      <w:pPr>
        <w:numPr>
          <w:ilvl w:val="0"/>
          <w:numId w:val="13"/>
        </w:numPr>
        <w:spacing w:before="12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t>Przed przystąpieniem do realizacji zadania wykonawca wyznacza osobę odpowiedzialną za przestrzeganie zob</w:t>
      </w:r>
      <w:bookmarkStart w:id="2" w:name="_GoBack"/>
      <w:bookmarkEnd w:id="2"/>
      <w:r>
        <w:rPr>
          <w:rFonts w:ascii="Humnst777LtPL" w:hAnsi="Humnst777LtPL"/>
        </w:rPr>
        <w:t>owiązań zawartych w niniejszym dokumencie.</w:t>
      </w:r>
    </w:p>
    <w:p w:rsidR="00820A04" w:rsidRDefault="00820A04" w:rsidP="00820A04">
      <w:pPr>
        <w:numPr>
          <w:ilvl w:val="0"/>
          <w:numId w:val="13"/>
        </w:numPr>
        <w:spacing w:before="12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t>Wykonawca zobowiązuje się do przestrzegania wymagań funkcjonującego w WCO Systemu Zarządzania Środowiskowego, a w szczególności do: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przestrzegania</w:t>
      </w:r>
      <w:proofErr w:type="gramEnd"/>
      <w:r>
        <w:rPr>
          <w:rFonts w:ascii="Humnst777LtPL" w:hAnsi="Humnst777LtPL"/>
        </w:rPr>
        <w:t xml:space="preserve"> przez podległe osoby ogólnych przepisów oraz zasad BHP i Ppoż.,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organizacji</w:t>
      </w:r>
      <w:proofErr w:type="gramEnd"/>
      <w:r>
        <w:rPr>
          <w:rFonts w:ascii="Humnst777LtPL" w:hAnsi="Humnst777LtPL"/>
        </w:rPr>
        <w:t xml:space="preserve"> stanowisk roboczych – zgodnie z ww. przepisami,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zapoznania</w:t>
      </w:r>
      <w:proofErr w:type="gramEnd"/>
      <w:r>
        <w:rPr>
          <w:rFonts w:ascii="Humnst777LtPL" w:hAnsi="Humnst777LtPL"/>
        </w:rPr>
        <w:t xml:space="preserve"> się ze szczegółowymi instrukcjami wewnętrznymi BHP i Ppoż. oraz wysłuchanie niezbędnych wyjaśnień osoby nadzorującej,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przeprowadzenie</w:t>
      </w:r>
      <w:proofErr w:type="gramEnd"/>
      <w:r>
        <w:rPr>
          <w:rFonts w:ascii="Humnst777LtPL" w:hAnsi="Humnst777LtPL"/>
        </w:rPr>
        <w:t xml:space="preserve"> uzupełniającego instruktażu stanowiskowego uwzględniającego wymogi instrukcji BHP i Ppoż.,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zobowiązanie</w:t>
      </w:r>
      <w:proofErr w:type="gramEnd"/>
      <w:r>
        <w:rPr>
          <w:rFonts w:ascii="Humnst777LtPL" w:hAnsi="Humnst777LtPL"/>
        </w:rPr>
        <w:t xml:space="preserve"> osób bezpośrednio nadzorujących wykonawstwo do stosowania się do szczegółowych uwag i zaleceń otrzymywanych od osoby zlecającej wykonanie prac oraz od służby BHP,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właściwej</w:t>
      </w:r>
      <w:proofErr w:type="gramEnd"/>
      <w:r>
        <w:rPr>
          <w:rFonts w:ascii="Humnst777LtPL" w:hAnsi="Humnst777LtPL"/>
        </w:rPr>
        <w:t xml:space="preserve"> gospodarki odpadami:</w:t>
      </w:r>
    </w:p>
    <w:p w:rsidR="00820A04" w:rsidRDefault="00820A04" w:rsidP="00820A04">
      <w:pPr>
        <w:numPr>
          <w:ilvl w:val="0"/>
          <w:numId w:val="15"/>
        </w:numPr>
        <w:tabs>
          <w:tab w:val="clear" w:pos="360"/>
          <w:tab w:val="left" w:pos="1134"/>
        </w:tabs>
        <w:ind w:left="1134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prowadzenie</w:t>
      </w:r>
      <w:proofErr w:type="gramEnd"/>
      <w:r>
        <w:rPr>
          <w:rFonts w:ascii="Humnst777LtPL" w:hAnsi="Humnst777LtPL"/>
        </w:rPr>
        <w:t xml:space="preserve"> segregacji odpadów w miejscu ich powstawania,</w:t>
      </w:r>
    </w:p>
    <w:p w:rsidR="00820A04" w:rsidRDefault="00820A04" w:rsidP="00820A04">
      <w:pPr>
        <w:numPr>
          <w:ilvl w:val="0"/>
          <w:numId w:val="15"/>
        </w:numPr>
        <w:tabs>
          <w:tab w:val="clear" w:pos="360"/>
          <w:tab w:val="left" w:pos="1134"/>
        </w:tabs>
        <w:ind w:left="1134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gromadzenie</w:t>
      </w:r>
      <w:proofErr w:type="gramEnd"/>
      <w:r>
        <w:rPr>
          <w:rFonts w:ascii="Humnst777LtPL" w:hAnsi="Humnst777LtPL"/>
        </w:rPr>
        <w:t xml:space="preserve"> wytworzonych odpadów w wyznaczonych, oznakowanych </w:t>
      </w:r>
      <w:r>
        <w:rPr>
          <w:rFonts w:ascii="Humnst777LtPL" w:hAnsi="Humnst777LtPL"/>
        </w:rPr>
        <w:br/>
        <w:t>i zabezpieczonych miejscach,</w:t>
      </w:r>
    </w:p>
    <w:p w:rsidR="00820A04" w:rsidRDefault="00820A04" w:rsidP="00820A04">
      <w:pPr>
        <w:numPr>
          <w:ilvl w:val="0"/>
          <w:numId w:val="15"/>
        </w:numPr>
        <w:tabs>
          <w:tab w:val="clear" w:pos="360"/>
          <w:tab w:val="left" w:pos="1134"/>
        </w:tabs>
        <w:ind w:left="1134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usuwanie</w:t>
      </w:r>
      <w:proofErr w:type="gramEnd"/>
      <w:r>
        <w:rPr>
          <w:rFonts w:ascii="Humnst777LtPL" w:hAnsi="Humnst777LtPL"/>
        </w:rPr>
        <w:t xml:space="preserve"> odpadów z terenów należących do WCO we własnym zakresie, </w:t>
      </w:r>
    </w:p>
    <w:p w:rsidR="00820A04" w:rsidRDefault="00820A04" w:rsidP="00820A04">
      <w:pPr>
        <w:numPr>
          <w:ilvl w:val="0"/>
          <w:numId w:val="15"/>
        </w:numPr>
        <w:tabs>
          <w:tab w:val="clear" w:pos="360"/>
          <w:tab w:val="left" w:pos="1134"/>
        </w:tabs>
        <w:ind w:left="1134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uzgodnienie</w:t>
      </w:r>
      <w:proofErr w:type="gramEnd"/>
      <w:r>
        <w:rPr>
          <w:rFonts w:ascii="Humnst777LtPL" w:hAnsi="Humnst777LtPL"/>
        </w:rPr>
        <w:t xml:space="preserve"> z Inspektorem ds. BHP WCO sposobu i miejsca tymczasowego gromadzenia i postępowania z odpadami niebezpiecznymi,</w:t>
      </w:r>
    </w:p>
    <w:p w:rsidR="00820A04" w:rsidRPr="001D0362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oznakowanie</w:t>
      </w:r>
      <w:proofErr w:type="gramEnd"/>
      <w:r>
        <w:rPr>
          <w:rFonts w:ascii="Humnst777LtPL" w:hAnsi="Humnst777LtPL"/>
        </w:rPr>
        <w:t xml:space="preserve"> i zabezpieczenie terenu przed skażeniem substancjami niebezpiecznymi,</w:t>
      </w:r>
    </w:p>
    <w:p w:rsidR="00820A04" w:rsidRPr="001D0362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oznakowanie</w:t>
      </w:r>
      <w:proofErr w:type="gramEnd"/>
      <w:r>
        <w:rPr>
          <w:rFonts w:ascii="Humnst777LtPL" w:hAnsi="Humnst777LtPL"/>
        </w:rPr>
        <w:t xml:space="preserve"> i zabezpieczenie terenu prowadzonych prac remontowo-budowlanych,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zabezpieczenia</w:t>
      </w:r>
      <w:proofErr w:type="gramEnd"/>
      <w:r>
        <w:rPr>
          <w:rFonts w:ascii="Humnst777LtPL" w:hAnsi="Humnst777LtPL"/>
        </w:rPr>
        <w:t xml:space="preserve"> terenu zakładu przed niepożądanymi emisjami pyłów i gazów technicznych,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realizacji</w:t>
      </w:r>
      <w:proofErr w:type="gramEnd"/>
      <w:r>
        <w:rPr>
          <w:rFonts w:ascii="Humnst777LtPL" w:hAnsi="Humnst777LtPL"/>
        </w:rPr>
        <w:t xml:space="preserve"> zadania w sposób najmniej uciążliwy dla środowiska w tym racjonalnego korzystania z wody, energii elektrycznej i innych surowców,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stosowania</w:t>
      </w:r>
      <w:proofErr w:type="gramEnd"/>
      <w:r>
        <w:rPr>
          <w:rFonts w:ascii="Humnst777LtPL" w:hAnsi="Humnst777LtPL"/>
        </w:rPr>
        <w:t xml:space="preserve"> przy realizacji zadań sprzętu sprawnego technicznie, m.in.:</w:t>
      </w:r>
    </w:p>
    <w:p w:rsidR="00820A04" w:rsidRPr="006D3958" w:rsidRDefault="00820A04" w:rsidP="00820A04">
      <w:pPr>
        <w:numPr>
          <w:ilvl w:val="0"/>
          <w:numId w:val="15"/>
        </w:numPr>
        <w:tabs>
          <w:tab w:val="clear" w:pos="360"/>
          <w:tab w:val="left" w:pos="1134"/>
        </w:tabs>
        <w:ind w:left="1134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bez</w:t>
      </w:r>
      <w:proofErr w:type="gramEnd"/>
      <w:r>
        <w:rPr>
          <w:rFonts w:ascii="Humnst777LtPL" w:hAnsi="Humnst777LtPL"/>
        </w:rPr>
        <w:t xml:space="preserve"> wycieków oleju,</w:t>
      </w:r>
    </w:p>
    <w:p w:rsidR="00820A04" w:rsidRDefault="00820A04" w:rsidP="00820A04">
      <w:pPr>
        <w:numPr>
          <w:ilvl w:val="0"/>
          <w:numId w:val="15"/>
        </w:numPr>
        <w:tabs>
          <w:tab w:val="clear" w:pos="360"/>
          <w:tab w:val="left" w:pos="1134"/>
        </w:tabs>
        <w:ind w:left="1134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spełniającego</w:t>
      </w:r>
      <w:proofErr w:type="gramEnd"/>
      <w:r>
        <w:rPr>
          <w:rFonts w:ascii="Humnst777LtPL" w:hAnsi="Humnst777LtPL"/>
        </w:rPr>
        <w:t xml:space="preserve"> wymogi BHP i prawa o ruchu drogowym,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r>
        <w:rPr>
          <w:rFonts w:ascii="Humnst777LtPL" w:hAnsi="Humnst777LtPL"/>
        </w:rPr>
        <w:t xml:space="preserve">w przypadku zaistniałej awarii natychmiast </w:t>
      </w:r>
      <w:r w:rsidRPr="008735C8">
        <w:rPr>
          <w:rFonts w:ascii="Humnst777LtPL" w:hAnsi="Humnst777LtPL"/>
        </w:rPr>
        <w:t>powiadomić Inspektora ds. BHP / Z-</w:t>
      </w:r>
      <w:proofErr w:type="spellStart"/>
      <w:r w:rsidRPr="008735C8">
        <w:rPr>
          <w:rFonts w:ascii="Humnst777LtPL" w:hAnsi="Humnst777LtPL"/>
        </w:rPr>
        <w:t>cę</w:t>
      </w:r>
      <w:proofErr w:type="spellEnd"/>
      <w:r w:rsidRPr="008735C8">
        <w:rPr>
          <w:rFonts w:ascii="Humnst777LtPL" w:hAnsi="Humnst777LtPL"/>
        </w:rPr>
        <w:t xml:space="preserve"> Dyrektora ds. Eksploatacyjnych, w celu podjęcia wspólnych działań</w:t>
      </w:r>
      <w:r>
        <w:rPr>
          <w:rFonts w:ascii="Humnst777LtPL" w:hAnsi="Humnst777LtPL"/>
        </w:rPr>
        <w:t xml:space="preserve"> </w:t>
      </w:r>
      <w:proofErr w:type="gramStart"/>
      <w:r>
        <w:rPr>
          <w:rFonts w:ascii="Humnst777LtPL" w:hAnsi="Humnst777LtPL"/>
        </w:rPr>
        <w:t>naprawczych – jeżeli</w:t>
      </w:r>
      <w:proofErr w:type="gramEnd"/>
      <w:r>
        <w:rPr>
          <w:rFonts w:ascii="Humnst777LtPL" w:hAnsi="Humnst777LtPL"/>
        </w:rPr>
        <w:t xml:space="preserve"> nastąpi niekontrolowany wyciek oleju należy zastosować skuteczny sorbent, zebrać warstwę skażoną i przetransportować do utylizacji,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utrzymania</w:t>
      </w:r>
      <w:proofErr w:type="gramEnd"/>
      <w:r>
        <w:rPr>
          <w:rFonts w:ascii="Humnst777LtPL" w:hAnsi="Humnst777LtPL"/>
        </w:rPr>
        <w:t xml:space="preserve"> porządku w obszarze swojej działalności,</w:t>
      </w:r>
    </w:p>
    <w:p w:rsidR="00820A04" w:rsidRDefault="00820A04" w:rsidP="00820A04">
      <w:pPr>
        <w:numPr>
          <w:ilvl w:val="0"/>
          <w:numId w:val="14"/>
        </w:numPr>
        <w:tabs>
          <w:tab w:val="clear" w:pos="360"/>
          <w:tab w:val="num" w:pos="709"/>
        </w:tabs>
        <w:spacing w:before="120"/>
        <w:ind w:left="709"/>
        <w:jc w:val="both"/>
        <w:rPr>
          <w:rFonts w:ascii="Humnst777LtPL" w:hAnsi="Humnst777LtPL"/>
        </w:rPr>
      </w:pPr>
      <w:proofErr w:type="gramStart"/>
      <w:r>
        <w:rPr>
          <w:rFonts w:ascii="Humnst777LtPL" w:hAnsi="Humnst777LtPL"/>
        </w:rPr>
        <w:t>uporządkowania</w:t>
      </w:r>
      <w:proofErr w:type="gramEnd"/>
      <w:r>
        <w:rPr>
          <w:rFonts w:ascii="Humnst777LtPL" w:hAnsi="Humnst777LtPL"/>
        </w:rPr>
        <w:t xml:space="preserve"> terenu po zakończeniu przedsięwzięcia,</w:t>
      </w:r>
    </w:p>
    <w:p w:rsidR="00820A04" w:rsidRDefault="00820A04" w:rsidP="00820A04">
      <w:pPr>
        <w:numPr>
          <w:ilvl w:val="0"/>
          <w:numId w:val="13"/>
        </w:numPr>
        <w:spacing w:before="12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t>Wykonawca odpowiada za negatywne wpływy na środowisko naturalne wynikające z postępowania niezgodnego z ww. zasadami.</w:t>
      </w:r>
    </w:p>
    <w:p w:rsidR="00820A04" w:rsidRDefault="00820A04" w:rsidP="00820A04">
      <w:pPr>
        <w:numPr>
          <w:ilvl w:val="0"/>
          <w:numId w:val="13"/>
        </w:numPr>
        <w:spacing w:before="12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t>Wykonawca odpowiada w całości za prewencję BHP i Ppoż., postępowania powypadkowe dotyczące swoich pracowników.</w:t>
      </w:r>
    </w:p>
    <w:p w:rsidR="00820A04" w:rsidRDefault="00820A04" w:rsidP="00820A04">
      <w:pPr>
        <w:numPr>
          <w:ilvl w:val="0"/>
          <w:numId w:val="13"/>
        </w:numPr>
        <w:spacing w:before="12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lastRenderedPageBreak/>
        <w:t>Wykonawca zewnętrzny zobowiązuje się do niezwłocznego poinformowania również służb BHP WCO o zaistniałym wypadku / pożarze z udziałem swoich pracowników.</w:t>
      </w:r>
    </w:p>
    <w:p w:rsidR="00820A04" w:rsidRDefault="00820A04" w:rsidP="00820A04">
      <w:pPr>
        <w:numPr>
          <w:ilvl w:val="0"/>
          <w:numId w:val="13"/>
        </w:numPr>
        <w:spacing w:before="12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t>Osoby, które przebywają na terenie należącym do WCO przez określony krótki czas wymagany dla wykonania prac, jak np.: kierowcy taboru samochodowego, zobowiązani są do przestrzegania wszelkich znaków i opisów zakazu i nakazu. Osoby te nie mogą przebywać w rejonach innych niż wyznaczone dla np. załadunku lub rozładunku.</w:t>
      </w:r>
    </w:p>
    <w:p w:rsidR="00820A04" w:rsidRDefault="00820A04" w:rsidP="00820A04">
      <w:pPr>
        <w:numPr>
          <w:ilvl w:val="0"/>
          <w:numId w:val="13"/>
        </w:numPr>
        <w:spacing w:before="12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t>WCO zastrzega sobie prawo kontroli realizacji powyższych zobowiązań przez swoich przedstawicieli.</w:t>
      </w:r>
    </w:p>
    <w:p w:rsidR="00820A04" w:rsidRDefault="00820A04" w:rsidP="00820A04">
      <w:pPr>
        <w:numPr>
          <w:ilvl w:val="0"/>
          <w:numId w:val="13"/>
        </w:numPr>
        <w:spacing w:before="120"/>
        <w:ind w:left="357" w:hanging="357"/>
        <w:jc w:val="both"/>
        <w:rPr>
          <w:rFonts w:ascii="Humnst777LtPL" w:hAnsi="Humnst777LtPL"/>
        </w:rPr>
      </w:pPr>
      <w:r>
        <w:rPr>
          <w:rFonts w:ascii="Humnst777LtPL" w:hAnsi="Humnst777LtPL"/>
        </w:rPr>
        <w:t>Wykonawcy prac zobowiązują się do natychmiastowego usunięcia z terenu WCO osób, wskazanych przez przedstawicieli WCO, które nie stosują się do ww. zasad oraz ogólnych i szczegółowych (obowiązujących w WCO) zasad BHP i Ppoż.</w:t>
      </w:r>
    </w:p>
    <w:p w:rsidR="00820A04" w:rsidRDefault="00820A04" w:rsidP="00820A04">
      <w:pPr>
        <w:spacing w:line="360" w:lineRule="auto"/>
        <w:rPr>
          <w:sz w:val="16"/>
        </w:rPr>
      </w:pPr>
    </w:p>
    <w:p w:rsidR="00820A04" w:rsidRDefault="00820A04" w:rsidP="00820A04">
      <w:pPr>
        <w:pStyle w:val="Nagwek3"/>
        <w:spacing w:line="240" w:lineRule="auto"/>
        <w:jc w:val="center"/>
        <w:rPr>
          <w:rFonts w:ascii="Humnst777LtPL" w:eastAsia="Arial Unicode MS" w:hAnsi="Humnst777LtPL"/>
          <w:sz w:val="28"/>
        </w:rPr>
      </w:pPr>
      <w:r>
        <w:rPr>
          <w:rFonts w:ascii="Humnst777LtPL" w:hAnsi="Humnst777LtPL"/>
          <w:sz w:val="28"/>
        </w:rPr>
        <w:t>Oświadczam, że przyjmuję zasady ustalone w niniejszym protokole.</w:t>
      </w:r>
    </w:p>
    <w:p w:rsidR="00820A04" w:rsidRDefault="00820A04" w:rsidP="00820A04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3389"/>
        <w:gridCol w:w="1868"/>
        <w:gridCol w:w="2453"/>
      </w:tblGrid>
      <w:tr w:rsidR="00820A04" w:rsidTr="00820A04">
        <w:trPr>
          <w:trHeight w:val="170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pStyle w:val="Nagwek3"/>
              <w:spacing w:line="240" w:lineRule="auto"/>
              <w:jc w:val="center"/>
              <w:rPr>
                <w:rFonts w:ascii="Humnst777EU" w:eastAsia="Arial Unicode MS" w:hAnsi="Humnst777EU"/>
                <w:b w:val="0"/>
                <w:bCs/>
              </w:rPr>
            </w:pPr>
            <w:r>
              <w:rPr>
                <w:rFonts w:ascii="Humnst777EU" w:hAnsi="Humnst777EU"/>
                <w:b w:val="0"/>
                <w:bCs/>
              </w:rPr>
              <w:t>WYKONAWCA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LtPL" w:hAnsi="Humnst777LtPL"/>
              </w:rPr>
              <w:t>……………………………..</w:t>
            </w: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LtPL" w:hAnsi="Humnst777LtPL"/>
              </w:rPr>
              <w:t>……………………………..</w:t>
            </w: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LtPL" w:hAnsi="Humnst777LtPL"/>
              </w:rPr>
              <w:t>……………………………..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pStyle w:val="Nagwek3"/>
              <w:spacing w:line="240" w:lineRule="auto"/>
              <w:jc w:val="center"/>
              <w:rPr>
                <w:rFonts w:ascii="Humnst777LtPL" w:hAnsi="Humnst777LtPL"/>
                <w:szCs w:val="20"/>
              </w:rPr>
            </w:pPr>
            <w:r>
              <w:rPr>
                <w:rFonts w:ascii="Humnst777EU" w:hAnsi="Humnst777EU"/>
                <w:b w:val="0"/>
                <w:bCs/>
              </w:rPr>
              <w:t>ZLECAJĄCY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04" w:rsidRPr="00306367" w:rsidRDefault="00820A04" w:rsidP="007A658A">
            <w:pPr>
              <w:pStyle w:val="Nagwek3"/>
              <w:spacing w:line="240" w:lineRule="auto"/>
              <w:jc w:val="center"/>
              <w:rPr>
                <w:rFonts w:ascii="Humnst777LtPL" w:hAnsi="Humnst777LtPL"/>
                <w:iCs/>
                <w:szCs w:val="20"/>
              </w:rPr>
            </w:pPr>
            <w:r w:rsidRPr="00306367">
              <w:rPr>
                <w:rFonts w:ascii="Humnst777EU" w:hAnsi="Humnst777EU"/>
                <w:b w:val="0"/>
                <w:bCs/>
                <w:iCs/>
              </w:rPr>
              <w:t>Wielkopolskie Centrum Onkologii im. Marii Skłodowskiej – Curie w Poznaniu</w:t>
            </w:r>
          </w:p>
        </w:tc>
      </w:tr>
      <w:tr w:rsidR="00820A04" w:rsidTr="00820A04">
        <w:trPr>
          <w:trHeight w:val="85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EU" w:hAnsi="Humnst777EU"/>
              </w:rPr>
              <w:t>Przedstawiciel Wykonawcy</w:t>
            </w:r>
            <w:r>
              <w:rPr>
                <w:rFonts w:ascii="Humnst777LtPL" w:hAnsi="Humnst777LtPL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LtPL" w:hAnsi="Humnst777LtPL"/>
              </w:rPr>
              <w:t>……………………………..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EU" w:hAnsi="Humnst777EU"/>
              </w:rPr>
              <w:t>Przedstawiciel Zlecającego</w:t>
            </w:r>
            <w:r>
              <w:rPr>
                <w:rFonts w:ascii="Humnst777LtPL" w:hAnsi="Humnst777LtPL"/>
              </w:rPr>
              <w:t>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LtPL" w:hAnsi="Humnst777LtPL"/>
              </w:rPr>
              <w:t>……………………………..</w:t>
            </w:r>
          </w:p>
        </w:tc>
      </w:tr>
      <w:tr w:rsidR="00820A04" w:rsidTr="00820A04">
        <w:trPr>
          <w:trHeight w:val="59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EU" w:hAnsi="Humnst777EU"/>
              </w:rPr>
            </w:pPr>
            <w:r>
              <w:rPr>
                <w:rFonts w:ascii="Humnst777EU" w:hAnsi="Humnst777EU"/>
              </w:rPr>
              <w:t>Data: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LtPL" w:hAnsi="Humnst777LtPL"/>
              </w:rPr>
              <w:t>……………………………..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EU" w:hAnsi="Humnst777EU"/>
              </w:rPr>
              <w:t>Data</w:t>
            </w:r>
            <w:r>
              <w:rPr>
                <w:rFonts w:ascii="Humnst777LtPL" w:hAnsi="Humnst777LtPL"/>
              </w:rPr>
              <w:t>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LtPL" w:hAnsi="Humnst777LtPL"/>
              </w:rPr>
              <w:t>……………………………..</w:t>
            </w:r>
          </w:p>
        </w:tc>
      </w:tr>
      <w:tr w:rsidR="00820A04" w:rsidTr="00820A04">
        <w:trPr>
          <w:trHeight w:val="107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EU" w:hAnsi="Humnst777EU"/>
              </w:rPr>
              <w:t>Podpis: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LtPL" w:hAnsi="Humnst777LtPL"/>
              </w:rPr>
              <w:t>……………………………..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EU" w:hAnsi="Humnst777EU"/>
              </w:rPr>
              <w:t>Podpis: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</w:p>
          <w:p w:rsidR="00820A04" w:rsidRDefault="00820A04" w:rsidP="007A658A">
            <w:pPr>
              <w:tabs>
                <w:tab w:val="left" w:pos="945"/>
              </w:tabs>
              <w:jc w:val="center"/>
              <w:rPr>
                <w:rFonts w:ascii="Humnst777LtPL" w:hAnsi="Humnst777LtPL"/>
              </w:rPr>
            </w:pPr>
            <w:r>
              <w:rPr>
                <w:rFonts w:ascii="Humnst777LtPL" w:hAnsi="Humnst777LtPL"/>
              </w:rPr>
              <w:t>……………………………..</w:t>
            </w:r>
          </w:p>
        </w:tc>
      </w:tr>
      <w:bookmarkEnd w:id="0"/>
      <w:bookmarkEnd w:id="1"/>
    </w:tbl>
    <w:p w:rsidR="00820A04" w:rsidRDefault="00820A04" w:rsidP="00820A04">
      <w:pPr>
        <w:tabs>
          <w:tab w:val="left" w:pos="945"/>
        </w:tabs>
      </w:pPr>
    </w:p>
    <w:p w:rsidR="00820A04" w:rsidRDefault="00820A04"/>
    <w:sectPr w:rsidR="00820A04" w:rsidSect="00D31A88">
      <w:pgSz w:w="11906" w:h="16838" w:code="9"/>
      <w:pgMar w:top="851" w:right="707" w:bottom="567" w:left="1985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567"/>
    <w:multiLevelType w:val="hybridMultilevel"/>
    <w:tmpl w:val="18EA35CA"/>
    <w:lvl w:ilvl="0" w:tplc="745C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F3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A15C1E"/>
    <w:multiLevelType w:val="hybridMultilevel"/>
    <w:tmpl w:val="58587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93B1B"/>
    <w:multiLevelType w:val="singleLevel"/>
    <w:tmpl w:val="BD2816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E348A1"/>
    <w:multiLevelType w:val="hybridMultilevel"/>
    <w:tmpl w:val="3A425C38"/>
    <w:lvl w:ilvl="0" w:tplc="11B21E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0CB4"/>
    <w:multiLevelType w:val="hybridMultilevel"/>
    <w:tmpl w:val="2E4A12D2"/>
    <w:lvl w:ilvl="0" w:tplc="6AF80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8A5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B672B98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66DC8D3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667CEB"/>
    <w:multiLevelType w:val="hybridMultilevel"/>
    <w:tmpl w:val="41B892D4"/>
    <w:lvl w:ilvl="0" w:tplc="322660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AC16D0"/>
    <w:multiLevelType w:val="hybridMultilevel"/>
    <w:tmpl w:val="F22C1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0A18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6E7DDE"/>
    <w:multiLevelType w:val="hybridMultilevel"/>
    <w:tmpl w:val="CAC8DCB6"/>
    <w:lvl w:ilvl="0" w:tplc="F3A0C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2F28"/>
    <w:multiLevelType w:val="hybridMultilevel"/>
    <w:tmpl w:val="666CDE3E"/>
    <w:lvl w:ilvl="0" w:tplc="6CAC8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AA805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B41E47"/>
    <w:multiLevelType w:val="hybridMultilevel"/>
    <w:tmpl w:val="757E0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F2858"/>
    <w:multiLevelType w:val="hybridMultilevel"/>
    <w:tmpl w:val="07828678"/>
    <w:lvl w:ilvl="0" w:tplc="BD2816B8">
      <w:start w:val="1"/>
      <w:numFmt w:val="lowerLetter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EE02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E0286"/>
    <w:multiLevelType w:val="hybridMultilevel"/>
    <w:tmpl w:val="0AF018F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864B8"/>
    <w:multiLevelType w:val="hybridMultilevel"/>
    <w:tmpl w:val="8DBCE3AA"/>
    <w:lvl w:ilvl="0" w:tplc="74D0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B134F"/>
    <w:multiLevelType w:val="hybridMultilevel"/>
    <w:tmpl w:val="7AF486F6"/>
    <w:lvl w:ilvl="0" w:tplc="2F9A9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78A5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DA3235A8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  <w:szCs w:val="20"/>
      </w:rPr>
    </w:lvl>
    <w:lvl w:ilvl="3" w:tplc="66DC8D3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8"/>
    <w:rsid w:val="00023B43"/>
    <w:rsid w:val="00073054"/>
    <w:rsid w:val="00176712"/>
    <w:rsid w:val="00273226"/>
    <w:rsid w:val="002C67B4"/>
    <w:rsid w:val="00353A2E"/>
    <w:rsid w:val="007009BB"/>
    <w:rsid w:val="00820A04"/>
    <w:rsid w:val="008C720C"/>
    <w:rsid w:val="00A4629E"/>
    <w:rsid w:val="00A86DCA"/>
    <w:rsid w:val="00C678F8"/>
    <w:rsid w:val="00CA32CE"/>
    <w:rsid w:val="00D31A88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6162B-8A66-4182-AD63-5D3D4EE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0A04"/>
    <w:pPr>
      <w:keepNext/>
      <w:tabs>
        <w:tab w:val="left" w:pos="851"/>
        <w:tab w:val="left" w:pos="3402"/>
      </w:tabs>
      <w:spacing w:line="360" w:lineRule="auto"/>
      <w:outlineLvl w:val="2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A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itle Char"/>
    <w:basedOn w:val="Normalny"/>
    <w:link w:val="TytuZnak"/>
    <w:uiPriority w:val="10"/>
    <w:qFormat/>
    <w:rsid w:val="00D31A88"/>
    <w:pPr>
      <w:widowControl w:val="0"/>
      <w:jc w:val="center"/>
    </w:pPr>
    <w:rPr>
      <w:b/>
      <w:sz w:val="28"/>
      <w:lang w:val="en-GB" w:eastAsia="x-none"/>
    </w:rPr>
  </w:style>
  <w:style w:type="character" w:customStyle="1" w:styleId="TytuZnak">
    <w:name w:val="Tytuł Znak"/>
    <w:aliases w:val="Title Char Znak"/>
    <w:basedOn w:val="Domylnaczcionkaakapitu"/>
    <w:link w:val="Tytu"/>
    <w:uiPriority w:val="10"/>
    <w:rsid w:val="00D31A88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character" w:customStyle="1" w:styleId="Nagwek3Znak">
    <w:name w:val="Nagłówek 3 Znak"/>
    <w:basedOn w:val="Domylnaczcionkaakapitu"/>
    <w:link w:val="Nagwek3"/>
    <w:rsid w:val="00820A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autoRedefine/>
    <w:rsid w:val="00820A0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jc w:val="both"/>
    </w:pPr>
    <w:rPr>
      <w:rFonts w:ascii="Humnst777EU" w:hAnsi="Humnst777EU"/>
      <w:snapToGrid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A04"/>
    <w:rPr>
      <w:rFonts w:ascii="Humnst777EU" w:eastAsia="Times New Roman" w:hAnsi="Humnst777EU" w:cs="Times New Roman"/>
      <w:snapToGrid w:val="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A0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brokerpefexpert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3684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2019-12-12T09:49:00Z</dcterms:created>
  <dcterms:modified xsi:type="dcterms:W3CDTF">2019-12-12T09:58:00Z</dcterms:modified>
</cp:coreProperties>
</file>