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BC6D58" w:rsidRDefault="00AB0E57" w:rsidP="000A110B">
      <w:pPr>
        <w:jc w:val="center"/>
        <w:rPr>
          <w:rFonts w:ascii="Arial" w:hAnsi="Arial" w:cs="Arial"/>
          <w:b/>
          <w:sz w:val="22"/>
          <w:szCs w:val="22"/>
        </w:rPr>
      </w:pPr>
    </w:p>
    <w:p w:rsidR="007C244C" w:rsidRPr="00BC6D58" w:rsidRDefault="007C244C" w:rsidP="000A110B">
      <w:pPr>
        <w:jc w:val="center"/>
        <w:rPr>
          <w:rFonts w:ascii="Arial" w:hAnsi="Arial" w:cs="Arial"/>
          <w:b/>
          <w:sz w:val="22"/>
          <w:szCs w:val="22"/>
        </w:rPr>
      </w:pPr>
    </w:p>
    <w:p w:rsidR="00AE5F57" w:rsidRPr="00BC6D58" w:rsidRDefault="00AE5F57" w:rsidP="000A110B">
      <w:pPr>
        <w:jc w:val="center"/>
        <w:rPr>
          <w:rFonts w:ascii="Arial" w:hAnsi="Arial" w:cs="Arial"/>
          <w:b/>
          <w:sz w:val="22"/>
          <w:szCs w:val="22"/>
        </w:rPr>
      </w:pPr>
    </w:p>
    <w:p w:rsidR="003E4995" w:rsidRPr="00BC6D58" w:rsidRDefault="003E4995" w:rsidP="000A110B">
      <w:pPr>
        <w:jc w:val="center"/>
        <w:rPr>
          <w:rFonts w:ascii="Arial" w:hAnsi="Arial" w:cs="Arial"/>
          <w:b/>
          <w:sz w:val="22"/>
          <w:szCs w:val="22"/>
        </w:rPr>
      </w:pPr>
    </w:p>
    <w:p w:rsidR="007C244C" w:rsidRPr="00BC6D58" w:rsidRDefault="007C244C" w:rsidP="00B92B18">
      <w:pPr>
        <w:rPr>
          <w:rFonts w:ascii="Arial" w:hAnsi="Arial" w:cs="Arial"/>
          <w:b/>
          <w:sz w:val="22"/>
          <w:szCs w:val="22"/>
        </w:rPr>
      </w:pPr>
    </w:p>
    <w:p w:rsidR="00B92B18" w:rsidRPr="00BC6D58" w:rsidRDefault="00B92B18" w:rsidP="00B92B18">
      <w:pPr>
        <w:rPr>
          <w:rFonts w:ascii="Arial" w:hAnsi="Arial" w:cs="Arial"/>
          <w:b/>
          <w:sz w:val="22"/>
          <w:szCs w:val="22"/>
        </w:rPr>
      </w:pPr>
    </w:p>
    <w:p w:rsidR="00B92B18" w:rsidRPr="00BC6D58" w:rsidRDefault="00B92B18" w:rsidP="00B92B18">
      <w:pPr>
        <w:rPr>
          <w:rFonts w:ascii="Arial" w:hAnsi="Arial" w:cs="Arial"/>
          <w:b/>
          <w:sz w:val="22"/>
          <w:szCs w:val="22"/>
        </w:rPr>
      </w:pPr>
    </w:p>
    <w:p w:rsidR="00B92B18" w:rsidRPr="00BC6D58" w:rsidRDefault="00B92B18" w:rsidP="00B92B18">
      <w:pPr>
        <w:rPr>
          <w:rFonts w:ascii="Arial" w:hAnsi="Arial" w:cs="Arial"/>
          <w:b/>
          <w:sz w:val="22"/>
          <w:szCs w:val="22"/>
        </w:rPr>
      </w:pPr>
    </w:p>
    <w:p w:rsidR="007C244C" w:rsidRPr="00BC6D58" w:rsidRDefault="007C244C" w:rsidP="007861BA">
      <w:pPr>
        <w:rPr>
          <w:rFonts w:ascii="Arial" w:hAnsi="Arial" w:cs="Arial"/>
          <w:b/>
          <w:sz w:val="22"/>
          <w:szCs w:val="22"/>
        </w:rPr>
      </w:pPr>
    </w:p>
    <w:p w:rsidR="00B92B18" w:rsidRPr="00BC6D58" w:rsidRDefault="00B92B18" w:rsidP="00B92B18">
      <w:pPr>
        <w:rPr>
          <w:rFonts w:ascii="Arial" w:hAnsi="Arial" w:cs="Arial"/>
          <w:b/>
          <w:sz w:val="22"/>
          <w:szCs w:val="22"/>
        </w:rPr>
      </w:pPr>
    </w:p>
    <w:p w:rsidR="00B92B18" w:rsidRPr="00BC6D58" w:rsidRDefault="00B92B18" w:rsidP="000A110B">
      <w:pPr>
        <w:jc w:val="center"/>
        <w:rPr>
          <w:rFonts w:ascii="Arial" w:hAnsi="Arial" w:cs="Arial"/>
          <w:b/>
          <w:sz w:val="22"/>
          <w:szCs w:val="22"/>
        </w:rPr>
      </w:pPr>
    </w:p>
    <w:p w:rsidR="00B92B18" w:rsidRPr="00BC6D58" w:rsidRDefault="00B92B18" w:rsidP="000A110B">
      <w:pPr>
        <w:jc w:val="center"/>
        <w:rPr>
          <w:rFonts w:ascii="Arial" w:hAnsi="Arial" w:cs="Arial"/>
          <w:b/>
          <w:sz w:val="22"/>
          <w:szCs w:val="22"/>
        </w:rPr>
      </w:pPr>
    </w:p>
    <w:p w:rsidR="00AB0E57" w:rsidRPr="00BC6D58" w:rsidRDefault="00AB0E57" w:rsidP="000A110B">
      <w:pPr>
        <w:jc w:val="center"/>
        <w:rPr>
          <w:rFonts w:ascii="Arial" w:hAnsi="Arial" w:cs="Arial"/>
          <w:b/>
          <w:sz w:val="22"/>
          <w:szCs w:val="22"/>
        </w:rPr>
      </w:pPr>
      <w:r w:rsidRPr="00BC6D58">
        <w:rPr>
          <w:rFonts w:ascii="Arial" w:hAnsi="Arial" w:cs="Arial"/>
          <w:b/>
          <w:sz w:val="22"/>
          <w:szCs w:val="22"/>
        </w:rPr>
        <w:t>SPECYFIKACJA ISTOTNYCH WARUNKÓW ZAMÓWIENIA</w:t>
      </w:r>
    </w:p>
    <w:p w:rsidR="00AB0E57" w:rsidRPr="00BC6D58" w:rsidRDefault="00AB0E57" w:rsidP="000A110B">
      <w:pPr>
        <w:rPr>
          <w:rFonts w:ascii="Arial" w:hAnsi="Arial" w:cs="Arial"/>
          <w:sz w:val="22"/>
          <w:szCs w:val="22"/>
        </w:rPr>
      </w:pPr>
    </w:p>
    <w:p w:rsidR="00AB0E57" w:rsidRPr="00BC6D58" w:rsidRDefault="00AB0E57" w:rsidP="000A110B">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C6D58">
        <w:rPr>
          <w:rFonts w:ascii="Arial" w:hAnsi="Arial" w:cs="Arial"/>
          <w:b/>
          <w:bCs/>
          <w:sz w:val="22"/>
          <w:szCs w:val="22"/>
        </w:rPr>
        <w:t>Postępowanie prowadzone jest zgodnie z Ustawą Prawo zamówień publicznych z dnia 29 stycznia 2004 r. (</w:t>
      </w:r>
      <w:r w:rsidR="00603E27" w:rsidRPr="00BC6D58">
        <w:rPr>
          <w:rFonts w:ascii="Arial" w:hAnsi="Arial" w:cs="Arial"/>
          <w:b/>
          <w:bCs/>
          <w:sz w:val="22"/>
          <w:szCs w:val="22"/>
        </w:rPr>
        <w:t xml:space="preserve">tekst jednolity </w:t>
      </w:r>
      <w:r w:rsidR="00DE14E3" w:rsidRPr="00BC6D58">
        <w:rPr>
          <w:rFonts w:ascii="Arial" w:hAnsi="Arial" w:cs="Arial"/>
          <w:b/>
          <w:bCs/>
          <w:sz w:val="22"/>
          <w:szCs w:val="22"/>
        </w:rPr>
        <w:t>Dz. U. z 201</w:t>
      </w:r>
      <w:r w:rsidR="00603E27" w:rsidRPr="00BC6D58">
        <w:rPr>
          <w:rFonts w:ascii="Arial" w:hAnsi="Arial" w:cs="Arial"/>
          <w:b/>
          <w:bCs/>
          <w:sz w:val="22"/>
          <w:szCs w:val="22"/>
        </w:rPr>
        <w:t>7 r. poz. 1579</w:t>
      </w:r>
      <w:r w:rsidR="00DE14E3" w:rsidRPr="00BC6D58">
        <w:rPr>
          <w:rFonts w:ascii="Arial" w:hAnsi="Arial" w:cs="Arial"/>
          <w:b/>
          <w:bCs/>
          <w:sz w:val="22"/>
          <w:szCs w:val="22"/>
        </w:rPr>
        <w:t xml:space="preserve"> z </w:t>
      </w:r>
      <w:r w:rsidR="00DE14E3" w:rsidRPr="00BC6D58">
        <w:rPr>
          <w:rFonts w:ascii="Arial" w:eastAsia="MS Mincho" w:hAnsi="Arial" w:cs="Arial"/>
          <w:b/>
          <w:bCs/>
          <w:sz w:val="22"/>
          <w:szCs w:val="22"/>
        </w:rPr>
        <w:t>późn. zm</w:t>
      </w:r>
      <w:r w:rsidRPr="00BC6D58">
        <w:rPr>
          <w:rFonts w:ascii="Arial" w:hAnsi="Arial" w:cs="Arial"/>
          <w:b/>
          <w:bCs/>
          <w:sz w:val="22"/>
          <w:szCs w:val="22"/>
        </w:rPr>
        <w:t>)– procedura jak dla zamówienia publicznego o wartości po</w:t>
      </w:r>
      <w:r w:rsidR="000246B1" w:rsidRPr="00BC6D58">
        <w:rPr>
          <w:rFonts w:ascii="Arial" w:hAnsi="Arial" w:cs="Arial"/>
          <w:b/>
          <w:bCs/>
          <w:sz w:val="22"/>
          <w:szCs w:val="22"/>
        </w:rPr>
        <w:t>wyżej</w:t>
      </w:r>
      <w:r w:rsidRPr="00BC6D58">
        <w:rPr>
          <w:rFonts w:ascii="Arial" w:hAnsi="Arial" w:cs="Arial"/>
          <w:b/>
          <w:bCs/>
          <w:sz w:val="22"/>
          <w:szCs w:val="22"/>
        </w:rPr>
        <w:t xml:space="preserve"> </w:t>
      </w:r>
      <w:r w:rsidR="00FE411C" w:rsidRPr="00BC6D58">
        <w:rPr>
          <w:rFonts w:ascii="Arial" w:hAnsi="Arial" w:cs="Arial"/>
          <w:b/>
          <w:bCs/>
          <w:sz w:val="22"/>
          <w:szCs w:val="22"/>
        </w:rPr>
        <w:t>2</w:t>
      </w:r>
      <w:r w:rsidR="00603E27" w:rsidRPr="00BC6D58">
        <w:rPr>
          <w:rFonts w:ascii="Arial" w:hAnsi="Arial" w:cs="Arial"/>
          <w:b/>
          <w:bCs/>
          <w:sz w:val="22"/>
          <w:szCs w:val="22"/>
        </w:rPr>
        <w:t>21</w:t>
      </w:r>
      <w:r w:rsidR="0080790F" w:rsidRPr="00BC6D58">
        <w:rPr>
          <w:rFonts w:ascii="Arial" w:hAnsi="Arial" w:cs="Arial"/>
          <w:b/>
          <w:bCs/>
          <w:sz w:val="22"/>
          <w:szCs w:val="22"/>
        </w:rPr>
        <w:t xml:space="preserve"> </w:t>
      </w:r>
      <w:r w:rsidRPr="00BC6D58">
        <w:rPr>
          <w:rFonts w:ascii="Arial" w:hAnsi="Arial" w:cs="Arial"/>
          <w:b/>
          <w:bCs/>
          <w:sz w:val="22"/>
          <w:szCs w:val="22"/>
        </w:rPr>
        <w:t>000 EURO</w:t>
      </w:r>
      <w:r w:rsidR="00323CFD" w:rsidRPr="00BC6D58">
        <w:rPr>
          <w:rFonts w:ascii="Arial" w:hAnsi="Arial" w:cs="Arial"/>
          <w:b/>
          <w:bCs/>
          <w:sz w:val="22"/>
          <w:szCs w:val="22"/>
        </w:rPr>
        <w:t>.</w:t>
      </w:r>
    </w:p>
    <w:p w:rsidR="000108FC" w:rsidRPr="00BC6D58" w:rsidRDefault="000108FC" w:rsidP="000A110B">
      <w:pPr>
        <w:rPr>
          <w:rFonts w:ascii="Arial" w:hAnsi="Arial" w:cs="Arial"/>
          <w:sz w:val="22"/>
          <w:szCs w:val="22"/>
        </w:rPr>
      </w:pPr>
    </w:p>
    <w:p w:rsidR="00AB0E57" w:rsidRPr="00BC6D58" w:rsidRDefault="00AB0E57" w:rsidP="000A110B">
      <w:pPr>
        <w:jc w:val="center"/>
        <w:rPr>
          <w:rFonts w:ascii="Arial" w:hAnsi="Arial" w:cs="Arial"/>
          <w:b/>
          <w:sz w:val="22"/>
          <w:szCs w:val="22"/>
          <w:u w:val="single"/>
        </w:rPr>
      </w:pPr>
      <w:r w:rsidRPr="00BC6D58">
        <w:rPr>
          <w:rFonts w:ascii="Arial" w:hAnsi="Arial" w:cs="Arial"/>
          <w:b/>
          <w:sz w:val="22"/>
          <w:szCs w:val="22"/>
          <w:u w:val="single"/>
        </w:rPr>
        <w:t>DOTYCZY PRZETARGU NIEOGRANICZONEGO</w:t>
      </w:r>
      <w:r w:rsidR="00A7141F" w:rsidRPr="00BC6D58">
        <w:rPr>
          <w:rFonts w:ascii="Arial" w:hAnsi="Arial" w:cs="Arial"/>
          <w:b/>
          <w:sz w:val="22"/>
          <w:szCs w:val="22"/>
          <w:u w:val="single"/>
        </w:rPr>
        <w:t xml:space="preserve"> </w:t>
      </w:r>
      <w:r w:rsidR="00606208" w:rsidRPr="00BC6D58">
        <w:rPr>
          <w:rFonts w:ascii="Arial" w:hAnsi="Arial" w:cs="Arial"/>
          <w:b/>
          <w:sz w:val="22"/>
          <w:szCs w:val="22"/>
          <w:u w:val="single"/>
        </w:rPr>
        <w:t>113</w:t>
      </w:r>
      <w:r w:rsidR="00494BAC" w:rsidRPr="00BC6D58">
        <w:rPr>
          <w:rFonts w:ascii="Arial" w:hAnsi="Arial" w:cs="Arial"/>
          <w:b/>
          <w:sz w:val="22"/>
          <w:szCs w:val="22"/>
          <w:u w:val="single"/>
        </w:rPr>
        <w:t>/</w:t>
      </w:r>
      <w:r w:rsidR="008F5D1C" w:rsidRPr="00BC6D58">
        <w:rPr>
          <w:rFonts w:ascii="Arial" w:hAnsi="Arial" w:cs="Arial"/>
          <w:b/>
          <w:sz w:val="22"/>
          <w:szCs w:val="22"/>
          <w:u w:val="single"/>
        </w:rPr>
        <w:t>201</w:t>
      </w:r>
      <w:r w:rsidR="00603E27" w:rsidRPr="00BC6D58">
        <w:rPr>
          <w:rFonts w:ascii="Arial" w:hAnsi="Arial" w:cs="Arial"/>
          <w:b/>
          <w:sz w:val="22"/>
          <w:szCs w:val="22"/>
          <w:u w:val="single"/>
        </w:rPr>
        <w:t>8</w:t>
      </w:r>
    </w:p>
    <w:p w:rsidR="000108FC" w:rsidRPr="00BC6D58" w:rsidRDefault="000108FC" w:rsidP="000A110B">
      <w:pPr>
        <w:jc w:val="center"/>
        <w:rPr>
          <w:rFonts w:ascii="Arial" w:hAnsi="Arial" w:cs="Arial"/>
          <w:b/>
          <w:sz w:val="22"/>
          <w:szCs w:val="22"/>
          <w:u w:val="single"/>
        </w:rPr>
      </w:pPr>
    </w:p>
    <w:p w:rsidR="002C1F1B" w:rsidRPr="00BC6D58" w:rsidRDefault="006A0C99" w:rsidP="000A110B">
      <w:pPr>
        <w:jc w:val="center"/>
        <w:rPr>
          <w:rFonts w:ascii="Arial" w:hAnsi="Arial" w:cs="Arial"/>
          <w:b/>
          <w:sz w:val="22"/>
          <w:szCs w:val="22"/>
          <w:u w:val="single"/>
        </w:rPr>
      </w:pPr>
      <w:r w:rsidRPr="00BC6D58">
        <w:rPr>
          <w:rFonts w:ascii="Arial" w:hAnsi="Arial" w:cs="Arial"/>
          <w:b/>
          <w:sz w:val="22"/>
          <w:szCs w:val="22"/>
          <w:u w:val="single"/>
        </w:rPr>
        <w:t xml:space="preserve">Zakup, dostawa, </w:t>
      </w:r>
      <w:r w:rsidR="00A7494E" w:rsidRPr="00BC6D58">
        <w:rPr>
          <w:rFonts w:ascii="Arial" w:hAnsi="Arial" w:cs="Arial"/>
          <w:b/>
          <w:sz w:val="22"/>
          <w:szCs w:val="22"/>
          <w:u w:val="single"/>
        </w:rPr>
        <w:t>instalacja</w:t>
      </w:r>
      <w:r w:rsidRPr="00BC6D58">
        <w:rPr>
          <w:rFonts w:ascii="Arial" w:hAnsi="Arial" w:cs="Arial"/>
          <w:b/>
          <w:sz w:val="22"/>
          <w:szCs w:val="22"/>
          <w:u w:val="single"/>
        </w:rPr>
        <w:t xml:space="preserve">, uruchomienie </w:t>
      </w:r>
      <w:r w:rsidR="00567ED7" w:rsidRPr="00BC6D58">
        <w:rPr>
          <w:rFonts w:ascii="Arial" w:hAnsi="Arial" w:cs="Arial"/>
          <w:b/>
          <w:sz w:val="22"/>
          <w:szCs w:val="22"/>
          <w:u w:val="single"/>
        </w:rPr>
        <w:t>urządzeń medycznych</w:t>
      </w:r>
      <w:r w:rsidR="00A5318C" w:rsidRPr="00BC6D58">
        <w:rPr>
          <w:rFonts w:ascii="Arial" w:hAnsi="Arial" w:cs="Arial"/>
          <w:b/>
          <w:sz w:val="22"/>
          <w:szCs w:val="22"/>
          <w:u w:val="single"/>
        </w:rPr>
        <w:t xml:space="preserve"> </w:t>
      </w:r>
    </w:p>
    <w:p w:rsidR="00827336" w:rsidRPr="00BC6D58" w:rsidRDefault="00827336" w:rsidP="000A110B">
      <w:pPr>
        <w:jc w:val="center"/>
        <w:rPr>
          <w:rFonts w:ascii="Arial" w:hAnsi="Arial" w:cs="Arial"/>
          <w:b/>
          <w:sz w:val="22"/>
          <w:szCs w:val="22"/>
        </w:rPr>
      </w:pPr>
    </w:p>
    <w:p w:rsidR="00AB0E57" w:rsidRPr="00BC6D58" w:rsidRDefault="003145E5" w:rsidP="000A110B">
      <w:pPr>
        <w:numPr>
          <w:ilvl w:val="0"/>
          <w:numId w:val="1"/>
        </w:numPr>
        <w:rPr>
          <w:rFonts w:ascii="Arial" w:hAnsi="Arial" w:cs="Arial"/>
          <w:b/>
          <w:sz w:val="22"/>
          <w:szCs w:val="22"/>
        </w:rPr>
      </w:pPr>
      <w:r w:rsidRPr="00BC6D58">
        <w:rPr>
          <w:rFonts w:ascii="Arial" w:hAnsi="Arial" w:cs="Arial"/>
          <w:b/>
          <w:bCs/>
          <w:sz w:val="22"/>
          <w:szCs w:val="22"/>
        </w:rPr>
        <w:t>Nazwa oraz adres Z</w:t>
      </w:r>
      <w:r w:rsidR="00AB0E57" w:rsidRPr="00BC6D58">
        <w:rPr>
          <w:rFonts w:ascii="Arial" w:hAnsi="Arial" w:cs="Arial"/>
          <w:b/>
          <w:bCs/>
          <w:sz w:val="22"/>
          <w:szCs w:val="22"/>
        </w:rPr>
        <w:t>amawiającego</w:t>
      </w:r>
    </w:p>
    <w:p w:rsidR="000A110B" w:rsidRPr="00BC6D58" w:rsidRDefault="000A110B" w:rsidP="000A110B">
      <w:pPr>
        <w:ind w:left="180"/>
        <w:rPr>
          <w:rFonts w:ascii="Arial" w:hAnsi="Arial" w:cs="Arial"/>
          <w:b/>
          <w:sz w:val="22"/>
          <w:szCs w:val="22"/>
        </w:rPr>
      </w:pPr>
    </w:p>
    <w:p w:rsidR="00AB0E57" w:rsidRPr="00BC6D58" w:rsidRDefault="000A110B" w:rsidP="000A110B">
      <w:pPr>
        <w:jc w:val="both"/>
        <w:rPr>
          <w:rFonts w:ascii="Arial" w:hAnsi="Arial" w:cs="Arial"/>
          <w:sz w:val="22"/>
          <w:szCs w:val="22"/>
        </w:rPr>
      </w:pPr>
      <w:r w:rsidRPr="00BC6D58">
        <w:rPr>
          <w:rFonts w:ascii="Arial" w:hAnsi="Arial" w:cs="Arial"/>
          <w:sz w:val="22"/>
          <w:szCs w:val="22"/>
        </w:rPr>
        <w:t>Wielkopolskie Centrum Onkologii</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ul. Garbary 15</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61-866 Poznań</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tel. </w:t>
      </w:r>
      <w:r w:rsidR="00F757BE" w:rsidRPr="00BC6D58">
        <w:rPr>
          <w:rFonts w:ascii="Arial" w:hAnsi="Arial" w:cs="Arial"/>
          <w:sz w:val="22"/>
          <w:szCs w:val="22"/>
        </w:rPr>
        <w:t>61/88 50 500</w:t>
      </w:r>
    </w:p>
    <w:p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fax. </w:t>
      </w:r>
      <w:r w:rsidR="00F757BE" w:rsidRPr="00BC6D58">
        <w:rPr>
          <w:rFonts w:ascii="Arial" w:hAnsi="Arial" w:cs="Arial"/>
          <w:sz w:val="22"/>
          <w:szCs w:val="22"/>
        </w:rPr>
        <w:t>61/8 52 19 48</w:t>
      </w:r>
    </w:p>
    <w:p w:rsidR="00A1462F"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 xml:space="preserve">Dział zamówień publicznych i zaopatrzenia </w:t>
      </w:r>
    </w:p>
    <w:p w:rsidR="00A1462F"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tel 61/88 50</w:t>
      </w:r>
      <w:r w:rsidR="00D8502F" w:rsidRPr="00BC6D58">
        <w:rPr>
          <w:rFonts w:ascii="Arial" w:hAnsi="Arial" w:cs="Arial"/>
          <w:sz w:val="22"/>
          <w:szCs w:val="22"/>
        </w:rPr>
        <w:t> </w:t>
      </w:r>
      <w:r w:rsidRPr="00BC6D58">
        <w:rPr>
          <w:rFonts w:ascii="Arial" w:hAnsi="Arial" w:cs="Arial"/>
          <w:sz w:val="22"/>
          <w:szCs w:val="22"/>
        </w:rPr>
        <w:t>643</w:t>
      </w:r>
      <w:r w:rsidR="00D8502F" w:rsidRPr="00BC6D58">
        <w:rPr>
          <w:rFonts w:ascii="Arial" w:hAnsi="Arial" w:cs="Arial"/>
          <w:sz w:val="22"/>
          <w:szCs w:val="22"/>
        </w:rPr>
        <w:t>[</w:t>
      </w:r>
      <w:r w:rsidRPr="00BC6D58">
        <w:rPr>
          <w:rFonts w:ascii="Arial" w:hAnsi="Arial" w:cs="Arial"/>
          <w:sz w:val="22"/>
          <w:szCs w:val="22"/>
        </w:rPr>
        <w:t>644</w:t>
      </w:r>
      <w:r w:rsidR="00D8502F" w:rsidRPr="00BC6D58">
        <w:rPr>
          <w:rFonts w:ascii="Arial" w:hAnsi="Arial" w:cs="Arial"/>
          <w:sz w:val="22"/>
          <w:szCs w:val="22"/>
        </w:rPr>
        <w:t>]</w:t>
      </w:r>
      <w:r w:rsidRPr="00BC6D58">
        <w:rPr>
          <w:rFonts w:ascii="Arial" w:hAnsi="Arial" w:cs="Arial"/>
          <w:sz w:val="22"/>
          <w:szCs w:val="22"/>
        </w:rPr>
        <w:t xml:space="preserve"> fax 61/ 88 50 698</w:t>
      </w:r>
    </w:p>
    <w:p w:rsidR="00AB0E57"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 xml:space="preserve"> </w:t>
      </w:r>
      <w:r w:rsidR="00AB0E57" w:rsidRPr="00BC6D58">
        <w:rPr>
          <w:rFonts w:ascii="Arial" w:hAnsi="Arial" w:cs="Arial"/>
          <w:sz w:val="22"/>
          <w:szCs w:val="22"/>
        </w:rPr>
        <w:t>godziny pracy</w:t>
      </w:r>
      <w:r w:rsidR="00DB276E" w:rsidRPr="00BC6D58">
        <w:rPr>
          <w:rFonts w:ascii="Arial" w:hAnsi="Arial" w:cs="Arial"/>
          <w:sz w:val="22"/>
          <w:szCs w:val="22"/>
        </w:rPr>
        <w:t xml:space="preserve">: </w:t>
      </w:r>
      <w:r w:rsidR="00AB0E57" w:rsidRPr="00BC6D58">
        <w:rPr>
          <w:rFonts w:ascii="Arial" w:hAnsi="Arial" w:cs="Arial"/>
          <w:sz w:val="22"/>
          <w:szCs w:val="22"/>
        </w:rPr>
        <w:t xml:space="preserve"> od poniedziałku do piątku od 7.</w:t>
      </w:r>
      <w:r w:rsidRPr="00BC6D58">
        <w:rPr>
          <w:rFonts w:ascii="Arial" w:hAnsi="Arial" w:cs="Arial"/>
          <w:sz w:val="22"/>
          <w:szCs w:val="22"/>
        </w:rPr>
        <w:t>25</w:t>
      </w:r>
      <w:r w:rsidR="00AB0E57" w:rsidRPr="00BC6D58">
        <w:rPr>
          <w:rFonts w:ascii="Arial" w:hAnsi="Arial" w:cs="Arial"/>
          <w:sz w:val="22"/>
          <w:szCs w:val="22"/>
        </w:rPr>
        <w:t xml:space="preserve"> do 15.00</w:t>
      </w:r>
    </w:p>
    <w:p w:rsidR="00FF3E08" w:rsidRPr="00BC6D58" w:rsidRDefault="00002796" w:rsidP="000A110B">
      <w:pPr>
        <w:autoSpaceDE w:val="0"/>
        <w:autoSpaceDN w:val="0"/>
        <w:adjustRightInd w:val="0"/>
        <w:rPr>
          <w:rFonts w:ascii="Arial" w:hAnsi="Arial" w:cs="Arial"/>
          <w:sz w:val="22"/>
          <w:szCs w:val="22"/>
          <w:lang w:val="en-US"/>
        </w:rPr>
      </w:pPr>
      <w:hyperlink r:id="rId8" w:history="1">
        <w:r w:rsidR="00FF3E08" w:rsidRPr="00BC6D58">
          <w:rPr>
            <w:rStyle w:val="Hipercze"/>
            <w:rFonts w:ascii="Arial" w:hAnsi="Arial" w:cs="Arial"/>
            <w:color w:val="auto"/>
            <w:sz w:val="22"/>
            <w:szCs w:val="22"/>
            <w:u w:val="none"/>
            <w:lang w:val="en-US"/>
          </w:rPr>
          <w:t>www.wco.pl</w:t>
        </w:r>
      </w:hyperlink>
      <w:r w:rsidR="000A110B" w:rsidRPr="00BC6D58">
        <w:rPr>
          <w:rFonts w:ascii="Arial" w:hAnsi="Arial" w:cs="Arial"/>
          <w:sz w:val="22"/>
          <w:szCs w:val="22"/>
          <w:lang w:val="en-US"/>
        </w:rPr>
        <w:t xml:space="preserve">; </w:t>
      </w:r>
      <w:r w:rsidR="00DB276E" w:rsidRPr="00BC6D58">
        <w:rPr>
          <w:rFonts w:ascii="Arial" w:hAnsi="Arial" w:cs="Arial"/>
          <w:sz w:val="22"/>
          <w:szCs w:val="22"/>
          <w:lang w:val="en-US"/>
        </w:rPr>
        <w:t>ma</w:t>
      </w:r>
      <w:r w:rsidR="00540185" w:rsidRPr="00BC6D58">
        <w:rPr>
          <w:rFonts w:ascii="Arial" w:hAnsi="Arial" w:cs="Arial"/>
          <w:sz w:val="22"/>
          <w:szCs w:val="22"/>
          <w:lang w:val="en-US"/>
        </w:rPr>
        <w:t>i</w:t>
      </w:r>
      <w:r w:rsidR="00BC6D58" w:rsidRPr="00BC6D58">
        <w:rPr>
          <w:rFonts w:ascii="Arial" w:hAnsi="Arial" w:cs="Arial"/>
          <w:sz w:val="22"/>
          <w:szCs w:val="22"/>
          <w:lang w:val="en-US"/>
        </w:rPr>
        <w:t>l</w:t>
      </w:r>
      <w:r w:rsidR="00DB276E" w:rsidRPr="00BC6D58">
        <w:rPr>
          <w:rFonts w:ascii="Arial" w:hAnsi="Arial" w:cs="Arial"/>
          <w:sz w:val="22"/>
          <w:szCs w:val="22"/>
          <w:lang w:val="en-US"/>
        </w:rPr>
        <w:t xml:space="preserve">: </w:t>
      </w:r>
      <w:hyperlink r:id="rId9" w:history="1">
        <w:r w:rsidR="00DB276E" w:rsidRPr="00BC6D58">
          <w:rPr>
            <w:rStyle w:val="Hipercze"/>
            <w:rFonts w:ascii="Arial" w:hAnsi="Arial" w:cs="Arial"/>
            <w:color w:val="auto"/>
            <w:sz w:val="22"/>
            <w:szCs w:val="22"/>
            <w:u w:val="none"/>
            <w:lang w:val="en-US"/>
          </w:rPr>
          <w:t>zaopatrzenie@wco.pl</w:t>
        </w:r>
      </w:hyperlink>
      <w:r w:rsidR="00DB276E" w:rsidRPr="00BC6D58">
        <w:rPr>
          <w:rFonts w:ascii="Arial" w:hAnsi="Arial" w:cs="Arial"/>
          <w:sz w:val="22"/>
          <w:szCs w:val="22"/>
          <w:lang w:val="en-US"/>
        </w:rPr>
        <w:t xml:space="preserve"> </w:t>
      </w:r>
    </w:p>
    <w:p w:rsidR="00AB0E57" w:rsidRPr="00BC6D58" w:rsidRDefault="00AB0E57" w:rsidP="000A110B">
      <w:pPr>
        <w:ind w:left="540"/>
        <w:rPr>
          <w:rFonts w:ascii="Arial" w:hAnsi="Arial" w:cs="Arial"/>
          <w:b/>
          <w:sz w:val="22"/>
          <w:szCs w:val="22"/>
          <w:lang w:val="en-US"/>
        </w:rPr>
      </w:pPr>
    </w:p>
    <w:p w:rsidR="00AB0E57" w:rsidRPr="00BC6D58" w:rsidRDefault="00AB0E57" w:rsidP="000A110B">
      <w:pPr>
        <w:numPr>
          <w:ilvl w:val="0"/>
          <w:numId w:val="1"/>
        </w:numPr>
        <w:rPr>
          <w:rFonts w:ascii="Arial" w:hAnsi="Arial" w:cs="Arial"/>
          <w:b/>
          <w:sz w:val="22"/>
          <w:szCs w:val="22"/>
        </w:rPr>
      </w:pPr>
      <w:r w:rsidRPr="00BC6D58">
        <w:rPr>
          <w:rFonts w:ascii="Arial" w:hAnsi="Arial" w:cs="Arial"/>
          <w:b/>
          <w:bCs/>
          <w:sz w:val="22"/>
          <w:szCs w:val="22"/>
        </w:rPr>
        <w:t>Tryb udzielenia zamówienia.</w:t>
      </w:r>
    </w:p>
    <w:p w:rsidR="000A110B" w:rsidRPr="00BC6D58" w:rsidRDefault="000A110B" w:rsidP="000A110B">
      <w:pPr>
        <w:shd w:val="clear" w:color="auto" w:fill="FFFFFF"/>
        <w:jc w:val="both"/>
        <w:rPr>
          <w:rFonts w:ascii="Arial" w:hAnsi="Arial" w:cs="Arial"/>
          <w:spacing w:val="4"/>
          <w:sz w:val="22"/>
          <w:szCs w:val="22"/>
        </w:rPr>
      </w:pPr>
    </w:p>
    <w:p w:rsidR="00FC1FD6" w:rsidRPr="00BC6D58" w:rsidRDefault="002C1F1B" w:rsidP="000A110B">
      <w:pPr>
        <w:shd w:val="clear" w:color="auto" w:fill="FFFFFF"/>
        <w:jc w:val="both"/>
        <w:rPr>
          <w:rFonts w:ascii="Arial" w:hAnsi="Arial" w:cs="Arial"/>
          <w:spacing w:val="4"/>
          <w:sz w:val="22"/>
          <w:szCs w:val="22"/>
        </w:rPr>
      </w:pPr>
      <w:r w:rsidRPr="00BC6D58">
        <w:rPr>
          <w:rFonts w:ascii="Arial" w:hAnsi="Arial" w:cs="Arial"/>
          <w:spacing w:val="4"/>
          <w:sz w:val="22"/>
          <w:szCs w:val="22"/>
        </w:rPr>
        <w:t>Postępowanie o udzielenie niniejszego zamówienia prowadzone jest w trybie przetargu nieograniczonego – procedura, jak dla zamówienia publicznego po</w:t>
      </w:r>
      <w:r w:rsidR="00E6349B" w:rsidRPr="00BC6D58">
        <w:rPr>
          <w:rFonts w:ascii="Arial" w:hAnsi="Arial" w:cs="Arial"/>
          <w:spacing w:val="4"/>
          <w:sz w:val="22"/>
          <w:szCs w:val="22"/>
        </w:rPr>
        <w:t>wyżej</w:t>
      </w:r>
      <w:r w:rsidR="00603E27" w:rsidRPr="00BC6D58">
        <w:rPr>
          <w:rFonts w:ascii="Arial" w:hAnsi="Arial" w:cs="Arial"/>
          <w:spacing w:val="4"/>
          <w:sz w:val="22"/>
          <w:szCs w:val="22"/>
        </w:rPr>
        <w:t xml:space="preserve"> 221</w:t>
      </w:r>
      <w:r w:rsidRPr="00BC6D58">
        <w:rPr>
          <w:rFonts w:ascii="Arial" w:hAnsi="Arial" w:cs="Arial"/>
          <w:spacing w:val="4"/>
          <w:sz w:val="22"/>
          <w:szCs w:val="22"/>
        </w:rPr>
        <w:t>.000 EURO, zgodnie z przepisami ustawy z dnia 29 stycznia 2004 r. Prawo zamówień publiczn</w:t>
      </w:r>
      <w:r w:rsidR="001058D7" w:rsidRPr="00BC6D58">
        <w:rPr>
          <w:rFonts w:ascii="Arial" w:hAnsi="Arial" w:cs="Arial"/>
          <w:spacing w:val="4"/>
          <w:sz w:val="22"/>
          <w:szCs w:val="22"/>
        </w:rPr>
        <w:t>ych</w:t>
      </w:r>
      <w:r w:rsidRPr="00BC6D58">
        <w:rPr>
          <w:rFonts w:ascii="Arial" w:hAnsi="Arial" w:cs="Arial"/>
          <w:spacing w:val="4"/>
          <w:sz w:val="22"/>
          <w:szCs w:val="22"/>
        </w:rPr>
        <w:t xml:space="preserve"> </w:t>
      </w:r>
      <w:r w:rsidRPr="00BC6D58">
        <w:rPr>
          <w:rFonts w:ascii="Arial" w:hAnsi="Arial" w:cs="Arial"/>
          <w:sz w:val="22"/>
          <w:szCs w:val="22"/>
        </w:rPr>
        <w:t>(</w:t>
      </w:r>
      <w:r w:rsidR="00603E27" w:rsidRPr="00BC6D58">
        <w:rPr>
          <w:rFonts w:ascii="Arial" w:hAnsi="Arial" w:cs="Arial"/>
          <w:sz w:val="22"/>
          <w:szCs w:val="22"/>
        </w:rPr>
        <w:t xml:space="preserve">t. jednolity </w:t>
      </w:r>
      <w:r w:rsidR="00474DCD" w:rsidRPr="00BC6D58">
        <w:rPr>
          <w:rFonts w:ascii="Arial" w:hAnsi="Arial" w:cs="Arial"/>
          <w:bCs/>
          <w:sz w:val="22"/>
          <w:szCs w:val="22"/>
        </w:rPr>
        <w:t>Dz. U. z 201</w:t>
      </w:r>
      <w:r w:rsidR="00603E27" w:rsidRPr="00BC6D58">
        <w:rPr>
          <w:rFonts w:ascii="Arial" w:hAnsi="Arial" w:cs="Arial"/>
          <w:bCs/>
          <w:sz w:val="22"/>
          <w:szCs w:val="22"/>
        </w:rPr>
        <w:t>7</w:t>
      </w:r>
      <w:r w:rsidR="00474DCD" w:rsidRPr="00BC6D58">
        <w:rPr>
          <w:rFonts w:ascii="Arial" w:hAnsi="Arial" w:cs="Arial"/>
          <w:bCs/>
          <w:sz w:val="22"/>
          <w:szCs w:val="22"/>
        </w:rPr>
        <w:t xml:space="preserve"> r. poz. </w:t>
      </w:r>
      <w:r w:rsidR="00603E27" w:rsidRPr="00BC6D58">
        <w:rPr>
          <w:rFonts w:ascii="Arial" w:hAnsi="Arial" w:cs="Arial"/>
          <w:bCs/>
          <w:sz w:val="22"/>
          <w:szCs w:val="22"/>
        </w:rPr>
        <w:t>1579</w:t>
      </w:r>
      <w:r w:rsidRPr="00BC6D58">
        <w:rPr>
          <w:rFonts w:ascii="Arial" w:hAnsi="Arial" w:cs="Arial"/>
          <w:sz w:val="22"/>
          <w:szCs w:val="22"/>
        </w:rPr>
        <w:t>)</w:t>
      </w:r>
      <w:r w:rsidRPr="00BC6D58">
        <w:rPr>
          <w:rFonts w:ascii="Arial" w:hAnsi="Arial" w:cs="Arial"/>
          <w:spacing w:val="4"/>
          <w:sz w:val="22"/>
          <w:szCs w:val="22"/>
        </w:rPr>
        <w:t>,</w:t>
      </w:r>
      <w:r w:rsidR="0030067F" w:rsidRPr="00BC6D58">
        <w:rPr>
          <w:rFonts w:ascii="Arial" w:hAnsi="Arial" w:cs="Arial"/>
          <w:i/>
          <w:spacing w:val="4"/>
          <w:sz w:val="22"/>
          <w:szCs w:val="22"/>
        </w:rPr>
        <w:t>zwanej dalej</w:t>
      </w:r>
      <w:r w:rsidR="002575C1" w:rsidRPr="00BC6D58">
        <w:rPr>
          <w:rFonts w:ascii="Arial" w:hAnsi="Arial" w:cs="Arial"/>
          <w:i/>
          <w:spacing w:val="4"/>
          <w:sz w:val="22"/>
          <w:szCs w:val="22"/>
        </w:rPr>
        <w:t xml:space="preserve"> Pzp</w:t>
      </w:r>
      <w:r w:rsidRPr="00BC6D58">
        <w:rPr>
          <w:rFonts w:ascii="Arial" w:hAnsi="Arial" w:cs="Arial"/>
          <w:spacing w:val="4"/>
          <w:sz w:val="22"/>
          <w:szCs w:val="22"/>
        </w:rPr>
        <w:t xml:space="preserve"> oraz przepisami aktów wykonawczych wydanych podstawie ww. ustaw.</w:t>
      </w:r>
    </w:p>
    <w:p w:rsidR="00D8502F" w:rsidRPr="00BC6D58" w:rsidRDefault="00D8502F" w:rsidP="000A110B">
      <w:pPr>
        <w:shd w:val="clear" w:color="auto" w:fill="FFFFFF"/>
        <w:ind w:left="720"/>
        <w:jc w:val="both"/>
        <w:rPr>
          <w:rFonts w:ascii="Arial" w:hAnsi="Arial" w:cs="Arial"/>
          <w:b/>
          <w:sz w:val="22"/>
          <w:szCs w:val="22"/>
        </w:rPr>
      </w:pPr>
    </w:p>
    <w:p w:rsidR="00AB0E57" w:rsidRPr="00BC6D58" w:rsidRDefault="00AB0E57" w:rsidP="000A110B">
      <w:pPr>
        <w:numPr>
          <w:ilvl w:val="0"/>
          <w:numId w:val="1"/>
        </w:numPr>
        <w:rPr>
          <w:rFonts w:ascii="Arial" w:hAnsi="Arial" w:cs="Arial"/>
          <w:b/>
          <w:sz w:val="22"/>
          <w:szCs w:val="22"/>
        </w:rPr>
      </w:pPr>
      <w:r w:rsidRPr="00BC6D58">
        <w:rPr>
          <w:rFonts w:ascii="Arial" w:hAnsi="Arial" w:cs="Arial"/>
          <w:b/>
          <w:bCs/>
          <w:sz w:val="22"/>
          <w:szCs w:val="22"/>
        </w:rPr>
        <w:t>Opis przedmiotu zamówienia</w:t>
      </w:r>
    </w:p>
    <w:p w:rsidR="00CC7389" w:rsidRPr="00BC6D58" w:rsidRDefault="00CC7389" w:rsidP="000A110B">
      <w:pPr>
        <w:pStyle w:val="Zwykytekst"/>
        <w:rPr>
          <w:rFonts w:ascii="Arial" w:hAnsi="Arial" w:cs="Arial"/>
          <w:b/>
          <w:sz w:val="22"/>
          <w:szCs w:val="22"/>
        </w:rPr>
      </w:pPr>
    </w:p>
    <w:p w:rsidR="007861BA" w:rsidRPr="00BC6D58" w:rsidRDefault="007861BA" w:rsidP="007861BA">
      <w:pPr>
        <w:jc w:val="center"/>
        <w:rPr>
          <w:rFonts w:ascii="Arial" w:hAnsi="Arial" w:cs="Arial"/>
          <w:b/>
          <w:sz w:val="22"/>
          <w:szCs w:val="22"/>
          <w:u w:val="single"/>
        </w:rPr>
      </w:pPr>
      <w:r w:rsidRPr="00BC6D58">
        <w:rPr>
          <w:rFonts w:ascii="Arial" w:hAnsi="Arial" w:cs="Arial"/>
          <w:b/>
          <w:sz w:val="22"/>
          <w:szCs w:val="22"/>
          <w:u w:val="single"/>
        </w:rPr>
        <w:t xml:space="preserve">Zakup, dostawa, instalacja, uruchomienie </w:t>
      </w:r>
      <w:r w:rsidR="00567ED7" w:rsidRPr="00BC6D58">
        <w:rPr>
          <w:rFonts w:ascii="Arial" w:hAnsi="Arial" w:cs="Arial"/>
          <w:b/>
          <w:sz w:val="22"/>
          <w:szCs w:val="22"/>
          <w:u w:val="single"/>
        </w:rPr>
        <w:t>urządzeń medycznych</w:t>
      </w:r>
      <w:r w:rsidRPr="00BC6D58">
        <w:rPr>
          <w:rFonts w:ascii="Arial" w:hAnsi="Arial" w:cs="Arial"/>
          <w:b/>
          <w:sz w:val="22"/>
          <w:szCs w:val="22"/>
          <w:u w:val="single"/>
        </w:rPr>
        <w:t xml:space="preserve"> </w:t>
      </w:r>
    </w:p>
    <w:p w:rsidR="007861BA" w:rsidRPr="00BC6D58" w:rsidRDefault="007861BA" w:rsidP="000A110B">
      <w:pPr>
        <w:pStyle w:val="Default"/>
        <w:rPr>
          <w:rFonts w:ascii="Arial" w:hAnsi="Arial" w:cs="Arial"/>
          <w:color w:val="auto"/>
          <w:sz w:val="22"/>
          <w:szCs w:val="22"/>
        </w:rPr>
      </w:pPr>
    </w:p>
    <w:p w:rsidR="007861BA" w:rsidRPr="00BC6D58" w:rsidRDefault="004C70AC" w:rsidP="007861BA">
      <w:pPr>
        <w:pStyle w:val="Nazwapunktu"/>
        <w:tabs>
          <w:tab w:val="clear" w:pos="180"/>
        </w:tabs>
        <w:ind w:left="0" w:firstLine="0"/>
        <w:rPr>
          <w:rFonts w:ascii="Arial" w:hAnsi="Arial" w:cs="Arial"/>
          <w:b w:val="0"/>
          <w:sz w:val="22"/>
          <w:szCs w:val="22"/>
        </w:rPr>
      </w:pPr>
      <w:r w:rsidRPr="00BC6D58">
        <w:rPr>
          <w:rFonts w:ascii="Arial" w:hAnsi="Arial" w:cs="Arial"/>
          <w:sz w:val="22"/>
          <w:szCs w:val="22"/>
        </w:rPr>
        <w:t xml:space="preserve">Nomenklatura wg Wspólnego Słownika Zamówień (CPV): </w:t>
      </w:r>
      <w:r w:rsidR="00B52E78" w:rsidRPr="00BC6D58">
        <w:rPr>
          <w:rFonts w:ascii="Arial" w:hAnsi="Arial" w:cs="Arial"/>
          <w:sz w:val="22"/>
          <w:szCs w:val="22"/>
        </w:rPr>
        <w:t xml:space="preserve"> </w:t>
      </w:r>
      <w:r w:rsidR="007861BA" w:rsidRPr="00BC6D58">
        <w:rPr>
          <w:rFonts w:ascii="Arial" w:hAnsi="Arial" w:cs="Arial"/>
          <w:b w:val="0"/>
          <w:sz w:val="22"/>
          <w:szCs w:val="22"/>
        </w:rPr>
        <w:t>33100000-1 Urządzenia medyczne</w:t>
      </w:r>
    </w:p>
    <w:p w:rsidR="00157B2D" w:rsidRPr="00BC6D58" w:rsidRDefault="00190436" w:rsidP="000A110B">
      <w:pPr>
        <w:jc w:val="both"/>
        <w:rPr>
          <w:rFonts w:ascii="Arial" w:hAnsi="Arial" w:cs="Arial"/>
          <w:sz w:val="22"/>
          <w:szCs w:val="22"/>
        </w:rPr>
      </w:pPr>
      <w:r w:rsidRPr="00BC6D58">
        <w:rPr>
          <w:rFonts w:ascii="Arial" w:hAnsi="Arial" w:cs="Arial"/>
          <w:sz w:val="22"/>
          <w:szCs w:val="22"/>
        </w:rPr>
        <w:t xml:space="preserve">33123210-3 urządzenia do monitorowania czynności serca; 31524110-9 lampy używane na salach operacyjnych; </w:t>
      </w:r>
    </w:p>
    <w:p w:rsidR="00AB0E57" w:rsidRPr="00BC6D58" w:rsidRDefault="00AB0E57" w:rsidP="000A110B">
      <w:pPr>
        <w:jc w:val="both"/>
        <w:rPr>
          <w:rFonts w:ascii="Arial" w:hAnsi="Arial" w:cs="Arial"/>
          <w:b/>
          <w:sz w:val="22"/>
          <w:szCs w:val="22"/>
        </w:rPr>
      </w:pPr>
      <w:r w:rsidRPr="00BC6D58">
        <w:rPr>
          <w:rFonts w:ascii="Arial" w:hAnsi="Arial" w:cs="Arial"/>
          <w:b/>
          <w:sz w:val="22"/>
          <w:szCs w:val="22"/>
        </w:rPr>
        <w:t>Ogólne założenia wyjściowe.</w:t>
      </w:r>
    </w:p>
    <w:p w:rsidR="00400B00" w:rsidRPr="00BC6D58" w:rsidRDefault="00400B00" w:rsidP="000A110B">
      <w:pPr>
        <w:pStyle w:val="Zwykytekst"/>
        <w:jc w:val="center"/>
        <w:rPr>
          <w:rFonts w:ascii="Arial" w:hAnsi="Arial" w:cs="Arial"/>
          <w:sz w:val="22"/>
          <w:szCs w:val="22"/>
        </w:rPr>
      </w:pPr>
    </w:p>
    <w:p w:rsidR="0080341B" w:rsidRPr="00BC6D58" w:rsidRDefault="00AB0E57" w:rsidP="007861BA">
      <w:pPr>
        <w:rPr>
          <w:rFonts w:ascii="Arial" w:hAnsi="Arial" w:cs="Arial"/>
          <w:sz w:val="22"/>
          <w:szCs w:val="22"/>
        </w:rPr>
      </w:pPr>
      <w:r w:rsidRPr="00BC6D58">
        <w:rPr>
          <w:rFonts w:ascii="Arial" w:hAnsi="Arial" w:cs="Arial"/>
          <w:sz w:val="22"/>
          <w:szCs w:val="22"/>
        </w:rPr>
        <w:t>Przedmiotem zamówienia</w:t>
      </w:r>
      <w:r w:rsidR="0046663F" w:rsidRPr="00BC6D58">
        <w:rPr>
          <w:rFonts w:ascii="Arial" w:hAnsi="Arial" w:cs="Arial"/>
          <w:sz w:val="22"/>
          <w:szCs w:val="22"/>
        </w:rPr>
        <w:t xml:space="preserve"> jest</w:t>
      </w:r>
      <w:r w:rsidR="00E102D4" w:rsidRPr="00BC6D58">
        <w:rPr>
          <w:rFonts w:ascii="Arial" w:hAnsi="Arial" w:cs="Arial"/>
          <w:sz w:val="22"/>
          <w:szCs w:val="22"/>
        </w:rPr>
        <w:t xml:space="preserve">: </w:t>
      </w:r>
      <w:r w:rsidR="00A1178E" w:rsidRPr="00BC6D58">
        <w:rPr>
          <w:rFonts w:ascii="Arial" w:hAnsi="Arial" w:cs="Arial"/>
          <w:b/>
          <w:sz w:val="22"/>
          <w:szCs w:val="22"/>
        </w:rPr>
        <w:t xml:space="preserve"> </w:t>
      </w:r>
      <w:r w:rsidR="00C05EEA" w:rsidRPr="00BC6D58">
        <w:rPr>
          <w:rFonts w:ascii="Arial" w:hAnsi="Arial" w:cs="Arial"/>
          <w:sz w:val="22"/>
          <w:szCs w:val="22"/>
        </w:rPr>
        <w:t xml:space="preserve">Zakup, dostawa, </w:t>
      </w:r>
      <w:r w:rsidR="00A7494E" w:rsidRPr="00BC6D58">
        <w:rPr>
          <w:rFonts w:ascii="Arial" w:hAnsi="Arial" w:cs="Arial"/>
          <w:sz w:val="22"/>
          <w:szCs w:val="22"/>
        </w:rPr>
        <w:t>instalacja</w:t>
      </w:r>
      <w:r w:rsidR="00C05EEA" w:rsidRPr="00BC6D58">
        <w:rPr>
          <w:rFonts w:ascii="Arial" w:hAnsi="Arial" w:cs="Arial"/>
          <w:sz w:val="22"/>
          <w:szCs w:val="22"/>
        </w:rPr>
        <w:t>, uru</w:t>
      </w:r>
      <w:r w:rsidR="002D4F50" w:rsidRPr="00BC6D58">
        <w:rPr>
          <w:rFonts w:ascii="Arial" w:hAnsi="Arial" w:cs="Arial"/>
          <w:sz w:val="22"/>
          <w:szCs w:val="22"/>
        </w:rPr>
        <w:t xml:space="preserve">chomienie </w:t>
      </w:r>
      <w:r w:rsidR="00567ED7" w:rsidRPr="00BC6D58">
        <w:rPr>
          <w:rFonts w:ascii="Arial" w:hAnsi="Arial" w:cs="Arial"/>
          <w:sz w:val="22"/>
          <w:szCs w:val="22"/>
        </w:rPr>
        <w:t>urządzeń medycznych:</w:t>
      </w:r>
    </w:p>
    <w:p w:rsidR="00567ED7" w:rsidRPr="00BC6D58" w:rsidRDefault="00567ED7" w:rsidP="007861BA">
      <w:pPr>
        <w:rPr>
          <w:rFonts w:ascii="Arial" w:hAnsi="Arial" w:cs="Arial"/>
          <w:sz w:val="22"/>
          <w:szCs w:val="22"/>
        </w:rPr>
      </w:pPr>
      <w:r w:rsidRPr="00BC6D58">
        <w:rPr>
          <w:rFonts w:ascii="Arial" w:hAnsi="Arial" w:cs="Arial"/>
          <w:sz w:val="22"/>
          <w:szCs w:val="22"/>
        </w:rPr>
        <w:lastRenderedPageBreak/>
        <w:t>Pakiet 1 – urządzenie do uzyskiwania bezkrwawego pola operacyjnego – 1 szt.</w:t>
      </w:r>
    </w:p>
    <w:p w:rsidR="00567ED7" w:rsidRPr="00BC6D58" w:rsidRDefault="00567ED7" w:rsidP="007861BA">
      <w:pPr>
        <w:rPr>
          <w:rFonts w:ascii="Arial" w:hAnsi="Arial" w:cs="Arial"/>
          <w:sz w:val="22"/>
          <w:szCs w:val="22"/>
        </w:rPr>
      </w:pPr>
      <w:r w:rsidRPr="00BC6D58">
        <w:rPr>
          <w:rFonts w:ascii="Arial" w:hAnsi="Arial" w:cs="Arial"/>
          <w:sz w:val="22"/>
          <w:szCs w:val="22"/>
        </w:rPr>
        <w:t>Pakiet 2 – dermatom z siatkownicą – 1 szt.</w:t>
      </w:r>
    </w:p>
    <w:p w:rsidR="00567ED7" w:rsidRPr="00BC6D58" w:rsidRDefault="00567ED7" w:rsidP="007861BA">
      <w:pPr>
        <w:rPr>
          <w:rFonts w:ascii="Arial" w:hAnsi="Arial" w:cs="Arial"/>
          <w:sz w:val="22"/>
          <w:szCs w:val="22"/>
        </w:rPr>
      </w:pPr>
      <w:r w:rsidRPr="00BC6D58">
        <w:rPr>
          <w:rFonts w:ascii="Arial" w:hAnsi="Arial" w:cs="Arial"/>
          <w:sz w:val="22"/>
          <w:szCs w:val="22"/>
        </w:rPr>
        <w:t>Pakiet 3 -  monitor do ciągłego pomiaru parametrów hemodynamicznych – 1 szt.</w:t>
      </w:r>
    </w:p>
    <w:p w:rsidR="00567ED7" w:rsidRPr="00BC6D58" w:rsidRDefault="00567ED7" w:rsidP="007861BA">
      <w:pPr>
        <w:rPr>
          <w:rFonts w:ascii="Arial" w:hAnsi="Arial" w:cs="Arial"/>
          <w:sz w:val="22"/>
          <w:szCs w:val="22"/>
        </w:rPr>
      </w:pPr>
      <w:r w:rsidRPr="00BC6D58">
        <w:rPr>
          <w:rFonts w:ascii="Arial" w:hAnsi="Arial" w:cs="Arial"/>
          <w:sz w:val="22"/>
          <w:szCs w:val="22"/>
        </w:rPr>
        <w:t>Pakiet 4 -  lampa operacyjna – 1 szt.</w:t>
      </w:r>
    </w:p>
    <w:p w:rsidR="00567ED7" w:rsidRPr="00BC6D58" w:rsidRDefault="00567ED7" w:rsidP="007861BA">
      <w:pPr>
        <w:rPr>
          <w:rFonts w:ascii="Arial" w:hAnsi="Arial" w:cs="Arial"/>
          <w:sz w:val="22"/>
          <w:szCs w:val="22"/>
        </w:rPr>
      </w:pPr>
    </w:p>
    <w:p w:rsidR="00BC6D58" w:rsidRPr="00BC6D58" w:rsidRDefault="00BC6D58" w:rsidP="00BC6D58">
      <w:pPr>
        <w:spacing w:before="120" w:after="60"/>
        <w:jc w:val="both"/>
        <w:outlineLvl w:val="1"/>
        <w:rPr>
          <w:rFonts w:ascii="Arial" w:hAnsi="Arial" w:cs="Arial"/>
          <w:bCs/>
          <w:iCs/>
          <w:sz w:val="22"/>
          <w:szCs w:val="22"/>
        </w:rPr>
      </w:pPr>
      <w:r w:rsidRPr="00BC6D58">
        <w:rPr>
          <w:rFonts w:ascii="Arial" w:hAnsi="Arial" w:cs="Arial"/>
          <w:bCs/>
          <w:iCs/>
          <w:sz w:val="22"/>
          <w:szCs w:val="22"/>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 produktów lub rozwiązań.</w:t>
      </w:r>
    </w:p>
    <w:p w:rsidR="002B654D" w:rsidRPr="00BC6D58" w:rsidRDefault="002B654D" w:rsidP="000A110B">
      <w:pPr>
        <w:jc w:val="both"/>
        <w:rPr>
          <w:rFonts w:ascii="Arial" w:hAnsi="Arial" w:cs="Arial"/>
          <w:sz w:val="22"/>
          <w:szCs w:val="22"/>
        </w:rPr>
      </w:pPr>
    </w:p>
    <w:p w:rsidR="00567ED7" w:rsidRPr="00BC6D58" w:rsidRDefault="00AB0E57" w:rsidP="000A110B">
      <w:pPr>
        <w:numPr>
          <w:ilvl w:val="0"/>
          <w:numId w:val="1"/>
        </w:numPr>
        <w:rPr>
          <w:rFonts w:ascii="Arial" w:hAnsi="Arial" w:cs="Arial"/>
          <w:b/>
          <w:sz w:val="22"/>
          <w:szCs w:val="22"/>
        </w:rPr>
      </w:pPr>
      <w:r w:rsidRPr="00BC6D58">
        <w:rPr>
          <w:rFonts w:ascii="Arial" w:hAnsi="Arial" w:cs="Arial"/>
          <w:b/>
          <w:sz w:val="22"/>
          <w:szCs w:val="22"/>
        </w:rPr>
        <w:t>Termin wykonania zamówienia</w:t>
      </w:r>
      <w:r w:rsidR="00E102D4" w:rsidRPr="00BC6D58">
        <w:rPr>
          <w:rFonts w:ascii="Arial" w:hAnsi="Arial" w:cs="Arial"/>
          <w:b/>
          <w:sz w:val="22"/>
          <w:szCs w:val="22"/>
        </w:rPr>
        <w:t xml:space="preserve"> : </w:t>
      </w:r>
      <w:r w:rsidR="00A5318C" w:rsidRPr="00BC6D58">
        <w:rPr>
          <w:rFonts w:ascii="Arial" w:hAnsi="Arial" w:cs="Arial"/>
          <w:sz w:val="22"/>
          <w:szCs w:val="22"/>
        </w:rPr>
        <w:t xml:space="preserve">dostawa, </w:t>
      </w:r>
      <w:r w:rsidR="00A7494E" w:rsidRPr="00BC6D58">
        <w:rPr>
          <w:rFonts w:ascii="Arial" w:hAnsi="Arial" w:cs="Arial"/>
          <w:sz w:val="22"/>
          <w:szCs w:val="22"/>
        </w:rPr>
        <w:t>instalacja</w:t>
      </w:r>
      <w:r w:rsidR="00C05EEA" w:rsidRPr="00BC6D58">
        <w:rPr>
          <w:rFonts w:ascii="Arial" w:hAnsi="Arial" w:cs="Arial"/>
          <w:sz w:val="22"/>
          <w:szCs w:val="22"/>
        </w:rPr>
        <w:t xml:space="preserve">, uruchomienie </w:t>
      </w:r>
      <w:r w:rsidR="00E102D4" w:rsidRPr="00BC6D58">
        <w:rPr>
          <w:rFonts w:ascii="Arial" w:hAnsi="Arial" w:cs="Arial"/>
          <w:sz w:val="22"/>
          <w:szCs w:val="22"/>
        </w:rPr>
        <w:t xml:space="preserve">i przeszkolenie </w:t>
      </w:r>
      <w:r w:rsidR="00567ED7" w:rsidRPr="00BC6D58">
        <w:rPr>
          <w:rFonts w:ascii="Arial" w:hAnsi="Arial" w:cs="Arial"/>
          <w:sz w:val="22"/>
          <w:szCs w:val="22"/>
        </w:rPr>
        <w:t>urządzeń:</w:t>
      </w:r>
    </w:p>
    <w:p w:rsidR="00C05EEA" w:rsidRPr="00BC6D58" w:rsidRDefault="00567ED7" w:rsidP="00567ED7">
      <w:pPr>
        <w:ind w:left="180"/>
        <w:rPr>
          <w:rFonts w:ascii="Arial" w:hAnsi="Arial" w:cs="Arial"/>
          <w:sz w:val="22"/>
          <w:szCs w:val="22"/>
        </w:rPr>
      </w:pPr>
      <w:r w:rsidRPr="00BC6D58">
        <w:rPr>
          <w:rFonts w:ascii="Arial" w:hAnsi="Arial" w:cs="Arial"/>
          <w:sz w:val="22"/>
          <w:szCs w:val="22"/>
        </w:rPr>
        <w:t xml:space="preserve">w terminie: </w:t>
      </w:r>
    </w:p>
    <w:p w:rsidR="00567ED7" w:rsidRPr="00BC6D58" w:rsidRDefault="00567ED7" w:rsidP="00567ED7">
      <w:pPr>
        <w:ind w:left="180"/>
        <w:rPr>
          <w:rFonts w:ascii="Arial" w:hAnsi="Arial" w:cs="Arial"/>
          <w:sz w:val="22"/>
          <w:szCs w:val="22"/>
        </w:rPr>
      </w:pPr>
      <w:r w:rsidRPr="00BC6D58">
        <w:rPr>
          <w:rFonts w:ascii="Arial" w:hAnsi="Arial" w:cs="Arial"/>
          <w:sz w:val="22"/>
          <w:szCs w:val="22"/>
        </w:rPr>
        <w:t>Pakiet 1 – max do 4 tygodni od daty podpisania umowy</w:t>
      </w:r>
    </w:p>
    <w:p w:rsidR="00B1062E" w:rsidRPr="00BC6D58" w:rsidRDefault="005110C8" w:rsidP="00B1062E">
      <w:pPr>
        <w:ind w:left="180"/>
        <w:rPr>
          <w:rFonts w:ascii="Arial" w:hAnsi="Arial" w:cs="Arial"/>
          <w:sz w:val="22"/>
          <w:szCs w:val="22"/>
        </w:rPr>
      </w:pPr>
      <w:r w:rsidRPr="00BC6D58">
        <w:rPr>
          <w:rFonts w:ascii="Arial" w:hAnsi="Arial" w:cs="Arial"/>
          <w:sz w:val="22"/>
          <w:szCs w:val="22"/>
        </w:rPr>
        <w:t xml:space="preserve">Pakiet 2 – </w:t>
      </w:r>
      <w:r w:rsidR="00B1062E" w:rsidRPr="00BC6D58">
        <w:rPr>
          <w:rFonts w:ascii="Arial" w:hAnsi="Arial" w:cs="Arial"/>
          <w:sz w:val="22"/>
          <w:szCs w:val="22"/>
        </w:rPr>
        <w:t>max do 6 tygodni od daty podpisania umowy</w:t>
      </w:r>
    </w:p>
    <w:p w:rsidR="00606208" w:rsidRPr="00BC6D58" w:rsidRDefault="005110C8" w:rsidP="00606208">
      <w:pPr>
        <w:ind w:left="180"/>
        <w:rPr>
          <w:rFonts w:ascii="Arial" w:hAnsi="Arial" w:cs="Arial"/>
          <w:sz w:val="22"/>
          <w:szCs w:val="22"/>
        </w:rPr>
      </w:pPr>
      <w:r w:rsidRPr="00BC6D58">
        <w:rPr>
          <w:rFonts w:ascii="Arial" w:hAnsi="Arial" w:cs="Arial"/>
          <w:sz w:val="22"/>
          <w:szCs w:val="22"/>
        </w:rPr>
        <w:t xml:space="preserve">Pakiet 3 - </w:t>
      </w:r>
      <w:r w:rsidR="00606208" w:rsidRPr="00BC6D58">
        <w:rPr>
          <w:rFonts w:ascii="Arial" w:hAnsi="Arial" w:cs="Arial"/>
          <w:sz w:val="22"/>
          <w:szCs w:val="22"/>
        </w:rPr>
        <w:t>max do 4 tygodni od daty podpisania umowy</w:t>
      </w:r>
    </w:p>
    <w:p w:rsidR="00B1062E" w:rsidRPr="00BC6D58" w:rsidRDefault="005110C8" w:rsidP="00B1062E">
      <w:pPr>
        <w:ind w:left="180"/>
        <w:rPr>
          <w:rFonts w:ascii="Arial" w:hAnsi="Arial" w:cs="Arial"/>
          <w:sz w:val="22"/>
          <w:szCs w:val="22"/>
        </w:rPr>
      </w:pPr>
      <w:r w:rsidRPr="00BC6D58">
        <w:rPr>
          <w:rFonts w:ascii="Arial" w:hAnsi="Arial" w:cs="Arial"/>
          <w:sz w:val="22"/>
          <w:szCs w:val="22"/>
        </w:rPr>
        <w:t xml:space="preserve">Pakiet 4 - </w:t>
      </w:r>
      <w:r w:rsidR="00B1062E" w:rsidRPr="00BC6D58">
        <w:rPr>
          <w:rFonts w:ascii="Arial" w:hAnsi="Arial" w:cs="Arial"/>
          <w:sz w:val="22"/>
          <w:szCs w:val="22"/>
        </w:rPr>
        <w:t>max do 12 tygodni od daty podpisania umowy</w:t>
      </w:r>
    </w:p>
    <w:p w:rsidR="005110C8" w:rsidRPr="00BC6D58" w:rsidRDefault="005110C8" w:rsidP="00567ED7">
      <w:pPr>
        <w:ind w:left="180"/>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Opis warunków udziału w postępowaniu oraz opis sposobu dokonywania oceny spełniania tych warunków</w:t>
      </w:r>
      <w:r w:rsidR="00BF4D84" w:rsidRPr="00BC6D58">
        <w:rPr>
          <w:rFonts w:ascii="Arial" w:hAnsi="Arial" w:cs="Arial"/>
          <w:sz w:val="22"/>
          <w:szCs w:val="22"/>
        </w:rPr>
        <w:t xml:space="preserve"> </w:t>
      </w:r>
      <w:r w:rsidR="00BF4D84" w:rsidRPr="00BC6D58">
        <w:rPr>
          <w:rFonts w:ascii="Arial" w:hAnsi="Arial" w:cs="Arial"/>
          <w:b/>
          <w:sz w:val="22"/>
          <w:szCs w:val="22"/>
        </w:rPr>
        <w:t>oraz potwierdzenia spełniania przez oferowane dostawy, usługi wymagań określonych przez Zamawiającego.</w:t>
      </w:r>
    </w:p>
    <w:p w:rsidR="00BF4D84" w:rsidRPr="00BC6D58" w:rsidRDefault="00BF4D84" w:rsidP="00BF4D84">
      <w:pPr>
        <w:jc w:val="both"/>
        <w:rPr>
          <w:rFonts w:ascii="Arial" w:hAnsi="Arial" w:cs="Arial"/>
          <w:b/>
          <w:sz w:val="22"/>
          <w:szCs w:val="22"/>
        </w:rPr>
      </w:pPr>
    </w:p>
    <w:p w:rsidR="00BC6D58" w:rsidRPr="00BC6D58" w:rsidRDefault="00BC6D58" w:rsidP="00BC6D58">
      <w:pPr>
        <w:pStyle w:val="Nagwek2"/>
        <w:numPr>
          <w:ilvl w:val="0"/>
          <w:numId w:val="25"/>
        </w:numPr>
        <w:spacing w:before="0" w:after="0"/>
        <w:ind w:left="709" w:hanging="425"/>
        <w:jc w:val="both"/>
        <w:rPr>
          <w:rFonts w:cs="Arial"/>
          <w:b w:val="0"/>
          <w:i w:val="0"/>
          <w:sz w:val="22"/>
          <w:szCs w:val="22"/>
        </w:rPr>
      </w:pPr>
      <w:r w:rsidRPr="00BC6D58">
        <w:rPr>
          <w:rFonts w:cs="Arial"/>
          <w:b w:val="0"/>
          <w:i w:val="0"/>
          <w:sz w:val="22"/>
          <w:szCs w:val="22"/>
        </w:rPr>
        <w:t xml:space="preserve">Zgodnie z art. 22 ust. 1 Pzp, o udzielenie niniejszego zamówienia mogą ubiegać się wykonawcy, którzy nie podlegają wykluczeniu na podstawie art. 24 ust.1 pkt 12-23 Pzp i spełniają warunki udziału w postępowaniu, o ile zostały określone przez Zamawiającego w ogłoszeniu. </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Wykonawca może powierzyć wykonanie części zamówienia podwykonawcy.</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Zamawiający żąda wskazania przez Wykonawcę części zamówienia, których wykonanie   zamierza powierzyć podwykonawcom, i podania przez Wykonawcę firm podwykonawców.</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Wykonawca zobowiązany jest wykazać brak podstaw do wykluczenia wskazanych w Jednolitym Europejskim Dokumencie Zamówienia dalej zwanym JEDZ, w oparciu o przesłanki określone w art. 24 ust. 1 Pzp. Zaniechanie tego obowiązku będzie stanowiło podstawę wykluczenia Wykonawcy. Zamawiający nie przewiduje podstaw wykluczenia, o których mowa w art. 24 ust. 5 Pzp.</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 xml:space="preserve">Zgodnie z art. 25 ust. 1 pkt. 2 Pzp Zamawiający żąda od Wykonawców oświadczeń lub dokumentów potwierdzających spełnienie przez oferowane dostawy, usługi wymagań określonych przez Zamawiającego. </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Zamawiający może wykluczyć Wykonawcę na każdym etapie postępowania.</w:t>
      </w:r>
    </w:p>
    <w:p w:rsidR="00BC6D58" w:rsidRPr="00BC6D58" w:rsidRDefault="00BC6D58" w:rsidP="00BC6D58">
      <w:pPr>
        <w:numPr>
          <w:ilvl w:val="0"/>
          <w:numId w:val="25"/>
        </w:numPr>
        <w:ind w:left="709" w:hanging="425"/>
        <w:jc w:val="both"/>
        <w:rPr>
          <w:rFonts w:ascii="Arial" w:hAnsi="Arial" w:cs="Arial"/>
          <w:sz w:val="22"/>
          <w:szCs w:val="22"/>
        </w:rPr>
      </w:pPr>
      <w:r w:rsidRPr="00BC6D58">
        <w:rPr>
          <w:rFonts w:ascii="Arial" w:hAnsi="Arial" w:cs="Arial"/>
          <w:sz w:val="22"/>
          <w:szCs w:val="22"/>
        </w:rPr>
        <w:t xml:space="preserve">Wykonawca, który podlega wykluczeniu na podstawie art. 24 ust. 1 pkt 13 i 14 oraz 16–20 lub w ust. 5 , może przedstawić dowody na to, że podjęte przez niego środki są wystarczające do </w:t>
      </w:r>
      <w:r w:rsidRPr="00BC6D58">
        <w:rPr>
          <w:rFonts w:ascii="Arial" w:hAnsi="Arial" w:cs="Arial"/>
          <w:sz w:val="22"/>
          <w:szCs w:val="22"/>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4D84" w:rsidRPr="00BC6D58" w:rsidRDefault="00BF4D84" w:rsidP="00BF4D84">
      <w:pPr>
        <w:jc w:val="both"/>
        <w:rPr>
          <w:rFonts w:ascii="Arial" w:hAnsi="Arial" w:cs="Arial"/>
          <w:sz w:val="22"/>
          <w:szCs w:val="22"/>
        </w:rPr>
      </w:pPr>
    </w:p>
    <w:p w:rsidR="000A110B"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00C658D5" w:rsidRPr="00BC6D58">
        <w:rPr>
          <w:rFonts w:ascii="Arial" w:hAnsi="Arial" w:cs="Arial"/>
          <w:b/>
          <w:sz w:val="22"/>
          <w:szCs w:val="22"/>
        </w:rPr>
        <w:t>jakie maja dostarczyć W</w:t>
      </w:r>
      <w:r w:rsidRPr="00BC6D58">
        <w:rPr>
          <w:rFonts w:ascii="Arial" w:hAnsi="Arial" w:cs="Arial"/>
          <w:b/>
          <w:sz w:val="22"/>
          <w:szCs w:val="22"/>
        </w:rPr>
        <w:t>ykonawcy w celu potwierdzenia spełniania warunków udziału w postępowaniu</w:t>
      </w:r>
      <w:r w:rsidR="000A2D46" w:rsidRPr="00BC6D58">
        <w:rPr>
          <w:rFonts w:ascii="Arial" w:hAnsi="Arial" w:cs="Arial"/>
          <w:b/>
          <w:sz w:val="22"/>
          <w:szCs w:val="22"/>
        </w:rPr>
        <w:t xml:space="preserve"> oraz braku podstaw do wykluczenia z postępowania.</w:t>
      </w:r>
    </w:p>
    <w:p w:rsidR="000A110B" w:rsidRPr="00BC6D58" w:rsidRDefault="000A110B" w:rsidP="000A110B">
      <w:pPr>
        <w:ind w:left="180"/>
        <w:jc w:val="both"/>
        <w:rPr>
          <w:rFonts w:ascii="Arial" w:hAnsi="Arial" w:cs="Arial"/>
          <w:b/>
          <w:sz w:val="22"/>
          <w:szCs w:val="22"/>
        </w:rPr>
      </w:pPr>
    </w:p>
    <w:p w:rsidR="00BC6D58" w:rsidRPr="00BC6D58" w:rsidRDefault="00BC6D58" w:rsidP="00BC6D58">
      <w:pPr>
        <w:ind w:left="180"/>
        <w:jc w:val="both"/>
        <w:rPr>
          <w:rFonts w:ascii="Arial" w:hAnsi="Arial" w:cs="Arial"/>
          <w:sz w:val="22"/>
          <w:szCs w:val="22"/>
        </w:rPr>
      </w:pPr>
      <w:r w:rsidRPr="00BC6D58">
        <w:rPr>
          <w:rFonts w:ascii="Arial" w:hAnsi="Arial" w:cs="Arial"/>
          <w:sz w:val="22"/>
          <w:szCs w:val="22"/>
        </w:rPr>
        <w:t xml:space="preserve">W celu wykazania spełniania przez Wykonawcę warunków, o których mowa w art. 22 ust. 1b Pzp oraz wykazania braku podstaw do wykluczenia z postępowania o udzielenie zamówienia Wykonawcy w okolicznościach, o których mowa w art. 24 ust. 1 pkt 12-23 ustawy Pzp i wykazania </w:t>
      </w:r>
      <w:r w:rsidRPr="00BC6D58">
        <w:rPr>
          <w:rFonts w:ascii="Arial" w:hAnsi="Arial" w:cs="Arial"/>
          <w:bCs/>
          <w:iCs/>
          <w:sz w:val="22"/>
          <w:szCs w:val="22"/>
        </w:rPr>
        <w:t>że oferowany przedmiot zamówienia spełnia wymagania specyfikacji istotnych warunków zamówienia</w:t>
      </w:r>
      <w:r w:rsidRPr="00BC6D58">
        <w:rPr>
          <w:rFonts w:ascii="Arial" w:hAnsi="Arial" w:cs="Arial"/>
          <w:sz w:val="22"/>
          <w:szCs w:val="22"/>
        </w:rPr>
        <w:t xml:space="preserve"> należy przedłożyć :</w:t>
      </w:r>
    </w:p>
    <w:p w:rsidR="000A110B" w:rsidRPr="00BC6D58" w:rsidRDefault="000A110B" w:rsidP="000A110B">
      <w:pPr>
        <w:ind w:left="180"/>
        <w:jc w:val="both"/>
        <w:rPr>
          <w:rFonts w:ascii="Arial" w:hAnsi="Arial" w:cs="Arial"/>
          <w:b/>
          <w:sz w:val="22"/>
          <w:szCs w:val="22"/>
        </w:rPr>
      </w:pPr>
    </w:p>
    <w:tbl>
      <w:tblPr>
        <w:tblW w:w="93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8625"/>
      </w:tblGrid>
      <w:tr w:rsidR="00BC6D58" w:rsidRPr="00BC6D58" w:rsidTr="000A110B">
        <w:tc>
          <w:tcPr>
            <w:tcW w:w="727" w:type="dxa"/>
          </w:tcPr>
          <w:p w:rsidR="00452628" w:rsidRPr="00BC6D58" w:rsidRDefault="00452628" w:rsidP="000A110B">
            <w:pPr>
              <w:jc w:val="both"/>
              <w:rPr>
                <w:rFonts w:ascii="Arial" w:hAnsi="Arial" w:cs="Arial"/>
                <w:sz w:val="22"/>
                <w:szCs w:val="22"/>
              </w:rPr>
            </w:pPr>
            <w:r w:rsidRPr="00BC6D58">
              <w:rPr>
                <w:rFonts w:ascii="Arial" w:hAnsi="Arial" w:cs="Arial"/>
                <w:sz w:val="22"/>
                <w:szCs w:val="22"/>
              </w:rPr>
              <w:t>Lp.</w:t>
            </w:r>
          </w:p>
        </w:tc>
        <w:tc>
          <w:tcPr>
            <w:tcW w:w="8625" w:type="dxa"/>
          </w:tcPr>
          <w:p w:rsidR="00452628" w:rsidRPr="00BC6D58" w:rsidRDefault="00452628" w:rsidP="000A110B">
            <w:pPr>
              <w:jc w:val="both"/>
              <w:rPr>
                <w:rFonts w:ascii="Arial" w:hAnsi="Arial" w:cs="Arial"/>
                <w:sz w:val="22"/>
                <w:szCs w:val="22"/>
              </w:rPr>
            </w:pPr>
            <w:r w:rsidRPr="00BC6D58">
              <w:rPr>
                <w:rFonts w:ascii="Arial" w:hAnsi="Arial" w:cs="Arial"/>
                <w:sz w:val="22"/>
                <w:szCs w:val="22"/>
              </w:rPr>
              <w:t>Wymagany dokument</w:t>
            </w:r>
          </w:p>
        </w:tc>
      </w:tr>
      <w:tr w:rsidR="00BC6D58" w:rsidRPr="00BC6D58" w:rsidTr="000A110B">
        <w:tc>
          <w:tcPr>
            <w:tcW w:w="727" w:type="dxa"/>
            <w:tcBorders>
              <w:bottom w:val="single" w:sz="4" w:space="0" w:color="auto"/>
            </w:tcBorders>
          </w:tcPr>
          <w:p w:rsidR="00452628" w:rsidRPr="00BC6D58" w:rsidRDefault="00452628" w:rsidP="000A110B">
            <w:pPr>
              <w:jc w:val="both"/>
              <w:rPr>
                <w:rFonts w:ascii="Arial" w:hAnsi="Arial" w:cs="Arial"/>
                <w:sz w:val="22"/>
                <w:szCs w:val="22"/>
              </w:rPr>
            </w:pPr>
            <w:r w:rsidRPr="00BC6D58">
              <w:rPr>
                <w:rFonts w:ascii="Arial" w:hAnsi="Arial" w:cs="Arial"/>
                <w:sz w:val="22"/>
                <w:szCs w:val="22"/>
              </w:rPr>
              <w:t>1</w:t>
            </w:r>
          </w:p>
        </w:tc>
        <w:tc>
          <w:tcPr>
            <w:tcW w:w="8625" w:type="dxa"/>
            <w:tcBorders>
              <w:bottom w:val="single" w:sz="4" w:space="0" w:color="auto"/>
            </w:tcBorders>
          </w:tcPr>
          <w:p w:rsidR="002337DD" w:rsidRPr="00BC6D58" w:rsidRDefault="002337DD" w:rsidP="000A110B">
            <w:pPr>
              <w:jc w:val="both"/>
              <w:rPr>
                <w:rFonts w:ascii="Arial" w:hAnsi="Arial" w:cs="Arial"/>
                <w:sz w:val="22"/>
                <w:szCs w:val="22"/>
              </w:rPr>
            </w:pPr>
            <w:r w:rsidRPr="00BC6D58">
              <w:rPr>
                <w:rFonts w:ascii="Arial" w:hAnsi="Arial" w:cs="Arial"/>
                <w:sz w:val="22"/>
                <w:szCs w:val="22"/>
              </w:rPr>
              <w:t>Jednolity europejski dokument zamówienia (składany razem z ofertą)</w:t>
            </w:r>
          </w:p>
          <w:p w:rsidR="00090F55" w:rsidRPr="00BC6D58" w:rsidRDefault="00BC6D58" w:rsidP="000A110B">
            <w:pPr>
              <w:jc w:val="both"/>
              <w:rPr>
                <w:rFonts w:ascii="Arial" w:hAnsi="Arial" w:cs="Arial"/>
                <w:sz w:val="22"/>
                <w:szCs w:val="22"/>
              </w:rPr>
            </w:pPr>
            <w:r w:rsidRPr="00BC6D58">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wraz z ofertą za pośrednictwem Formularza do złożenia oferty dostępnego na ePUAP i udostępnionego również na miniPortalu.</w:t>
            </w:r>
          </w:p>
        </w:tc>
      </w:tr>
      <w:tr w:rsidR="00BC6D58" w:rsidRPr="00BC6D58" w:rsidTr="000A110B">
        <w:tc>
          <w:tcPr>
            <w:tcW w:w="727" w:type="dxa"/>
            <w:tcBorders>
              <w:bottom w:val="single" w:sz="4" w:space="0" w:color="auto"/>
            </w:tcBorders>
          </w:tcPr>
          <w:p w:rsidR="00171930" w:rsidRPr="00BC6D58" w:rsidRDefault="00171930" w:rsidP="000A110B">
            <w:pPr>
              <w:jc w:val="both"/>
              <w:rPr>
                <w:rFonts w:ascii="Arial" w:hAnsi="Arial" w:cs="Arial"/>
                <w:sz w:val="22"/>
                <w:szCs w:val="22"/>
              </w:rPr>
            </w:pPr>
            <w:r w:rsidRPr="00BC6D58">
              <w:rPr>
                <w:rFonts w:ascii="Arial" w:hAnsi="Arial" w:cs="Arial"/>
                <w:sz w:val="22"/>
                <w:szCs w:val="22"/>
              </w:rPr>
              <w:t>2</w:t>
            </w:r>
          </w:p>
        </w:tc>
        <w:tc>
          <w:tcPr>
            <w:tcW w:w="8625" w:type="dxa"/>
            <w:tcBorders>
              <w:bottom w:val="single" w:sz="4" w:space="0" w:color="auto"/>
            </w:tcBorders>
          </w:tcPr>
          <w:p w:rsidR="00BC6D58" w:rsidRPr="00BC6D58" w:rsidRDefault="00BC6D58" w:rsidP="00BC6D58">
            <w:pPr>
              <w:jc w:val="both"/>
              <w:rPr>
                <w:rFonts w:ascii="Arial" w:hAnsi="Arial" w:cs="Arial"/>
                <w:sz w:val="22"/>
                <w:szCs w:val="22"/>
              </w:rPr>
            </w:pPr>
            <w:r w:rsidRPr="00BC6D58">
              <w:rPr>
                <w:rFonts w:ascii="Arial" w:hAnsi="Arial" w:cs="Arial"/>
                <w:sz w:val="22"/>
                <w:szCs w:val="22"/>
              </w:rPr>
              <w:t>Oświadczenie o przynależności lub braku przynależności do tej samej grupy kapitałowej.</w:t>
            </w:r>
          </w:p>
          <w:p w:rsidR="00171930" w:rsidRPr="00BC6D58" w:rsidRDefault="00BC6D58" w:rsidP="00BC6D58">
            <w:pPr>
              <w:jc w:val="both"/>
              <w:rPr>
                <w:rFonts w:ascii="Arial" w:hAnsi="Arial" w:cs="Arial"/>
                <w:bCs/>
                <w:sz w:val="22"/>
                <w:szCs w:val="22"/>
              </w:rPr>
            </w:pPr>
            <w:r w:rsidRPr="00BC6D58">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r w:rsidR="00BC6D58" w:rsidRPr="00BC6D58" w:rsidTr="000A110B">
        <w:tc>
          <w:tcPr>
            <w:tcW w:w="9352" w:type="dxa"/>
            <w:gridSpan w:val="2"/>
            <w:tcBorders>
              <w:top w:val="single" w:sz="4" w:space="0" w:color="auto"/>
              <w:left w:val="nil"/>
              <w:bottom w:val="single" w:sz="4" w:space="0" w:color="auto"/>
              <w:right w:val="nil"/>
            </w:tcBorders>
          </w:tcPr>
          <w:p w:rsidR="00FE0785" w:rsidRPr="00BC6D58" w:rsidRDefault="00FE0785" w:rsidP="000A110B">
            <w:pPr>
              <w:jc w:val="both"/>
              <w:rPr>
                <w:rFonts w:ascii="Arial" w:hAnsi="Arial" w:cs="Arial"/>
                <w:bCs/>
                <w:sz w:val="22"/>
                <w:szCs w:val="22"/>
              </w:rPr>
            </w:pPr>
          </w:p>
          <w:p w:rsidR="00FE0785" w:rsidRPr="00BC6D58" w:rsidRDefault="00FE0785" w:rsidP="000A110B">
            <w:pPr>
              <w:rPr>
                <w:rFonts w:ascii="Arial" w:hAnsi="Arial" w:cs="Arial"/>
                <w:bCs/>
                <w:sz w:val="22"/>
                <w:szCs w:val="22"/>
              </w:rPr>
            </w:pPr>
            <w:r w:rsidRPr="00BC6D58">
              <w:rPr>
                <w:rFonts w:ascii="Arial" w:hAnsi="Arial" w:cs="Arial"/>
                <w:bCs/>
                <w:sz w:val="22"/>
                <w:szCs w:val="22"/>
              </w:rPr>
              <w:t>Złożenie na wezwanie Z</w:t>
            </w:r>
            <w:r w:rsidR="00171930" w:rsidRPr="00BC6D58">
              <w:rPr>
                <w:rFonts w:ascii="Arial" w:hAnsi="Arial" w:cs="Arial"/>
                <w:bCs/>
                <w:sz w:val="22"/>
                <w:szCs w:val="22"/>
              </w:rPr>
              <w:t>amawiającego dokumentów z poz. 3-</w:t>
            </w:r>
            <w:r w:rsidR="001E221B" w:rsidRPr="00BC6D58">
              <w:rPr>
                <w:rFonts w:ascii="Arial" w:hAnsi="Arial" w:cs="Arial"/>
                <w:bCs/>
                <w:sz w:val="22"/>
                <w:szCs w:val="22"/>
              </w:rPr>
              <w:t>5</w:t>
            </w:r>
            <w:r w:rsidR="00171930" w:rsidRPr="00BC6D58">
              <w:rPr>
                <w:rFonts w:ascii="Arial" w:hAnsi="Arial" w:cs="Arial"/>
                <w:bCs/>
                <w:sz w:val="22"/>
                <w:szCs w:val="22"/>
              </w:rPr>
              <w:t>.</w:t>
            </w:r>
            <w:r w:rsidRPr="00BC6D58">
              <w:rPr>
                <w:rFonts w:ascii="Arial" w:hAnsi="Arial" w:cs="Arial"/>
                <w:bCs/>
                <w:sz w:val="22"/>
                <w:szCs w:val="22"/>
              </w:rPr>
              <w:t xml:space="preserve"> będzie obligowało wyłącznie Wykonawcę, którego oferta została najwyżej oceniona.</w:t>
            </w:r>
          </w:p>
          <w:p w:rsidR="00FE0785" w:rsidRPr="00BC6D58" w:rsidRDefault="00FE0785" w:rsidP="000A110B">
            <w:pPr>
              <w:jc w:val="both"/>
              <w:rPr>
                <w:rFonts w:ascii="Arial" w:hAnsi="Arial" w:cs="Arial"/>
                <w:bCs/>
                <w:sz w:val="22"/>
                <w:szCs w:val="22"/>
              </w:rPr>
            </w:pPr>
          </w:p>
        </w:tc>
      </w:tr>
      <w:tr w:rsidR="00BC6D58" w:rsidRPr="00BC6D58" w:rsidTr="000A110B">
        <w:tc>
          <w:tcPr>
            <w:tcW w:w="727" w:type="dxa"/>
          </w:tcPr>
          <w:p w:rsidR="00382E48" w:rsidRPr="00BC6D58" w:rsidRDefault="00382E48" w:rsidP="000A110B">
            <w:pPr>
              <w:jc w:val="both"/>
              <w:rPr>
                <w:rFonts w:ascii="Arial" w:hAnsi="Arial" w:cs="Arial"/>
                <w:sz w:val="22"/>
                <w:szCs w:val="22"/>
              </w:rPr>
            </w:pPr>
            <w:r w:rsidRPr="00BC6D58">
              <w:rPr>
                <w:rFonts w:ascii="Arial" w:hAnsi="Arial" w:cs="Arial"/>
                <w:sz w:val="22"/>
                <w:szCs w:val="22"/>
              </w:rPr>
              <w:t>3</w:t>
            </w:r>
          </w:p>
        </w:tc>
        <w:tc>
          <w:tcPr>
            <w:tcW w:w="8625" w:type="dxa"/>
          </w:tcPr>
          <w:p w:rsidR="00382E48" w:rsidRPr="00BC6D58" w:rsidRDefault="00382E48" w:rsidP="000A110B">
            <w:pPr>
              <w:jc w:val="both"/>
              <w:rPr>
                <w:rFonts w:ascii="Arial" w:hAnsi="Arial" w:cs="Arial"/>
                <w:bCs/>
                <w:sz w:val="22"/>
                <w:szCs w:val="22"/>
              </w:rPr>
            </w:pPr>
            <w:r w:rsidRPr="00BC6D58">
              <w:rPr>
                <w:rFonts w:ascii="Arial" w:hAnsi="Arial" w:cs="Arial"/>
                <w:bCs/>
                <w:sz w:val="22"/>
                <w:szCs w:val="22"/>
              </w:rPr>
              <w:t>Informacja z Krajowego Rejestru Karnego w zakresie określonym w art. 24 ust. 1 pkt 13, 14 i 21 Pzp, wystawionej nie wcześniej niż 6 miesięcy przed upływem terminu składania ofert albo wniosków o dopuszczenie do udziału w postępowaniu</w:t>
            </w:r>
            <w:r w:rsidR="001C36D9" w:rsidRPr="00BC6D58">
              <w:rPr>
                <w:rFonts w:ascii="Arial" w:hAnsi="Arial" w:cs="Arial"/>
                <w:bCs/>
                <w:sz w:val="22"/>
                <w:szCs w:val="22"/>
              </w:rPr>
              <w:t>.</w:t>
            </w:r>
          </w:p>
        </w:tc>
      </w:tr>
      <w:tr w:rsidR="00BC6D58" w:rsidRPr="00BC6D58" w:rsidTr="000A110B">
        <w:tc>
          <w:tcPr>
            <w:tcW w:w="727" w:type="dxa"/>
          </w:tcPr>
          <w:p w:rsidR="00382E48" w:rsidRPr="00BC6D58" w:rsidRDefault="00382E48" w:rsidP="000A110B">
            <w:pPr>
              <w:jc w:val="both"/>
              <w:rPr>
                <w:rFonts w:ascii="Arial" w:hAnsi="Arial" w:cs="Arial"/>
                <w:sz w:val="22"/>
                <w:szCs w:val="22"/>
              </w:rPr>
            </w:pPr>
            <w:r w:rsidRPr="00BC6D58">
              <w:rPr>
                <w:rFonts w:ascii="Arial" w:hAnsi="Arial" w:cs="Arial"/>
                <w:sz w:val="22"/>
                <w:szCs w:val="22"/>
              </w:rPr>
              <w:t>4</w:t>
            </w:r>
          </w:p>
        </w:tc>
        <w:tc>
          <w:tcPr>
            <w:tcW w:w="8625" w:type="dxa"/>
          </w:tcPr>
          <w:p w:rsidR="00382E48" w:rsidRPr="00BC6D58" w:rsidRDefault="00382E48" w:rsidP="000A110B">
            <w:pPr>
              <w:jc w:val="both"/>
              <w:rPr>
                <w:rFonts w:ascii="Arial" w:hAnsi="Arial" w:cs="Arial"/>
                <w:bCs/>
                <w:sz w:val="22"/>
                <w:szCs w:val="22"/>
              </w:rPr>
            </w:pPr>
            <w:r w:rsidRPr="00BC6D58">
              <w:rPr>
                <w:rFonts w:ascii="Arial" w:hAnsi="Arial" w:cs="Arial"/>
                <w:bCs/>
                <w:sz w:val="22"/>
                <w:szCs w:val="22"/>
              </w:rPr>
              <w:t>Oświ</w:t>
            </w:r>
            <w:r w:rsidR="00C658D5" w:rsidRPr="00BC6D58">
              <w:rPr>
                <w:rFonts w:ascii="Arial" w:hAnsi="Arial" w:cs="Arial"/>
                <w:bCs/>
                <w:sz w:val="22"/>
                <w:szCs w:val="22"/>
              </w:rPr>
              <w:t>adczenie W</w:t>
            </w:r>
            <w:r w:rsidRPr="00BC6D58">
              <w:rPr>
                <w:rFonts w:ascii="Arial" w:hAnsi="Arial" w:cs="Arial"/>
                <w:bCs/>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1C36D9" w:rsidRPr="00BC6D58">
              <w:rPr>
                <w:rFonts w:ascii="Arial" w:hAnsi="Arial" w:cs="Arial"/>
                <w:bCs/>
                <w:sz w:val="22"/>
                <w:szCs w:val="22"/>
              </w:rPr>
              <w:t>.</w:t>
            </w:r>
          </w:p>
        </w:tc>
      </w:tr>
      <w:tr w:rsidR="00BC6D58" w:rsidRPr="00BC6D58" w:rsidTr="000A110B">
        <w:tc>
          <w:tcPr>
            <w:tcW w:w="727" w:type="dxa"/>
          </w:tcPr>
          <w:p w:rsidR="00382E48" w:rsidRPr="00BC6D58" w:rsidRDefault="00382E48" w:rsidP="000A110B">
            <w:pPr>
              <w:jc w:val="both"/>
              <w:rPr>
                <w:rFonts w:ascii="Arial" w:hAnsi="Arial" w:cs="Arial"/>
                <w:sz w:val="22"/>
                <w:szCs w:val="22"/>
              </w:rPr>
            </w:pPr>
            <w:r w:rsidRPr="00BC6D58">
              <w:rPr>
                <w:rFonts w:ascii="Arial" w:hAnsi="Arial" w:cs="Arial"/>
                <w:sz w:val="22"/>
                <w:szCs w:val="22"/>
              </w:rPr>
              <w:t>5</w:t>
            </w:r>
          </w:p>
        </w:tc>
        <w:tc>
          <w:tcPr>
            <w:tcW w:w="8625" w:type="dxa"/>
          </w:tcPr>
          <w:p w:rsidR="00382E48" w:rsidRPr="00BC6D58" w:rsidRDefault="00382E48" w:rsidP="000A110B">
            <w:pPr>
              <w:jc w:val="both"/>
              <w:rPr>
                <w:rFonts w:ascii="Arial" w:hAnsi="Arial" w:cs="Arial"/>
                <w:bCs/>
                <w:sz w:val="22"/>
                <w:szCs w:val="22"/>
              </w:rPr>
            </w:pPr>
            <w:r w:rsidRPr="00BC6D58">
              <w:rPr>
                <w:rFonts w:ascii="Arial" w:hAnsi="Arial" w:cs="Arial"/>
                <w:bCs/>
                <w:sz w:val="22"/>
                <w:szCs w:val="22"/>
              </w:rPr>
              <w:t>Oświadczenie Wykonawcy o braku orzeczenia wobec niego tytułem środka zapobiegawczego zakazu ubiegania się o zamówienie publiczne.</w:t>
            </w:r>
          </w:p>
        </w:tc>
      </w:tr>
      <w:tr w:rsidR="00BC6D58" w:rsidRPr="00BC6D58" w:rsidTr="000A110B">
        <w:tc>
          <w:tcPr>
            <w:tcW w:w="727" w:type="dxa"/>
          </w:tcPr>
          <w:p w:rsidR="00BC6D58" w:rsidRPr="00BC6D58" w:rsidRDefault="00BC6D58" w:rsidP="000A110B">
            <w:pPr>
              <w:jc w:val="both"/>
              <w:rPr>
                <w:rFonts w:ascii="Arial" w:hAnsi="Arial" w:cs="Arial"/>
                <w:sz w:val="22"/>
                <w:szCs w:val="22"/>
              </w:rPr>
            </w:pPr>
            <w:r w:rsidRPr="00BC6D58">
              <w:rPr>
                <w:rFonts w:ascii="Arial" w:hAnsi="Arial" w:cs="Arial"/>
                <w:sz w:val="22"/>
                <w:szCs w:val="22"/>
              </w:rPr>
              <w:t>6</w:t>
            </w:r>
          </w:p>
        </w:tc>
        <w:tc>
          <w:tcPr>
            <w:tcW w:w="8625" w:type="dxa"/>
          </w:tcPr>
          <w:p w:rsidR="00BC6D58" w:rsidRPr="00BC6D58" w:rsidRDefault="00BC6D58" w:rsidP="00BC6D58">
            <w:pPr>
              <w:jc w:val="both"/>
              <w:rPr>
                <w:rFonts w:ascii="Arial" w:hAnsi="Arial" w:cs="Arial"/>
                <w:bCs/>
                <w:sz w:val="22"/>
                <w:szCs w:val="22"/>
              </w:rPr>
            </w:pPr>
            <w:r w:rsidRPr="00BC6D58">
              <w:rPr>
                <w:rFonts w:ascii="Arial" w:hAnsi="Arial" w:cs="Arial"/>
                <w:bCs/>
                <w:sz w:val="22"/>
                <w:szCs w:val="22"/>
              </w:rPr>
              <w:t xml:space="preserve">Opisy </w:t>
            </w:r>
          </w:p>
          <w:p w:rsidR="00BC6D58" w:rsidRPr="00BC6D58" w:rsidRDefault="00BC6D58" w:rsidP="00BC6D58">
            <w:pPr>
              <w:rPr>
                <w:rFonts w:ascii="Arial" w:hAnsi="Arial" w:cs="Arial"/>
                <w:sz w:val="22"/>
                <w:szCs w:val="22"/>
              </w:rPr>
            </w:pPr>
            <w:r w:rsidRPr="00BC6D58">
              <w:rPr>
                <w:rFonts w:ascii="Arial" w:hAnsi="Arial" w:cs="Arial"/>
                <w:sz w:val="22"/>
                <w:szCs w:val="22"/>
              </w:rPr>
              <w:lastRenderedPageBreak/>
              <w:t>Opisy techniczne, foldery/ulotki, fotografie, dane katalogowe jednoznacznie potwierdzające parametry techniczno-użytkowe oferowanego przedmiotu zamówienia  potwierdzające, że oferowany sprzęt jest zgodny z opisem przedmiotu zamówienia.</w:t>
            </w:r>
          </w:p>
          <w:p w:rsidR="00BC6D58" w:rsidRPr="00BC6D58" w:rsidRDefault="00BC6D58" w:rsidP="00BC6D58">
            <w:pPr>
              <w:jc w:val="both"/>
              <w:rPr>
                <w:rFonts w:ascii="Arial" w:hAnsi="Arial" w:cs="Arial"/>
                <w:bCs/>
                <w:sz w:val="22"/>
                <w:szCs w:val="22"/>
              </w:rPr>
            </w:pPr>
            <w:r w:rsidRPr="00BC6D58">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726B74" w:rsidRPr="00BC6D58" w:rsidRDefault="00726B74" w:rsidP="000A110B">
      <w:pPr>
        <w:rPr>
          <w:rFonts w:ascii="Arial" w:hAnsi="Arial" w:cs="Arial"/>
          <w:sz w:val="22"/>
          <w:szCs w:val="22"/>
        </w:rPr>
      </w:pP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BC6D58">
        <w:rPr>
          <w:rFonts w:ascii="Arial" w:hAnsi="Arial" w:cs="Arial"/>
          <w:i/>
          <w:sz w:val="22"/>
          <w:szCs w:val="22"/>
        </w:rPr>
        <w:t>zwanego dalej rozporządzeniem</w:t>
      </w:r>
      <w:r w:rsidRPr="00BC6D58">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Dokumenty, o których mowa w pkt 7 powyżej, powinny być wystawione nie wcześniej niż 6 miesięcy przed upływem terminu składania ofert albo wniosków o dopuszczenie do udziału w postępowaniu.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C6D5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lastRenderedPageBreak/>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382E48" w:rsidRPr="00BC6D58" w:rsidRDefault="00BC6D58" w:rsidP="00BC6D58">
      <w:pPr>
        <w:numPr>
          <w:ilvl w:val="0"/>
          <w:numId w:val="10"/>
        </w:numPr>
        <w:shd w:val="clear" w:color="auto" w:fill="FFFFFF"/>
        <w:jc w:val="both"/>
        <w:rPr>
          <w:rFonts w:ascii="Arial" w:hAnsi="Arial" w:cs="Arial"/>
          <w:sz w:val="22"/>
          <w:szCs w:val="22"/>
        </w:rPr>
      </w:pPr>
      <w:r w:rsidRPr="00BC6D58">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726B74" w:rsidRPr="00BC6D58" w:rsidRDefault="00726B74" w:rsidP="000A110B">
      <w:pPr>
        <w:rPr>
          <w:rFonts w:ascii="Arial" w:hAnsi="Arial" w:cs="Arial"/>
          <w:sz w:val="22"/>
          <w:szCs w:val="22"/>
        </w:rPr>
      </w:pPr>
    </w:p>
    <w:p w:rsidR="00BC6D58" w:rsidRPr="00BC6D58" w:rsidRDefault="00BC6D58" w:rsidP="00BC6D58">
      <w:pPr>
        <w:numPr>
          <w:ilvl w:val="0"/>
          <w:numId w:val="1"/>
        </w:numPr>
        <w:jc w:val="both"/>
        <w:rPr>
          <w:rFonts w:ascii="Arial" w:hAnsi="Arial" w:cs="Arial"/>
          <w:b/>
          <w:sz w:val="22"/>
          <w:szCs w:val="22"/>
        </w:rPr>
      </w:pPr>
      <w:r w:rsidRPr="00BC6D58">
        <w:rPr>
          <w:rFonts w:ascii="Arial" w:hAnsi="Arial" w:cs="Arial"/>
          <w:b/>
          <w:sz w:val="22"/>
          <w:szCs w:val="22"/>
        </w:rPr>
        <w:t xml:space="preserve">Informacje o sposobie porozumiewania się Zamawiającego z Wykonawcami oraz przekazywania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a także wskazanie osób uprawnionych do porozumiewania się z Wykonawcami.</w:t>
      </w:r>
    </w:p>
    <w:p w:rsidR="00BC6D58" w:rsidRPr="00BC6D58" w:rsidRDefault="00BC6D58" w:rsidP="00BC6D58">
      <w:pPr>
        <w:jc w:val="both"/>
        <w:rPr>
          <w:rFonts w:ascii="Arial" w:hAnsi="Arial" w:cs="Arial"/>
          <w:sz w:val="22"/>
          <w:szCs w:val="22"/>
        </w:rPr>
      </w:pP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sz w:val="22"/>
          <w:szCs w:val="22"/>
        </w:rPr>
        <w:t xml:space="preserve">W postępowaniu komunikacja między Zamawiającym a Wykonawcami odbywa się przy użyciu miniPortalu zamieszczonego na stronie internetowej </w:t>
      </w:r>
      <w:hyperlink r:id="rId10" w:history="1">
        <w:r w:rsidRPr="00BC6D58">
          <w:rPr>
            <w:rStyle w:val="Hipercze"/>
            <w:rFonts w:ascii="Arial" w:hAnsi="Arial" w:cs="Arial"/>
            <w:color w:val="auto"/>
            <w:sz w:val="22"/>
            <w:szCs w:val="22"/>
          </w:rPr>
          <w:t>https://miniportal.uzp.gov.pl/</w:t>
        </w:r>
      </w:hyperlink>
      <w:r w:rsidRPr="00BC6D58">
        <w:rPr>
          <w:rFonts w:ascii="Arial" w:hAnsi="Arial" w:cs="Arial"/>
          <w:sz w:val="22"/>
          <w:szCs w:val="22"/>
        </w:rPr>
        <w:t xml:space="preserve"> oraz ePUAPu zamieszczonego na stronie internetowej </w:t>
      </w:r>
      <w:hyperlink r:id="rId11" w:history="1">
        <w:r w:rsidRPr="00BC6D58">
          <w:rPr>
            <w:rStyle w:val="Hipercze"/>
            <w:rFonts w:ascii="Arial" w:hAnsi="Arial" w:cs="Arial"/>
            <w:color w:val="auto"/>
            <w:sz w:val="22"/>
            <w:szCs w:val="22"/>
          </w:rPr>
          <w:t>https://epuap.gov.pl/wps/portal</w:t>
        </w:r>
      </w:hyperlink>
      <w:r w:rsidRPr="00BC6D58">
        <w:rPr>
          <w:rFonts w:ascii="Arial" w:hAnsi="Arial" w:cs="Arial"/>
          <w:bCs/>
          <w:iCs/>
          <w:sz w:val="22"/>
          <w:szCs w:val="22"/>
        </w:rPr>
        <w:t>.</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 xml:space="preserve">Do komunikacji z Zamawiającym, Wykonawca musi posiadać konto na ePUAP. </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Wykonawca posiadający konto na ePUAP ma dostęp do formularzy: złożenia, zmiany, wycofania oferty oraz do formularza do komunikacji z Zamawiającym.</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stronie </w:t>
      </w:r>
      <w:hyperlink r:id="rId12" w:history="1">
        <w:r w:rsidRPr="00BC6D58">
          <w:rPr>
            <w:rStyle w:val="Hipercze"/>
            <w:rFonts w:ascii="Arial" w:hAnsi="Arial" w:cs="Arial"/>
            <w:color w:val="auto"/>
          </w:rPr>
          <w:t>https://www.uzp.gov.pl/__data/assets/pdf_file/0030/37596/Instrukcja-Uzytkownika-Systemu-miniPortal-ePUAP.pdf</w:t>
        </w:r>
      </w:hyperlink>
      <w:r w:rsidRPr="00BC6D58">
        <w:rPr>
          <w:rFonts w:ascii="Arial" w:hAnsi="Arial" w:cs="Arial"/>
        </w:rPr>
        <w:t xml:space="preserve"> oraz Regulaminie ePUAP . </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 xml:space="preserve">Maksymalny rozmiar plików przesyłanych za pośrednictwem dedykowanych formularzy do: złożenia, zmiany, wycofania oferty lub wniosku oraz do komunikacji z zamawiającym wynosi 150 MB. </w:t>
      </w:r>
    </w:p>
    <w:p w:rsidR="00BC6D58" w:rsidRPr="00BC6D58" w:rsidRDefault="00BC6D58" w:rsidP="00BC6D58">
      <w:pPr>
        <w:pStyle w:val="Akapitzlist"/>
        <w:numPr>
          <w:ilvl w:val="0"/>
          <w:numId w:val="8"/>
        </w:numPr>
        <w:jc w:val="both"/>
        <w:rPr>
          <w:rFonts w:ascii="Arial" w:hAnsi="Arial" w:cs="Arial"/>
        </w:rPr>
      </w:pPr>
      <w:r w:rsidRPr="00BC6D58">
        <w:rPr>
          <w:rFonts w:ascii="Arial" w:hAnsi="Arial" w:cs="Arial"/>
        </w:rPr>
        <w:t>Za datę przekazania oferty, wniosków, zawiadomień, dokumentów elektronicznych, oświadczeń lub elektronicznych kopii dokumentów lub oświadczeń oraz innych informacji przyjmuje się datę ich przekazania na ePUAP.</w:t>
      </w:r>
    </w:p>
    <w:p w:rsidR="00BC6D58" w:rsidRPr="00BC6D58" w:rsidRDefault="00BC6D58" w:rsidP="00BC6D58">
      <w:pPr>
        <w:pStyle w:val="Akapitzlist"/>
        <w:numPr>
          <w:ilvl w:val="0"/>
          <w:numId w:val="8"/>
        </w:numPr>
        <w:spacing w:after="0" w:line="240" w:lineRule="auto"/>
        <w:jc w:val="both"/>
        <w:rPr>
          <w:rFonts w:ascii="Arial" w:hAnsi="Arial" w:cs="Arial"/>
        </w:rPr>
      </w:pPr>
      <w:r w:rsidRPr="00BC6D58">
        <w:rPr>
          <w:rFonts w:ascii="Arial" w:hAnsi="Arial" w:cs="Arial"/>
        </w:rPr>
        <w:t>Identyfikator postępowania i klucz publiczny dla nieniejszego postępowania dostępne są na Liście wszystkich postępowań na miniPortalu oraz stanowi załącznik do niniejszej SIWZ.</w:t>
      </w: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bCs/>
          <w:iCs/>
          <w:sz w:val="22"/>
          <w:szCs w:val="22"/>
        </w:rPr>
        <w:t>Wykonawca może zwrócić się do Zamawiającego o wyjaśnienie treści SIWZ. Zamawiający jest obowiązany udzielić wyjaśnień niezwłocznie, jednak nie później niż: w terminach wskazanych w art. 38 ust. 1 z uwzględnieniem art. 11.8 Pzp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bCs/>
          <w:iCs/>
          <w:sz w:val="22"/>
          <w:szCs w:val="22"/>
        </w:rPr>
        <w:t>Treść zapytań wraz z wyjaśnieniami Zamawiający, bez ujawniania źródła zapytania, zamieszcza na stronie internetowej, na której udostępniona jest SIWZ.</w:t>
      </w:r>
    </w:p>
    <w:p w:rsidR="00BC6D58" w:rsidRPr="00BC6D58" w:rsidRDefault="00BC6D58" w:rsidP="00BC6D58">
      <w:pPr>
        <w:numPr>
          <w:ilvl w:val="0"/>
          <w:numId w:val="8"/>
        </w:numPr>
        <w:jc w:val="both"/>
        <w:outlineLvl w:val="1"/>
        <w:rPr>
          <w:rFonts w:ascii="Arial" w:hAnsi="Arial" w:cs="Arial"/>
          <w:bCs/>
          <w:iCs/>
          <w:sz w:val="22"/>
          <w:szCs w:val="22"/>
        </w:rPr>
      </w:pPr>
      <w:r w:rsidRPr="00BC6D58">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w:t>
      </w:r>
      <w:r w:rsidRPr="00BC6D58">
        <w:rPr>
          <w:rFonts w:ascii="Arial" w:hAnsi="Arial" w:cs="Arial"/>
          <w:bCs/>
          <w:iCs/>
          <w:sz w:val="22"/>
          <w:szCs w:val="22"/>
        </w:rPr>
        <w:lastRenderedPageBreak/>
        <w:t>Zamawiający udostępnia na stronie internetowej, chyba że specyfikacja nie podlega udostępnieniu na stronie internetowej.</w:t>
      </w:r>
    </w:p>
    <w:p w:rsidR="00BC6D58" w:rsidRPr="00BC6D58" w:rsidRDefault="00BC6D58" w:rsidP="00BC6D58">
      <w:pPr>
        <w:ind w:left="360"/>
        <w:jc w:val="both"/>
        <w:rPr>
          <w:rFonts w:ascii="Arial" w:hAnsi="Arial" w:cs="Arial"/>
          <w:sz w:val="22"/>
          <w:szCs w:val="22"/>
        </w:rPr>
      </w:pPr>
    </w:p>
    <w:p w:rsidR="00BC6D58" w:rsidRPr="00BC6D58" w:rsidRDefault="00BC6D58" w:rsidP="00BC6D58">
      <w:pPr>
        <w:ind w:left="720"/>
        <w:jc w:val="both"/>
        <w:rPr>
          <w:rFonts w:ascii="Arial" w:hAnsi="Arial" w:cs="Arial"/>
          <w:b/>
          <w:sz w:val="22"/>
          <w:szCs w:val="22"/>
        </w:rPr>
      </w:pPr>
      <w:r w:rsidRPr="00BC6D58">
        <w:rPr>
          <w:rFonts w:ascii="Arial" w:hAnsi="Arial" w:cs="Arial"/>
          <w:b/>
          <w:sz w:val="22"/>
          <w:szCs w:val="22"/>
        </w:rPr>
        <w:t>Osoby uprawnione do porozumiewania się z Wykonawcami:</w:t>
      </w:r>
    </w:p>
    <w:p w:rsidR="00BC6D58" w:rsidRPr="00BC6D58" w:rsidRDefault="00BC6D58" w:rsidP="00BC6D58">
      <w:pPr>
        <w:ind w:left="720"/>
        <w:jc w:val="both"/>
        <w:rPr>
          <w:rFonts w:ascii="Arial" w:hAnsi="Arial" w:cs="Arial"/>
          <w:sz w:val="22"/>
          <w:szCs w:val="22"/>
        </w:rPr>
      </w:pPr>
    </w:p>
    <w:p w:rsidR="00BC6D58" w:rsidRPr="00BC6D58" w:rsidRDefault="00BC6D58" w:rsidP="00BC6D58">
      <w:pPr>
        <w:pStyle w:val="Tekstpodstawowy"/>
        <w:rPr>
          <w:rFonts w:cs="Arial"/>
          <w:strike/>
          <w:sz w:val="22"/>
          <w:szCs w:val="22"/>
        </w:rPr>
      </w:pPr>
      <w:r w:rsidRPr="00BC6D58">
        <w:rPr>
          <w:rFonts w:cs="Arial"/>
          <w:sz w:val="22"/>
          <w:szCs w:val="22"/>
        </w:rPr>
        <w:t xml:space="preserve">Dział zamówień publicznych i zaopatrzenia </w:t>
      </w:r>
      <w:hyperlink r:id="rId13" w:history="1">
        <w:r w:rsidRPr="00BC6D58">
          <w:rPr>
            <w:rStyle w:val="Hipercze"/>
            <w:rFonts w:cs="Arial"/>
            <w:color w:val="auto"/>
            <w:sz w:val="22"/>
            <w:szCs w:val="22"/>
          </w:rPr>
          <w:t>Sylwia</w:t>
        </w:r>
      </w:hyperlink>
      <w:r w:rsidRPr="00BC6D58">
        <w:rPr>
          <w:rFonts w:cs="Arial"/>
          <w:sz w:val="22"/>
          <w:szCs w:val="22"/>
        </w:rPr>
        <w:t xml:space="preserve"> Krzywiak, Katarzyna Witkowska, Maria Wielgus</w:t>
      </w:r>
    </w:p>
    <w:p w:rsidR="00157B2D" w:rsidRPr="00BC6D58" w:rsidRDefault="00157B2D" w:rsidP="000A110B">
      <w:pPr>
        <w:pStyle w:val="Tekstpodstawowy"/>
        <w:ind w:left="714"/>
        <w:rPr>
          <w:rFonts w:cs="Arial"/>
          <w:sz w:val="22"/>
          <w:szCs w:val="22"/>
        </w:rPr>
      </w:pPr>
    </w:p>
    <w:p w:rsidR="006851DD" w:rsidRPr="00BC6D58" w:rsidRDefault="00AB0E57" w:rsidP="000A110B">
      <w:pPr>
        <w:numPr>
          <w:ilvl w:val="0"/>
          <w:numId w:val="1"/>
        </w:numPr>
        <w:ind w:left="540"/>
        <w:jc w:val="both"/>
        <w:rPr>
          <w:rFonts w:ascii="Arial" w:hAnsi="Arial" w:cs="Arial"/>
          <w:sz w:val="22"/>
          <w:szCs w:val="22"/>
        </w:rPr>
      </w:pPr>
      <w:r w:rsidRPr="00BC6D58">
        <w:rPr>
          <w:rFonts w:ascii="Arial" w:hAnsi="Arial" w:cs="Arial"/>
          <w:b/>
          <w:sz w:val="22"/>
          <w:szCs w:val="22"/>
        </w:rPr>
        <w:t>Wymagania dotyczące wadium.</w:t>
      </w:r>
      <w:r w:rsidR="00CC02D6" w:rsidRPr="00BC6D58">
        <w:rPr>
          <w:rFonts w:ascii="Arial" w:hAnsi="Arial" w:cs="Arial"/>
          <w:b/>
          <w:sz w:val="22"/>
          <w:szCs w:val="22"/>
        </w:rPr>
        <w:t xml:space="preserve">  </w:t>
      </w:r>
    </w:p>
    <w:p w:rsidR="00681EC9" w:rsidRPr="00BC6D58" w:rsidRDefault="009E294B" w:rsidP="00681EC9">
      <w:pPr>
        <w:pStyle w:val="Tekstpodstawowy"/>
        <w:numPr>
          <w:ilvl w:val="0"/>
          <w:numId w:val="11"/>
        </w:numPr>
        <w:ind w:left="709" w:hanging="322"/>
        <w:rPr>
          <w:rFonts w:cs="Arial"/>
          <w:sz w:val="22"/>
          <w:szCs w:val="22"/>
        </w:rPr>
      </w:pPr>
      <w:r w:rsidRPr="00BC6D58">
        <w:rPr>
          <w:rFonts w:cs="Arial"/>
          <w:sz w:val="22"/>
          <w:szCs w:val="22"/>
        </w:rPr>
        <w:t>Wykonawca przed upływem terminu składania ofert</w:t>
      </w:r>
      <w:r w:rsidRPr="00BC6D58">
        <w:rPr>
          <w:rFonts w:cs="Arial"/>
          <w:b/>
          <w:sz w:val="22"/>
          <w:szCs w:val="22"/>
        </w:rPr>
        <w:t>,</w:t>
      </w:r>
      <w:r w:rsidRPr="00BC6D58">
        <w:rPr>
          <w:rFonts w:cs="Arial"/>
          <w:sz w:val="22"/>
          <w:szCs w:val="22"/>
        </w:rPr>
        <w:t xml:space="preserve"> zobowiązany jest wnieść wadium w wysokości </w:t>
      </w:r>
      <w:r w:rsidR="00F66A01" w:rsidRPr="00BC6D58">
        <w:rPr>
          <w:rFonts w:cs="Arial"/>
          <w:sz w:val="22"/>
          <w:szCs w:val="22"/>
        </w:rPr>
        <w:t>:</w:t>
      </w:r>
      <w:r w:rsidR="00C05EEA" w:rsidRPr="00BC6D58">
        <w:rPr>
          <w:rFonts w:cs="Arial"/>
          <w:sz w:val="22"/>
          <w:szCs w:val="22"/>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032"/>
        <w:gridCol w:w="1032"/>
      </w:tblGrid>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1</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172 zł</w:t>
            </w:r>
          </w:p>
        </w:tc>
      </w:tr>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2</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803 zł</w:t>
            </w:r>
          </w:p>
        </w:tc>
      </w:tr>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3</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684 zł</w:t>
            </w:r>
          </w:p>
        </w:tc>
      </w:tr>
      <w:tr w:rsidR="00BC6D58" w:rsidRPr="00BC6D58" w:rsidTr="00681EC9">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rPr>
                <w:rFonts w:ascii="Arial" w:hAnsi="Arial" w:cs="Arial"/>
                <w:sz w:val="22"/>
                <w:szCs w:val="22"/>
              </w:rPr>
            </w:pPr>
            <w:r w:rsidRPr="00BC6D58">
              <w:rPr>
                <w:rFonts w:ascii="Arial" w:hAnsi="Arial" w:cs="Arial"/>
                <w:sz w:val="22"/>
                <w:szCs w:val="22"/>
              </w:rPr>
              <w:t>Pak. 4</w:t>
            </w:r>
          </w:p>
        </w:tc>
        <w:tc>
          <w:tcPr>
            <w:tcW w:w="1032" w:type="dxa"/>
            <w:tcBorders>
              <w:top w:val="single" w:sz="6" w:space="0" w:color="auto"/>
              <w:left w:val="single" w:sz="6" w:space="0" w:color="auto"/>
              <w:bottom w:val="single" w:sz="6" w:space="0" w:color="auto"/>
              <w:right w:val="single" w:sz="6" w:space="0" w:color="auto"/>
            </w:tcBorders>
          </w:tcPr>
          <w:p w:rsidR="00681EC9" w:rsidRPr="00BC6D58" w:rsidRDefault="00681EC9">
            <w:pPr>
              <w:autoSpaceDE w:val="0"/>
              <w:autoSpaceDN w:val="0"/>
              <w:adjustRightInd w:val="0"/>
              <w:jc w:val="right"/>
              <w:rPr>
                <w:rFonts w:ascii="Arial" w:hAnsi="Arial" w:cs="Arial"/>
                <w:sz w:val="22"/>
                <w:szCs w:val="22"/>
              </w:rPr>
            </w:pPr>
            <w:r w:rsidRPr="00BC6D58">
              <w:rPr>
                <w:rFonts w:ascii="Arial" w:hAnsi="Arial" w:cs="Arial"/>
                <w:sz w:val="22"/>
                <w:szCs w:val="22"/>
              </w:rPr>
              <w:t>1 826 zł</w:t>
            </w:r>
          </w:p>
        </w:tc>
      </w:tr>
    </w:tbl>
    <w:p w:rsidR="00BC6D58" w:rsidRPr="00BC6D58" w:rsidRDefault="00BC6D58" w:rsidP="00BC6D58">
      <w:pPr>
        <w:pStyle w:val="Tekstpodstawowy"/>
        <w:numPr>
          <w:ilvl w:val="0"/>
          <w:numId w:val="11"/>
        </w:numPr>
        <w:ind w:left="709" w:hanging="322"/>
        <w:rPr>
          <w:rFonts w:cs="Arial"/>
          <w:sz w:val="22"/>
          <w:szCs w:val="22"/>
        </w:rPr>
      </w:pPr>
      <w:r w:rsidRPr="00BC6D58">
        <w:rPr>
          <w:rFonts w:cs="Arial"/>
          <w:sz w:val="22"/>
          <w:szCs w:val="22"/>
        </w:rPr>
        <w:t>Wadium może być wniesione w jednej lub kilku formach, określonych w art. 45 ust. 6 ustawy Prawo zamówień publicznych, tj. w:</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pieniądzu;</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poręczeniach bankowych lub poręczeniach spółdzielczej kasy oszczędnościowo         kredytowej, z tym że poręczenie kasy jest zawsze poręczeniem pieniężnym;</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gwarancjach bankowych;</w:t>
      </w:r>
    </w:p>
    <w:p w:rsidR="00BC6D58" w:rsidRPr="00BC6D58" w:rsidRDefault="00BC6D58" w:rsidP="00BC6D58">
      <w:pPr>
        <w:pStyle w:val="Tekstpodstawowy"/>
        <w:numPr>
          <w:ilvl w:val="1"/>
          <w:numId w:val="41"/>
        </w:numPr>
        <w:tabs>
          <w:tab w:val="clear" w:pos="720"/>
          <w:tab w:val="num" w:pos="1134"/>
        </w:tabs>
        <w:ind w:left="1134" w:hanging="425"/>
        <w:rPr>
          <w:rFonts w:cs="Arial"/>
          <w:sz w:val="22"/>
          <w:szCs w:val="22"/>
        </w:rPr>
      </w:pPr>
      <w:r w:rsidRPr="00BC6D58">
        <w:rPr>
          <w:rFonts w:cs="Arial"/>
          <w:sz w:val="22"/>
          <w:szCs w:val="22"/>
        </w:rPr>
        <w:t>gwarancjach ubezpieczeniowych;</w:t>
      </w:r>
    </w:p>
    <w:p w:rsidR="00BC6D58" w:rsidRPr="00BC6D58" w:rsidRDefault="00BC6D58" w:rsidP="00BC6D58">
      <w:pPr>
        <w:pStyle w:val="Tekstpodstawowy"/>
        <w:numPr>
          <w:ilvl w:val="1"/>
          <w:numId w:val="41"/>
        </w:numPr>
        <w:tabs>
          <w:tab w:val="clear" w:pos="720"/>
          <w:tab w:val="num" w:pos="1134"/>
        </w:tabs>
        <w:ind w:left="1134" w:hanging="425"/>
        <w:rPr>
          <w:rFonts w:cs="Arial"/>
          <w:bCs/>
          <w:sz w:val="22"/>
          <w:szCs w:val="22"/>
        </w:rPr>
      </w:pPr>
      <w:r w:rsidRPr="00BC6D58">
        <w:rPr>
          <w:rFonts w:cs="Arial"/>
          <w:sz w:val="22"/>
          <w:szCs w:val="22"/>
        </w:rPr>
        <w:t xml:space="preserve"> poręczeniach udzielanych przez podmioty, o których mowa w art. 6b ust. 5 pkt 2 ustawy z dnia 9 listopada 2000 r. o utworzeniu Polskiej Agencji Rozwoju Przedsiębiorczości.</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Oferta niezabezpieczona akceptowalną formą wadium zostanie odrzucona.</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 xml:space="preserve">Wadium wnoszone w pieniądzu należy wpłacać na konto Zamawiającego: </w:t>
      </w:r>
    </w:p>
    <w:p w:rsidR="00BC6D58" w:rsidRPr="00BC6D58" w:rsidRDefault="00BC6D58" w:rsidP="00BC6D58">
      <w:pPr>
        <w:pStyle w:val="Tekstpodstawowy"/>
        <w:ind w:left="993" w:hanging="322"/>
        <w:rPr>
          <w:rFonts w:cs="Arial"/>
          <w:sz w:val="22"/>
          <w:szCs w:val="22"/>
          <w:u w:val="single"/>
        </w:rPr>
      </w:pPr>
      <w:r w:rsidRPr="00BC6D58">
        <w:rPr>
          <w:rFonts w:cs="Arial"/>
          <w:sz w:val="22"/>
          <w:szCs w:val="22"/>
          <w:u w:val="single"/>
        </w:rPr>
        <w:t>Bank BGZ BNP Paribas SA:      51 1600 1462 1833 5288 9000 0003</w:t>
      </w:r>
    </w:p>
    <w:p w:rsidR="00BC6D58" w:rsidRPr="00BC6D58" w:rsidRDefault="00BC6D58" w:rsidP="00BC6D58">
      <w:pPr>
        <w:pStyle w:val="Tekstpodstawowy"/>
        <w:ind w:left="993" w:hanging="322"/>
        <w:jc w:val="left"/>
        <w:rPr>
          <w:rFonts w:cs="Arial"/>
          <w:bCs/>
          <w:sz w:val="22"/>
          <w:szCs w:val="22"/>
        </w:rPr>
      </w:pPr>
      <w:r w:rsidRPr="00BC6D58">
        <w:rPr>
          <w:rFonts w:cs="Arial"/>
          <w:bCs/>
          <w:sz w:val="22"/>
          <w:szCs w:val="22"/>
        </w:rPr>
        <w:t>Na przelewie należy umieścić informację o treści :  „WADIUM – urządzenia medyczne</w:t>
      </w:r>
      <w:r w:rsidRPr="00BC6D58">
        <w:rPr>
          <w:rFonts w:cs="Arial"/>
          <w:sz w:val="22"/>
          <w:szCs w:val="22"/>
        </w:rPr>
        <w:t xml:space="preserve">  113/2018”</w:t>
      </w:r>
    </w:p>
    <w:p w:rsidR="00BC6D58" w:rsidRPr="00BC6D58" w:rsidRDefault="00BC6D58" w:rsidP="00BC6D58">
      <w:pPr>
        <w:pStyle w:val="Tekstpodstawowy"/>
        <w:ind w:left="993" w:hanging="322"/>
        <w:jc w:val="center"/>
        <w:rPr>
          <w:rFonts w:cs="Arial"/>
          <w:b/>
          <w:bCs/>
          <w:sz w:val="22"/>
          <w:szCs w:val="22"/>
        </w:rPr>
      </w:pPr>
    </w:p>
    <w:p w:rsidR="00BC6D58" w:rsidRPr="00BC6D58" w:rsidRDefault="00BC6D58" w:rsidP="00BC6D58">
      <w:pPr>
        <w:pStyle w:val="Tekstpodstawowy"/>
        <w:ind w:left="993" w:hanging="322"/>
        <w:rPr>
          <w:rFonts w:cs="Arial"/>
          <w:bCs/>
          <w:sz w:val="22"/>
          <w:szCs w:val="22"/>
          <w:u w:val="single"/>
        </w:rPr>
      </w:pPr>
      <w:r w:rsidRPr="00BC6D58">
        <w:rPr>
          <w:rFonts w:cs="Arial"/>
          <w:bCs/>
          <w:sz w:val="22"/>
          <w:szCs w:val="22"/>
          <w:u w:val="single"/>
        </w:rPr>
        <w:t>W OFERCIE NALEŻY PODAĆ NR RACHUNKU BANKOWEGO, NA KTÓRY ZAMAWIAJĄCY ZWRÓCI WADIUM ZŁOŻONE W FORMIE PRZELEWU.</w:t>
      </w:r>
    </w:p>
    <w:p w:rsidR="00BC6D58" w:rsidRPr="00BC6D58" w:rsidRDefault="00BC6D58" w:rsidP="00BC6D58">
      <w:pPr>
        <w:pStyle w:val="Tekstpodstawowy"/>
        <w:ind w:left="709" w:hanging="322"/>
        <w:rPr>
          <w:rFonts w:cs="Arial"/>
          <w:bCs/>
          <w:sz w:val="22"/>
          <w:szCs w:val="22"/>
          <w:u w:val="single"/>
        </w:rPr>
      </w:pPr>
    </w:p>
    <w:p w:rsidR="00BC6D58" w:rsidRPr="00BC6D58" w:rsidRDefault="00BC6D58" w:rsidP="00BC6D58">
      <w:pPr>
        <w:pStyle w:val="Tekstpodstawowy"/>
        <w:numPr>
          <w:ilvl w:val="0"/>
          <w:numId w:val="11"/>
        </w:numPr>
        <w:rPr>
          <w:rFonts w:cs="Arial"/>
          <w:bCs/>
          <w:sz w:val="22"/>
          <w:szCs w:val="22"/>
          <w:u w:val="single"/>
        </w:rPr>
      </w:pPr>
      <w:r w:rsidRPr="00BC6D58">
        <w:rPr>
          <w:rFonts w:cs="Arial"/>
          <w:sz w:val="22"/>
          <w:szCs w:val="22"/>
        </w:rPr>
        <w:t>Za termin wniesienia wadium w formie pieniężnej zostanie przyjęty termin uznania rachunku Zamawiającego.</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Wadium wniesione w pieniądzu Zamawiający przechowuje na rachunku bankowym.</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 xml:space="preserve">Wadium w pozostałych akceptowanych formach należy złożyć wraz z ofertą przy użyciu środków komunikacji elektronicznej opisanych w pkt VIII SIWZ. </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 xml:space="preserve">Wadium powinno zostać złożone w oryginale, tj. podpisane kwalifikowanym podpisem elektronicznym przez wystawcę dokumentu wadialnego zgodnie z reprezentacją. </w:t>
      </w:r>
    </w:p>
    <w:p w:rsidR="00BC6D58" w:rsidRPr="00BC6D58" w:rsidRDefault="00BC6D58" w:rsidP="00BC6D58">
      <w:pPr>
        <w:pStyle w:val="Tekstpodstawowy"/>
        <w:numPr>
          <w:ilvl w:val="0"/>
          <w:numId w:val="11"/>
        </w:numPr>
        <w:ind w:left="709" w:hanging="322"/>
        <w:rPr>
          <w:rFonts w:cs="Arial"/>
          <w:b/>
          <w:bCs/>
          <w:sz w:val="22"/>
          <w:szCs w:val="22"/>
        </w:rPr>
      </w:pPr>
      <w:r w:rsidRPr="00BC6D58">
        <w:rPr>
          <w:rFonts w:cs="Arial"/>
          <w:b/>
          <w:sz w:val="22"/>
          <w:szCs w:val="22"/>
        </w:rPr>
        <w:t xml:space="preserve">Wadium nie może zawierać klauzuli zwalniającej gwaranta od odpowiedzialności w skutek zwrotu dokumentu gwarancji.   </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iCs/>
          <w:sz w:val="22"/>
          <w:szCs w:val="22"/>
        </w:rPr>
        <w:t>Zamawiający zwraca niezwłocznie wadium, na wniosek Wykonawcy, który wycofał ofertę przed upływem terminu składania ofert.</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lastRenderedPageBreak/>
        <w:t>Zamawiaj</w:t>
      </w:r>
      <w:r w:rsidRPr="00BC6D58">
        <w:rPr>
          <w:rFonts w:eastAsia="TimesNewRoman" w:cs="Arial"/>
          <w:sz w:val="22"/>
          <w:szCs w:val="22"/>
        </w:rPr>
        <w:t>ą</w:t>
      </w:r>
      <w:r w:rsidRPr="00BC6D58">
        <w:rPr>
          <w:rFonts w:cs="Arial"/>
          <w:sz w:val="22"/>
          <w:szCs w:val="22"/>
        </w:rPr>
        <w:t>cy zatrzymuje wadium wraz z odsetkami, je</w:t>
      </w:r>
      <w:r w:rsidRPr="00BC6D58">
        <w:rPr>
          <w:rFonts w:eastAsia="TimesNewRoman" w:cs="Arial"/>
          <w:sz w:val="22"/>
          <w:szCs w:val="22"/>
        </w:rPr>
        <w:t>ż</w:t>
      </w:r>
      <w:r w:rsidRPr="00BC6D58">
        <w:rPr>
          <w:rFonts w:cs="Arial"/>
          <w:sz w:val="22"/>
          <w:szCs w:val="22"/>
        </w:rPr>
        <w:t>eli Wykonawca w odpowiedzi na wezwanie, o którym mowa w art. 26 ust. 3 i 3a ustawy Pzp, z przyczyn leżących po jego stronie, nie zło</w:t>
      </w:r>
      <w:r w:rsidRPr="00BC6D58">
        <w:rPr>
          <w:rFonts w:eastAsia="TimesNewRoman" w:cs="Arial"/>
          <w:sz w:val="22"/>
          <w:szCs w:val="22"/>
        </w:rPr>
        <w:t>ż</w:t>
      </w:r>
      <w:r w:rsidRPr="00BC6D58">
        <w:rPr>
          <w:rFonts w:cs="Arial"/>
          <w:sz w:val="22"/>
          <w:szCs w:val="22"/>
        </w:rPr>
        <w:t>ył dokumentów lub o</w:t>
      </w:r>
      <w:r w:rsidRPr="00BC6D58">
        <w:rPr>
          <w:rFonts w:eastAsia="TimesNewRoman" w:cs="Arial"/>
          <w:sz w:val="22"/>
          <w:szCs w:val="22"/>
        </w:rPr>
        <w:t>ś</w:t>
      </w:r>
      <w:r w:rsidRPr="00BC6D58">
        <w:rPr>
          <w:rFonts w:cs="Arial"/>
          <w:sz w:val="22"/>
          <w:szCs w:val="22"/>
        </w:rPr>
        <w:t>wiadcze</w:t>
      </w:r>
      <w:r w:rsidRPr="00BC6D58">
        <w:rPr>
          <w:rFonts w:eastAsia="TimesNewRoman" w:cs="Arial"/>
          <w:sz w:val="22"/>
          <w:szCs w:val="22"/>
        </w:rPr>
        <w:t>ń</w:t>
      </w:r>
      <w:r w:rsidRPr="00BC6D58">
        <w:rPr>
          <w:rFonts w:cs="Arial"/>
          <w:sz w:val="22"/>
          <w:szCs w:val="22"/>
        </w:rPr>
        <w:t>, o których mowa w art. 25 ust. 1 i 25a ust. 1ustawy Pzp, pełnomocnictw, lub nie wyraził zgody na poprawienie omyłki, o której mowa w art. 87 ust. 2 pkt. 3 ustawy Pzp, co powodowało brak możliwości wybrania oferty złożonej przez wykonawcę jako najkorzystniejszej.</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bCs/>
          <w:sz w:val="22"/>
          <w:szCs w:val="22"/>
        </w:rPr>
        <w:t>Zamawiaj</w:t>
      </w:r>
      <w:r w:rsidRPr="00BC6D58">
        <w:rPr>
          <w:rFonts w:eastAsia="TimesNewRoman,Bold" w:cs="Arial"/>
          <w:bCs/>
          <w:sz w:val="22"/>
          <w:szCs w:val="22"/>
        </w:rPr>
        <w:t>ą</w:t>
      </w:r>
      <w:r w:rsidRPr="00BC6D58">
        <w:rPr>
          <w:rFonts w:cs="Arial"/>
          <w:bCs/>
          <w:sz w:val="22"/>
          <w:szCs w:val="22"/>
        </w:rPr>
        <w:t xml:space="preserve">cy </w:t>
      </w:r>
      <w:r w:rsidRPr="00BC6D58">
        <w:rPr>
          <w:rFonts w:eastAsia="TimesNewRoman,Bold" w:cs="Arial"/>
          <w:bCs/>
          <w:sz w:val="22"/>
          <w:szCs w:val="22"/>
        </w:rPr>
        <w:t>żą</w:t>
      </w:r>
      <w:r w:rsidRPr="00BC6D58">
        <w:rPr>
          <w:rFonts w:cs="Arial"/>
          <w:bCs/>
          <w:sz w:val="22"/>
          <w:szCs w:val="22"/>
        </w:rPr>
        <w:t>da ponownego wniesienia wadium przez Wykonawc</w:t>
      </w:r>
      <w:r w:rsidRPr="00BC6D58">
        <w:rPr>
          <w:rFonts w:eastAsia="TimesNewRoman,Bold" w:cs="Arial"/>
          <w:bCs/>
          <w:sz w:val="22"/>
          <w:szCs w:val="22"/>
        </w:rPr>
        <w:t>ę</w:t>
      </w:r>
      <w:r w:rsidRPr="00BC6D58">
        <w:rPr>
          <w:rFonts w:cs="Arial"/>
          <w:bCs/>
          <w:sz w:val="22"/>
          <w:szCs w:val="22"/>
        </w:rPr>
        <w:t>, któremu zwrócono wadium na podstawie art. 46 ust. 1 ustawy Pzp, je</w:t>
      </w:r>
      <w:r w:rsidRPr="00BC6D58">
        <w:rPr>
          <w:rFonts w:eastAsia="TimesNewRoman,Bold" w:cs="Arial"/>
          <w:bCs/>
          <w:sz w:val="22"/>
          <w:szCs w:val="22"/>
        </w:rPr>
        <w:t>ż</w:t>
      </w:r>
      <w:r w:rsidRPr="00BC6D58">
        <w:rPr>
          <w:rFonts w:cs="Arial"/>
          <w:bCs/>
          <w:sz w:val="22"/>
          <w:szCs w:val="22"/>
        </w:rPr>
        <w:t>eli w wyniku rozstrzygni</w:t>
      </w:r>
      <w:r w:rsidRPr="00BC6D58">
        <w:rPr>
          <w:rFonts w:eastAsia="TimesNewRoman,Bold" w:cs="Arial"/>
          <w:bCs/>
          <w:sz w:val="22"/>
          <w:szCs w:val="22"/>
        </w:rPr>
        <w:t>ę</w:t>
      </w:r>
      <w:r w:rsidRPr="00BC6D58">
        <w:rPr>
          <w:rFonts w:cs="Arial"/>
          <w:bCs/>
          <w:sz w:val="22"/>
          <w:szCs w:val="22"/>
        </w:rPr>
        <w:t>cia odwołania jego oferta została wybrana jako najkorzystniejsza. Wykonawca wnosi wadium w terminie okre</w:t>
      </w:r>
      <w:r w:rsidRPr="00BC6D58">
        <w:rPr>
          <w:rFonts w:eastAsia="TimesNewRoman,Bold" w:cs="Arial"/>
          <w:bCs/>
          <w:sz w:val="22"/>
          <w:szCs w:val="22"/>
        </w:rPr>
        <w:t>ś</w:t>
      </w:r>
      <w:r w:rsidRPr="00BC6D58">
        <w:rPr>
          <w:rFonts w:cs="Arial"/>
          <w:bCs/>
          <w:sz w:val="22"/>
          <w:szCs w:val="22"/>
        </w:rPr>
        <w:t>lonym przez Zamawiaj</w:t>
      </w:r>
      <w:r w:rsidRPr="00BC6D58">
        <w:rPr>
          <w:rFonts w:eastAsia="TimesNewRoman,Bold" w:cs="Arial"/>
          <w:bCs/>
          <w:sz w:val="22"/>
          <w:szCs w:val="22"/>
        </w:rPr>
        <w:t>ą</w:t>
      </w:r>
      <w:r w:rsidRPr="00BC6D58">
        <w:rPr>
          <w:rFonts w:cs="Arial"/>
          <w:bCs/>
          <w:sz w:val="22"/>
          <w:szCs w:val="22"/>
        </w:rPr>
        <w:t>cego.</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C6D58" w:rsidRPr="00BC6D58" w:rsidRDefault="00BC6D58" w:rsidP="00BC6D58">
      <w:pPr>
        <w:pStyle w:val="Tekstpodstawowy"/>
        <w:numPr>
          <w:ilvl w:val="0"/>
          <w:numId w:val="11"/>
        </w:numPr>
        <w:ind w:left="709" w:hanging="322"/>
        <w:rPr>
          <w:rFonts w:cs="Arial"/>
          <w:bCs/>
          <w:sz w:val="22"/>
          <w:szCs w:val="22"/>
        </w:rPr>
      </w:pPr>
      <w:r w:rsidRPr="00BC6D58">
        <w:rPr>
          <w:rFonts w:cs="Arial"/>
          <w:sz w:val="22"/>
          <w:szCs w:val="22"/>
        </w:rPr>
        <w:t>Zamawiający zatrzymuje wadium wraz z odsetkami, jeżeli Wykonawca, którego oferta została wybrana:</w:t>
      </w:r>
    </w:p>
    <w:p w:rsidR="00BC6D58" w:rsidRPr="00BC6D58" w:rsidRDefault="00BC6D58" w:rsidP="00BC6D58">
      <w:pPr>
        <w:pStyle w:val="pkt"/>
        <w:numPr>
          <w:ilvl w:val="0"/>
          <w:numId w:val="42"/>
        </w:numPr>
        <w:spacing w:before="0" w:after="0"/>
        <w:rPr>
          <w:rFonts w:ascii="Arial" w:hAnsi="Arial" w:cs="Arial"/>
          <w:sz w:val="22"/>
          <w:szCs w:val="22"/>
        </w:rPr>
      </w:pPr>
      <w:r w:rsidRPr="00BC6D58">
        <w:rPr>
          <w:rFonts w:ascii="Arial" w:hAnsi="Arial" w:cs="Arial"/>
          <w:sz w:val="22"/>
          <w:szCs w:val="22"/>
        </w:rPr>
        <w:t>Odmówił podpisania umowy w sprawie zamówienia publicznego na warunkach określonych w ofercie;</w:t>
      </w:r>
    </w:p>
    <w:p w:rsidR="00BC6D58" w:rsidRPr="00BC6D58" w:rsidRDefault="00BC6D58" w:rsidP="00BC6D58">
      <w:pPr>
        <w:pStyle w:val="pkt"/>
        <w:numPr>
          <w:ilvl w:val="0"/>
          <w:numId w:val="42"/>
        </w:numPr>
        <w:spacing w:before="0" w:after="0"/>
        <w:rPr>
          <w:rFonts w:ascii="Arial" w:hAnsi="Arial" w:cs="Arial"/>
          <w:sz w:val="22"/>
          <w:szCs w:val="22"/>
        </w:rPr>
      </w:pPr>
      <w:r w:rsidRPr="00BC6D58">
        <w:rPr>
          <w:rFonts w:ascii="Arial" w:hAnsi="Arial" w:cs="Arial"/>
          <w:sz w:val="22"/>
          <w:szCs w:val="22"/>
        </w:rPr>
        <w:t>Nie wniósł wymaganego zabezpieczenia należytego wykonania umowy;</w:t>
      </w:r>
    </w:p>
    <w:p w:rsidR="00BC6D58" w:rsidRPr="00BC6D58" w:rsidRDefault="00BC6D58" w:rsidP="00BC6D58">
      <w:pPr>
        <w:pStyle w:val="pkt"/>
        <w:numPr>
          <w:ilvl w:val="0"/>
          <w:numId w:val="42"/>
        </w:numPr>
        <w:spacing w:before="0" w:after="0"/>
        <w:rPr>
          <w:rFonts w:ascii="Arial" w:hAnsi="Arial" w:cs="Arial"/>
          <w:sz w:val="22"/>
          <w:szCs w:val="22"/>
        </w:rPr>
      </w:pPr>
      <w:r w:rsidRPr="00BC6D58">
        <w:rPr>
          <w:rFonts w:ascii="Arial" w:hAnsi="Arial" w:cs="Arial"/>
          <w:sz w:val="22"/>
          <w:szCs w:val="22"/>
        </w:rPr>
        <w:t>Zawarcie umowy w sprawie zamówienia publicznego stało się niemożliwe z przyczyn leżących po stronie Wykonawcy.</w:t>
      </w:r>
    </w:p>
    <w:p w:rsidR="00DA0A8B" w:rsidRPr="00BC6D58" w:rsidRDefault="00DA0A8B" w:rsidP="000A110B">
      <w:pPr>
        <w:pStyle w:val="pkt"/>
        <w:spacing w:before="0" w:after="0"/>
        <w:ind w:left="360" w:firstLine="0"/>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Termin związania ofert</w:t>
      </w:r>
      <w:r w:rsidR="00CC02D6" w:rsidRPr="00BC6D58">
        <w:rPr>
          <w:rFonts w:ascii="Arial" w:hAnsi="Arial" w:cs="Arial"/>
          <w:b/>
          <w:sz w:val="22"/>
          <w:szCs w:val="22"/>
        </w:rPr>
        <w:t>ą</w:t>
      </w:r>
      <w:r w:rsidRPr="00BC6D58">
        <w:rPr>
          <w:rFonts w:ascii="Arial" w:hAnsi="Arial" w:cs="Arial"/>
          <w:b/>
          <w:sz w:val="22"/>
          <w:szCs w:val="22"/>
        </w:rPr>
        <w:t>.</w:t>
      </w:r>
      <w:r w:rsidR="00CC02D6" w:rsidRPr="00BC6D58">
        <w:rPr>
          <w:rFonts w:ascii="Arial" w:hAnsi="Arial" w:cs="Arial"/>
          <w:b/>
          <w:sz w:val="22"/>
          <w:szCs w:val="22"/>
        </w:rPr>
        <w:t xml:space="preserve"> </w:t>
      </w:r>
      <w:r w:rsidRPr="00BC6D58">
        <w:rPr>
          <w:rFonts w:ascii="Arial" w:hAnsi="Arial" w:cs="Arial"/>
          <w:sz w:val="22"/>
          <w:szCs w:val="22"/>
        </w:rPr>
        <w:t xml:space="preserve">Wykonawca pozostaje związany </w:t>
      </w:r>
      <w:r w:rsidR="0053018B" w:rsidRPr="00BC6D58">
        <w:rPr>
          <w:rFonts w:ascii="Arial" w:hAnsi="Arial" w:cs="Arial"/>
          <w:sz w:val="22"/>
          <w:szCs w:val="22"/>
        </w:rPr>
        <w:t xml:space="preserve">złożoną </w:t>
      </w:r>
      <w:r w:rsidR="009F3B66" w:rsidRPr="00BC6D58">
        <w:rPr>
          <w:rFonts w:ascii="Arial" w:hAnsi="Arial" w:cs="Arial"/>
          <w:sz w:val="22"/>
          <w:szCs w:val="22"/>
        </w:rPr>
        <w:t xml:space="preserve">ofertą przez okres </w:t>
      </w:r>
      <w:r w:rsidR="009E294B" w:rsidRPr="00BC6D58">
        <w:rPr>
          <w:rFonts w:ascii="Arial" w:hAnsi="Arial" w:cs="Arial"/>
          <w:sz w:val="22"/>
          <w:szCs w:val="22"/>
        </w:rPr>
        <w:t>6</w:t>
      </w:r>
      <w:r w:rsidRPr="00BC6D58">
        <w:rPr>
          <w:rFonts w:ascii="Arial" w:hAnsi="Arial" w:cs="Arial"/>
          <w:sz w:val="22"/>
          <w:szCs w:val="22"/>
        </w:rPr>
        <w:t>0 dni. Bieg terminu rozpoczyna się wraz z upływem terminu składania ofert.</w:t>
      </w:r>
    </w:p>
    <w:p w:rsidR="005F2612" w:rsidRPr="00BC6D58" w:rsidRDefault="005F2612" w:rsidP="000A110B">
      <w:pPr>
        <w:ind w:left="180"/>
        <w:jc w:val="both"/>
        <w:rPr>
          <w:rFonts w:ascii="Arial" w:hAnsi="Arial" w:cs="Arial"/>
          <w:b/>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Opis sposobu przygotowywania ofert.</w:t>
      </w:r>
    </w:p>
    <w:p w:rsidR="00AB0E57" w:rsidRPr="00BC6D58" w:rsidRDefault="00AB0E57" w:rsidP="000A110B">
      <w:pPr>
        <w:jc w:val="both"/>
        <w:rPr>
          <w:rFonts w:ascii="Arial" w:hAnsi="Arial" w:cs="Arial"/>
          <w:sz w:val="22"/>
          <w:szCs w:val="22"/>
        </w:rPr>
      </w:pP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Ofertę sporządza się, pod rygorem nieważności, w postaci elektronicznej i opatruje się kwalifikowanym podpisem elektronicznym.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Wykonawca może złożyć tylko jedną ofertę.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Wykonawca składa ofertę za pośrednictwem Formularza do złożenia, zmiany, wycofania oferty dostępnego na ePUAP i udostępnionego również na miniPortalu. Klucz publiczny niezbędny do zaszyfrowania oferty przez Wykonawcę jest dostępny dla wykonawców na miniPortalu oraz na stronie Internetowej Zamawiającego, na której opublikowano niniejsze postępowanie.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W formularzu oferty Wykonawca zobowiązany jest podać adres skrzynki ePUAP, na którym prowadzona będzie korespondencja związana z postępowaniem.</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 xml:space="preserve">Oferta powinna być sporządzona w języku polskim, z zachowaniem postaci elektronicznej w formacie danych doc, docx lub pdf. i podpisana kwalifikowanym podpisem elektronicznym. Sposób złożenia oferty, w tym zaszyfrowania oferty opisany został w Instrukcji korzystania z miniPortal, </w:t>
      </w:r>
      <w:bookmarkStart w:id="0" w:name="_Hlk527551990"/>
      <w:r w:rsidRPr="00BC6D58">
        <w:rPr>
          <w:rFonts w:ascii="Arial" w:hAnsi="Arial" w:cs="Arial"/>
          <w:sz w:val="22"/>
          <w:szCs w:val="22"/>
        </w:rPr>
        <w:t>o którym mowa w pkt. VIII.4. SIWZ</w:t>
      </w:r>
      <w:bookmarkEnd w:id="0"/>
      <w:r w:rsidRPr="00BC6D58">
        <w:rPr>
          <w:rFonts w:ascii="Arial" w:hAnsi="Arial" w:cs="Arial"/>
          <w:sz w:val="22"/>
          <w:szCs w:val="22"/>
        </w:rPr>
        <w:t xml:space="preserve">. </w:t>
      </w:r>
    </w:p>
    <w:p w:rsidR="00BC6D58" w:rsidRPr="00BC6D58" w:rsidRDefault="00BC6D58" w:rsidP="00BC6D58">
      <w:pPr>
        <w:numPr>
          <w:ilvl w:val="0"/>
          <w:numId w:val="6"/>
        </w:numPr>
        <w:ind w:hanging="578"/>
        <w:jc w:val="both"/>
        <w:rPr>
          <w:rFonts w:ascii="Arial" w:hAnsi="Arial" w:cs="Arial"/>
          <w:sz w:val="22"/>
          <w:szCs w:val="22"/>
        </w:rPr>
      </w:pPr>
      <w:r w:rsidRPr="00BC6D58">
        <w:rPr>
          <w:rFonts w:ascii="Arial" w:hAnsi="Arial" w:cs="Arial"/>
          <w:sz w:val="22"/>
          <w:szCs w:val="22"/>
        </w:rPr>
        <w:t>Na zawartość oferty składa się:</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Wypełniony Formularz cenowy – stanowiący załącznik do SIWZ</w:t>
      </w:r>
      <w:r w:rsidRPr="00BC6D58" w:rsidDel="002D4607">
        <w:rPr>
          <w:rFonts w:ascii="Arial" w:eastAsia="Times New Roman" w:hAnsi="Arial" w:cs="Arial"/>
          <w:lang w:eastAsia="pl-PL"/>
        </w:rPr>
        <w:t xml:space="preserve"> </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Wypełniony załącznik „Specyfikacja techniczna”</w:t>
      </w:r>
    </w:p>
    <w:p w:rsidR="00BC6D58" w:rsidRPr="00BC6D58" w:rsidRDefault="00BC6D58" w:rsidP="00BC6D58">
      <w:pPr>
        <w:pStyle w:val="Akapitzlist"/>
        <w:numPr>
          <w:ilvl w:val="0"/>
          <w:numId w:val="6"/>
        </w:numPr>
        <w:jc w:val="both"/>
        <w:rPr>
          <w:rFonts w:ascii="Arial" w:eastAsia="Times New Roman" w:hAnsi="Arial" w:cs="Arial"/>
          <w:lang w:eastAsia="pl-PL"/>
        </w:rPr>
      </w:pPr>
      <w:r w:rsidRPr="00BC6D58">
        <w:rPr>
          <w:rFonts w:ascii="Arial" w:eastAsia="Times New Roman" w:hAnsi="Arial" w:cs="Arial"/>
          <w:lang w:eastAsia="pl-PL"/>
        </w:rPr>
        <w:t>Do oferty należy dołączyć:</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eastAsia="Times New Roman" w:hAnsi="Arial" w:cs="Arial"/>
          <w:lang w:eastAsia="pl-PL"/>
        </w:rPr>
        <w:t>oświadczenia zawarte w pkt. VI SIWZ</w:t>
      </w:r>
    </w:p>
    <w:p w:rsidR="00821D94" w:rsidRPr="00821D94" w:rsidRDefault="00BC6D58" w:rsidP="00821D94">
      <w:pPr>
        <w:pStyle w:val="Akapitzlist"/>
        <w:numPr>
          <w:ilvl w:val="1"/>
          <w:numId w:val="6"/>
        </w:numPr>
        <w:jc w:val="both"/>
        <w:rPr>
          <w:rFonts w:ascii="Arial" w:hAnsi="Arial" w:cs="Arial"/>
          <w:lang w:eastAsia="pl-PL"/>
        </w:rPr>
      </w:pPr>
      <w:r w:rsidRPr="00BC6D58">
        <w:rPr>
          <w:rFonts w:ascii="Arial" w:hAnsi="Arial" w:cs="Arial"/>
        </w:rPr>
        <w:t xml:space="preserve">Pełnomocnictwo osób podpisujących ofertę do występowania w imieniu Wykonawcy oraz jego reprezentowania albo do występowania w imieniu Wykonawcy </w:t>
      </w:r>
      <w:r w:rsidRPr="00BC6D58">
        <w:rPr>
          <w:rFonts w:ascii="Arial" w:eastAsia="Times New Roman" w:hAnsi="Arial" w:cs="Arial"/>
          <w:lang w:eastAsia="pl-PL"/>
        </w:rPr>
        <w:t>( jeżeli dotyczy)</w:t>
      </w:r>
      <w:r w:rsidRPr="00BC6D58">
        <w:rPr>
          <w:rFonts w:ascii="Arial" w:hAnsi="Arial" w:cs="Arial"/>
        </w:rPr>
        <w:t xml:space="preserve">. Pełnomocnictwo należy sporządzić w postaci elektronicznej i opatrzyć kwalifikowanym </w:t>
      </w:r>
      <w:r w:rsidRPr="00BC6D58">
        <w:rPr>
          <w:rFonts w:ascii="Arial" w:hAnsi="Arial" w:cs="Arial"/>
        </w:rPr>
        <w:lastRenderedPageBreak/>
        <w:t>podpisem elektronicznym</w:t>
      </w:r>
      <w:r w:rsidRPr="00BC6D58">
        <w:rPr>
          <w:rFonts w:ascii="Arial" w:eastAsia="Times New Roman" w:hAnsi="Arial" w:cs="Arial"/>
          <w:lang w:eastAsia="pl-PL"/>
        </w:rPr>
        <w:t xml:space="preserve"> </w:t>
      </w:r>
      <w:r w:rsidRPr="00BC6D58">
        <w:rPr>
          <w:rFonts w:ascii="Arial" w:hAnsi="Arial" w:cs="Arial"/>
        </w:rPr>
        <w:t>a następnie wraz z plikami stanowiącymi ofertę skompresować do jednego pliku archiwum (ZIP).</w:t>
      </w:r>
    </w:p>
    <w:p w:rsidR="00BC6D58" w:rsidRPr="00BC6D58" w:rsidRDefault="00BC6D58" w:rsidP="00BC6D58">
      <w:pPr>
        <w:pStyle w:val="Akapitzlist"/>
        <w:numPr>
          <w:ilvl w:val="0"/>
          <w:numId w:val="6"/>
        </w:numPr>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hAnsi="Arial" w:cs="Arial"/>
          <w:bCs/>
        </w:rPr>
        <w:t>Kopię dokumentu potwierdzającego wniesienie wadium, o którym mowa w części VIII SIWZ.</w:t>
      </w:r>
    </w:p>
    <w:p w:rsidR="00BC6D58" w:rsidRPr="00BC6D58" w:rsidRDefault="00BC6D58" w:rsidP="00BC6D58">
      <w:pPr>
        <w:pStyle w:val="Akapitzlist"/>
        <w:numPr>
          <w:ilvl w:val="1"/>
          <w:numId w:val="6"/>
        </w:numPr>
        <w:jc w:val="both"/>
        <w:rPr>
          <w:rFonts w:ascii="Arial" w:eastAsia="Times New Roman" w:hAnsi="Arial" w:cs="Arial"/>
          <w:lang w:eastAsia="pl-PL"/>
        </w:rPr>
      </w:pPr>
      <w:r w:rsidRPr="00BC6D58">
        <w:rPr>
          <w:rFonts w:ascii="Arial" w:hAnsi="Arial" w:cs="Arial"/>
          <w:bCs/>
        </w:rPr>
        <w:t>Odpis z właściwego rejestru lub z centralnej ewidencji informacji o działalności gospodarczej jeżeli odrębne przepisy wymagają wpiosu do ewidencji lub inny dokument, w celu potwierdzenia umocowania osoby/osób podpisujących ofertę, pełnomocnictwa i pozostałe dokumenty złożone wraz z ofertą.</w:t>
      </w:r>
    </w:p>
    <w:p w:rsidR="00BC6D58" w:rsidRPr="00BC6D58" w:rsidRDefault="00BC6D58" w:rsidP="00BC6D58">
      <w:pPr>
        <w:pStyle w:val="Akapitzlist"/>
        <w:numPr>
          <w:ilvl w:val="0"/>
          <w:numId w:val="6"/>
        </w:numPr>
        <w:jc w:val="both"/>
        <w:rPr>
          <w:rFonts w:ascii="Arial" w:eastAsia="Times New Roman" w:hAnsi="Arial" w:cs="Arial"/>
          <w:lang w:eastAsia="pl-PL"/>
        </w:rPr>
      </w:pPr>
      <w:r w:rsidRPr="00BC6D58">
        <w:rPr>
          <w:rFonts w:ascii="Arial" w:eastAsia="Times New Roman" w:hAnsi="Arial" w:cs="Arial"/>
          <w:lang w:eastAsia="pl-PL"/>
        </w:rPr>
        <w:t>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Dokumenty lub oświadczenia, o których mowa w rozporządzeniu, składane są w oryginale w postaci dokumentu elektronicznego lub w elektronicznej kopii dokumentu lub oświadczenia poświadczonej za zgodność </w:t>
      </w:r>
      <w:r w:rsidRPr="00BC6D58">
        <w:rPr>
          <w:rFonts w:ascii="Arial" w:eastAsia="Times New Roman" w:hAnsi="Arial" w:cs="Arial"/>
          <w:lang w:eastAsia="pl-PL"/>
        </w:rPr>
        <w:t>z oryginałem</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 każdego z nich dotyczą</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Poświadczenie za zgodność z oryginałem elektronicznej kopii dokumentu lub oświadczenia, o której mowa w pkt 10, następuje przy użyciu kwalifikowanego podpisu elektronicznego. </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Jeżeli oryginał dokumentu lub oświadczenia, o których mowa w art. 25 ust. 1 ustawy, lub inne dokumenty lub oświadczenia składane w postępowaniu o udzielenie zamówienia ( z wyłączniem dokumentu stanowiącego wadium, nie zostały sporządzone w postaci dokumentu elektronicznego, wykonawca może sporządzić i przekazać elektroniczną kopię posiadanego dokumentu lub oświadczenia.</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BC6D58">
        <w:rPr>
          <w:rFonts w:ascii="Arial" w:hAnsi="Arial" w:cs="Arial"/>
        </w:rPr>
        <w:lastRenderedPageBreak/>
        <w:t>ubiegającego się wspólnie z nim o udzielenie zamówienia, przez podmiot, na którego zdolnościach lub sytuacji polega wykonawca( jeżeli Zamawiający określił warunki udziału wpostępowaniu),, albo przez podwykonawcę.</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Wykonawca ponosi wszelkie koszty związane z przygotowaniem oferty. Zamawiający nie przewiduje zwrotu kosztów udziału w postępowaniu </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o której mowa w pkt. VIII.4. SIWZ.</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Wykonawca po upływie terminu do składania ofert nie może skutecznie dokonać zmiany ani wycofać złożonej oferty.</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 xml:space="preserve">Oferta, tzn. formularz ofertowy i wszystkie wymagane dokumenty i oświadczenia muszą być podpisane przez osobę albo osoby upoważnione do reprezentowania Wykonawcy. </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 przypadku, gdy osoba podpisująca ofertę w imieniu Wykonawcy nie jest wpisana do właściwego rejestru, ewidencji  jako osoba upoważniona do reprezentacji, musi dołączyć do ofert pełnomocnictwo do występowania w imieniu Wykonawcy oraz jego reprezentowania i zaciągania zobowiązań finansowych.</w:t>
      </w:r>
    </w:p>
    <w:p w:rsidR="00BC6D58" w:rsidRPr="00BC6D58" w:rsidRDefault="00BC6D58" w:rsidP="00BC6D58">
      <w:pPr>
        <w:pStyle w:val="Akapitzlist"/>
        <w:numPr>
          <w:ilvl w:val="0"/>
          <w:numId w:val="6"/>
        </w:numPr>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5540C1" w:rsidRPr="00BC6D58" w:rsidRDefault="005540C1" w:rsidP="000A110B">
      <w:pPr>
        <w:ind w:left="720"/>
        <w:jc w:val="both"/>
        <w:rPr>
          <w:rFonts w:ascii="Arial" w:hAnsi="Arial" w:cs="Arial"/>
          <w:b/>
          <w:sz w:val="22"/>
          <w:szCs w:val="22"/>
        </w:rPr>
      </w:pPr>
    </w:p>
    <w:p w:rsidR="00C760C7" w:rsidRPr="00BC6D58" w:rsidRDefault="00C760C7" w:rsidP="000A110B">
      <w:pPr>
        <w:numPr>
          <w:ilvl w:val="0"/>
          <w:numId w:val="1"/>
        </w:numPr>
        <w:tabs>
          <w:tab w:val="clear" w:pos="180"/>
          <w:tab w:val="num" w:pos="720"/>
        </w:tabs>
        <w:ind w:left="720"/>
        <w:jc w:val="both"/>
        <w:rPr>
          <w:rFonts w:ascii="Arial" w:hAnsi="Arial" w:cs="Arial"/>
          <w:b/>
          <w:sz w:val="22"/>
          <w:szCs w:val="22"/>
        </w:rPr>
      </w:pPr>
      <w:r w:rsidRPr="00BC6D58">
        <w:rPr>
          <w:rFonts w:ascii="Arial" w:hAnsi="Arial" w:cs="Arial"/>
          <w:b/>
          <w:sz w:val="22"/>
          <w:szCs w:val="22"/>
        </w:rPr>
        <w:t>Miejsce oraz termin składania i otwarcia ofert.</w:t>
      </w:r>
    </w:p>
    <w:p w:rsidR="00AE0A42" w:rsidRPr="00BC6D58" w:rsidRDefault="00AE0A42" w:rsidP="00AE0A42">
      <w:pPr>
        <w:jc w:val="both"/>
        <w:rPr>
          <w:rFonts w:ascii="Arial" w:hAnsi="Arial" w:cs="Arial"/>
          <w:b/>
          <w:sz w:val="22"/>
          <w:szCs w:val="22"/>
        </w:rPr>
      </w:pPr>
    </w:p>
    <w:p w:rsidR="00AE0A42" w:rsidRPr="00BC6D58" w:rsidRDefault="00AE0A42" w:rsidP="00AE52D6">
      <w:pPr>
        <w:numPr>
          <w:ilvl w:val="0"/>
          <w:numId w:val="43"/>
        </w:numPr>
        <w:ind w:hanging="578"/>
        <w:jc w:val="both"/>
        <w:rPr>
          <w:rFonts w:ascii="Arial" w:hAnsi="Arial" w:cs="Arial"/>
          <w:sz w:val="22"/>
          <w:szCs w:val="22"/>
        </w:rPr>
      </w:pPr>
      <w:r w:rsidRPr="00BC6D58">
        <w:rPr>
          <w:rFonts w:ascii="Arial" w:hAnsi="Arial" w:cs="Arial"/>
          <w:sz w:val="22"/>
          <w:szCs w:val="22"/>
        </w:rPr>
        <w:t>Miejsce oraz termin składania ofert:</w:t>
      </w:r>
    </w:p>
    <w:p w:rsidR="00AE0A42" w:rsidRPr="00BC6D58" w:rsidRDefault="00AE0A42" w:rsidP="00AE0A42">
      <w:pPr>
        <w:pStyle w:val="Tekstpodstawowy"/>
        <w:ind w:left="709"/>
        <w:rPr>
          <w:rFonts w:cs="Arial"/>
          <w:b/>
          <w:sz w:val="22"/>
          <w:szCs w:val="22"/>
        </w:rPr>
      </w:pPr>
      <w:r w:rsidRPr="00BC6D58">
        <w:rPr>
          <w:rFonts w:cs="Arial"/>
          <w:sz w:val="22"/>
          <w:szCs w:val="22"/>
        </w:rPr>
        <w:t xml:space="preserve">Ofertę należy złożyć w pokoju 3089 (Kancelaria – III piętro), w dni robocze, w godzinach od 7.30 do 14.30 w siedzibie Zamawiającego w Poznaniu, ul. Garbary 15 w nieprzekraczalnym terminie </w:t>
      </w:r>
      <w:r w:rsidRPr="00BC6D58">
        <w:rPr>
          <w:rFonts w:cs="Arial"/>
          <w:b/>
          <w:sz w:val="22"/>
          <w:szCs w:val="22"/>
        </w:rPr>
        <w:t xml:space="preserve">do </w:t>
      </w:r>
      <w:r w:rsidR="001A7EB4">
        <w:rPr>
          <w:rFonts w:cs="Arial"/>
          <w:b/>
          <w:sz w:val="22"/>
          <w:szCs w:val="22"/>
        </w:rPr>
        <w:t>12.12</w:t>
      </w:r>
      <w:r w:rsidR="009D35C3" w:rsidRPr="00BC6D58">
        <w:rPr>
          <w:rFonts w:cs="Arial"/>
          <w:b/>
          <w:sz w:val="22"/>
          <w:szCs w:val="22"/>
        </w:rPr>
        <w:t>.2018r</w:t>
      </w:r>
      <w:r w:rsidRPr="00BC6D58">
        <w:rPr>
          <w:rFonts w:cs="Arial"/>
          <w:b/>
          <w:sz w:val="22"/>
          <w:szCs w:val="22"/>
        </w:rPr>
        <w:t xml:space="preserve"> do godz. </w:t>
      </w:r>
      <w:r w:rsidR="00AC48DB" w:rsidRPr="00BC6D58">
        <w:rPr>
          <w:rFonts w:cs="Arial"/>
          <w:b/>
          <w:sz w:val="22"/>
          <w:szCs w:val="22"/>
        </w:rPr>
        <w:t>09</w:t>
      </w:r>
      <w:r w:rsidRPr="00BC6D58">
        <w:rPr>
          <w:rFonts w:cs="Arial"/>
          <w:b/>
          <w:sz w:val="22"/>
          <w:szCs w:val="22"/>
        </w:rPr>
        <w:t>.00</w:t>
      </w:r>
    </w:p>
    <w:p w:rsidR="001833A3" w:rsidRPr="00BC6D58" w:rsidRDefault="00AE0A42" w:rsidP="00AE52D6">
      <w:pPr>
        <w:pStyle w:val="Tekstpodstawowy"/>
        <w:numPr>
          <w:ilvl w:val="0"/>
          <w:numId w:val="43"/>
        </w:numPr>
        <w:ind w:hanging="578"/>
        <w:rPr>
          <w:rFonts w:cs="Arial"/>
          <w:sz w:val="22"/>
          <w:szCs w:val="22"/>
        </w:rPr>
      </w:pPr>
      <w:r w:rsidRPr="00BC6D58">
        <w:rPr>
          <w:rFonts w:cs="Arial"/>
          <w:sz w:val="22"/>
          <w:szCs w:val="22"/>
        </w:rPr>
        <w:t>Mie</w:t>
      </w:r>
      <w:r w:rsidR="001833A3" w:rsidRPr="00BC6D58">
        <w:rPr>
          <w:rFonts w:cs="Arial"/>
          <w:sz w:val="22"/>
          <w:szCs w:val="22"/>
        </w:rPr>
        <w:t>jsce oraz termin otwarcia ofert.</w:t>
      </w:r>
    </w:p>
    <w:p w:rsidR="00AE0A42" w:rsidRPr="00BC6D58" w:rsidRDefault="00AE0A42" w:rsidP="001833A3">
      <w:pPr>
        <w:pStyle w:val="Tekstpodstawowy"/>
        <w:ind w:left="720"/>
        <w:rPr>
          <w:rFonts w:cs="Arial"/>
          <w:sz w:val="22"/>
          <w:szCs w:val="22"/>
        </w:rPr>
      </w:pPr>
      <w:r w:rsidRPr="00BC6D58">
        <w:rPr>
          <w:rFonts w:cs="Arial"/>
          <w:sz w:val="22"/>
          <w:szCs w:val="22"/>
        </w:rPr>
        <w:t xml:space="preserve">Otwarcie ofert nastąpi w dniu </w:t>
      </w:r>
      <w:r w:rsidR="001A7EB4">
        <w:rPr>
          <w:rFonts w:cs="Arial"/>
          <w:b/>
          <w:sz w:val="22"/>
          <w:szCs w:val="22"/>
        </w:rPr>
        <w:t>12.12</w:t>
      </w:r>
      <w:r w:rsidR="009D35C3" w:rsidRPr="00BC6D58">
        <w:rPr>
          <w:rFonts w:cs="Arial"/>
          <w:b/>
          <w:sz w:val="22"/>
          <w:szCs w:val="22"/>
        </w:rPr>
        <w:t>.2018r</w:t>
      </w:r>
      <w:r w:rsidRPr="00BC6D58">
        <w:rPr>
          <w:rFonts w:cs="Arial"/>
          <w:b/>
          <w:sz w:val="22"/>
          <w:szCs w:val="22"/>
        </w:rPr>
        <w:t xml:space="preserve"> o godz. 1</w:t>
      </w:r>
      <w:r w:rsidR="00AC48DB" w:rsidRPr="00BC6D58">
        <w:rPr>
          <w:rFonts w:cs="Arial"/>
          <w:b/>
          <w:sz w:val="22"/>
          <w:szCs w:val="22"/>
        </w:rPr>
        <w:t>0</w:t>
      </w:r>
      <w:r w:rsidRPr="00BC6D58">
        <w:rPr>
          <w:rFonts w:cs="Arial"/>
          <w:b/>
          <w:sz w:val="22"/>
          <w:szCs w:val="22"/>
        </w:rPr>
        <w:t>.00</w:t>
      </w:r>
      <w:r w:rsidRPr="00BC6D58">
        <w:rPr>
          <w:rFonts w:cs="Arial"/>
          <w:sz w:val="22"/>
          <w:szCs w:val="22"/>
        </w:rPr>
        <w:t xml:space="preserve"> w siedzibie Zamawiającego – Kantor, Rotunda, parter pokój nr 001.</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Oferty zostaną sprawdzone pod katem, czy zostały sporządzon</w:t>
      </w:r>
      <w:r w:rsidR="009C13BC" w:rsidRPr="00BC6D58">
        <w:rPr>
          <w:rFonts w:cs="Arial"/>
          <w:sz w:val="22"/>
          <w:szCs w:val="22"/>
        </w:rPr>
        <w:t xml:space="preserve">e zgodnie z przepisami Pzp i </w:t>
      </w:r>
      <w:r w:rsidRPr="00BC6D58">
        <w:rPr>
          <w:rFonts w:cs="Arial"/>
          <w:sz w:val="22"/>
          <w:szCs w:val="22"/>
        </w:rPr>
        <w:t>postanowieniami specyfikacji istotnych warunków zamówienia.</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 xml:space="preserve">W toku badania i oceny ofert Zamawiający może żądać udzielenia przez Wykonawców wyjaśnień dotyczących treści złożonych przez nich ofert. </w:t>
      </w:r>
    </w:p>
    <w:p w:rsidR="00AE0A42" w:rsidRPr="00BC6D58" w:rsidRDefault="00AE0A42" w:rsidP="00AE52D6">
      <w:pPr>
        <w:pStyle w:val="Tekstpodstawowy"/>
        <w:numPr>
          <w:ilvl w:val="0"/>
          <w:numId w:val="43"/>
        </w:numPr>
        <w:ind w:hanging="578"/>
        <w:rPr>
          <w:rFonts w:cs="Arial"/>
          <w:sz w:val="22"/>
          <w:szCs w:val="22"/>
        </w:rPr>
      </w:pPr>
      <w:r w:rsidRPr="00BC6D58">
        <w:rPr>
          <w:rFonts w:cs="Arial"/>
          <w:sz w:val="22"/>
          <w:szCs w:val="22"/>
        </w:rPr>
        <w:t>Zamawiaj</w:t>
      </w:r>
      <w:r w:rsidRPr="00BC6D58">
        <w:rPr>
          <w:rFonts w:eastAsia="TimesNewRoman" w:cs="Arial"/>
          <w:sz w:val="22"/>
          <w:szCs w:val="22"/>
        </w:rPr>
        <w:t>ą</w:t>
      </w:r>
      <w:r w:rsidRPr="00BC6D58">
        <w:rPr>
          <w:rFonts w:cs="Arial"/>
          <w:sz w:val="22"/>
          <w:szCs w:val="22"/>
        </w:rPr>
        <w:t>cy poprawia w ofercie:</w:t>
      </w:r>
    </w:p>
    <w:p w:rsidR="00AE0A42" w:rsidRPr="00BC6D58" w:rsidRDefault="00AE0A42" w:rsidP="00AE0A42">
      <w:pPr>
        <w:autoSpaceDE w:val="0"/>
        <w:autoSpaceDN w:val="0"/>
        <w:adjustRightInd w:val="0"/>
        <w:ind w:firstLine="708"/>
        <w:rPr>
          <w:rFonts w:ascii="Arial" w:hAnsi="Arial" w:cs="Arial"/>
          <w:sz w:val="22"/>
          <w:szCs w:val="22"/>
        </w:rPr>
      </w:pPr>
      <w:r w:rsidRPr="00BC6D58">
        <w:rPr>
          <w:rFonts w:ascii="Arial" w:hAnsi="Arial" w:cs="Arial"/>
          <w:sz w:val="22"/>
          <w:szCs w:val="22"/>
        </w:rPr>
        <w:t>a) oczywiste omyłki pisarskie,</w:t>
      </w:r>
    </w:p>
    <w:p w:rsidR="00AE0A42" w:rsidRPr="00BC6D58" w:rsidRDefault="00AE0A42" w:rsidP="00AE0A42">
      <w:pPr>
        <w:pStyle w:val="Akapitzlist"/>
        <w:autoSpaceDE w:val="0"/>
        <w:autoSpaceDN w:val="0"/>
        <w:adjustRightInd w:val="0"/>
        <w:spacing w:after="0" w:line="240" w:lineRule="auto"/>
        <w:rPr>
          <w:rFonts w:ascii="Arial" w:hAnsi="Arial" w:cs="Arial"/>
        </w:rPr>
      </w:pPr>
      <w:r w:rsidRPr="00BC6D58">
        <w:rPr>
          <w:rFonts w:ascii="Arial" w:hAnsi="Arial" w:cs="Arial"/>
        </w:rPr>
        <w:t>b) oczywiste omyłki rachunkowe, z uwzgl</w:t>
      </w:r>
      <w:r w:rsidRPr="00BC6D58">
        <w:rPr>
          <w:rFonts w:ascii="Arial" w:eastAsia="TimesNewRoman" w:hAnsi="Arial" w:cs="Arial"/>
        </w:rPr>
        <w:t>ę</w:t>
      </w:r>
      <w:r w:rsidRPr="00BC6D58">
        <w:rPr>
          <w:rFonts w:ascii="Arial" w:hAnsi="Arial" w:cs="Arial"/>
        </w:rPr>
        <w:t>dnieniem konsekwencji rachunkowych dokonanych poprawek,</w:t>
      </w:r>
    </w:p>
    <w:p w:rsidR="00AE0A42" w:rsidRPr="00BC6D58" w:rsidRDefault="00AE0A42" w:rsidP="005A3177">
      <w:pPr>
        <w:autoSpaceDE w:val="0"/>
        <w:autoSpaceDN w:val="0"/>
        <w:adjustRightInd w:val="0"/>
        <w:ind w:left="705"/>
        <w:rPr>
          <w:rFonts w:ascii="Arial" w:hAnsi="Arial" w:cs="Arial"/>
          <w:sz w:val="22"/>
          <w:szCs w:val="22"/>
        </w:rPr>
      </w:pPr>
      <w:r w:rsidRPr="00BC6D58">
        <w:rPr>
          <w:rFonts w:ascii="Arial" w:hAnsi="Arial" w:cs="Arial"/>
          <w:sz w:val="22"/>
          <w:szCs w:val="22"/>
        </w:rPr>
        <w:t>c) inne omyłki polegaj</w:t>
      </w:r>
      <w:r w:rsidRPr="00BC6D58">
        <w:rPr>
          <w:rFonts w:ascii="Arial" w:eastAsia="TimesNewRoman" w:hAnsi="Arial" w:cs="Arial"/>
          <w:sz w:val="22"/>
          <w:szCs w:val="22"/>
        </w:rPr>
        <w:t>ą</w:t>
      </w:r>
      <w:r w:rsidRPr="00BC6D58">
        <w:rPr>
          <w:rFonts w:ascii="Arial" w:hAnsi="Arial" w:cs="Arial"/>
          <w:sz w:val="22"/>
          <w:szCs w:val="22"/>
        </w:rPr>
        <w:t>ce na niezgodno</w:t>
      </w:r>
      <w:r w:rsidRPr="00BC6D58">
        <w:rPr>
          <w:rFonts w:ascii="Arial" w:eastAsia="TimesNewRoman" w:hAnsi="Arial" w:cs="Arial"/>
          <w:sz w:val="22"/>
          <w:szCs w:val="22"/>
        </w:rPr>
        <w:t>ś</w:t>
      </w:r>
      <w:r w:rsidRPr="00BC6D58">
        <w:rPr>
          <w:rFonts w:ascii="Arial" w:hAnsi="Arial" w:cs="Arial"/>
          <w:sz w:val="22"/>
          <w:szCs w:val="22"/>
        </w:rPr>
        <w:t>ci oferty ze specyfikacj</w:t>
      </w:r>
      <w:r w:rsidRPr="00BC6D58">
        <w:rPr>
          <w:rFonts w:ascii="Arial" w:eastAsia="TimesNewRoman" w:hAnsi="Arial" w:cs="Arial"/>
          <w:sz w:val="22"/>
          <w:szCs w:val="22"/>
        </w:rPr>
        <w:t xml:space="preserve">ą </w:t>
      </w:r>
      <w:r w:rsidRPr="00BC6D58">
        <w:rPr>
          <w:rFonts w:ascii="Arial" w:hAnsi="Arial" w:cs="Arial"/>
          <w:sz w:val="22"/>
          <w:szCs w:val="22"/>
        </w:rPr>
        <w:t>istotnych warunków zamówienia, niepowoduj</w:t>
      </w:r>
      <w:r w:rsidRPr="00BC6D58">
        <w:rPr>
          <w:rFonts w:ascii="Arial" w:eastAsia="TimesNewRoman" w:hAnsi="Arial" w:cs="Arial"/>
          <w:sz w:val="22"/>
          <w:szCs w:val="22"/>
        </w:rPr>
        <w:t>ą</w:t>
      </w:r>
      <w:r w:rsidRPr="00BC6D58">
        <w:rPr>
          <w:rFonts w:ascii="Arial" w:hAnsi="Arial" w:cs="Arial"/>
          <w:sz w:val="22"/>
          <w:szCs w:val="22"/>
        </w:rPr>
        <w:t>ce istotnych zmian w tre</w:t>
      </w:r>
      <w:r w:rsidRPr="00BC6D58">
        <w:rPr>
          <w:rFonts w:ascii="Arial" w:eastAsia="TimesNewRoman" w:hAnsi="Arial" w:cs="Arial"/>
          <w:sz w:val="22"/>
          <w:szCs w:val="22"/>
        </w:rPr>
        <w:t>ś</w:t>
      </w:r>
      <w:r w:rsidRPr="00BC6D58">
        <w:rPr>
          <w:rFonts w:ascii="Arial" w:hAnsi="Arial" w:cs="Arial"/>
          <w:sz w:val="22"/>
          <w:szCs w:val="22"/>
        </w:rPr>
        <w:t>ci oferty</w:t>
      </w:r>
    </w:p>
    <w:p w:rsidR="00AE0A42" w:rsidRPr="00BC6D58" w:rsidRDefault="00AE0A42" w:rsidP="005A3177">
      <w:pPr>
        <w:autoSpaceDE w:val="0"/>
        <w:autoSpaceDN w:val="0"/>
        <w:adjustRightInd w:val="0"/>
        <w:ind w:left="705"/>
        <w:rPr>
          <w:rFonts w:ascii="Arial" w:hAnsi="Arial" w:cs="Arial"/>
          <w:sz w:val="22"/>
          <w:szCs w:val="22"/>
        </w:rPr>
      </w:pPr>
      <w:r w:rsidRPr="00BC6D58">
        <w:rPr>
          <w:rFonts w:ascii="Arial" w:hAnsi="Arial" w:cs="Arial"/>
          <w:sz w:val="22"/>
          <w:szCs w:val="22"/>
        </w:rPr>
        <w:t>niezwłocznie zawiadamiaj</w:t>
      </w:r>
      <w:r w:rsidRPr="00BC6D58">
        <w:rPr>
          <w:rFonts w:ascii="Arial" w:eastAsia="TimesNewRoman" w:hAnsi="Arial" w:cs="Arial"/>
          <w:sz w:val="22"/>
          <w:szCs w:val="22"/>
        </w:rPr>
        <w:t>ą</w:t>
      </w:r>
      <w:r w:rsidRPr="00BC6D58">
        <w:rPr>
          <w:rFonts w:ascii="Arial" w:hAnsi="Arial" w:cs="Arial"/>
          <w:sz w:val="22"/>
          <w:szCs w:val="22"/>
        </w:rPr>
        <w:t>c o tym Wykonawc</w:t>
      </w:r>
      <w:r w:rsidRPr="00BC6D58">
        <w:rPr>
          <w:rFonts w:ascii="Arial" w:eastAsia="TimesNewRoman" w:hAnsi="Arial" w:cs="Arial"/>
          <w:sz w:val="22"/>
          <w:szCs w:val="22"/>
        </w:rPr>
        <w:t>ę</w:t>
      </w:r>
      <w:r w:rsidRPr="00BC6D58">
        <w:rPr>
          <w:rFonts w:ascii="Arial" w:hAnsi="Arial" w:cs="Arial"/>
          <w:sz w:val="22"/>
          <w:szCs w:val="22"/>
        </w:rPr>
        <w:t>, którego oferta została poprawiona.</w:t>
      </w:r>
    </w:p>
    <w:p w:rsidR="00AE0A42" w:rsidRPr="00BC6D58" w:rsidRDefault="00AE0A42" w:rsidP="00AE52D6">
      <w:pPr>
        <w:pStyle w:val="Akapitzlist"/>
        <w:numPr>
          <w:ilvl w:val="0"/>
          <w:numId w:val="43"/>
        </w:numPr>
        <w:spacing w:after="0" w:line="240" w:lineRule="auto"/>
        <w:ind w:hanging="578"/>
        <w:rPr>
          <w:rFonts w:ascii="Arial" w:hAnsi="Arial" w:cs="Arial"/>
        </w:rPr>
      </w:pPr>
      <w:r w:rsidRPr="00BC6D58">
        <w:rPr>
          <w:rFonts w:ascii="Arial" w:hAnsi="Arial" w:cs="Arial"/>
        </w:rPr>
        <w:lastRenderedPageBreak/>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r w:rsidR="00D301EC" w:rsidRPr="00BC6D58">
        <w:rPr>
          <w:rFonts w:ascii="Arial" w:hAnsi="Arial" w:cs="Arial"/>
        </w:rPr>
        <w:t>.</w:t>
      </w:r>
    </w:p>
    <w:p w:rsidR="005F2612" w:rsidRPr="00BC6D58" w:rsidRDefault="005F2612" w:rsidP="005A3177">
      <w:pPr>
        <w:rPr>
          <w:rFonts w:ascii="Arial" w:hAnsi="Arial" w:cs="Arial"/>
          <w:b/>
          <w:sz w:val="22"/>
          <w:szCs w:val="22"/>
        </w:rPr>
      </w:pPr>
    </w:p>
    <w:p w:rsidR="00AB0E57" w:rsidRPr="00BC6D58" w:rsidRDefault="00AB0E57" w:rsidP="005A3177">
      <w:pPr>
        <w:numPr>
          <w:ilvl w:val="0"/>
          <w:numId w:val="1"/>
        </w:numPr>
        <w:jc w:val="both"/>
        <w:rPr>
          <w:rFonts w:ascii="Arial" w:hAnsi="Arial" w:cs="Arial"/>
          <w:b/>
          <w:sz w:val="22"/>
          <w:szCs w:val="22"/>
        </w:rPr>
      </w:pPr>
      <w:r w:rsidRPr="00BC6D58">
        <w:rPr>
          <w:rFonts w:ascii="Arial" w:hAnsi="Arial" w:cs="Arial"/>
          <w:b/>
          <w:sz w:val="22"/>
          <w:szCs w:val="22"/>
        </w:rPr>
        <w:t xml:space="preserve"> Opis sposobu obliczenia ceny</w:t>
      </w:r>
    </w:p>
    <w:p w:rsidR="00452628" w:rsidRPr="00BC6D58" w:rsidRDefault="00452628" w:rsidP="005A3177">
      <w:pPr>
        <w:tabs>
          <w:tab w:val="left" w:pos="1440"/>
        </w:tabs>
        <w:ind w:left="180"/>
        <w:jc w:val="both"/>
        <w:rPr>
          <w:rFonts w:ascii="Arial" w:hAnsi="Arial" w:cs="Arial"/>
          <w:sz w:val="22"/>
          <w:szCs w:val="22"/>
        </w:rPr>
      </w:pP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Wykonawca w przedstawionej ofercie winien zaoferować cenę kompletną, jednoznaczną i ostateczną.</w:t>
      </w:r>
    </w:p>
    <w:p w:rsidR="00BC6D58" w:rsidRPr="00BC6D58" w:rsidRDefault="00BC6D58" w:rsidP="00BC6D58">
      <w:pPr>
        <w:pStyle w:val="Podstawowy2"/>
        <w:widowControl/>
        <w:numPr>
          <w:ilvl w:val="0"/>
          <w:numId w:val="9"/>
        </w:numPr>
        <w:suppressAutoHyphens w:val="0"/>
        <w:spacing w:line="240" w:lineRule="auto"/>
        <w:ind w:hanging="578"/>
        <w:rPr>
          <w:rFonts w:ascii="Arial" w:hAnsi="Arial" w:cs="Arial"/>
          <w:sz w:val="22"/>
          <w:szCs w:val="22"/>
        </w:rPr>
      </w:pPr>
      <w:r w:rsidRPr="00BC6D58">
        <w:rPr>
          <w:rFonts w:ascii="Arial" w:hAnsi="Arial" w:cs="Arial"/>
          <w:sz w:val="22"/>
          <w:szCs w:val="22"/>
        </w:rPr>
        <w:t>Zamawiający oceni i porówna jedynie te oferty, które odpowiadają zasadom określonym w Pzp i spełniają wymagania określone w SIWZ.</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C6D58" w:rsidRPr="00BC6D58" w:rsidRDefault="00BC6D58" w:rsidP="00BC6D58">
      <w:pPr>
        <w:numPr>
          <w:ilvl w:val="0"/>
          <w:numId w:val="9"/>
        </w:numPr>
        <w:ind w:hanging="578"/>
        <w:jc w:val="both"/>
        <w:rPr>
          <w:rFonts w:ascii="Arial" w:hAnsi="Arial" w:cs="Arial"/>
          <w:sz w:val="22"/>
          <w:szCs w:val="22"/>
        </w:rPr>
      </w:pPr>
      <w:r w:rsidRPr="00BC6D58">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 xml:space="preserve">Błąd w obliczeniu ceny spowoduje odrzucenie oferty z zastrzeżeniem art. 87 ust. 2 ustawy Prawo zamówień publicznych. </w:t>
      </w:r>
    </w:p>
    <w:p w:rsidR="00BC6D58" w:rsidRPr="00BC6D58" w:rsidRDefault="00BC6D58" w:rsidP="00BC6D58">
      <w:pPr>
        <w:numPr>
          <w:ilvl w:val="0"/>
          <w:numId w:val="9"/>
        </w:numPr>
        <w:tabs>
          <w:tab w:val="left" w:pos="1440"/>
        </w:tabs>
        <w:ind w:hanging="578"/>
        <w:jc w:val="both"/>
        <w:rPr>
          <w:rFonts w:ascii="Arial" w:hAnsi="Arial" w:cs="Arial"/>
          <w:sz w:val="22"/>
          <w:szCs w:val="22"/>
        </w:rPr>
      </w:pPr>
      <w:r w:rsidRPr="00BC6D58">
        <w:rPr>
          <w:rFonts w:ascii="Arial" w:hAnsi="Arial" w:cs="Arial"/>
          <w:sz w:val="22"/>
          <w:szCs w:val="22"/>
        </w:rPr>
        <w:t>Za oczywistą omyłkę rachunkową Zamawiający uzna w szczególności:</w:t>
      </w:r>
    </w:p>
    <w:p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błędny wynik mnożenia ceny jednostkowej oraz ilości zamawianych sztuk, </w:t>
      </w:r>
    </w:p>
    <w:p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błędny wynik podsumowania poszczególnych pozycji, przyjmując, że prawidłowo wyliczono cenę za  poszczególne pozycje, </w:t>
      </w:r>
    </w:p>
    <w:p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BC6D58" w:rsidRPr="00BC6D58" w:rsidRDefault="00BC6D58" w:rsidP="00BC6D58">
      <w:pPr>
        <w:numPr>
          <w:ilvl w:val="0"/>
          <w:numId w:val="9"/>
        </w:numPr>
        <w:ind w:hanging="578"/>
        <w:jc w:val="both"/>
        <w:rPr>
          <w:rFonts w:ascii="Arial" w:hAnsi="Arial" w:cs="Arial"/>
          <w:sz w:val="22"/>
          <w:szCs w:val="22"/>
        </w:rPr>
      </w:pPr>
      <w:r w:rsidRPr="00BC6D58">
        <w:rPr>
          <w:rFonts w:ascii="Arial" w:hAnsi="Arial" w:cs="Arial"/>
          <w:sz w:val="22"/>
          <w:szCs w:val="22"/>
        </w:rPr>
        <w:t>Poprawiając omyłki rachunkowe, Zamawiający uwzględni konsekwencje rachunkowe wynikające z ich poprawienia.</w:t>
      </w:r>
    </w:p>
    <w:p w:rsidR="00BC6D58" w:rsidRPr="00BC6D58" w:rsidRDefault="00BC6D58" w:rsidP="00BC6D58">
      <w:pPr>
        <w:ind w:left="720"/>
        <w:jc w:val="both"/>
        <w:rPr>
          <w:rFonts w:ascii="Arial" w:hAnsi="Arial" w:cs="Arial"/>
          <w:sz w:val="22"/>
          <w:szCs w:val="22"/>
        </w:rPr>
      </w:pPr>
    </w:p>
    <w:p w:rsidR="00AB0E57" w:rsidRPr="00BC6D58" w:rsidRDefault="003145E5" w:rsidP="000A110B">
      <w:pPr>
        <w:numPr>
          <w:ilvl w:val="0"/>
          <w:numId w:val="1"/>
        </w:numPr>
        <w:jc w:val="both"/>
        <w:rPr>
          <w:rFonts w:ascii="Arial" w:hAnsi="Arial" w:cs="Arial"/>
          <w:b/>
          <w:sz w:val="22"/>
          <w:szCs w:val="22"/>
        </w:rPr>
      </w:pPr>
      <w:r w:rsidRPr="00BC6D58">
        <w:rPr>
          <w:rFonts w:ascii="Arial" w:hAnsi="Arial" w:cs="Arial"/>
          <w:b/>
          <w:sz w:val="22"/>
          <w:szCs w:val="22"/>
        </w:rPr>
        <w:t>Opis kryteriów, którymi Z</w:t>
      </w:r>
      <w:r w:rsidR="00AB0E57" w:rsidRPr="00BC6D58">
        <w:rPr>
          <w:rFonts w:ascii="Arial" w:hAnsi="Arial" w:cs="Arial"/>
          <w:b/>
          <w:sz w:val="22"/>
          <w:szCs w:val="22"/>
        </w:rPr>
        <w:t>amawiający będzie się kierował przy wyborze oferty, wraz z podaniem znaczenia tych kryteriów i sposobu oceny ofert.</w:t>
      </w:r>
    </w:p>
    <w:p w:rsidR="009E2594" w:rsidRPr="00BC6D58" w:rsidRDefault="009E2594" w:rsidP="000A110B">
      <w:pPr>
        <w:ind w:left="180"/>
        <w:jc w:val="both"/>
        <w:rPr>
          <w:rFonts w:ascii="Arial" w:hAnsi="Arial" w:cs="Arial"/>
          <w:b/>
          <w:sz w:val="22"/>
          <w:szCs w:val="22"/>
        </w:rPr>
      </w:pPr>
    </w:p>
    <w:p w:rsidR="00C760C7" w:rsidRPr="00BC6D58" w:rsidRDefault="00C760C7" w:rsidP="000A110B">
      <w:pPr>
        <w:ind w:left="180"/>
        <w:jc w:val="both"/>
        <w:rPr>
          <w:rFonts w:ascii="Arial" w:hAnsi="Arial" w:cs="Arial"/>
          <w:b/>
          <w:sz w:val="22"/>
          <w:szCs w:val="22"/>
        </w:rPr>
      </w:pPr>
      <w:r w:rsidRPr="00BC6D58">
        <w:rPr>
          <w:rFonts w:ascii="Arial" w:hAnsi="Arial" w:cs="Arial"/>
          <w:b/>
          <w:sz w:val="22"/>
          <w:szCs w:val="22"/>
        </w:rPr>
        <w:t>Kryteria, którymi będzie się kierował Zamawiający przy wyborze oferty wraz z wagami (procentowym znaczeniem), oraz sposób obliczenia wartości punktowej oferty.</w:t>
      </w:r>
    </w:p>
    <w:p w:rsidR="00C760C7" w:rsidRPr="00BC6D58" w:rsidRDefault="00C760C7" w:rsidP="000A110B">
      <w:pPr>
        <w:ind w:left="180"/>
        <w:jc w:val="both"/>
        <w:rPr>
          <w:rFonts w:ascii="Arial" w:hAnsi="Arial" w:cs="Arial"/>
          <w:b/>
          <w:sz w:val="22"/>
          <w:szCs w:val="22"/>
        </w:rPr>
      </w:pPr>
    </w:p>
    <w:p w:rsidR="009E294B" w:rsidRPr="00BC6D58" w:rsidRDefault="00227822" w:rsidP="00AE52D6">
      <w:pPr>
        <w:pStyle w:val="Akapitzlist"/>
        <w:numPr>
          <w:ilvl w:val="0"/>
          <w:numId w:val="58"/>
        </w:numPr>
        <w:jc w:val="both"/>
        <w:rPr>
          <w:rFonts w:ascii="Arial" w:hAnsi="Arial" w:cs="Arial"/>
        </w:rPr>
      </w:pPr>
      <w:r w:rsidRPr="00BC6D58">
        <w:rPr>
          <w:rFonts w:ascii="Arial" w:hAnsi="Arial" w:cs="Arial"/>
        </w:rPr>
        <w:t>c</w:t>
      </w:r>
      <w:r w:rsidR="009E294B" w:rsidRPr="00BC6D58">
        <w:rPr>
          <w:rFonts w:ascii="Arial" w:hAnsi="Arial" w:cs="Arial"/>
        </w:rPr>
        <w:t>ena</w:t>
      </w:r>
      <w:r w:rsidR="009E294B" w:rsidRPr="00BC6D58">
        <w:rPr>
          <w:rFonts w:ascii="Arial" w:hAnsi="Arial" w:cs="Arial"/>
        </w:rPr>
        <w:tab/>
      </w:r>
      <w:r w:rsidR="006C7C22" w:rsidRPr="00BC6D58">
        <w:rPr>
          <w:rFonts w:ascii="Arial" w:hAnsi="Arial" w:cs="Arial"/>
        </w:rPr>
        <w:t xml:space="preserve">              </w:t>
      </w:r>
      <w:r w:rsidR="00163686" w:rsidRPr="00BC6D58">
        <w:rPr>
          <w:rFonts w:ascii="Arial" w:hAnsi="Arial" w:cs="Arial"/>
        </w:rPr>
        <w:t xml:space="preserve">      </w:t>
      </w:r>
      <w:r w:rsidR="003002AA" w:rsidRPr="00BC6D58">
        <w:rPr>
          <w:rFonts w:ascii="Arial" w:hAnsi="Arial" w:cs="Arial"/>
        </w:rPr>
        <w:t xml:space="preserve">- </w:t>
      </w:r>
      <w:r w:rsidR="009E294B" w:rsidRPr="00BC6D58">
        <w:rPr>
          <w:rFonts w:ascii="Arial" w:hAnsi="Arial" w:cs="Arial"/>
        </w:rPr>
        <w:t>60</w:t>
      </w:r>
      <w:r w:rsidR="00163686" w:rsidRPr="00BC6D58">
        <w:rPr>
          <w:rFonts w:ascii="Arial" w:hAnsi="Arial" w:cs="Arial"/>
        </w:rPr>
        <w:t xml:space="preserve"> </w:t>
      </w:r>
      <w:r w:rsidR="009E294B" w:rsidRPr="00BC6D58">
        <w:rPr>
          <w:rFonts w:ascii="Arial" w:hAnsi="Arial" w:cs="Arial"/>
        </w:rPr>
        <w:t>%</w:t>
      </w:r>
    </w:p>
    <w:p w:rsidR="00DC45C3" w:rsidRPr="00BC6D58" w:rsidRDefault="00821D94" w:rsidP="00AE52D6">
      <w:pPr>
        <w:pStyle w:val="Akapitzlist"/>
        <w:numPr>
          <w:ilvl w:val="0"/>
          <w:numId w:val="58"/>
        </w:numPr>
        <w:jc w:val="both"/>
        <w:rPr>
          <w:rFonts w:ascii="Arial" w:hAnsi="Arial" w:cs="Arial"/>
        </w:rPr>
      </w:pPr>
      <w:r>
        <w:rPr>
          <w:rFonts w:ascii="Arial" w:hAnsi="Arial" w:cs="Arial"/>
        </w:rPr>
        <w:t>jakość</w:t>
      </w:r>
      <w:r w:rsidR="003002AA" w:rsidRPr="00BC6D58">
        <w:rPr>
          <w:rFonts w:ascii="Arial" w:hAnsi="Arial" w:cs="Arial"/>
        </w:rPr>
        <w:t xml:space="preserve"> </w:t>
      </w:r>
      <w:r w:rsidR="00163686" w:rsidRPr="00BC6D58">
        <w:rPr>
          <w:rFonts w:ascii="Arial" w:hAnsi="Arial" w:cs="Arial"/>
        </w:rPr>
        <w:t>-</w:t>
      </w:r>
      <w:r w:rsidR="00DC45C3" w:rsidRPr="00BC6D58">
        <w:rPr>
          <w:rFonts w:ascii="Arial" w:hAnsi="Arial" w:cs="Arial"/>
        </w:rPr>
        <w:t xml:space="preserve"> </w:t>
      </w:r>
      <w:r w:rsidR="00227822" w:rsidRPr="00BC6D58">
        <w:rPr>
          <w:rFonts w:ascii="Arial" w:hAnsi="Arial" w:cs="Arial"/>
        </w:rPr>
        <w:t>20</w:t>
      </w:r>
      <w:r w:rsidR="00163686" w:rsidRPr="00BC6D58">
        <w:rPr>
          <w:rFonts w:ascii="Arial" w:hAnsi="Arial" w:cs="Arial"/>
        </w:rPr>
        <w:t xml:space="preserve"> </w:t>
      </w:r>
      <w:r w:rsidR="00227822" w:rsidRPr="00BC6D58">
        <w:rPr>
          <w:rFonts w:ascii="Arial" w:hAnsi="Arial" w:cs="Arial"/>
        </w:rPr>
        <w:t>%</w:t>
      </w:r>
    </w:p>
    <w:p w:rsidR="009E294B" w:rsidRPr="00BC6D58" w:rsidRDefault="001D6D8F" w:rsidP="00AE52D6">
      <w:pPr>
        <w:pStyle w:val="Akapitzlist"/>
        <w:numPr>
          <w:ilvl w:val="0"/>
          <w:numId w:val="58"/>
        </w:numPr>
        <w:jc w:val="both"/>
        <w:rPr>
          <w:rFonts w:ascii="Arial" w:hAnsi="Arial" w:cs="Arial"/>
        </w:rPr>
      </w:pPr>
      <w:r w:rsidRPr="00BC6D58">
        <w:rPr>
          <w:rFonts w:ascii="Arial" w:hAnsi="Arial" w:cs="Arial"/>
        </w:rPr>
        <w:t>okres gwarancji</w:t>
      </w:r>
      <w:r w:rsidR="006C7C22" w:rsidRPr="00BC6D58">
        <w:rPr>
          <w:rFonts w:ascii="Arial" w:hAnsi="Arial" w:cs="Arial"/>
        </w:rPr>
        <w:t xml:space="preserve">   </w:t>
      </w:r>
      <w:r w:rsidRPr="00BC6D58">
        <w:rPr>
          <w:rFonts w:ascii="Arial" w:hAnsi="Arial" w:cs="Arial"/>
        </w:rPr>
        <w:t xml:space="preserve"> </w:t>
      </w:r>
      <w:r w:rsidR="00163686" w:rsidRPr="00BC6D58">
        <w:rPr>
          <w:rFonts w:ascii="Arial" w:hAnsi="Arial" w:cs="Arial"/>
        </w:rPr>
        <w:t>-</w:t>
      </w:r>
      <w:r w:rsidR="00227822" w:rsidRPr="00BC6D58">
        <w:rPr>
          <w:rFonts w:ascii="Arial" w:hAnsi="Arial" w:cs="Arial"/>
        </w:rPr>
        <w:t xml:space="preserve"> 20</w:t>
      </w:r>
      <w:r w:rsidR="00163686" w:rsidRPr="00BC6D58">
        <w:rPr>
          <w:rFonts w:ascii="Arial" w:hAnsi="Arial" w:cs="Arial"/>
        </w:rPr>
        <w:t xml:space="preserve"> </w:t>
      </w:r>
      <w:r w:rsidR="00227822" w:rsidRPr="00BC6D58">
        <w:rPr>
          <w:rFonts w:ascii="Arial" w:hAnsi="Arial" w:cs="Arial"/>
        </w:rPr>
        <w:t>%</w:t>
      </w:r>
    </w:p>
    <w:p w:rsidR="009E294B" w:rsidRPr="00BC6D58" w:rsidRDefault="009E2594" w:rsidP="000A110B">
      <w:pPr>
        <w:ind w:left="180"/>
        <w:jc w:val="both"/>
        <w:rPr>
          <w:rFonts w:ascii="Arial" w:hAnsi="Arial" w:cs="Arial"/>
          <w:sz w:val="22"/>
          <w:szCs w:val="22"/>
        </w:rPr>
      </w:pPr>
      <w:r w:rsidRPr="00BC6D58">
        <w:rPr>
          <w:rFonts w:ascii="Arial" w:hAnsi="Arial" w:cs="Arial"/>
          <w:sz w:val="22"/>
          <w:szCs w:val="22"/>
        </w:rPr>
        <w:lastRenderedPageBreak/>
        <w:t xml:space="preserve">          </w:t>
      </w:r>
      <w:r w:rsidR="009E294B" w:rsidRPr="00BC6D58">
        <w:rPr>
          <w:rFonts w:ascii="Arial" w:hAnsi="Arial" w:cs="Arial"/>
          <w:sz w:val="22"/>
          <w:szCs w:val="22"/>
        </w:rPr>
        <w:t xml:space="preserve">  </w:t>
      </w:r>
      <w:r w:rsidR="0022402D" w:rsidRPr="00BC6D58">
        <w:rPr>
          <w:rFonts w:ascii="Arial" w:hAnsi="Arial" w:cs="Arial"/>
          <w:sz w:val="22"/>
          <w:szCs w:val="22"/>
        </w:rPr>
        <w:t xml:space="preserve">       </w:t>
      </w:r>
      <w:r w:rsidR="009E294B" w:rsidRPr="00BC6D58">
        <w:rPr>
          <w:rFonts w:ascii="Arial" w:hAnsi="Arial" w:cs="Arial"/>
          <w:sz w:val="22"/>
          <w:szCs w:val="22"/>
        </w:rPr>
        <w:t>--------------------------</w:t>
      </w:r>
    </w:p>
    <w:p w:rsidR="009E294B" w:rsidRPr="00BC6D58" w:rsidRDefault="0022402D" w:rsidP="000A110B">
      <w:pPr>
        <w:ind w:left="180"/>
        <w:jc w:val="both"/>
        <w:rPr>
          <w:rFonts w:ascii="Arial" w:hAnsi="Arial" w:cs="Arial"/>
          <w:sz w:val="22"/>
          <w:szCs w:val="22"/>
        </w:rPr>
      </w:pPr>
      <w:r w:rsidRPr="00BC6D58">
        <w:rPr>
          <w:rFonts w:ascii="Arial" w:hAnsi="Arial" w:cs="Arial"/>
          <w:sz w:val="22"/>
          <w:szCs w:val="22"/>
        </w:rPr>
        <w:t xml:space="preserve">           </w:t>
      </w:r>
      <w:r w:rsidR="009E294B" w:rsidRPr="00BC6D58">
        <w:rPr>
          <w:rFonts w:ascii="Arial" w:hAnsi="Arial" w:cs="Arial"/>
          <w:sz w:val="22"/>
          <w:szCs w:val="22"/>
        </w:rPr>
        <w:t xml:space="preserve">Razem  </w:t>
      </w:r>
      <w:r w:rsidR="006C7C22" w:rsidRPr="00BC6D58">
        <w:rPr>
          <w:rFonts w:ascii="Arial" w:hAnsi="Arial" w:cs="Arial"/>
          <w:sz w:val="22"/>
          <w:szCs w:val="22"/>
        </w:rPr>
        <w:t xml:space="preserve">            </w:t>
      </w:r>
      <w:r w:rsidR="00163686" w:rsidRPr="00BC6D58">
        <w:rPr>
          <w:rFonts w:ascii="Arial" w:hAnsi="Arial" w:cs="Arial"/>
          <w:sz w:val="22"/>
          <w:szCs w:val="22"/>
        </w:rPr>
        <w:t xml:space="preserve">   </w:t>
      </w:r>
      <w:r w:rsidR="006C7C22" w:rsidRPr="00BC6D58">
        <w:rPr>
          <w:rFonts w:ascii="Arial" w:hAnsi="Arial" w:cs="Arial"/>
          <w:sz w:val="22"/>
          <w:szCs w:val="22"/>
        </w:rPr>
        <w:t xml:space="preserve">- </w:t>
      </w:r>
      <w:r w:rsidR="009E294B" w:rsidRPr="00BC6D58">
        <w:rPr>
          <w:rFonts w:ascii="Arial" w:hAnsi="Arial" w:cs="Arial"/>
          <w:sz w:val="22"/>
          <w:szCs w:val="22"/>
        </w:rPr>
        <w:t>100</w:t>
      </w:r>
      <w:r w:rsidR="00163686" w:rsidRPr="00BC6D58">
        <w:rPr>
          <w:rFonts w:ascii="Arial" w:hAnsi="Arial" w:cs="Arial"/>
          <w:sz w:val="22"/>
          <w:szCs w:val="22"/>
        </w:rPr>
        <w:t xml:space="preserve"> </w:t>
      </w:r>
      <w:r w:rsidR="009E294B" w:rsidRPr="00BC6D58">
        <w:rPr>
          <w:rFonts w:ascii="Arial" w:hAnsi="Arial" w:cs="Arial"/>
          <w:sz w:val="22"/>
          <w:szCs w:val="22"/>
        </w:rPr>
        <w:t>%</w:t>
      </w:r>
    </w:p>
    <w:p w:rsidR="009E294B" w:rsidRPr="00BC6D58" w:rsidRDefault="009E294B" w:rsidP="000A110B">
      <w:pPr>
        <w:ind w:left="180"/>
        <w:jc w:val="both"/>
        <w:rPr>
          <w:rFonts w:ascii="Arial" w:hAnsi="Arial" w:cs="Arial"/>
          <w:sz w:val="22"/>
          <w:szCs w:val="22"/>
        </w:rPr>
      </w:pPr>
    </w:p>
    <w:p w:rsidR="009E294B" w:rsidRPr="00BC6D58" w:rsidRDefault="001D31FF" w:rsidP="000A110B">
      <w:pPr>
        <w:ind w:left="180"/>
        <w:rPr>
          <w:rFonts w:ascii="Arial" w:hAnsi="Arial" w:cs="Arial"/>
          <w:sz w:val="22"/>
          <w:szCs w:val="22"/>
          <w:u w:val="single"/>
        </w:rPr>
      </w:pPr>
      <w:r w:rsidRPr="00BC6D58">
        <w:rPr>
          <w:rFonts w:ascii="Arial" w:hAnsi="Arial" w:cs="Arial"/>
          <w:sz w:val="22"/>
          <w:szCs w:val="22"/>
          <w:u w:val="single"/>
        </w:rPr>
        <w:t>A.</w:t>
      </w:r>
      <w:r w:rsidR="009E294B" w:rsidRPr="00BC6D58">
        <w:rPr>
          <w:rFonts w:ascii="Arial" w:hAnsi="Arial" w:cs="Arial"/>
          <w:sz w:val="22"/>
          <w:szCs w:val="22"/>
          <w:u w:val="single"/>
        </w:rPr>
        <w:t>Kryterium CENA oferty będzie obliczona wg wzoru:</w:t>
      </w:r>
    </w:p>
    <w:p w:rsidR="008777AA" w:rsidRPr="00BC6D58" w:rsidRDefault="008777AA"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Najniższa cena </w:t>
      </w: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A = ------------------------------   x   waga x 100</w:t>
      </w: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Cena badanej oferty </w:t>
      </w:r>
    </w:p>
    <w:p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i/>
          <w:sz w:val="22"/>
          <w:szCs w:val="22"/>
        </w:rPr>
      </w:pPr>
      <w:r w:rsidRPr="00BC6D58">
        <w:rPr>
          <w:rFonts w:ascii="Arial" w:hAnsi="Arial" w:cs="Arial"/>
          <w:i/>
          <w:sz w:val="22"/>
          <w:szCs w:val="22"/>
        </w:rPr>
        <w:t xml:space="preserve">A – ilość punktów przyznana w kryterium </w:t>
      </w:r>
      <w:r w:rsidR="009C59ED" w:rsidRPr="00BC6D58">
        <w:rPr>
          <w:rFonts w:ascii="Arial" w:hAnsi="Arial" w:cs="Arial"/>
          <w:i/>
          <w:sz w:val="22"/>
          <w:szCs w:val="22"/>
        </w:rPr>
        <w:t>„</w:t>
      </w:r>
      <w:r w:rsidRPr="00BC6D58">
        <w:rPr>
          <w:rFonts w:ascii="Arial" w:hAnsi="Arial" w:cs="Arial"/>
          <w:i/>
          <w:sz w:val="22"/>
          <w:szCs w:val="22"/>
        </w:rPr>
        <w:t>Cena</w:t>
      </w:r>
      <w:r w:rsidR="009C59ED" w:rsidRPr="00BC6D58">
        <w:rPr>
          <w:rFonts w:ascii="Arial" w:hAnsi="Arial" w:cs="Arial"/>
          <w:i/>
          <w:sz w:val="22"/>
          <w:szCs w:val="22"/>
        </w:rPr>
        <w:t>”</w:t>
      </w:r>
    </w:p>
    <w:p w:rsidR="009E294B" w:rsidRPr="00BC6D58" w:rsidRDefault="009E294B" w:rsidP="000A110B">
      <w:pPr>
        <w:pStyle w:val="Tekstpodstawowy"/>
        <w:rPr>
          <w:rFonts w:cs="Arial"/>
          <w:iCs/>
          <w:sz w:val="22"/>
          <w:szCs w:val="22"/>
        </w:rPr>
      </w:pPr>
    </w:p>
    <w:p w:rsidR="009E294B" w:rsidRPr="00BC6D58" w:rsidRDefault="009E294B" w:rsidP="000A110B">
      <w:pPr>
        <w:pStyle w:val="Tekstpodstawowy"/>
        <w:rPr>
          <w:rFonts w:cs="Arial"/>
          <w:i/>
          <w:iCs/>
          <w:sz w:val="22"/>
          <w:szCs w:val="22"/>
        </w:rPr>
      </w:pPr>
      <w:r w:rsidRPr="00BC6D58">
        <w:rPr>
          <w:rFonts w:cs="Arial"/>
          <w:iCs/>
          <w:sz w:val="22"/>
          <w:szCs w:val="22"/>
        </w:rPr>
        <w:t xml:space="preserve">Przy ocenie w kryterium cena wykonania przedmiotu zamówienia najwyżej będzie punktowana oferta z najniższą ceną. Oferta o najniższej cenie brutto otrzyma </w:t>
      </w:r>
      <w:r w:rsidR="00A9441E" w:rsidRPr="00BC6D58">
        <w:rPr>
          <w:rFonts w:cs="Arial"/>
          <w:iCs/>
          <w:sz w:val="22"/>
          <w:szCs w:val="22"/>
        </w:rPr>
        <w:t>60</w:t>
      </w:r>
      <w:r w:rsidRPr="00BC6D58">
        <w:rPr>
          <w:rFonts w:cs="Arial"/>
          <w:iCs/>
          <w:sz w:val="22"/>
          <w:szCs w:val="22"/>
        </w:rPr>
        <w:t xml:space="preserve"> punktów, pozostałym ofertą przyznane zostaną punkty zgodnie z ww. wzorem.</w:t>
      </w:r>
      <w:r w:rsidRPr="00BC6D58">
        <w:rPr>
          <w:rFonts w:cs="Arial"/>
          <w:i/>
          <w:iCs/>
          <w:sz w:val="22"/>
          <w:szCs w:val="22"/>
        </w:rPr>
        <w:t xml:space="preserve">     </w:t>
      </w:r>
    </w:p>
    <w:p w:rsidR="009E294B" w:rsidRPr="00BC6D58" w:rsidRDefault="009E294B" w:rsidP="000A110B">
      <w:pPr>
        <w:pStyle w:val="Tekstpodstawowy"/>
        <w:rPr>
          <w:rFonts w:cs="Arial"/>
          <w:iCs/>
          <w:sz w:val="22"/>
          <w:szCs w:val="22"/>
        </w:rPr>
      </w:pPr>
    </w:p>
    <w:p w:rsidR="003002AA" w:rsidRPr="00BC6D58" w:rsidRDefault="001D31FF" w:rsidP="000A110B">
      <w:pPr>
        <w:rPr>
          <w:rFonts w:ascii="Arial" w:hAnsi="Arial" w:cs="Arial"/>
          <w:sz w:val="22"/>
          <w:szCs w:val="22"/>
          <w:u w:val="single"/>
        </w:rPr>
      </w:pPr>
      <w:r w:rsidRPr="00BC6D58">
        <w:rPr>
          <w:rFonts w:ascii="Arial" w:hAnsi="Arial" w:cs="Arial"/>
          <w:sz w:val="22"/>
          <w:szCs w:val="22"/>
          <w:u w:val="single"/>
        </w:rPr>
        <w:t>B.</w:t>
      </w:r>
      <w:r w:rsidR="009E2594" w:rsidRPr="00BC6D58">
        <w:rPr>
          <w:rFonts w:ascii="Arial" w:hAnsi="Arial" w:cs="Arial"/>
          <w:sz w:val="22"/>
          <w:szCs w:val="22"/>
          <w:u w:val="single"/>
        </w:rPr>
        <w:t xml:space="preserve">Kryterium: </w:t>
      </w:r>
      <w:r w:rsidR="00821D94">
        <w:rPr>
          <w:rFonts w:ascii="Arial" w:hAnsi="Arial" w:cs="Arial"/>
          <w:sz w:val="22"/>
          <w:szCs w:val="22"/>
          <w:u w:val="single"/>
        </w:rPr>
        <w:t>Jakość</w:t>
      </w:r>
      <w:r w:rsidR="002261D4" w:rsidRPr="00BC6D58">
        <w:rPr>
          <w:rFonts w:ascii="Arial" w:hAnsi="Arial" w:cs="Arial"/>
          <w:sz w:val="22"/>
          <w:szCs w:val="22"/>
          <w:u w:val="single"/>
        </w:rPr>
        <w:t xml:space="preserve"> </w:t>
      </w:r>
      <w:r w:rsidR="00227822" w:rsidRPr="00BC6D58">
        <w:rPr>
          <w:rFonts w:ascii="Arial" w:hAnsi="Arial" w:cs="Arial"/>
          <w:sz w:val="22"/>
          <w:szCs w:val="22"/>
          <w:u w:val="single"/>
        </w:rPr>
        <w:t xml:space="preserve">oferty </w:t>
      </w:r>
      <w:r w:rsidR="009C59ED" w:rsidRPr="00BC6D58">
        <w:rPr>
          <w:rFonts w:ascii="Arial" w:hAnsi="Arial" w:cs="Arial"/>
          <w:sz w:val="22"/>
          <w:szCs w:val="22"/>
          <w:u w:val="single"/>
        </w:rPr>
        <w:t>będzie obliczone wg wzoru: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BC6D58" w:rsidRPr="00BC6D58" w:rsidTr="009E2594">
        <w:tc>
          <w:tcPr>
            <w:tcW w:w="9544" w:type="dxa"/>
          </w:tcPr>
          <w:p w:rsidR="003002AA" w:rsidRPr="00BC6D58" w:rsidRDefault="003002AA" w:rsidP="000A110B">
            <w:pPr>
              <w:pStyle w:val="Tekstpodstawowy"/>
              <w:rPr>
                <w:rFonts w:cs="Arial"/>
                <w:sz w:val="22"/>
                <w:szCs w:val="22"/>
              </w:rPr>
            </w:pPr>
          </w:p>
          <w:p w:rsidR="003002AA" w:rsidRPr="00BC6D58" w:rsidRDefault="003002AA" w:rsidP="000A110B">
            <w:pPr>
              <w:pStyle w:val="Tekstpodstawowy"/>
              <w:rPr>
                <w:rFonts w:cs="Arial"/>
                <w:sz w:val="22"/>
                <w:szCs w:val="22"/>
              </w:rPr>
            </w:pPr>
            <w:r w:rsidRPr="00BC6D58">
              <w:rPr>
                <w:rFonts w:cs="Arial"/>
                <w:sz w:val="22"/>
                <w:szCs w:val="22"/>
              </w:rPr>
              <w:t xml:space="preserve">        Ilość przyznanych punktów ocenianej oferty</w:t>
            </w:r>
          </w:p>
          <w:p w:rsidR="003002AA" w:rsidRPr="00BC6D58" w:rsidRDefault="003002AA" w:rsidP="000A110B">
            <w:pPr>
              <w:pStyle w:val="Tekstpodstawowy"/>
              <w:rPr>
                <w:rFonts w:cs="Arial"/>
                <w:sz w:val="22"/>
                <w:szCs w:val="22"/>
              </w:rPr>
            </w:pPr>
            <w:r w:rsidRPr="00BC6D58">
              <w:rPr>
                <w:rFonts w:cs="Arial"/>
                <w:sz w:val="22"/>
                <w:szCs w:val="22"/>
              </w:rPr>
              <w:t>B = ----------------------------------------------------------------------------------------- x  waga x 100</w:t>
            </w:r>
          </w:p>
          <w:p w:rsidR="003002AA" w:rsidRPr="00BC6D58" w:rsidRDefault="003002AA" w:rsidP="000A110B">
            <w:pPr>
              <w:pStyle w:val="Tekstpodstawowy"/>
              <w:rPr>
                <w:rFonts w:cs="Arial"/>
                <w:sz w:val="22"/>
                <w:szCs w:val="22"/>
              </w:rPr>
            </w:pPr>
            <w:r w:rsidRPr="00BC6D58">
              <w:rPr>
                <w:rFonts w:cs="Arial"/>
                <w:sz w:val="22"/>
                <w:szCs w:val="22"/>
              </w:rPr>
              <w:t xml:space="preserve">        Maksymalna ilość punktów jaką można uzyskać wg SIWZ (w zależności od pakietu)</w:t>
            </w:r>
          </w:p>
          <w:p w:rsidR="003002AA" w:rsidRPr="00BC6D58" w:rsidRDefault="003002AA" w:rsidP="000A110B">
            <w:pPr>
              <w:pStyle w:val="Tekstpodstawowy"/>
              <w:rPr>
                <w:rFonts w:cs="Arial"/>
                <w:sz w:val="22"/>
                <w:szCs w:val="22"/>
              </w:rPr>
            </w:pPr>
          </w:p>
          <w:p w:rsidR="003002AA" w:rsidRPr="00BC6D58" w:rsidRDefault="003002AA" w:rsidP="00821D94">
            <w:pPr>
              <w:pStyle w:val="Tekstpodstawowy"/>
              <w:rPr>
                <w:rFonts w:cs="Arial"/>
                <w:i/>
                <w:sz w:val="22"/>
                <w:szCs w:val="22"/>
              </w:rPr>
            </w:pPr>
            <w:r w:rsidRPr="00BC6D58">
              <w:rPr>
                <w:rFonts w:cs="Arial"/>
                <w:i/>
                <w:sz w:val="22"/>
                <w:szCs w:val="22"/>
              </w:rPr>
              <w:t>B-  ilość u</w:t>
            </w:r>
            <w:r w:rsidR="009C59ED" w:rsidRPr="00BC6D58">
              <w:rPr>
                <w:rFonts w:cs="Arial"/>
                <w:i/>
                <w:sz w:val="22"/>
                <w:szCs w:val="22"/>
              </w:rPr>
              <w:t>zyskanych punktów w kryterium „</w:t>
            </w:r>
            <w:r w:rsidR="00821D94">
              <w:rPr>
                <w:rFonts w:cs="Arial"/>
                <w:i/>
                <w:sz w:val="22"/>
                <w:szCs w:val="22"/>
              </w:rPr>
              <w:t>jakość</w:t>
            </w:r>
            <w:r w:rsidRPr="00BC6D58">
              <w:rPr>
                <w:rFonts w:cs="Arial"/>
                <w:i/>
                <w:sz w:val="22"/>
                <w:szCs w:val="22"/>
              </w:rPr>
              <w:t>”</w:t>
            </w:r>
          </w:p>
        </w:tc>
      </w:tr>
    </w:tbl>
    <w:p w:rsidR="003002AA" w:rsidRPr="00BC6D58" w:rsidRDefault="003002AA" w:rsidP="000A110B">
      <w:pPr>
        <w:pStyle w:val="Tekstpodstawowy"/>
        <w:ind w:left="284"/>
        <w:rPr>
          <w:rFonts w:cs="Arial"/>
          <w:sz w:val="22"/>
          <w:szCs w:val="22"/>
        </w:rPr>
      </w:pPr>
    </w:p>
    <w:p w:rsidR="003002AA" w:rsidRPr="00BC6D58" w:rsidRDefault="003002AA" w:rsidP="009E2594">
      <w:pPr>
        <w:pStyle w:val="Tekstpodstawowy"/>
        <w:rPr>
          <w:rFonts w:cs="Arial"/>
          <w:sz w:val="22"/>
          <w:szCs w:val="22"/>
        </w:rPr>
      </w:pPr>
      <w:r w:rsidRPr="00BC6D58">
        <w:rPr>
          <w:rFonts w:cs="Arial"/>
          <w:sz w:val="22"/>
          <w:szCs w:val="22"/>
        </w:rPr>
        <w:t>Opis sposobu obliczenia ilości punktów przy kryterium „</w:t>
      </w:r>
      <w:r w:rsidR="00821D94">
        <w:rPr>
          <w:rFonts w:cs="Arial"/>
          <w:sz w:val="22"/>
          <w:szCs w:val="22"/>
        </w:rPr>
        <w:t>jakość</w:t>
      </w:r>
      <w:r w:rsidRPr="00BC6D58">
        <w:rPr>
          <w:rFonts w:cs="Arial"/>
          <w:sz w:val="22"/>
          <w:szCs w:val="22"/>
        </w:rPr>
        <w:t>”</w:t>
      </w:r>
    </w:p>
    <w:p w:rsidR="00821D94" w:rsidRPr="00BC6D58" w:rsidRDefault="003002AA" w:rsidP="000A110B">
      <w:pPr>
        <w:pStyle w:val="Tekstpodstawowy"/>
        <w:rPr>
          <w:rFonts w:cs="Arial"/>
          <w:sz w:val="22"/>
          <w:szCs w:val="22"/>
        </w:rPr>
      </w:pPr>
      <w:r w:rsidRPr="00BC6D58">
        <w:rPr>
          <w:rFonts w:cs="Arial"/>
          <w:sz w:val="22"/>
          <w:szCs w:val="22"/>
        </w:rPr>
        <w:t>W kryterium „</w:t>
      </w:r>
      <w:r w:rsidR="00821D94">
        <w:rPr>
          <w:rFonts w:cs="Arial"/>
          <w:sz w:val="22"/>
          <w:szCs w:val="22"/>
        </w:rPr>
        <w:t>jakość</w:t>
      </w:r>
      <w:r w:rsidRPr="00BC6D58">
        <w:rPr>
          <w:rFonts w:cs="Arial"/>
          <w:sz w:val="22"/>
          <w:szCs w:val="22"/>
        </w:rPr>
        <w:t>” oceniane będą parametry określone w załączniku do specyfikacji. Oferta najkorzystni</w:t>
      </w:r>
      <w:r w:rsidR="00056D44" w:rsidRPr="00BC6D58">
        <w:rPr>
          <w:rFonts w:cs="Arial"/>
          <w:sz w:val="22"/>
          <w:szCs w:val="22"/>
        </w:rPr>
        <w:t>ejsza może uzyskać maksymalną</w:t>
      </w:r>
      <w:r w:rsidR="009E2594" w:rsidRPr="00BC6D58">
        <w:rPr>
          <w:rFonts w:cs="Arial"/>
          <w:sz w:val="22"/>
          <w:szCs w:val="22"/>
        </w:rPr>
        <w:t xml:space="preserve"> </w:t>
      </w:r>
      <w:r w:rsidRPr="00BC6D58">
        <w:rPr>
          <w:rFonts w:cs="Arial"/>
          <w:sz w:val="22"/>
          <w:szCs w:val="22"/>
        </w:rPr>
        <w:t xml:space="preserve"> punktów lub odpowiednio mniej w zależności o danych wskazanych przez Wykonawcę w załączniku „</w:t>
      </w:r>
      <w:r w:rsidR="00821D94">
        <w:rPr>
          <w:rFonts w:cs="Arial"/>
          <w:sz w:val="22"/>
          <w:szCs w:val="22"/>
        </w:rPr>
        <w:t>specyfikacja techniczna</w:t>
      </w:r>
      <w:r w:rsidRPr="00BC6D58">
        <w:rPr>
          <w:rFonts w:cs="Arial"/>
          <w:sz w:val="22"/>
          <w:szCs w:val="22"/>
        </w:rPr>
        <w:t>”.</w:t>
      </w:r>
    </w:p>
    <w:p w:rsidR="009E294B" w:rsidRPr="00BC6D58" w:rsidRDefault="009E294B" w:rsidP="000A110B">
      <w:pPr>
        <w:jc w:val="both"/>
        <w:rPr>
          <w:rFonts w:ascii="Arial" w:hAnsi="Arial" w:cs="Arial"/>
          <w:iCs/>
          <w:sz w:val="22"/>
          <w:szCs w:val="22"/>
        </w:rPr>
      </w:pPr>
    </w:p>
    <w:p w:rsidR="00A5318C" w:rsidRPr="00BC6D58" w:rsidRDefault="001D31FF" w:rsidP="000A110B">
      <w:pPr>
        <w:rPr>
          <w:rFonts w:ascii="Arial" w:hAnsi="Arial" w:cs="Arial"/>
          <w:sz w:val="22"/>
          <w:szCs w:val="22"/>
          <w:u w:val="single"/>
        </w:rPr>
      </w:pPr>
      <w:r w:rsidRPr="00BC6D58">
        <w:rPr>
          <w:rFonts w:ascii="Arial" w:hAnsi="Arial" w:cs="Arial"/>
          <w:sz w:val="22"/>
          <w:szCs w:val="22"/>
          <w:u w:val="single"/>
        </w:rPr>
        <w:t>C.</w:t>
      </w:r>
      <w:r w:rsidR="009E2594" w:rsidRPr="00BC6D58">
        <w:rPr>
          <w:rFonts w:ascii="Arial" w:hAnsi="Arial" w:cs="Arial"/>
          <w:sz w:val="22"/>
          <w:szCs w:val="22"/>
          <w:u w:val="single"/>
        </w:rPr>
        <w:t xml:space="preserve">Kryterium: </w:t>
      </w:r>
      <w:r w:rsidR="009C59ED" w:rsidRPr="00BC6D58">
        <w:rPr>
          <w:rFonts w:ascii="Arial" w:hAnsi="Arial" w:cs="Arial"/>
          <w:sz w:val="22"/>
          <w:szCs w:val="22"/>
          <w:u w:val="single"/>
        </w:rPr>
        <w:t>O</w:t>
      </w:r>
      <w:r w:rsidR="00A5318C" w:rsidRPr="00BC6D58">
        <w:rPr>
          <w:rFonts w:ascii="Arial" w:hAnsi="Arial" w:cs="Arial"/>
          <w:sz w:val="22"/>
          <w:szCs w:val="22"/>
          <w:u w:val="single"/>
        </w:rPr>
        <w:t xml:space="preserve">kres gwarancji </w:t>
      </w:r>
      <w:r w:rsidR="009C59ED" w:rsidRPr="00BC6D58">
        <w:rPr>
          <w:rFonts w:ascii="Arial" w:hAnsi="Arial" w:cs="Arial"/>
          <w:sz w:val="22"/>
          <w:szCs w:val="22"/>
          <w:u w:val="single"/>
        </w:rPr>
        <w:t>będzie obliczone wg wzoru:</w:t>
      </w:r>
    </w:p>
    <w:p w:rsidR="00A5318C" w:rsidRPr="00BC6D58" w:rsidRDefault="006C7C22" w:rsidP="000A110B">
      <w:pPr>
        <w:jc w:val="both"/>
        <w:rPr>
          <w:rFonts w:ascii="Arial" w:hAnsi="Arial" w:cs="Arial"/>
          <w:iCs/>
          <w:sz w:val="22"/>
          <w:szCs w:val="22"/>
        </w:rPr>
      </w:pPr>
      <w:r w:rsidRPr="00BC6D58">
        <w:rPr>
          <w:rFonts w:ascii="Arial" w:hAnsi="Arial" w:cs="Arial"/>
          <w:iCs/>
          <w:sz w:val="22"/>
          <w:szCs w:val="22"/>
        </w:rPr>
        <w:t>W kryterium brany</w:t>
      </w:r>
      <w:r w:rsidR="00A5318C" w:rsidRPr="00BC6D58">
        <w:rPr>
          <w:rFonts w:ascii="Arial" w:hAnsi="Arial" w:cs="Arial"/>
          <w:iCs/>
          <w:sz w:val="22"/>
          <w:szCs w:val="22"/>
        </w:rPr>
        <w:t xml:space="preserve"> będzie pod uwagę okres gwarancji na zaoferowane urządzenie.</w:t>
      </w:r>
    </w:p>
    <w:p w:rsidR="008777AA" w:rsidRPr="00BC6D58" w:rsidRDefault="008777AA"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Okres gwarancji z oferty badanej </w:t>
      </w: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C = ------------------------------------------------------------------------------   x   waga x 100 </w:t>
      </w: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Najkorzystniejszy okres gwarancji wg SIWZ (</w:t>
      </w:r>
      <w:r w:rsidR="00227822" w:rsidRPr="00BC6D58">
        <w:rPr>
          <w:rFonts w:ascii="Arial" w:hAnsi="Arial" w:cs="Arial"/>
          <w:sz w:val="22"/>
          <w:szCs w:val="22"/>
        </w:rPr>
        <w:t>60</w:t>
      </w:r>
      <w:r w:rsidRPr="00BC6D58">
        <w:rPr>
          <w:rFonts w:ascii="Arial" w:hAnsi="Arial" w:cs="Arial"/>
          <w:sz w:val="22"/>
          <w:szCs w:val="22"/>
        </w:rPr>
        <w:t xml:space="preserve"> m-cy)</w:t>
      </w:r>
    </w:p>
    <w:p w:rsidR="00A5318C" w:rsidRPr="00BC6D58" w:rsidRDefault="00A5318C" w:rsidP="000A110B">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BC6D58">
        <w:rPr>
          <w:rFonts w:ascii="Arial" w:hAnsi="Arial" w:cs="Arial"/>
          <w:i/>
          <w:sz w:val="22"/>
          <w:szCs w:val="22"/>
        </w:rPr>
        <w:t xml:space="preserve">C – ilość punktów przyznana w kryterium </w:t>
      </w:r>
      <w:r w:rsidR="009C59ED" w:rsidRPr="00BC6D58">
        <w:rPr>
          <w:rFonts w:ascii="Arial" w:hAnsi="Arial" w:cs="Arial"/>
          <w:i/>
          <w:sz w:val="22"/>
          <w:szCs w:val="22"/>
        </w:rPr>
        <w:t>„Okres gwarancji”</w:t>
      </w:r>
    </w:p>
    <w:p w:rsidR="00A5318C" w:rsidRPr="00BC6D58" w:rsidRDefault="00A5318C" w:rsidP="000A110B">
      <w:pPr>
        <w:jc w:val="both"/>
        <w:rPr>
          <w:rFonts w:ascii="Arial" w:hAnsi="Arial" w:cs="Arial"/>
          <w:iCs/>
          <w:sz w:val="22"/>
          <w:szCs w:val="22"/>
        </w:rPr>
      </w:pPr>
    </w:p>
    <w:p w:rsidR="00A5318C" w:rsidRPr="00BC6D58" w:rsidRDefault="00A5318C" w:rsidP="000A110B">
      <w:pPr>
        <w:jc w:val="both"/>
        <w:rPr>
          <w:rFonts w:ascii="Arial" w:hAnsi="Arial" w:cs="Arial"/>
          <w:sz w:val="22"/>
          <w:szCs w:val="22"/>
        </w:rPr>
      </w:pPr>
      <w:r w:rsidRPr="00BC6D58">
        <w:rPr>
          <w:rFonts w:ascii="Arial" w:hAnsi="Arial" w:cs="Arial"/>
          <w:sz w:val="22"/>
          <w:szCs w:val="22"/>
        </w:rPr>
        <w:t xml:space="preserve">Termin gwarancji oferowanych urządzeń medycznych, objętych niniejszym postępowaniem  wynosi nie mniej niż </w:t>
      </w:r>
      <w:r w:rsidR="00227822" w:rsidRPr="00BC6D58">
        <w:rPr>
          <w:rFonts w:ascii="Arial" w:hAnsi="Arial" w:cs="Arial"/>
          <w:sz w:val="22"/>
          <w:szCs w:val="22"/>
        </w:rPr>
        <w:t>24</w:t>
      </w:r>
      <w:r w:rsidRPr="00BC6D58">
        <w:rPr>
          <w:rFonts w:ascii="Arial" w:hAnsi="Arial" w:cs="Arial"/>
          <w:sz w:val="22"/>
          <w:szCs w:val="22"/>
        </w:rPr>
        <w:t xml:space="preserve"> miesi</w:t>
      </w:r>
      <w:r w:rsidR="00227822" w:rsidRPr="00BC6D58">
        <w:rPr>
          <w:rFonts w:ascii="Arial" w:hAnsi="Arial" w:cs="Arial"/>
          <w:sz w:val="22"/>
          <w:szCs w:val="22"/>
        </w:rPr>
        <w:t>ące</w:t>
      </w:r>
      <w:r w:rsidRPr="00BC6D58">
        <w:rPr>
          <w:rFonts w:ascii="Arial" w:hAnsi="Arial" w:cs="Arial"/>
          <w:sz w:val="22"/>
          <w:szCs w:val="22"/>
        </w:rPr>
        <w:t xml:space="preserve"> od </w:t>
      </w:r>
      <w:r w:rsidR="00227822" w:rsidRPr="00BC6D58">
        <w:rPr>
          <w:rFonts w:ascii="Arial" w:hAnsi="Arial" w:cs="Arial"/>
          <w:sz w:val="22"/>
          <w:szCs w:val="22"/>
        </w:rPr>
        <w:t>daty realizacji, nie więcej niż</w:t>
      </w:r>
      <w:r w:rsidRPr="00BC6D58">
        <w:rPr>
          <w:rFonts w:ascii="Arial" w:hAnsi="Arial" w:cs="Arial"/>
          <w:sz w:val="22"/>
          <w:szCs w:val="22"/>
        </w:rPr>
        <w:t xml:space="preserve"> </w:t>
      </w:r>
      <w:r w:rsidR="00227822" w:rsidRPr="00BC6D58">
        <w:rPr>
          <w:rFonts w:ascii="Arial" w:hAnsi="Arial" w:cs="Arial"/>
          <w:sz w:val="22"/>
          <w:szCs w:val="22"/>
        </w:rPr>
        <w:t xml:space="preserve">60 </w:t>
      </w:r>
      <w:r w:rsidRPr="00BC6D58">
        <w:rPr>
          <w:rFonts w:ascii="Arial" w:hAnsi="Arial" w:cs="Arial"/>
          <w:sz w:val="22"/>
          <w:szCs w:val="22"/>
        </w:rPr>
        <w:t>m-cy. Pozostałe warunki gwarancji i serwisu zostały podane w projekcie umowy.</w:t>
      </w:r>
    </w:p>
    <w:p w:rsidR="00A5318C" w:rsidRPr="00BC6D58" w:rsidRDefault="009E2594" w:rsidP="000A110B">
      <w:pPr>
        <w:pStyle w:val="Tekstpodstawowy"/>
        <w:rPr>
          <w:rFonts w:cs="Arial"/>
          <w:iCs/>
          <w:sz w:val="22"/>
          <w:szCs w:val="22"/>
        </w:rPr>
      </w:pPr>
      <w:r w:rsidRPr="00BC6D58">
        <w:rPr>
          <w:rFonts w:cs="Arial"/>
          <w:iCs/>
          <w:sz w:val="22"/>
          <w:szCs w:val="22"/>
        </w:rPr>
        <w:t xml:space="preserve">UWAGA - </w:t>
      </w:r>
      <w:r w:rsidR="00A5318C" w:rsidRPr="00BC6D58">
        <w:rPr>
          <w:rFonts w:cs="Arial"/>
          <w:iCs/>
          <w:sz w:val="22"/>
          <w:szCs w:val="22"/>
        </w:rPr>
        <w:t xml:space="preserve">brak wpisu w formularzu ofertowym traktowany będzie jako zaoferowanie minimalnego terminu gwarancji, tj. </w:t>
      </w:r>
      <w:r w:rsidR="00227822" w:rsidRPr="00BC6D58">
        <w:rPr>
          <w:rFonts w:cs="Arial"/>
          <w:iCs/>
          <w:sz w:val="22"/>
          <w:szCs w:val="22"/>
        </w:rPr>
        <w:t xml:space="preserve">24 </w:t>
      </w:r>
      <w:r w:rsidR="00A5318C" w:rsidRPr="00BC6D58">
        <w:rPr>
          <w:rFonts w:cs="Arial"/>
          <w:iCs/>
          <w:sz w:val="22"/>
          <w:szCs w:val="22"/>
        </w:rPr>
        <w:t xml:space="preserve">miesięcy.  </w:t>
      </w:r>
      <w:r w:rsidR="00056D44" w:rsidRPr="00BC6D58">
        <w:rPr>
          <w:rFonts w:cs="Arial"/>
          <w:iCs/>
          <w:sz w:val="22"/>
          <w:szCs w:val="22"/>
        </w:rPr>
        <w:t>W przypadku zaoferowania terminu gwarancji powyżej 60 m-cy iloś</w:t>
      </w:r>
      <w:r w:rsidR="00B10C3C" w:rsidRPr="00BC6D58">
        <w:rPr>
          <w:rFonts w:cs="Arial"/>
          <w:iCs/>
          <w:sz w:val="22"/>
          <w:szCs w:val="22"/>
        </w:rPr>
        <w:t>ć</w:t>
      </w:r>
      <w:r w:rsidR="00056D44" w:rsidRPr="00BC6D58">
        <w:rPr>
          <w:rFonts w:cs="Arial"/>
          <w:iCs/>
          <w:sz w:val="22"/>
          <w:szCs w:val="22"/>
        </w:rPr>
        <w:t xml:space="preserve"> punktów </w:t>
      </w:r>
      <w:r w:rsidR="00B10C3C" w:rsidRPr="00BC6D58">
        <w:rPr>
          <w:rFonts w:cs="Arial"/>
          <w:iCs/>
          <w:sz w:val="22"/>
          <w:szCs w:val="22"/>
        </w:rPr>
        <w:t xml:space="preserve">w kryterium </w:t>
      </w:r>
      <w:r w:rsidR="00056D44" w:rsidRPr="00BC6D58">
        <w:rPr>
          <w:rFonts w:cs="Arial"/>
          <w:iCs/>
          <w:sz w:val="22"/>
          <w:szCs w:val="22"/>
        </w:rPr>
        <w:t xml:space="preserve">zostanie wyliczona </w:t>
      </w:r>
      <w:r w:rsidR="00B10C3C" w:rsidRPr="00BC6D58">
        <w:rPr>
          <w:rFonts w:cs="Arial"/>
          <w:iCs/>
          <w:sz w:val="22"/>
          <w:szCs w:val="22"/>
        </w:rPr>
        <w:t>jak dla 60 m-cy.</w:t>
      </w:r>
    </w:p>
    <w:p w:rsidR="007C2EFB" w:rsidRPr="00BC6D58" w:rsidRDefault="007C2EFB" w:rsidP="000A110B">
      <w:pPr>
        <w:jc w:val="both"/>
        <w:rPr>
          <w:rFonts w:ascii="Arial" w:hAnsi="Arial" w:cs="Arial"/>
          <w:iCs/>
          <w:sz w:val="22"/>
          <w:szCs w:val="22"/>
        </w:rPr>
      </w:pPr>
    </w:p>
    <w:p w:rsidR="009E294B" w:rsidRPr="00BC6D58" w:rsidRDefault="009E294B" w:rsidP="000A110B">
      <w:pPr>
        <w:jc w:val="both"/>
        <w:rPr>
          <w:rFonts w:ascii="Arial" w:hAnsi="Arial" w:cs="Arial"/>
          <w:sz w:val="22"/>
          <w:szCs w:val="22"/>
        </w:rPr>
      </w:pPr>
      <w:r w:rsidRPr="00BC6D58">
        <w:rPr>
          <w:rFonts w:ascii="Arial" w:hAnsi="Arial" w:cs="Arial"/>
          <w:sz w:val="22"/>
          <w:szCs w:val="22"/>
        </w:rPr>
        <w:t>Ocena końcowa oferty stanowić będzie suma punktów przyznanych danej ofercie we wszystkich kryteriach oceny oferty, wskazanych w  niniejszym punkcie specyfikacji.</w:t>
      </w:r>
    </w:p>
    <w:p w:rsidR="00967A93" w:rsidRPr="00BC6D58" w:rsidRDefault="009E294B" w:rsidP="000A110B">
      <w:pPr>
        <w:rPr>
          <w:rFonts w:ascii="Arial" w:hAnsi="Arial" w:cs="Arial"/>
          <w:iCs/>
          <w:sz w:val="22"/>
          <w:szCs w:val="22"/>
        </w:rPr>
      </w:pPr>
      <w:r w:rsidRPr="00BC6D58">
        <w:rPr>
          <w:rFonts w:ascii="Arial" w:hAnsi="Arial" w:cs="Arial"/>
          <w:sz w:val="22"/>
          <w:szCs w:val="22"/>
        </w:rPr>
        <w:t xml:space="preserve">Stosowanie do  dyspozycją art. 91 ust. 4 ustawy Prawo zamówień publicznych – jeżeli </w:t>
      </w:r>
      <w:r w:rsidRPr="00BC6D58">
        <w:rPr>
          <w:rFonts w:ascii="Arial" w:hAnsi="Arial" w:cs="Arial"/>
          <w:iCs/>
          <w:sz w:val="22"/>
          <w:szCs w:val="22"/>
        </w:rPr>
        <w:t>nie można wybrać oferty najkorzystniejszej z uwagi na to, że dwie lub więcej ofert przedstawia taki sam bilans ceny i</w:t>
      </w:r>
      <w:r w:rsidR="003145E5" w:rsidRPr="00BC6D58">
        <w:rPr>
          <w:rFonts w:ascii="Arial" w:hAnsi="Arial" w:cs="Arial"/>
          <w:iCs/>
          <w:sz w:val="22"/>
          <w:szCs w:val="22"/>
        </w:rPr>
        <w:t xml:space="preserve"> innych kryteriów oceny ofert, Z</w:t>
      </w:r>
      <w:r w:rsidRPr="00BC6D58">
        <w:rPr>
          <w:rFonts w:ascii="Arial" w:hAnsi="Arial" w:cs="Arial"/>
          <w:iCs/>
          <w:sz w:val="22"/>
          <w:szCs w:val="22"/>
        </w:rPr>
        <w:t>amawiający spośród tych ofert wybiera ofertę z najniższą</w:t>
      </w:r>
    </w:p>
    <w:p w:rsidR="009E294B" w:rsidRPr="00BC6D58" w:rsidRDefault="00967A93" w:rsidP="000A110B">
      <w:pPr>
        <w:rPr>
          <w:rFonts w:ascii="Arial" w:hAnsi="Arial" w:cs="Arial"/>
          <w:iCs/>
          <w:sz w:val="22"/>
          <w:szCs w:val="22"/>
        </w:rPr>
      </w:pPr>
      <w:r w:rsidRPr="00BC6D58">
        <w:rPr>
          <w:rFonts w:ascii="Arial" w:hAnsi="Arial" w:cs="Arial"/>
          <w:iCs/>
          <w:sz w:val="22"/>
          <w:szCs w:val="22"/>
        </w:rPr>
        <w:t>Ilość punktów przydzielana będzie dla każdego pakietu oddzielnie</w:t>
      </w:r>
    </w:p>
    <w:p w:rsidR="007861BA" w:rsidRPr="00BC6D58" w:rsidRDefault="007861BA" w:rsidP="000A110B">
      <w:pPr>
        <w:rPr>
          <w:rFonts w:ascii="Arial" w:hAnsi="Arial" w:cs="Arial"/>
          <w:iCs/>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lastRenderedPageBreak/>
        <w:t>Informacje o formalnościach, jakie powinny zostać dopełnione po wyborze oferty celu zawarcia umowy w sprawie zamówienia publicznego.</w:t>
      </w:r>
    </w:p>
    <w:p w:rsidR="009E2594" w:rsidRPr="00BC6D58" w:rsidRDefault="009E2594" w:rsidP="009E2594">
      <w:pPr>
        <w:ind w:left="180"/>
        <w:jc w:val="both"/>
        <w:rPr>
          <w:rFonts w:ascii="Arial" w:hAnsi="Arial" w:cs="Arial"/>
          <w:b/>
          <w:sz w:val="22"/>
          <w:szCs w:val="22"/>
        </w:rPr>
      </w:pP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Zamawiający po wyborze oferty niezwłocznie zawiadomi wszystkich Wykonawców, którzy złożyli oferty o:</w:t>
      </w:r>
    </w:p>
    <w:p w:rsidR="00BC6D58" w:rsidRPr="00BC6D58" w:rsidRDefault="00BC6D58" w:rsidP="00BC6D58">
      <w:pPr>
        <w:pStyle w:val="Akapitzlist"/>
        <w:numPr>
          <w:ilvl w:val="1"/>
          <w:numId w:val="46"/>
        </w:numPr>
        <w:spacing w:after="0" w:line="240" w:lineRule="auto"/>
        <w:ind w:left="1560" w:hanging="567"/>
        <w:jc w:val="both"/>
        <w:rPr>
          <w:rFonts w:ascii="Arial" w:hAnsi="Arial" w:cs="Arial"/>
        </w:rPr>
      </w:pPr>
      <w:r w:rsidRPr="00BC6D58">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C6D58" w:rsidRPr="00BC6D58" w:rsidRDefault="00BC6D58" w:rsidP="00BC6D58">
      <w:pPr>
        <w:pStyle w:val="Akapitzlist"/>
        <w:numPr>
          <w:ilvl w:val="1"/>
          <w:numId w:val="46"/>
        </w:numPr>
        <w:spacing w:after="0" w:line="240" w:lineRule="auto"/>
        <w:ind w:left="1560" w:hanging="567"/>
        <w:jc w:val="both"/>
        <w:rPr>
          <w:rFonts w:ascii="Arial" w:hAnsi="Arial" w:cs="Arial"/>
        </w:rPr>
      </w:pPr>
      <w:r w:rsidRPr="00BC6D58">
        <w:rPr>
          <w:rFonts w:ascii="Arial" w:hAnsi="Arial" w:cs="Arial"/>
        </w:rPr>
        <w:t>Wykonawcach, którzy zostali wykluczeni,</w:t>
      </w:r>
    </w:p>
    <w:p w:rsidR="00BC6D58" w:rsidRPr="00BC6D58" w:rsidRDefault="00BC6D58" w:rsidP="00BC6D58">
      <w:pPr>
        <w:pStyle w:val="Akapitzlist"/>
        <w:numPr>
          <w:ilvl w:val="1"/>
          <w:numId w:val="46"/>
        </w:numPr>
        <w:spacing w:after="0" w:line="240" w:lineRule="auto"/>
        <w:ind w:left="1560" w:hanging="567"/>
        <w:jc w:val="both"/>
        <w:rPr>
          <w:rFonts w:ascii="Arial" w:hAnsi="Arial" w:cs="Arial"/>
        </w:rPr>
      </w:pPr>
      <w:r w:rsidRPr="00BC6D58">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BC6D58" w:rsidRPr="00BC6D58" w:rsidRDefault="00BC6D58" w:rsidP="00BC6D58">
      <w:pPr>
        <w:pStyle w:val="Akapitzlist"/>
        <w:spacing w:after="0" w:line="240" w:lineRule="auto"/>
        <w:ind w:left="1560" w:hanging="567"/>
        <w:jc w:val="both"/>
        <w:rPr>
          <w:rFonts w:ascii="Arial" w:hAnsi="Arial" w:cs="Arial"/>
        </w:rPr>
      </w:pPr>
      <w:r w:rsidRPr="00BC6D58">
        <w:rPr>
          <w:rFonts w:ascii="Arial" w:hAnsi="Arial" w:cs="Arial"/>
        </w:rPr>
        <w:t>- podając uzasadnienie faktyczne i prawne.</w:t>
      </w:r>
    </w:p>
    <w:p w:rsidR="00BC6D58" w:rsidRPr="00BC6D58" w:rsidRDefault="00BC6D58" w:rsidP="00BC6D58">
      <w:pPr>
        <w:pStyle w:val="Akapitzlist"/>
        <w:numPr>
          <w:ilvl w:val="0"/>
          <w:numId w:val="45"/>
        </w:numPr>
        <w:spacing w:after="0" w:line="240" w:lineRule="auto"/>
        <w:ind w:left="709" w:hanging="578"/>
        <w:jc w:val="both"/>
        <w:rPr>
          <w:rFonts w:ascii="Arial" w:hAnsi="Arial" w:cs="Arial"/>
          <w:i/>
        </w:rPr>
      </w:pPr>
      <w:r w:rsidRPr="00BC6D58">
        <w:rPr>
          <w:rFonts w:ascii="Arial" w:hAnsi="Arial" w:cs="Arial"/>
        </w:rPr>
        <w:t>Zamawiający informuje, iż umowa zostanie zawarta zgodnie z terminami określonymi w art. 94 ustawy Pzp.</w:t>
      </w: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W przypadku wniesienia odwołania, umowa może być zawarta dopiero po ogłoszeniu wyroku lub postanowienia kończącego postępowanie odwoławcze.</w:t>
      </w: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BC6D58" w:rsidRPr="00BC6D58" w:rsidRDefault="00BC6D58" w:rsidP="00BC6D58">
      <w:pPr>
        <w:pStyle w:val="Akapitzlist"/>
        <w:numPr>
          <w:ilvl w:val="0"/>
          <w:numId w:val="45"/>
        </w:numPr>
        <w:spacing w:after="0" w:line="240" w:lineRule="auto"/>
        <w:ind w:left="709" w:hanging="578"/>
        <w:jc w:val="both"/>
        <w:rPr>
          <w:rFonts w:ascii="Arial" w:hAnsi="Arial" w:cs="Arial"/>
        </w:rPr>
      </w:pPr>
      <w:r w:rsidRPr="00BC6D58">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BC6D58" w:rsidRDefault="0053018B" w:rsidP="00165C70">
      <w:pPr>
        <w:ind w:left="709"/>
        <w:jc w:val="both"/>
        <w:rPr>
          <w:rFonts w:ascii="Arial" w:hAnsi="Arial" w:cs="Arial"/>
          <w:b/>
          <w:sz w:val="22"/>
          <w:szCs w:val="22"/>
        </w:rPr>
      </w:pPr>
    </w:p>
    <w:p w:rsidR="00AB0E57" w:rsidRPr="00BC6D58" w:rsidRDefault="00AB0E57" w:rsidP="009E2594">
      <w:pPr>
        <w:numPr>
          <w:ilvl w:val="0"/>
          <w:numId w:val="1"/>
        </w:numPr>
        <w:ind w:left="142"/>
        <w:jc w:val="both"/>
        <w:rPr>
          <w:rFonts w:ascii="Arial" w:hAnsi="Arial" w:cs="Arial"/>
          <w:b/>
          <w:sz w:val="22"/>
          <w:szCs w:val="22"/>
        </w:rPr>
      </w:pPr>
      <w:r w:rsidRPr="00BC6D58">
        <w:rPr>
          <w:rFonts w:ascii="Arial" w:hAnsi="Arial" w:cs="Arial"/>
          <w:b/>
          <w:sz w:val="22"/>
          <w:szCs w:val="22"/>
        </w:rPr>
        <w:t>Wymagania dotyczące zabezpieczenia należytego wykonania umowy</w:t>
      </w:r>
      <w:r w:rsidRPr="00BC6D58">
        <w:rPr>
          <w:rFonts w:ascii="Arial" w:hAnsi="Arial" w:cs="Arial"/>
          <w:sz w:val="22"/>
          <w:szCs w:val="22"/>
        </w:rPr>
        <w:t>.</w:t>
      </w:r>
    </w:p>
    <w:p w:rsidR="00DC36BB" w:rsidRPr="00BC6D58" w:rsidRDefault="00DC36BB" w:rsidP="000A110B">
      <w:pPr>
        <w:ind w:firstLine="540"/>
        <w:jc w:val="both"/>
        <w:rPr>
          <w:rFonts w:ascii="Arial" w:hAnsi="Arial" w:cs="Arial"/>
          <w:sz w:val="22"/>
          <w:szCs w:val="22"/>
        </w:rPr>
      </w:pPr>
    </w:p>
    <w:p w:rsidR="002812E8" w:rsidRPr="00BC6D58" w:rsidRDefault="002812E8" w:rsidP="009E2594">
      <w:pPr>
        <w:jc w:val="both"/>
        <w:rPr>
          <w:rFonts w:ascii="Arial" w:hAnsi="Arial" w:cs="Arial"/>
          <w:sz w:val="22"/>
          <w:szCs w:val="22"/>
        </w:rPr>
      </w:pPr>
      <w:r w:rsidRPr="00BC6D58">
        <w:rPr>
          <w:rFonts w:ascii="Arial" w:hAnsi="Arial" w:cs="Arial"/>
          <w:sz w:val="22"/>
          <w:szCs w:val="22"/>
        </w:rPr>
        <w:t>Zamawiający nie wymaga wnoszenia zabezpieczenia należytego wykonania umowy</w:t>
      </w:r>
    </w:p>
    <w:p w:rsidR="00A9441E" w:rsidRPr="00BC6D58" w:rsidRDefault="00A9441E" w:rsidP="000A110B">
      <w:pPr>
        <w:ind w:firstLine="540"/>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Istotne dla stron postanowienia, które zostaną wprowadzone do treści zawieranej umowy w sprawie zamówienia publicznego, ogólne warunki</w:t>
      </w:r>
      <w:r w:rsidR="003145E5" w:rsidRPr="00BC6D58">
        <w:rPr>
          <w:rFonts w:ascii="Arial" w:hAnsi="Arial" w:cs="Arial"/>
          <w:b/>
          <w:sz w:val="22"/>
          <w:szCs w:val="22"/>
        </w:rPr>
        <w:t xml:space="preserve"> umowy albo wzór umowy, jeżeli Z</w:t>
      </w:r>
      <w:r w:rsidR="00C658D5" w:rsidRPr="00BC6D58">
        <w:rPr>
          <w:rFonts w:ascii="Arial" w:hAnsi="Arial" w:cs="Arial"/>
          <w:b/>
          <w:sz w:val="22"/>
          <w:szCs w:val="22"/>
        </w:rPr>
        <w:t>amawiający wymaga od W</w:t>
      </w:r>
      <w:r w:rsidRPr="00BC6D58">
        <w:rPr>
          <w:rFonts w:ascii="Arial" w:hAnsi="Arial" w:cs="Arial"/>
          <w:b/>
          <w:sz w:val="22"/>
          <w:szCs w:val="22"/>
        </w:rPr>
        <w:t>ykonawcy, aby zawarł z nim umowy sprawie zamówienia publicznego na takich warunkach.</w:t>
      </w:r>
    </w:p>
    <w:p w:rsidR="000546E6" w:rsidRPr="00BC6D58" w:rsidRDefault="000546E6" w:rsidP="000A110B">
      <w:pPr>
        <w:ind w:left="180"/>
        <w:jc w:val="both"/>
        <w:rPr>
          <w:rFonts w:ascii="Arial" w:hAnsi="Arial" w:cs="Arial"/>
          <w:sz w:val="22"/>
          <w:szCs w:val="22"/>
        </w:rPr>
      </w:pPr>
    </w:p>
    <w:p w:rsidR="002C1F1B" w:rsidRPr="00BC6D58" w:rsidRDefault="002C1F1B" w:rsidP="009E2594">
      <w:pPr>
        <w:ind w:left="180"/>
        <w:jc w:val="both"/>
        <w:rPr>
          <w:rFonts w:ascii="Arial" w:hAnsi="Arial" w:cs="Arial"/>
          <w:sz w:val="22"/>
          <w:szCs w:val="22"/>
        </w:rPr>
      </w:pPr>
      <w:r w:rsidRPr="00BC6D58">
        <w:rPr>
          <w:rFonts w:ascii="Arial" w:hAnsi="Arial" w:cs="Arial"/>
          <w:sz w:val="22"/>
          <w:szCs w:val="22"/>
        </w:rPr>
        <w:t>Umowa zostanie zawarta na warunkach określonych we wzorze umowy stanowiącym załącznik do niniejszej specyfikacji.</w:t>
      </w:r>
      <w:r w:rsidR="009E2594" w:rsidRPr="00BC6D58">
        <w:rPr>
          <w:rFonts w:ascii="Arial" w:hAnsi="Arial" w:cs="Arial"/>
          <w:sz w:val="22"/>
          <w:szCs w:val="22"/>
        </w:rPr>
        <w:t xml:space="preserve"> </w:t>
      </w:r>
      <w:r w:rsidRPr="00BC6D58">
        <w:rPr>
          <w:rFonts w:ascii="Arial" w:hAnsi="Arial" w:cs="Arial"/>
          <w:sz w:val="22"/>
          <w:szCs w:val="22"/>
        </w:rPr>
        <w:t>Zakres świadczenia Wykonawcy wynikający z umowy będzie tożsamy z jego zobowiązaniem zawartym w ofercie złożonej w niniejszym postępowaniu o udzielenie zamówienia publicznego</w:t>
      </w:r>
    </w:p>
    <w:p w:rsidR="008777AA" w:rsidRPr="00BC6D58" w:rsidRDefault="008777AA" w:rsidP="000A110B">
      <w:pPr>
        <w:jc w:val="both"/>
        <w:rPr>
          <w:rFonts w:ascii="Arial" w:hAnsi="Arial" w:cs="Arial"/>
          <w:sz w:val="22"/>
          <w:szCs w:val="22"/>
        </w:rPr>
      </w:pPr>
    </w:p>
    <w:p w:rsidR="000546E6"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Pouczenie o środkach o</w:t>
      </w:r>
      <w:r w:rsidR="00C658D5" w:rsidRPr="00BC6D58">
        <w:rPr>
          <w:rFonts w:ascii="Arial" w:hAnsi="Arial" w:cs="Arial"/>
          <w:b/>
          <w:sz w:val="22"/>
          <w:szCs w:val="22"/>
        </w:rPr>
        <w:t>chrony prawnej przysługujących W</w:t>
      </w:r>
      <w:r w:rsidRPr="00BC6D58">
        <w:rPr>
          <w:rFonts w:ascii="Arial" w:hAnsi="Arial" w:cs="Arial"/>
          <w:b/>
          <w:sz w:val="22"/>
          <w:szCs w:val="22"/>
        </w:rPr>
        <w:t>ykonawcy w toku postępowania o udzielenie zamówienia</w:t>
      </w:r>
      <w:r w:rsidRPr="00BC6D58">
        <w:rPr>
          <w:rFonts w:ascii="Arial" w:hAnsi="Arial" w:cs="Arial"/>
          <w:sz w:val="22"/>
          <w:szCs w:val="22"/>
        </w:rPr>
        <w:t>.</w:t>
      </w:r>
    </w:p>
    <w:p w:rsidR="008777AA" w:rsidRPr="00BC6D58" w:rsidRDefault="008777AA" w:rsidP="008777AA">
      <w:pPr>
        <w:ind w:left="180"/>
        <w:jc w:val="both"/>
        <w:rPr>
          <w:rFonts w:ascii="Arial" w:hAnsi="Arial" w:cs="Arial"/>
          <w:b/>
          <w:sz w:val="22"/>
          <w:szCs w:val="22"/>
        </w:rPr>
      </w:pPr>
    </w:p>
    <w:p w:rsidR="00BC6D58" w:rsidRPr="00BC6D58" w:rsidRDefault="00BC6D58" w:rsidP="00BC6D58">
      <w:pPr>
        <w:pStyle w:val="Akapitzlist"/>
        <w:numPr>
          <w:ilvl w:val="0"/>
          <w:numId w:val="47"/>
        </w:numPr>
        <w:spacing w:after="0" w:line="240" w:lineRule="auto"/>
        <w:ind w:left="709" w:hanging="567"/>
        <w:jc w:val="both"/>
        <w:rPr>
          <w:rFonts w:ascii="Arial" w:hAnsi="Arial" w:cs="Arial"/>
        </w:rPr>
      </w:pPr>
      <w:r w:rsidRPr="00BC6D58">
        <w:rPr>
          <w:rFonts w:ascii="Arial" w:hAnsi="Arial" w:cs="Arial"/>
          <w:bCs/>
        </w:rPr>
        <w:t>Odwołanie przysługuje wyłącznie od niezgodnej z przepisami Pzp czynności Zamawiającego podjętej w postępowaniu o udzielenie zamówienia lub zaniechania czynności, do której Zamawiający jest zobowiązany na podstawie Pzp (art. 180 ust. 1 Pzp).</w:t>
      </w:r>
    </w:p>
    <w:p w:rsidR="00BC6D58" w:rsidRPr="00BC6D58" w:rsidRDefault="00BC6D58" w:rsidP="00BC6D58">
      <w:pPr>
        <w:pStyle w:val="Akapitzlist"/>
        <w:numPr>
          <w:ilvl w:val="0"/>
          <w:numId w:val="47"/>
        </w:numPr>
        <w:spacing w:after="0" w:line="240" w:lineRule="auto"/>
        <w:ind w:left="709" w:hanging="567"/>
        <w:jc w:val="both"/>
        <w:rPr>
          <w:rFonts w:ascii="Arial" w:hAnsi="Arial" w:cs="Arial"/>
        </w:rPr>
      </w:pPr>
      <w:r w:rsidRPr="00BC6D58">
        <w:rPr>
          <w:rFonts w:ascii="Arial" w:hAnsi="Arial" w:cs="Arial"/>
        </w:rPr>
        <w:t xml:space="preserve">Odwołanie wnosi się (art. 182 ust. 1 pkt. 1 i 2 Pzp) w terminie 10 dni od dnia przesłania informacji (za pomocą poczty elektronicznej) o czynności Zamawiającego stanowiącej podstawę jego wniesienia albo w terminie 10 dni – jeżeli zostały przesłane w inny sposób.  </w:t>
      </w:r>
    </w:p>
    <w:p w:rsidR="00BC6D58" w:rsidRPr="00BC6D58" w:rsidRDefault="00BC6D58" w:rsidP="00BC6D58">
      <w:pPr>
        <w:pStyle w:val="Akapitzlist"/>
        <w:numPr>
          <w:ilvl w:val="0"/>
          <w:numId w:val="47"/>
        </w:numPr>
        <w:spacing w:after="0" w:line="240" w:lineRule="auto"/>
        <w:ind w:left="709" w:hanging="567"/>
        <w:jc w:val="both"/>
        <w:rPr>
          <w:rFonts w:ascii="Arial" w:hAnsi="Arial" w:cs="Arial"/>
        </w:rPr>
      </w:pPr>
      <w:r w:rsidRPr="00BC6D58">
        <w:rPr>
          <w:rStyle w:val="highlight"/>
          <w:rFonts w:ascii="Arial" w:hAnsi="Arial" w:cs="Arial"/>
        </w:rPr>
        <w:lastRenderedPageBreak/>
        <w:t xml:space="preserve">Odwołanie wobec </w:t>
      </w:r>
      <w:r w:rsidRPr="00BC6D58">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Pzp) 10 dni od dnia zamieszczenia ogłoszenia w Biuletynie Zamówień Publicznych lub specyfikacji istotnych warunków zamówienia na stronie internetowej. </w:t>
      </w:r>
    </w:p>
    <w:p w:rsidR="00BC6D58" w:rsidRPr="00BC6D58" w:rsidRDefault="00BC6D58" w:rsidP="00BC6D58">
      <w:pPr>
        <w:pStyle w:val="Akapitzlist"/>
        <w:numPr>
          <w:ilvl w:val="0"/>
          <w:numId w:val="47"/>
        </w:numPr>
        <w:tabs>
          <w:tab w:val="left" w:pos="284"/>
        </w:tabs>
        <w:autoSpaceDE w:val="0"/>
        <w:autoSpaceDN w:val="0"/>
        <w:adjustRightInd w:val="0"/>
        <w:spacing w:after="0" w:line="240" w:lineRule="auto"/>
        <w:ind w:left="709" w:hanging="567"/>
        <w:jc w:val="both"/>
        <w:rPr>
          <w:rFonts w:ascii="Arial" w:hAnsi="Arial" w:cs="Arial"/>
        </w:rPr>
      </w:pPr>
      <w:r w:rsidRPr="00BC6D58">
        <w:rPr>
          <w:rFonts w:ascii="Arial" w:hAnsi="Arial" w:cs="Arial"/>
        </w:rPr>
        <w:t>W przypadku wniesienia odwołania wobec treści ogłoszenia o zamówieniu lub postanowień SIWZ, Zamawiający może przedłużyć termin składania ofert (art. 182 ust. 5 Pzp).</w:t>
      </w:r>
    </w:p>
    <w:p w:rsidR="00BC6D58" w:rsidRPr="00BC6D58" w:rsidRDefault="00BC6D58" w:rsidP="00BC6D58">
      <w:pPr>
        <w:numPr>
          <w:ilvl w:val="0"/>
          <w:numId w:val="47"/>
        </w:numPr>
        <w:autoSpaceDE w:val="0"/>
        <w:autoSpaceDN w:val="0"/>
        <w:adjustRightInd w:val="0"/>
        <w:ind w:left="709" w:hanging="567"/>
        <w:jc w:val="both"/>
        <w:rPr>
          <w:rFonts w:ascii="Arial" w:hAnsi="Arial" w:cs="Arial"/>
          <w:sz w:val="22"/>
          <w:szCs w:val="22"/>
        </w:rPr>
      </w:pPr>
      <w:r w:rsidRPr="00BC6D58">
        <w:rPr>
          <w:rFonts w:ascii="Arial" w:hAnsi="Arial" w:cs="Arial"/>
          <w:sz w:val="22"/>
          <w:szCs w:val="22"/>
        </w:rPr>
        <w:t>W przypadku wniesienia odwołania po upływie terminu składania ofert bieg terminu zwi</w:t>
      </w:r>
      <w:r w:rsidRPr="00BC6D58">
        <w:rPr>
          <w:rFonts w:ascii="Arial" w:eastAsia="TimesNewRoman,Bold" w:hAnsi="Arial" w:cs="Arial"/>
          <w:sz w:val="22"/>
          <w:szCs w:val="22"/>
        </w:rPr>
        <w:t>ą</w:t>
      </w:r>
      <w:r w:rsidRPr="00BC6D58">
        <w:rPr>
          <w:rFonts w:ascii="Arial" w:hAnsi="Arial" w:cs="Arial"/>
          <w:sz w:val="22"/>
          <w:szCs w:val="22"/>
        </w:rPr>
        <w:t>zania ofert</w:t>
      </w:r>
      <w:r w:rsidRPr="00BC6D58">
        <w:rPr>
          <w:rFonts w:ascii="Arial" w:eastAsia="TimesNewRoman,Bold" w:hAnsi="Arial" w:cs="Arial"/>
          <w:sz w:val="22"/>
          <w:szCs w:val="22"/>
        </w:rPr>
        <w:t xml:space="preserve">ą </w:t>
      </w:r>
      <w:r w:rsidRPr="00BC6D58">
        <w:rPr>
          <w:rFonts w:ascii="Arial" w:hAnsi="Arial" w:cs="Arial"/>
          <w:sz w:val="22"/>
          <w:szCs w:val="22"/>
        </w:rPr>
        <w:t>ulega zawieszeniu do czasu ogłoszenia przez Izb</w:t>
      </w:r>
      <w:r w:rsidRPr="00BC6D58">
        <w:rPr>
          <w:rFonts w:ascii="Arial" w:eastAsia="TimesNewRoman,Bold" w:hAnsi="Arial" w:cs="Arial"/>
          <w:sz w:val="22"/>
          <w:szCs w:val="22"/>
        </w:rPr>
        <w:t xml:space="preserve">ę </w:t>
      </w:r>
      <w:r w:rsidRPr="00BC6D58">
        <w:rPr>
          <w:rFonts w:ascii="Arial" w:hAnsi="Arial" w:cs="Arial"/>
          <w:sz w:val="22"/>
          <w:szCs w:val="22"/>
        </w:rPr>
        <w:t>orzeczenia (art. 182 ust. 6 Pzp).</w:t>
      </w:r>
    </w:p>
    <w:p w:rsidR="00BC6D58" w:rsidRPr="00BC6D58" w:rsidRDefault="00BC6D58" w:rsidP="00BC6D58">
      <w:pPr>
        <w:pStyle w:val="Podstawowy2"/>
        <w:widowControl/>
        <w:numPr>
          <w:ilvl w:val="0"/>
          <w:numId w:val="47"/>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BC6D58">
        <w:rPr>
          <w:rFonts w:ascii="Arial" w:hAnsi="Arial" w:cs="Arial"/>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Pzp).</w:t>
      </w:r>
    </w:p>
    <w:p w:rsidR="00BC6D58" w:rsidRPr="00BC6D58" w:rsidRDefault="00BC6D58" w:rsidP="00BC6D58">
      <w:pPr>
        <w:numPr>
          <w:ilvl w:val="0"/>
          <w:numId w:val="47"/>
        </w:numPr>
        <w:tabs>
          <w:tab w:val="left" w:pos="284"/>
        </w:tabs>
        <w:ind w:left="709" w:hanging="567"/>
        <w:jc w:val="both"/>
        <w:rPr>
          <w:rFonts w:ascii="Arial" w:hAnsi="Arial" w:cs="Arial"/>
          <w:sz w:val="22"/>
          <w:szCs w:val="22"/>
        </w:rPr>
      </w:pPr>
      <w:r w:rsidRPr="00BC6D58">
        <w:rPr>
          <w:rStyle w:val="highlight"/>
          <w:rFonts w:ascii="Arial" w:hAnsi="Arial" w:cs="Arial"/>
          <w:sz w:val="22"/>
          <w:szCs w:val="22"/>
        </w:rPr>
        <w:t xml:space="preserve">Odwołanie wnosi </w:t>
      </w:r>
      <w:r w:rsidRPr="00BC6D58">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BC6D58">
        <w:rPr>
          <w:rFonts w:ascii="Arial" w:hAnsi="Arial" w:cs="Arial"/>
          <w:bCs/>
          <w:sz w:val="22"/>
          <w:szCs w:val="22"/>
        </w:rPr>
        <w:t>(art.180 ust. 4 Pzp).</w:t>
      </w:r>
    </w:p>
    <w:p w:rsidR="00BC6D58" w:rsidRPr="00BC6D58" w:rsidRDefault="00BC6D58" w:rsidP="00BC6D58">
      <w:pPr>
        <w:numPr>
          <w:ilvl w:val="0"/>
          <w:numId w:val="47"/>
        </w:numPr>
        <w:tabs>
          <w:tab w:val="left" w:pos="284"/>
        </w:tabs>
        <w:ind w:left="709" w:hanging="567"/>
        <w:jc w:val="both"/>
        <w:rPr>
          <w:rFonts w:ascii="Arial" w:hAnsi="Arial" w:cs="Arial"/>
          <w:sz w:val="22"/>
          <w:szCs w:val="22"/>
        </w:rPr>
      </w:pPr>
      <w:r w:rsidRPr="00BC6D58">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BC6D58">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BC6D58">
        <w:rPr>
          <w:rFonts w:ascii="Arial" w:hAnsi="Arial" w:cs="Arial"/>
          <w:bCs/>
          <w:sz w:val="22"/>
          <w:szCs w:val="22"/>
        </w:rPr>
        <w:t>(art.180 ust. 5 Pzp).</w:t>
      </w:r>
    </w:p>
    <w:p w:rsidR="00BC6D58" w:rsidRPr="00BC6D58" w:rsidRDefault="00BC6D58" w:rsidP="00BC6D58">
      <w:pPr>
        <w:numPr>
          <w:ilvl w:val="0"/>
          <w:numId w:val="47"/>
        </w:numPr>
        <w:tabs>
          <w:tab w:val="left" w:pos="284"/>
        </w:tabs>
        <w:ind w:left="709" w:hanging="567"/>
        <w:jc w:val="both"/>
        <w:rPr>
          <w:rFonts w:ascii="Arial" w:hAnsi="Arial" w:cs="Arial"/>
          <w:sz w:val="22"/>
          <w:szCs w:val="22"/>
        </w:rPr>
      </w:pPr>
      <w:r w:rsidRPr="00BC6D58">
        <w:rPr>
          <w:rFonts w:ascii="Arial" w:hAnsi="Arial" w:cs="Arial"/>
          <w:sz w:val="22"/>
          <w:szCs w:val="22"/>
        </w:rPr>
        <w:t>Na orzeczenie Izby stronom oraz uczestnikom post</w:t>
      </w:r>
      <w:r w:rsidRPr="00BC6D58">
        <w:rPr>
          <w:rFonts w:ascii="Arial" w:eastAsia="TimesNewRoman,Bold" w:hAnsi="Arial" w:cs="Arial"/>
          <w:sz w:val="22"/>
          <w:szCs w:val="22"/>
        </w:rPr>
        <w:t>ę</w:t>
      </w:r>
      <w:r w:rsidRPr="00BC6D58">
        <w:rPr>
          <w:rFonts w:ascii="Arial" w:hAnsi="Arial" w:cs="Arial"/>
          <w:sz w:val="22"/>
          <w:szCs w:val="22"/>
        </w:rPr>
        <w:t>powania odwoławczego przysługuje skarga do s</w:t>
      </w:r>
      <w:r w:rsidRPr="00BC6D58">
        <w:rPr>
          <w:rFonts w:ascii="Arial" w:eastAsia="TimesNewRoman,Bold" w:hAnsi="Arial" w:cs="Arial"/>
          <w:sz w:val="22"/>
          <w:szCs w:val="22"/>
        </w:rPr>
        <w:t>ą</w:t>
      </w:r>
      <w:r w:rsidRPr="00BC6D58">
        <w:rPr>
          <w:rFonts w:ascii="Arial" w:hAnsi="Arial" w:cs="Arial"/>
          <w:sz w:val="22"/>
          <w:szCs w:val="22"/>
        </w:rPr>
        <w:t xml:space="preserve">du </w:t>
      </w:r>
      <w:r w:rsidRPr="00BC6D58">
        <w:rPr>
          <w:rFonts w:ascii="Arial" w:hAnsi="Arial" w:cs="Arial"/>
          <w:bCs/>
          <w:sz w:val="22"/>
          <w:szCs w:val="22"/>
        </w:rPr>
        <w:t xml:space="preserve">(art. </w:t>
      </w:r>
      <w:smartTag w:uri="urn:schemas-microsoft-com:office:smarttags" w:element="metricconverter">
        <w:smartTagPr>
          <w:attr w:name="ProductID" w:val="198 a"/>
        </w:smartTagPr>
        <w:r w:rsidRPr="00BC6D58">
          <w:rPr>
            <w:rFonts w:ascii="Arial" w:hAnsi="Arial" w:cs="Arial"/>
            <w:bCs/>
            <w:sz w:val="22"/>
            <w:szCs w:val="22"/>
          </w:rPr>
          <w:t>198 a</w:t>
        </w:r>
      </w:smartTag>
      <w:r w:rsidRPr="00BC6D58">
        <w:rPr>
          <w:rFonts w:ascii="Arial" w:hAnsi="Arial" w:cs="Arial"/>
          <w:bCs/>
          <w:sz w:val="22"/>
          <w:szCs w:val="22"/>
        </w:rPr>
        <w:t xml:space="preserve"> do art. </w:t>
      </w:r>
      <w:smartTag w:uri="urn:schemas-microsoft-com:office:smarttags" w:element="metricconverter">
        <w:smartTagPr>
          <w:attr w:name="ProductID" w:val="198 g"/>
        </w:smartTagPr>
        <w:r w:rsidRPr="00BC6D58">
          <w:rPr>
            <w:rFonts w:ascii="Arial" w:hAnsi="Arial" w:cs="Arial"/>
            <w:bCs/>
            <w:sz w:val="22"/>
            <w:szCs w:val="22"/>
          </w:rPr>
          <w:t>198 g</w:t>
        </w:r>
      </w:smartTag>
      <w:r w:rsidRPr="00BC6D58">
        <w:rPr>
          <w:rFonts w:ascii="Arial" w:hAnsi="Arial" w:cs="Arial"/>
          <w:bCs/>
          <w:sz w:val="22"/>
          <w:szCs w:val="22"/>
        </w:rPr>
        <w:t xml:space="preserve"> Pzp).</w:t>
      </w:r>
    </w:p>
    <w:p w:rsidR="00BC6D58" w:rsidRPr="00BC6D58" w:rsidRDefault="00BC6D58" w:rsidP="00BC6D58">
      <w:pPr>
        <w:numPr>
          <w:ilvl w:val="0"/>
          <w:numId w:val="47"/>
        </w:numPr>
        <w:tabs>
          <w:tab w:val="left" w:pos="284"/>
          <w:tab w:val="left" w:pos="426"/>
        </w:tabs>
        <w:ind w:left="709" w:hanging="567"/>
        <w:jc w:val="both"/>
        <w:rPr>
          <w:rFonts w:ascii="Arial" w:hAnsi="Arial" w:cs="Arial"/>
          <w:sz w:val="22"/>
          <w:szCs w:val="22"/>
        </w:rPr>
      </w:pPr>
      <w:r w:rsidRPr="00BC6D58">
        <w:rPr>
          <w:rFonts w:ascii="Arial" w:hAnsi="Arial" w:cs="Arial"/>
          <w:sz w:val="22"/>
          <w:szCs w:val="22"/>
        </w:rPr>
        <w:t>Skarg</w:t>
      </w:r>
      <w:r w:rsidRPr="00BC6D58">
        <w:rPr>
          <w:rFonts w:ascii="Arial" w:eastAsia="TimesNewRoman,Bold" w:hAnsi="Arial" w:cs="Arial"/>
          <w:sz w:val="22"/>
          <w:szCs w:val="22"/>
        </w:rPr>
        <w:t xml:space="preserve">ę </w:t>
      </w:r>
      <w:r w:rsidRPr="00BC6D58">
        <w:rPr>
          <w:rFonts w:ascii="Arial" w:hAnsi="Arial" w:cs="Arial"/>
          <w:sz w:val="22"/>
          <w:szCs w:val="22"/>
        </w:rPr>
        <w:t>wnosi si</w:t>
      </w:r>
      <w:r w:rsidRPr="00BC6D58">
        <w:rPr>
          <w:rFonts w:ascii="Arial" w:eastAsia="TimesNewRoman,Bold" w:hAnsi="Arial" w:cs="Arial"/>
          <w:sz w:val="22"/>
          <w:szCs w:val="22"/>
        </w:rPr>
        <w:t xml:space="preserve">ę </w:t>
      </w:r>
      <w:r w:rsidRPr="00BC6D58">
        <w:rPr>
          <w:rFonts w:ascii="Arial" w:hAnsi="Arial" w:cs="Arial"/>
          <w:sz w:val="22"/>
          <w:szCs w:val="22"/>
        </w:rPr>
        <w:t>do s</w:t>
      </w:r>
      <w:r w:rsidRPr="00BC6D58">
        <w:rPr>
          <w:rFonts w:ascii="Arial" w:eastAsia="TimesNewRoman,Bold" w:hAnsi="Arial" w:cs="Arial"/>
          <w:sz w:val="22"/>
          <w:szCs w:val="22"/>
        </w:rPr>
        <w:t>ą</w:t>
      </w:r>
      <w:r w:rsidRPr="00BC6D58">
        <w:rPr>
          <w:rFonts w:ascii="Arial" w:hAnsi="Arial" w:cs="Arial"/>
          <w:sz w:val="22"/>
          <w:szCs w:val="22"/>
        </w:rPr>
        <w:t>du okr</w:t>
      </w:r>
      <w:r w:rsidRPr="00BC6D58">
        <w:rPr>
          <w:rFonts w:ascii="Arial" w:eastAsia="TimesNewRoman,Bold" w:hAnsi="Arial" w:cs="Arial"/>
          <w:sz w:val="22"/>
          <w:szCs w:val="22"/>
        </w:rPr>
        <w:t>ę</w:t>
      </w:r>
      <w:r w:rsidRPr="00BC6D58">
        <w:rPr>
          <w:rFonts w:ascii="Arial" w:hAnsi="Arial" w:cs="Arial"/>
          <w:sz w:val="22"/>
          <w:szCs w:val="22"/>
        </w:rPr>
        <w:t>gowego wła</w:t>
      </w:r>
      <w:r w:rsidRPr="00BC6D58">
        <w:rPr>
          <w:rFonts w:ascii="Arial" w:eastAsia="TimesNewRoman,Bold" w:hAnsi="Arial" w:cs="Arial"/>
          <w:sz w:val="22"/>
          <w:szCs w:val="22"/>
        </w:rPr>
        <w:t>ś</w:t>
      </w:r>
      <w:r w:rsidRPr="00BC6D58">
        <w:rPr>
          <w:rFonts w:ascii="Arial" w:hAnsi="Arial" w:cs="Arial"/>
          <w:sz w:val="22"/>
          <w:szCs w:val="22"/>
        </w:rPr>
        <w:t>ciwego dla siedziby albo miejsca zamieszkania Zamawiaj</w:t>
      </w:r>
      <w:r w:rsidRPr="00BC6D58">
        <w:rPr>
          <w:rFonts w:ascii="Arial" w:eastAsia="TimesNewRoman,Bold" w:hAnsi="Arial" w:cs="Arial"/>
          <w:sz w:val="22"/>
          <w:szCs w:val="22"/>
        </w:rPr>
        <w:t>ą</w:t>
      </w:r>
      <w:r w:rsidRPr="00BC6D58">
        <w:rPr>
          <w:rFonts w:ascii="Arial" w:hAnsi="Arial" w:cs="Arial"/>
          <w:sz w:val="22"/>
          <w:szCs w:val="22"/>
        </w:rPr>
        <w:t>cego. Skarg</w:t>
      </w:r>
      <w:r w:rsidRPr="00BC6D58">
        <w:rPr>
          <w:rFonts w:ascii="Arial" w:eastAsia="TimesNewRoman,Bold" w:hAnsi="Arial" w:cs="Arial"/>
          <w:sz w:val="22"/>
          <w:szCs w:val="22"/>
        </w:rPr>
        <w:t xml:space="preserve">ę </w:t>
      </w:r>
      <w:r w:rsidRPr="00BC6D58">
        <w:rPr>
          <w:rFonts w:ascii="Arial" w:hAnsi="Arial" w:cs="Arial"/>
          <w:sz w:val="22"/>
          <w:szCs w:val="22"/>
        </w:rPr>
        <w:t>wnosi si</w:t>
      </w:r>
      <w:r w:rsidRPr="00BC6D58">
        <w:rPr>
          <w:rFonts w:ascii="Arial" w:eastAsia="TimesNewRoman,Bold" w:hAnsi="Arial" w:cs="Arial"/>
          <w:sz w:val="22"/>
          <w:szCs w:val="22"/>
        </w:rPr>
        <w:t xml:space="preserve">ę </w:t>
      </w:r>
      <w:r w:rsidRPr="00BC6D58">
        <w:rPr>
          <w:rFonts w:ascii="Arial" w:hAnsi="Arial" w:cs="Arial"/>
          <w:sz w:val="22"/>
          <w:szCs w:val="22"/>
        </w:rPr>
        <w:t>za po</w:t>
      </w:r>
      <w:r w:rsidRPr="00BC6D58">
        <w:rPr>
          <w:rFonts w:ascii="Arial" w:eastAsia="TimesNewRoman,Bold" w:hAnsi="Arial" w:cs="Arial"/>
          <w:sz w:val="22"/>
          <w:szCs w:val="22"/>
        </w:rPr>
        <w:t>ś</w:t>
      </w:r>
      <w:r w:rsidRPr="00BC6D58">
        <w:rPr>
          <w:rFonts w:ascii="Arial" w:hAnsi="Arial" w:cs="Arial"/>
          <w:sz w:val="22"/>
          <w:szCs w:val="22"/>
        </w:rPr>
        <w:t>rednictwem Prezesa Izby w terminie 7 dni od dnia dor</w:t>
      </w:r>
      <w:r w:rsidRPr="00BC6D58">
        <w:rPr>
          <w:rFonts w:ascii="Arial" w:eastAsia="TimesNewRoman,Bold" w:hAnsi="Arial" w:cs="Arial"/>
          <w:sz w:val="22"/>
          <w:szCs w:val="22"/>
        </w:rPr>
        <w:t>ę</w:t>
      </w:r>
      <w:r w:rsidRPr="00BC6D58">
        <w:rPr>
          <w:rFonts w:ascii="Arial" w:hAnsi="Arial" w:cs="Arial"/>
          <w:sz w:val="22"/>
          <w:szCs w:val="22"/>
        </w:rPr>
        <w:t>czenia orzeczenia Izby, przesyłaj</w:t>
      </w:r>
      <w:r w:rsidRPr="00BC6D58">
        <w:rPr>
          <w:rFonts w:ascii="Arial" w:eastAsia="TimesNewRoman,Bold" w:hAnsi="Arial" w:cs="Arial"/>
          <w:sz w:val="22"/>
          <w:szCs w:val="22"/>
        </w:rPr>
        <w:t>ą</w:t>
      </w:r>
      <w:r w:rsidRPr="00BC6D58">
        <w:rPr>
          <w:rFonts w:ascii="Arial" w:hAnsi="Arial" w:cs="Arial"/>
          <w:sz w:val="22"/>
          <w:szCs w:val="22"/>
        </w:rPr>
        <w:t>c jednocze</w:t>
      </w:r>
      <w:r w:rsidRPr="00BC6D58">
        <w:rPr>
          <w:rFonts w:ascii="Arial" w:eastAsia="TimesNewRoman,Bold" w:hAnsi="Arial" w:cs="Arial"/>
          <w:sz w:val="22"/>
          <w:szCs w:val="22"/>
        </w:rPr>
        <w:t>ś</w:t>
      </w:r>
      <w:r w:rsidRPr="00BC6D58">
        <w:rPr>
          <w:rFonts w:ascii="Arial" w:hAnsi="Arial" w:cs="Arial"/>
          <w:sz w:val="22"/>
          <w:szCs w:val="22"/>
        </w:rPr>
        <w:t>nie jej odpis przeciwnikowi skargi. Zło</w:t>
      </w:r>
      <w:r w:rsidRPr="00BC6D58">
        <w:rPr>
          <w:rFonts w:ascii="Arial" w:eastAsia="TimesNewRoman,Bold" w:hAnsi="Arial" w:cs="Arial"/>
          <w:sz w:val="22"/>
          <w:szCs w:val="22"/>
        </w:rPr>
        <w:t>ż</w:t>
      </w:r>
      <w:r w:rsidRPr="00BC6D58">
        <w:rPr>
          <w:rFonts w:ascii="Arial" w:hAnsi="Arial" w:cs="Arial"/>
          <w:sz w:val="22"/>
          <w:szCs w:val="22"/>
        </w:rPr>
        <w:t xml:space="preserve">enie skargi w placówce pocztowej operatora wyznaczonego jest równoznaczne z jej wniesieniem. </w:t>
      </w:r>
    </w:p>
    <w:p w:rsidR="00AB0E57" w:rsidRPr="00BC6D58" w:rsidRDefault="00AB0E57" w:rsidP="000A110B">
      <w:pPr>
        <w:jc w:val="both"/>
        <w:rPr>
          <w:rFonts w:ascii="Arial" w:hAnsi="Arial" w:cs="Arial"/>
          <w:b/>
          <w:sz w:val="22"/>
          <w:szCs w:val="22"/>
        </w:rPr>
      </w:pPr>
    </w:p>
    <w:p w:rsidR="00323CFD" w:rsidRPr="00BC6D58" w:rsidRDefault="003145E5" w:rsidP="000A110B">
      <w:pPr>
        <w:numPr>
          <w:ilvl w:val="0"/>
          <w:numId w:val="1"/>
        </w:numPr>
        <w:jc w:val="both"/>
        <w:rPr>
          <w:rFonts w:ascii="Arial" w:hAnsi="Arial" w:cs="Arial"/>
          <w:sz w:val="22"/>
          <w:szCs w:val="22"/>
        </w:rPr>
      </w:pPr>
      <w:r w:rsidRPr="00BC6D58">
        <w:rPr>
          <w:rFonts w:ascii="Arial" w:hAnsi="Arial" w:cs="Arial"/>
          <w:b/>
          <w:sz w:val="22"/>
          <w:szCs w:val="22"/>
        </w:rPr>
        <w:t>Opis części zamówienia, jeżeli Z</w:t>
      </w:r>
      <w:r w:rsidR="00AB0E57" w:rsidRPr="00BC6D58">
        <w:rPr>
          <w:rFonts w:ascii="Arial" w:hAnsi="Arial" w:cs="Arial"/>
          <w:b/>
          <w:sz w:val="22"/>
          <w:szCs w:val="22"/>
        </w:rPr>
        <w:t>amawiający dopuszcza składanie ofert częściowych.</w:t>
      </w:r>
    </w:p>
    <w:p w:rsidR="000546E6" w:rsidRPr="00BC6D58" w:rsidRDefault="000546E6" w:rsidP="000A110B">
      <w:pPr>
        <w:ind w:left="180"/>
        <w:jc w:val="both"/>
        <w:rPr>
          <w:rFonts w:ascii="Arial" w:hAnsi="Arial" w:cs="Arial"/>
          <w:sz w:val="22"/>
          <w:szCs w:val="22"/>
        </w:rPr>
      </w:pPr>
    </w:p>
    <w:p w:rsidR="005F2612" w:rsidRPr="00BC6D58" w:rsidRDefault="00323CFD" w:rsidP="000A110B">
      <w:pPr>
        <w:ind w:left="180"/>
        <w:jc w:val="both"/>
        <w:rPr>
          <w:rFonts w:ascii="Arial" w:hAnsi="Arial" w:cs="Arial"/>
          <w:sz w:val="22"/>
          <w:szCs w:val="22"/>
        </w:rPr>
      </w:pPr>
      <w:r w:rsidRPr="00BC6D58">
        <w:rPr>
          <w:rFonts w:ascii="Arial" w:hAnsi="Arial" w:cs="Arial"/>
          <w:sz w:val="22"/>
          <w:szCs w:val="22"/>
        </w:rPr>
        <w:t>Zamawiający</w:t>
      </w:r>
      <w:r w:rsidR="00C05EEA" w:rsidRPr="00BC6D58">
        <w:rPr>
          <w:rFonts w:ascii="Arial" w:hAnsi="Arial" w:cs="Arial"/>
          <w:sz w:val="22"/>
          <w:szCs w:val="22"/>
        </w:rPr>
        <w:t xml:space="preserve"> </w:t>
      </w:r>
      <w:r w:rsidR="005F2612" w:rsidRPr="00BC6D58">
        <w:rPr>
          <w:rFonts w:ascii="Arial" w:hAnsi="Arial" w:cs="Arial"/>
          <w:sz w:val="22"/>
          <w:szCs w:val="22"/>
        </w:rPr>
        <w:t xml:space="preserve">dopuszcza </w:t>
      </w:r>
      <w:r w:rsidR="00C05EEA" w:rsidRPr="00BC6D58">
        <w:rPr>
          <w:rFonts w:ascii="Arial" w:hAnsi="Arial" w:cs="Arial"/>
          <w:sz w:val="22"/>
          <w:szCs w:val="22"/>
        </w:rPr>
        <w:t>możliwoś</w:t>
      </w:r>
      <w:r w:rsidR="00002796">
        <w:rPr>
          <w:rFonts w:ascii="Arial" w:hAnsi="Arial" w:cs="Arial"/>
          <w:sz w:val="22"/>
          <w:szCs w:val="22"/>
        </w:rPr>
        <w:t>ć</w:t>
      </w:r>
      <w:r w:rsidR="00967A93" w:rsidRPr="00BC6D58">
        <w:rPr>
          <w:rFonts w:ascii="Arial" w:hAnsi="Arial" w:cs="Arial"/>
          <w:sz w:val="22"/>
          <w:szCs w:val="22"/>
        </w:rPr>
        <w:t xml:space="preserve"> </w:t>
      </w:r>
      <w:r w:rsidR="005F2612" w:rsidRPr="00BC6D58">
        <w:rPr>
          <w:rFonts w:ascii="Arial" w:hAnsi="Arial" w:cs="Arial"/>
          <w:sz w:val="22"/>
          <w:szCs w:val="22"/>
        </w:rPr>
        <w:t>składani</w:t>
      </w:r>
      <w:r w:rsidR="00077F41" w:rsidRPr="00BC6D58">
        <w:rPr>
          <w:rFonts w:ascii="Arial" w:hAnsi="Arial" w:cs="Arial"/>
          <w:sz w:val="22"/>
          <w:szCs w:val="22"/>
        </w:rPr>
        <w:t>a</w:t>
      </w:r>
      <w:r w:rsidRPr="00BC6D58">
        <w:rPr>
          <w:rFonts w:ascii="Arial" w:hAnsi="Arial" w:cs="Arial"/>
          <w:sz w:val="22"/>
          <w:szCs w:val="22"/>
        </w:rPr>
        <w:t xml:space="preserve"> ofert częściowych</w:t>
      </w:r>
      <w:r w:rsidR="006C7D4D" w:rsidRPr="00BC6D58">
        <w:rPr>
          <w:rFonts w:ascii="Arial" w:hAnsi="Arial" w:cs="Arial"/>
          <w:sz w:val="22"/>
          <w:szCs w:val="22"/>
        </w:rPr>
        <w:t xml:space="preserve">. </w:t>
      </w:r>
    </w:p>
    <w:p w:rsidR="00315CC3" w:rsidRPr="00BC6D58" w:rsidRDefault="00315CC3" w:rsidP="000A110B">
      <w:pPr>
        <w:ind w:left="180"/>
        <w:jc w:val="both"/>
        <w:rPr>
          <w:rFonts w:ascii="Arial" w:hAnsi="Arial" w:cs="Arial"/>
          <w:sz w:val="22"/>
          <w:szCs w:val="22"/>
        </w:rPr>
      </w:pPr>
    </w:p>
    <w:p w:rsidR="005F2612" w:rsidRPr="00BC6D58" w:rsidRDefault="00AB0E57" w:rsidP="000A110B">
      <w:pPr>
        <w:numPr>
          <w:ilvl w:val="0"/>
          <w:numId w:val="1"/>
        </w:numPr>
        <w:jc w:val="both"/>
        <w:rPr>
          <w:rFonts w:ascii="Arial" w:hAnsi="Arial" w:cs="Arial"/>
          <w:sz w:val="22"/>
          <w:szCs w:val="22"/>
        </w:rPr>
      </w:pPr>
      <w:r w:rsidRPr="00BC6D58">
        <w:rPr>
          <w:rFonts w:ascii="Arial" w:hAnsi="Arial" w:cs="Arial"/>
          <w:b/>
          <w:sz w:val="22"/>
          <w:szCs w:val="22"/>
        </w:rPr>
        <w:t>Maksymaln</w:t>
      </w:r>
      <w:r w:rsidR="00C658D5" w:rsidRPr="00BC6D58">
        <w:rPr>
          <w:rFonts w:ascii="Arial" w:hAnsi="Arial" w:cs="Arial"/>
          <w:b/>
          <w:sz w:val="22"/>
          <w:szCs w:val="22"/>
        </w:rPr>
        <w:t>a liczbę W</w:t>
      </w:r>
      <w:r w:rsidR="003145E5" w:rsidRPr="00BC6D58">
        <w:rPr>
          <w:rFonts w:ascii="Arial" w:hAnsi="Arial" w:cs="Arial"/>
          <w:b/>
          <w:sz w:val="22"/>
          <w:szCs w:val="22"/>
        </w:rPr>
        <w:t>ykonawców, z którymi Z</w:t>
      </w:r>
      <w:r w:rsidRPr="00BC6D58">
        <w:rPr>
          <w:rFonts w:ascii="Arial" w:hAnsi="Arial" w:cs="Arial"/>
          <w:b/>
          <w:sz w:val="22"/>
          <w:szCs w:val="22"/>
        </w:rPr>
        <w:t>amawiający zawrze umowę ramowa, jeżeli zamawiający przewiduje zawarcie umowy ramowej.</w:t>
      </w:r>
    </w:p>
    <w:p w:rsidR="000546E6" w:rsidRPr="00BC6D58" w:rsidRDefault="000546E6" w:rsidP="000A110B">
      <w:pPr>
        <w:jc w:val="both"/>
        <w:rPr>
          <w:rFonts w:ascii="Arial" w:hAnsi="Arial" w:cs="Arial"/>
          <w:sz w:val="22"/>
          <w:szCs w:val="22"/>
        </w:rPr>
      </w:pPr>
    </w:p>
    <w:p w:rsidR="00AB0E57" w:rsidRPr="00BC6D58" w:rsidRDefault="00AB0E57" w:rsidP="000A110B">
      <w:pPr>
        <w:jc w:val="both"/>
        <w:rPr>
          <w:rFonts w:ascii="Arial" w:hAnsi="Arial" w:cs="Arial"/>
          <w:sz w:val="22"/>
          <w:szCs w:val="22"/>
        </w:rPr>
      </w:pPr>
      <w:r w:rsidRPr="00BC6D58">
        <w:rPr>
          <w:rFonts w:ascii="Arial" w:hAnsi="Arial" w:cs="Arial"/>
          <w:sz w:val="22"/>
          <w:szCs w:val="22"/>
        </w:rPr>
        <w:t>Zamawiający nie przewiduje zawarcia umowy ramowej.</w:t>
      </w:r>
    </w:p>
    <w:p w:rsidR="007F104F" w:rsidRPr="00BC6D58" w:rsidRDefault="007F104F"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bCs/>
          <w:sz w:val="22"/>
          <w:szCs w:val="22"/>
        </w:rPr>
        <w:t xml:space="preserve"> Informacj</w:t>
      </w:r>
      <w:r w:rsidRPr="00BC6D58">
        <w:rPr>
          <w:rFonts w:ascii="Arial" w:hAnsi="Arial" w:cs="Arial"/>
          <w:b/>
          <w:sz w:val="22"/>
          <w:szCs w:val="22"/>
        </w:rPr>
        <w:t>e</w:t>
      </w:r>
      <w:r w:rsidRPr="00BC6D58">
        <w:rPr>
          <w:rFonts w:ascii="Arial" w:hAnsi="Arial" w:cs="Arial"/>
          <w:sz w:val="22"/>
          <w:szCs w:val="22"/>
        </w:rPr>
        <w:t xml:space="preserve"> </w:t>
      </w:r>
      <w:r w:rsidRPr="00BC6D58">
        <w:rPr>
          <w:rFonts w:ascii="Arial" w:hAnsi="Arial" w:cs="Arial"/>
          <w:b/>
          <w:bCs/>
          <w:sz w:val="22"/>
          <w:szCs w:val="22"/>
        </w:rPr>
        <w:t>o przewidywanych zamówieniach uzupełniaj</w:t>
      </w:r>
      <w:r w:rsidRPr="00BC6D58">
        <w:rPr>
          <w:rFonts w:ascii="Arial" w:hAnsi="Arial" w:cs="Arial"/>
          <w:sz w:val="22"/>
          <w:szCs w:val="22"/>
        </w:rPr>
        <w:t>ą</w:t>
      </w:r>
      <w:r w:rsidRPr="00BC6D58">
        <w:rPr>
          <w:rFonts w:ascii="Arial" w:hAnsi="Arial" w:cs="Arial"/>
          <w:b/>
          <w:bCs/>
          <w:sz w:val="22"/>
          <w:szCs w:val="22"/>
        </w:rPr>
        <w:t>cych, o który</w:t>
      </w:r>
      <w:r w:rsidR="009408DD" w:rsidRPr="00BC6D58">
        <w:rPr>
          <w:rFonts w:ascii="Arial" w:hAnsi="Arial" w:cs="Arial"/>
          <w:b/>
          <w:bCs/>
          <w:sz w:val="22"/>
          <w:szCs w:val="22"/>
        </w:rPr>
        <w:t xml:space="preserve">ch mowa w art. 67 ust. 1 pkt. </w:t>
      </w:r>
      <w:r w:rsidRPr="00BC6D58">
        <w:rPr>
          <w:rFonts w:ascii="Arial" w:hAnsi="Arial" w:cs="Arial"/>
          <w:b/>
          <w:bCs/>
          <w:sz w:val="22"/>
          <w:szCs w:val="22"/>
        </w:rPr>
        <w:t xml:space="preserve"> 7, je</w:t>
      </w:r>
      <w:r w:rsidRPr="00BC6D58">
        <w:rPr>
          <w:rFonts w:ascii="Arial" w:hAnsi="Arial" w:cs="Arial"/>
          <w:sz w:val="22"/>
          <w:szCs w:val="22"/>
        </w:rPr>
        <w:t>ż</w:t>
      </w:r>
      <w:r w:rsidR="003145E5" w:rsidRPr="00BC6D58">
        <w:rPr>
          <w:rFonts w:ascii="Arial" w:hAnsi="Arial" w:cs="Arial"/>
          <w:b/>
          <w:bCs/>
          <w:sz w:val="22"/>
          <w:szCs w:val="22"/>
        </w:rPr>
        <w:t>eli Z</w:t>
      </w:r>
      <w:r w:rsidRPr="00BC6D58">
        <w:rPr>
          <w:rFonts w:ascii="Arial" w:hAnsi="Arial" w:cs="Arial"/>
          <w:b/>
          <w:bCs/>
          <w:sz w:val="22"/>
          <w:szCs w:val="22"/>
        </w:rPr>
        <w:t>amawiający przewiduje udzielenie takich zamówie</w:t>
      </w:r>
      <w:r w:rsidRPr="00BC6D58">
        <w:rPr>
          <w:rFonts w:ascii="Arial" w:hAnsi="Arial" w:cs="Arial"/>
          <w:b/>
          <w:sz w:val="22"/>
          <w:szCs w:val="22"/>
        </w:rPr>
        <w:t>ń.</w:t>
      </w:r>
    </w:p>
    <w:p w:rsidR="00744EBD" w:rsidRPr="00BC6D58" w:rsidRDefault="00321F1E" w:rsidP="000A110B">
      <w:pPr>
        <w:jc w:val="both"/>
        <w:rPr>
          <w:rFonts w:ascii="Arial" w:hAnsi="Arial" w:cs="Arial"/>
          <w:sz w:val="22"/>
          <w:szCs w:val="22"/>
        </w:rPr>
      </w:pPr>
      <w:r w:rsidRPr="00BC6D58">
        <w:rPr>
          <w:rFonts w:ascii="Arial" w:hAnsi="Arial" w:cs="Arial"/>
          <w:sz w:val="22"/>
          <w:szCs w:val="22"/>
        </w:rPr>
        <w:t xml:space="preserve">Zamawiający </w:t>
      </w:r>
      <w:r w:rsidR="00DC36BB" w:rsidRPr="00BC6D58">
        <w:rPr>
          <w:rFonts w:ascii="Arial" w:hAnsi="Arial" w:cs="Arial"/>
          <w:sz w:val="22"/>
          <w:szCs w:val="22"/>
        </w:rPr>
        <w:t xml:space="preserve">nie </w:t>
      </w:r>
      <w:r w:rsidR="00AB0E57" w:rsidRPr="00BC6D58">
        <w:rPr>
          <w:rFonts w:ascii="Arial" w:hAnsi="Arial" w:cs="Arial"/>
          <w:sz w:val="22"/>
          <w:szCs w:val="22"/>
        </w:rPr>
        <w:t xml:space="preserve">przewiduje </w:t>
      </w:r>
      <w:r w:rsidRPr="00BC6D58">
        <w:rPr>
          <w:rFonts w:ascii="Arial" w:hAnsi="Arial" w:cs="Arial"/>
          <w:sz w:val="22"/>
          <w:szCs w:val="22"/>
        </w:rPr>
        <w:t>możliwoś</w:t>
      </w:r>
      <w:r w:rsidR="00DC36BB" w:rsidRPr="00BC6D58">
        <w:rPr>
          <w:rFonts w:ascii="Arial" w:hAnsi="Arial" w:cs="Arial"/>
          <w:sz w:val="22"/>
          <w:szCs w:val="22"/>
        </w:rPr>
        <w:t>ci</w:t>
      </w:r>
      <w:r w:rsidR="00CF7B82" w:rsidRPr="00BC6D58">
        <w:rPr>
          <w:rFonts w:ascii="Arial" w:hAnsi="Arial" w:cs="Arial"/>
          <w:sz w:val="22"/>
          <w:szCs w:val="22"/>
        </w:rPr>
        <w:t xml:space="preserve"> udzielenia </w:t>
      </w:r>
      <w:r w:rsidR="00AB0E57" w:rsidRPr="00BC6D58">
        <w:rPr>
          <w:rFonts w:ascii="Arial" w:hAnsi="Arial" w:cs="Arial"/>
          <w:sz w:val="22"/>
          <w:szCs w:val="22"/>
        </w:rPr>
        <w:t>zamówień uzupełniających</w:t>
      </w:r>
      <w:r w:rsidR="002C1F1B" w:rsidRPr="00BC6D58">
        <w:rPr>
          <w:rFonts w:ascii="Arial" w:hAnsi="Arial" w:cs="Arial"/>
          <w:sz w:val="22"/>
          <w:szCs w:val="22"/>
        </w:rPr>
        <w:t xml:space="preserve">. </w:t>
      </w:r>
    </w:p>
    <w:p w:rsidR="00077F41" w:rsidRPr="00BC6D58" w:rsidRDefault="00077F41"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sz w:val="22"/>
          <w:szCs w:val="22"/>
        </w:rPr>
      </w:pPr>
      <w:r w:rsidRPr="00BC6D58">
        <w:rPr>
          <w:rFonts w:ascii="Arial" w:hAnsi="Arial" w:cs="Arial"/>
          <w:b/>
          <w:sz w:val="22"/>
          <w:szCs w:val="22"/>
        </w:rPr>
        <w:t>Opis sposobu przedstawiania ofert wariantowych oraz minimalne warunki, jakim musza odpowi</w:t>
      </w:r>
      <w:r w:rsidR="003145E5" w:rsidRPr="00BC6D58">
        <w:rPr>
          <w:rFonts w:ascii="Arial" w:hAnsi="Arial" w:cs="Arial"/>
          <w:b/>
          <w:sz w:val="22"/>
          <w:szCs w:val="22"/>
        </w:rPr>
        <w:t>adać oferty wariantowe, jeżeli Z</w:t>
      </w:r>
      <w:r w:rsidRPr="00BC6D58">
        <w:rPr>
          <w:rFonts w:ascii="Arial" w:hAnsi="Arial" w:cs="Arial"/>
          <w:b/>
          <w:sz w:val="22"/>
          <w:szCs w:val="22"/>
        </w:rPr>
        <w:t>amawiający dopuszcza ich składanie</w:t>
      </w:r>
      <w:r w:rsidRPr="00BC6D58">
        <w:rPr>
          <w:rFonts w:ascii="Arial" w:hAnsi="Arial" w:cs="Arial"/>
          <w:sz w:val="22"/>
          <w:szCs w:val="22"/>
        </w:rPr>
        <w:t>.</w:t>
      </w:r>
    </w:p>
    <w:p w:rsidR="005F2612" w:rsidRPr="00BC6D58" w:rsidRDefault="005F2612" w:rsidP="000A110B">
      <w:pPr>
        <w:jc w:val="both"/>
        <w:rPr>
          <w:rFonts w:ascii="Arial" w:hAnsi="Arial" w:cs="Arial"/>
          <w:sz w:val="22"/>
          <w:szCs w:val="22"/>
        </w:rPr>
      </w:pPr>
    </w:p>
    <w:p w:rsidR="005F2612" w:rsidRPr="00BC6D58" w:rsidRDefault="00AB0E57" w:rsidP="000A110B">
      <w:pPr>
        <w:jc w:val="both"/>
        <w:rPr>
          <w:rFonts w:ascii="Arial" w:hAnsi="Arial" w:cs="Arial"/>
          <w:sz w:val="22"/>
          <w:szCs w:val="22"/>
        </w:rPr>
      </w:pPr>
      <w:r w:rsidRPr="00BC6D58">
        <w:rPr>
          <w:rFonts w:ascii="Arial" w:hAnsi="Arial" w:cs="Arial"/>
          <w:sz w:val="22"/>
          <w:szCs w:val="22"/>
        </w:rPr>
        <w:t>Zamawiający nie dopuszcza składania ofert wariantowych.</w:t>
      </w:r>
    </w:p>
    <w:p w:rsidR="00157B2D" w:rsidRPr="00BC6D58" w:rsidRDefault="00157B2D"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sz w:val="22"/>
          <w:szCs w:val="22"/>
        </w:rPr>
        <w:t xml:space="preserve"> </w:t>
      </w:r>
      <w:r w:rsidRPr="00BC6D58">
        <w:rPr>
          <w:rFonts w:ascii="Arial" w:hAnsi="Arial" w:cs="Arial"/>
          <w:b/>
          <w:sz w:val="22"/>
          <w:szCs w:val="22"/>
        </w:rPr>
        <w:t>Adres poczty elektron</w:t>
      </w:r>
      <w:r w:rsidR="003145E5" w:rsidRPr="00BC6D58">
        <w:rPr>
          <w:rFonts w:ascii="Arial" w:hAnsi="Arial" w:cs="Arial"/>
          <w:b/>
          <w:sz w:val="22"/>
          <w:szCs w:val="22"/>
        </w:rPr>
        <w:t>icznej lub strony internetowej Zamawiającego, jeżeli Z</w:t>
      </w:r>
      <w:r w:rsidRPr="00BC6D58">
        <w:rPr>
          <w:rFonts w:ascii="Arial" w:hAnsi="Arial" w:cs="Arial"/>
          <w:b/>
          <w:sz w:val="22"/>
          <w:szCs w:val="22"/>
        </w:rPr>
        <w:t>amawiający dopuszcza porozumiewanie się droga elektroniczną.</w:t>
      </w:r>
    </w:p>
    <w:p w:rsidR="005F2612" w:rsidRPr="00BC6D58" w:rsidRDefault="005F2612" w:rsidP="000A110B">
      <w:pPr>
        <w:jc w:val="both"/>
        <w:rPr>
          <w:rFonts w:ascii="Arial" w:hAnsi="Arial" w:cs="Arial"/>
          <w:sz w:val="22"/>
          <w:szCs w:val="22"/>
        </w:rPr>
      </w:pPr>
    </w:p>
    <w:p w:rsidR="00BC6D58" w:rsidRPr="00BC6D58" w:rsidRDefault="00BC6D58" w:rsidP="00BC6D58">
      <w:pPr>
        <w:jc w:val="both"/>
        <w:rPr>
          <w:rFonts w:ascii="Arial" w:hAnsi="Arial" w:cs="Arial"/>
          <w:sz w:val="22"/>
          <w:szCs w:val="22"/>
        </w:rPr>
      </w:pPr>
      <w:r w:rsidRPr="00BC6D58">
        <w:rPr>
          <w:rFonts w:ascii="Arial" w:hAnsi="Arial" w:cs="Arial"/>
          <w:sz w:val="22"/>
          <w:szCs w:val="22"/>
        </w:rPr>
        <w:t>Zasady porozumiewania z Wykonawcami zostały określone w pkt VII SIWZ .</w:t>
      </w:r>
    </w:p>
    <w:p w:rsidR="000546E6" w:rsidRPr="00BC6D58" w:rsidRDefault="000546E6"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sz w:val="22"/>
          <w:szCs w:val="22"/>
        </w:rPr>
        <w:t xml:space="preserve"> </w:t>
      </w:r>
      <w:r w:rsidRPr="00BC6D58">
        <w:rPr>
          <w:rFonts w:ascii="Arial" w:hAnsi="Arial" w:cs="Arial"/>
          <w:b/>
          <w:sz w:val="22"/>
          <w:szCs w:val="22"/>
        </w:rPr>
        <w:t>Informacje dotyczące walut obcych, w jakich mogą być</w:t>
      </w:r>
      <w:r w:rsidR="003145E5" w:rsidRPr="00BC6D58">
        <w:rPr>
          <w:rFonts w:ascii="Arial" w:hAnsi="Arial" w:cs="Arial"/>
          <w:b/>
          <w:sz w:val="22"/>
          <w:szCs w:val="22"/>
        </w:rPr>
        <w:t xml:space="preserve"> prowadzone rozliczenia miedzy Z</w:t>
      </w:r>
      <w:r w:rsidRPr="00BC6D58">
        <w:rPr>
          <w:rFonts w:ascii="Arial" w:hAnsi="Arial" w:cs="Arial"/>
          <w:b/>
          <w:sz w:val="22"/>
          <w:szCs w:val="22"/>
        </w:rPr>
        <w:t>a</w:t>
      </w:r>
      <w:r w:rsidR="00C658D5" w:rsidRPr="00BC6D58">
        <w:rPr>
          <w:rFonts w:ascii="Arial" w:hAnsi="Arial" w:cs="Arial"/>
          <w:b/>
          <w:sz w:val="22"/>
          <w:szCs w:val="22"/>
        </w:rPr>
        <w:t>mawiającym a W</w:t>
      </w:r>
      <w:r w:rsidR="003145E5" w:rsidRPr="00BC6D58">
        <w:rPr>
          <w:rFonts w:ascii="Arial" w:hAnsi="Arial" w:cs="Arial"/>
          <w:b/>
          <w:sz w:val="22"/>
          <w:szCs w:val="22"/>
        </w:rPr>
        <w:t>ykonawca, jeżeli Z</w:t>
      </w:r>
      <w:r w:rsidRPr="00BC6D58">
        <w:rPr>
          <w:rFonts w:ascii="Arial" w:hAnsi="Arial" w:cs="Arial"/>
          <w:b/>
          <w:sz w:val="22"/>
          <w:szCs w:val="22"/>
        </w:rPr>
        <w:t>amawiający przewiduje rozliczenia walutach obcych.</w:t>
      </w:r>
    </w:p>
    <w:p w:rsidR="00806C81" w:rsidRPr="00BC6D58" w:rsidRDefault="00806C81" w:rsidP="000A110B">
      <w:pPr>
        <w:pStyle w:val="Tekstpodstawowy"/>
        <w:tabs>
          <w:tab w:val="num" w:pos="2160"/>
        </w:tabs>
        <w:rPr>
          <w:rFonts w:cs="Arial"/>
          <w:sz w:val="22"/>
          <w:szCs w:val="22"/>
        </w:rPr>
      </w:pPr>
    </w:p>
    <w:p w:rsidR="00AB0E57" w:rsidRPr="00BC6D58" w:rsidRDefault="00AB0E57" w:rsidP="000A110B">
      <w:pPr>
        <w:pStyle w:val="Tekstpodstawowy"/>
        <w:tabs>
          <w:tab w:val="num" w:pos="2160"/>
        </w:tabs>
        <w:rPr>
          <w:rFonts w:cs="Arial"/>
          <w:sz w:val="22"/>
          <w:szCs w:val="22"/>
        </w:rPr>
      </w:pPr>
      <w:r w:rsidRPr="00BC6D58">
        <w:rPr>
          <w:rFonts w:cs="Arial"/>
          <w:sz w:val="22"/>
          <w:szCs w:val="22"/>
        </w:rPr>
        <w:t>Wszelkie rozliczenia związane z realizacją zamówienia publicznego, którego dotyczy niniejsza specyfikacji dokonywane będą w walucie polskiej - PLN.</w:t>
      </w:r>
    </w:p>
    <w:p w:rsidR="00AB0E57" w:rsidRPr="00BC6D58" w:rsidRDefault="00AB0E57" w:rsidP="000A110B">
      <w:pPr>
        <w:pStyle w:val="Tekstpodstawowy"/>
        <w:tabs>
          <w:tab w:val="num" w:pos="2160"/>
        </w:tabs>
        <w:rPr>
          <w:rFonts w:cs="Arial"/>
          <w:sz w:val="22"/>
          <w:szCs w:val="22"/>
        </w:rPr>
      </w:pPr>
      <w:r w:rsidRPr="00BC6D58">
        <w:rPr>
          <w:rFonts w:cs="Arial"/>
          <w:sz w:val="22"/>
          <w:szCs w:val="22"/>
        </w:rPr>
        <w:t xml:space="preserve">Zamawiający nie przewiduje rozliczenia z wykonania zamówienia publicznego w obcej walucie. </w:t>
      </w:r>
    </w:p>
    <w:p w:rsidR="000546E6" w:rsidRPr="00BC6D58" w:rsidRDefault="000546E6" w:rsidP="000A110B">
      <w:pPr>
        <w:pStyle w:val="Tekstpodstawowy"/>
        <w:tabs>
          <w:tab w:val="num" w:pos="2160"/>
        </w:tabs>
        <w:ind w:left="1440"/>
        <w:rPr>
          <w:rFonts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Informacje o przewidywanym wyborze najkorzystniejszej oferty z zastosowaniem aukcji elektronicznej.</w:t>
      </w:r>
    </w:p>
    <w:p w:rsidR="00157B2D" w:rsidRPr="00BC6D58" w:rsidRDefault="00157B2D" w:rsidP="000A110B">
      <w:pPr>
        <w:jc w:val="both"/>
        <w:rPr>
          <w:rFonts w:ascii="Arial" w:hAnsi="Arial" w:cs="Arial"/>
          <w:sz w:val="22"/>
          <w:szCs w:val="22"/>
        </w:rPr>
      </w:pPr>
    </w:p>
    <w:p w:rsidR="00AB0E57" w:rsidRPr="00BC6D58" w:rsidRDefault="006E1D7D" w:rsidP="000A110B">
      <w:pPr>
        <w:jc w:val="both"/>
        <w:rPr>
          <w:rFonts w:ascii="Arial" w:hAnsi="Arial" w:cs="Arial"/>
          <w:sz w:val="22"/>
          <w:szCs w:val="22"/>
        </w:rPr>
      </w:pPr>
      <w:r w:rsidRPr="00BC6D58">
        <w:rPr>
          <w:rFonts w:ascii="Arial" w:hAnsi="Arial" w:cs="Arial"/>
          <w:sz w:val="22"/>
          <w:szCs w:val="22"/>
        </w:rPr>
        <w:t xml:space="preserve">   </w:t>
      </w:r>
      <w:r w:rsidR="00AB0E57" w:rsidRPr="00BC6D58">
        <w:rPr>
          <w:rFonts w:ascii="Arial" w:hAnsi="Arial" w:cs="Arial"/>
          <w:sz w:val="22"/>
          <w:szCs w:val="22"/>
        </w:rPr>
        <w:t>Zamawiający nie przewiduje wyboru oferty najkorzystniejszej z stasowaniem aukcji elektronicznej.</w:t>
      </w:r>
    </w:p>
    <w:p w:rsidR="0053018B" w:rsidRPr="00BC6D58" w:rsidRDefault="0053018B" w:rsidP="000A110B">
      <w:pPr>
        <w:jc w:val="both"/>
        <w:rPr>
          <w:rFonts w:ascii="Arial" w:hAnsi="Arial" w:cs="Arial"/>
          <w:sz w:val="22"/>
          <w:szCs w:val="22"/>
        </w:rPr>
      </w:pPr>
    </w:p>
    <w:p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Zwrot kosztów udziału w postępowaniu</w:t>
      </w:r>
      <w:r w:rsidRPr="00BC6D58">
        <w:rPr>
          <w:rFonts w:ascii="Arial" w:hAnsi="Arial" w:cs="Arial"/>
          <w:sz w:val="22"/>
          <w:szCs w:val="22"/>
        </w:rPr>
        <w:t>.</w:t>
      </w:r>
    </w:p>
    <w:p w:rsidR="000546E6" w:rsidRPr="00BC6D58" w:rsidRDefault="000546E6" w:rsidP="000A110B">
      <w:pPr>
        <w:jc w:val="both"/>
        <w:rPr>
          <w:rFonts w:ascii="Arial" w:hAnsi="Arial" w:cs="Arial"/>
          <w:sz w:val="22"/>
          <w:szCs w:val="22"/>
        </w:rPr>
      </w:pPr>
    </w:p>
    <w:p w:rsidR="00421E3C" w:rsidRPr="00BC6D58" w:rsidRDefault="00421E3C" w:rsidP="000A110B">
      <w:pPr>
        <w:jc w:val="both"/>
        <w:rPr>
          <w:rFonts w:ascii="Arial" w:hAnsi="Arial" w:cs="Arial"/>
          <w:sz w:val="22"/>
          <w:szCs w:val="22"/>
        </w:rPr>
      </w:pPr>
      <w:r w:rsidRPr="00BC6D58">
        <w:rPr>
          <w:rFonts w:ascii="Arial" w:hAnsi="Arial" w:cs="Arial"/>
          <w:sz w:val="22"/>
          <w:szCs w:val="22"/>
        </w:rPr>
        <w:t>Zamawiający nie przewiduje zwrotu kosztów udziału w postępowaniu</w:t>
      </w:r>
      <w:r w:rsidR="00BD63DC" w:rsidRPr="00BC6D58">
        <w:rPr>
          <w:rFonts w:ascii="Arial" w:hAnsi="Arial" w:cs="Arial"/>
          <w:sz w:val="22"/>
          <w:szCs w:val="22"/>
        </w:rPr>
        <w:t>.</w:t>
      </w:r>
    </w:p>
    <w:p w:rsidR="00BD63DC" w:rsidRPr="00BC6D58" w:rsidRDefault="00BD63DC" w:rsidP="000A110B">
      <w:pPr>
        <w:jc w:val="both"/>
        <w:rPr>
          <w:rFonts w:ascii="Arial" w:hAnsi="Arial" w:cs="Arial"/>
          <w:sz w:val="22"/>
          <w:szCs w:val="22"/>
        </w:rPr>
      </w:pPr>
    </w:p>
    <w:p w:rsidR="00BD63DC" w:rsidRPr="00BC6D58" w:rsidRDefault="00BD63DC" w:rsidP="000A110B">
      <w:pPr>
        <w:numPr>
          <w:ilvl w:val="0"/>
          <w:numId w:val="1"/>
        </w:numPr>
        <w:jc w:val="both"/>
        <w:rPr>
          <w:rFonts w:ascii="Arial" w:hAnsi="Arial" w:cs="Arial"/>
          <w:b/>
          <w:sz w:val="22"/>
          <w:szCs w:val="22"/>
        </w:rPr>
      </w:pPr>
      <w:r w:rsidRPr="00BC6D58">
        <w:rPr>
          <w:rFonts w:ascii="Arial" w:hAnsi="Arial" w:cs="Arial"/>
          <w:b/>
          <w:sz w:val="22"/>
          <w:szCs w:val="22"/>
        </w:rPr>
        <w:t xml:space="preserve">Liczba części zamówienia, </w:t>
      </w:r>
      <w:r w:rsidR="00C658D5" w:rsidRPr="00BC6D58">
        <w:rPr>
          <w:rFonts w:ascii="Arial" w:hAnsi="Arial" w:cs="Arial"/>
          <w:b/>
          <w:bCs/>
          <w:sz w:val="22"/>
          <w:szCs w:val="22"/>
        </w:rPr>
        <w:t>na którą W</w:t>
      </w:r>
      <w:r w:rsidRPr="00BC6D58">
        <w:rPr>
          <w:rFonts w:ascii="Arial" w:hAnsi="Arial" w:cs="Arial"/>
          <w:b/>
          <w:bCs/>
          <w:sz w:val="22"/>
          <w:szCs w:val="22"/>
        </w:rPr>
        <w:t>ykonawca może złożyć ofertę lub maksymalną liczbę części, na które zamówienie moż</w:t>
      </w:r>
      <w:r w:rsidR="00C658D5" w:rsidRPr="00BC6D58">
        <w:rPr>
          <w:rFonts w:ascii="Arial" w:hAnsi="Arial" w:cs="Arial"/>
          <w:b/>
          <w:bCs/>
          <w:sz w:val="22"/>
          <w:szCs w:val="22"/>
        </w:rPr>
        <w:t>e zostać udzielone temu samemu W</w:t>
      </w:r>
      <w:r w:rsidRPr="00BC6D58">
        <w:rPr>
          <w:rFonts w:ascii="Arial" w:hAnsi="Arial" w:cs="Arial"/>
          <w:b/>
          <w:bCs/>
          <w:sz w:val="22"/>
          <w:szCs w:val="22"/>
        </w:rPr>
        <w:t>ykonawcy, oraz kryteria lub zasady, które będą miały zastosowanie do ustalenia, które części zamówi</w:t>
      </w:r>
      <w:r w:rsidR="00C658D5" w:rsidRPr="00BC6D58">
        <w:rPr>
          <w:rFonts w:ascii="Arial" w:hAnsi="Arial" w:cs="Arial"/>
          <w:b/>
          <w:bCs/>
          <w:sz w:val="22"/>
          <w:szCs w:val="22"/>
        </w:rPr>
        <w:t>enia zostaną udzielone jednemu W</w:t>
      </w:r>
      <w:r w:rsidRPr="00BC6D58">
        <w:rPr>
          <w:rFonts w:ascii="Arial" w:hAnsi="Arial" w:cs="Arial"/>
          <w:b/>
          <w:bCs/>
          <w:sz w:val="22"/>
          <w:szCs w:val="22"/>
        </w:rPr>
        <w:t>ykonawcy, w przypadku wyboru jego oferty w większej niż maksymalna liczbie części.</w:t>
      </w:r>
    </w:p>
    <w:p w:rsidR="00BD63DC" w:rsidRPr="00BC6D58" w:rsidRDefault="00BD63DC" w:rsidP="000A110B">
      <w:pPr>
        <w:jc w:val="both"/>
        <w:rPr>
          <w:rFonts w:ascii="Arial" w:hAnsi="Arial" w:cs="Arial"/>
          <w:sz w:val="22"/>
          <w:szCs w:val="22"/>
        </w:rPr>
      </w:pPr>
    </w:p>
    <w:p w:rsidR="00B92B18" w:rsidRPr="00BC6D58" w:rsidRDefault="00C05EEA" w:rsidP="000A110B">
      <w:pPr>
        <w:jc w:val="both"/>
        <w:rPr>
          <w:rFonts w:ascii="Arial" w:hAnsi="Arial" w:cs="Arial"/>
          <w:b/>
          <w:sz w:val="22"/>
          <w:szCs w:val="22"/>
        </w:rPr>
      </w:pPr>
      <w:r w:rsidRPr="00BC6D58">
        <w:rPr>
          <w:rFonts w:ascii="Arial" w:hAnsi="Arial" w:cs="Arial"/>
          <w:sz w:val="22"/>
          <w:szCs w:val="22"/>
        </w:rPr>
        <w:t xml:space="preserve">Zamawiający dopuszcza </w:t>
      </w:r>
      <w:r w:rsidR="00002796">
        <w:rPr>
          <w:rFonts w:ascii="Arial" w:hAnsi="Arial" w:cs="Arial"/>
          <w:sz w:val="22"/>
          <w:szCs w:val="22"/>
        </w:rPr>
        <w:t xml:space="preserve">możliwość </w:t>
      </w:r>
      <w:r w:rsidRPr="00BC6D58">
        <w:rPr>
          <w:rFonts w:ascii="Arial" w:hAnsi="Arial" w:cs="Arial"/>
          <w:sz w:val="22"/>
          <w:szCs w:val="22"/>
        </w:rPr>
        <w:t>składania ofert częściowych</w:t>
      </w:r>
      <w:r w:rsidR="00002796">
        <w:rPr>
          <w:rFonts w:ascii="Arial" w:hAnsi="Arial" w:cs="Arial"/>
          <w:sz w:val="22"/>
          <w:szCs w:val="22"/>
        </w:rPr>
        <w:t xml:space="preserve"> wg siwz</w:t>
      </w:r>
      <w:bookmarkStart w:id="1" w:name="_GoBack"/>
      <w:bookmarkEnd w:id="1"/>
      <w:r w:rsidRPr="00BC6D58">
        <w:rPr>
          <w:rFonts w:ascii="Arial" w:hAnsi="Arial" w:cs="Arial"/>
          <w:sz w:val="22"/>
          <w:szCs w:val="22"/>
        </w:rPr>
        <w:t>.</w:t>
      </w:r>
    </w:p>
    <w:p w:rsidR="00B92B18" w:rsidRPr="00BC6D58" w:rsidRDefault="00B92B18" w:rsidP="000A110B">
      <w:pPr>
        <w:jc w:val="both"/>
        <w:rPr>
          <w:rFonts w:ascii="Arial" w:hAnsi="Arial" w:cs="Arial"/>
          <w:sz w:val="22"/>
          <w:szCs w:val="22"/>
        </w:rPr>
      </w:pPr>
    </w:p>
    <w:p w:rsidR="00173300" w:rsidRPr="00BC6D58" w:rsidRDefault="00173300" w:rsidP="000A110B">
      <w:pPr>
        <w:numPr>
          <w:ilvl w:val="0"/>
          <w:numId w:val="1"/>
        </w:numPr>
        <w:jc w:val="both"/>
        <w:rPr>
          <w:rFonts w:ascii="Arial" w:hAnsi="Arial" w:cs="Arial"/>
          <w:b/>
          <w:sz w:val="22"/>
          <w:szCs w:val="22"/>
        </w:rPr>
      </w:pPr>
      <w:r w:rsidRPr="00BC6D58">
        <w:rPr>
          <w:rFonts w:ascii="Arial" w:hAnsi="Arial" w:cs="Arial"/>
          <w:b/>
          <w:sz w:val="22"/>
          <w:szCs w:val="22"/>
        </w:rPr>
        <w:t>Pozostałe informacje</w:t>
      </w:r>
      <w:r w:rsidR="00421E3C" w:rsidRPr="00BC6D58">
        <w:rPr>
          <w:rFonts w:ascii="Arial" w:hAnsi="Arial" w:cs="Arial"/>
          <w:b/>
          <w:sz w:val="22"/>
          <w:szCs w:val="22"/>
        </w:rPr>
        <w:t>.</w:t>
      </w:r>
    </w:p>
    <w:p w:rsidR="000546E6" w:rsidRPr="00BC6D58" w:rsidRDefault="000546E6" w:rsidP="000A110B">
      <w:pPr>
        <w:pStyle w:val="Tekstpodstawowywcity"/>
        <w:spacing w:after="0"/>
        <w:ind w:left="0"/>
        <w:jc w:val="both"/>
        <w:rPr>
          <w:rFonts w:ascii="Arial" w:hAnsi="Arial" w:cs="Arial"/>
          <w:spacing w:val="4"/>
          <w:sz w:val="22"/>
          <w:szCs w:val="22"/>
        </w:rPr>
      </w:pPr>
    </w:p>
    <w:p w:rsidR="00AB0E57" w:rsidRPr="00BC6D58" w:rsidRDefault="00173300" w:rsidP="000A110B">
      <w:pPr>
        <w:pStyle w:val="Tekstpodstawowywcity"/>
        <w:spacing w:after="0"/>
        <w:ind w:left="0"/>
        <w:jc w:val="both"/>
        <w:rPr>
          <w:rFonts w:ascii="Arial" w:hAnsi="Arial" w:cs="Arial"/>
          <w:b/>
          <w:sz w:val="22"/>
          <w:szCs w:val="22"/>
        </w:rPr>
      </w:pPr>
      <w:r w:rsidRPr="00BC6D58">
        <w:rPr>
          <w:rFonts w:ascii="Arial" w:hAnsi="Arial" w:cs="Arial"/>
          <w:spacing w:val="4"/>
          <w:sz w:val="22"/>
          <w:szCs w:val="22"/>
        </w:rPr>
        <w:t>Postępowanie o udzielenie niniejszego zamówienia prowadzone jest w trybie przet</w:t>
      </w:r>
      <w:r w:rsidR="008F2DBF" w:rsidRPr="00BC6D58">
        <w:rPr>
          <w:rFonts w:ascii="Arial" w:hAnsi="Arial" w:cs="Arial"/>
          <w:spacing w:val="4"/>
          <w:sz w:val="22"/>
          <w:szCs w:val="22"/>
        </w:rPr>
        <w:t>argu nieograniczonego</w:t>
      </w:r>
      <w:r w:rsidR="006851DD" w:rsidRPr="00BC6D58">
        <w:rPr>
          <w:rFonts w:ascii="Arial" w:hAnsi="Arial" w:cs="Arial"/>
          <w:spacing w:val="4"/>
          <w:sz w:val="22"/>
          <w:szCs w:val="22"/>
        </w:rPr>
        <w:t xml:space="preserve"> po</w:t>
      </w:r>
      <w:r w:rsidR="00077F41" w:rsidRPr="00BC6D58">
        <w:rPr>
          <w:rFonts w:ascii="Arial" w:hAnsi="Arial" w:cs="Arial"/>
          <w:spacing w:val="4"/>
          <w:sz w:val="22"/>
          <w:szCs w:val="22"/>
        </w:rPr>
        <w:t>wy</w:t>
      </w:r>
      <w:r w:rsidR="008F2DBF" w:rsidRPr="00BC6D58">
        <w:rPr>
          <w:rFonts w:ascii="Arial" w:hAnsi="Arial" w:cs="Arial"/>
          <w:spacing w:val="4"/>
          <w:sz w:val="22"/>
          <w:szCs w:val="22"/>
        </w:rPr>
        <w:t xml:space="preserve">żej </w:t>
      </w:r>
      <w:r w:rsidR="006D76CF" w:rsidRPr="00BC6D58">
        <w:rPr>
          <w:rFonts w:ascii="Arial" w:hAnsi="Arial" w:cs="Arial"/>
          <w:spacing w:val="4"/>
          <w:sz w:val="22"/>
          <w:szCs w:val="22"/>
        </w:rPr>
        <w:t>2</w:t>
      </w:r>
      <w:r w:rsidR="00603E27" w:rsidRPr="00BC6D58">
        <w:rPr>
          <w:rFonts w:ascii="Arial" w:hAnsi="Arial" w:cs="Arial"/>
          <w:spacing w:val="4"/>
          <w:sz w:val="22"/>
          <w:szCs w:val="22"/>
        </w:rPr>
        <w:t>21</w:t>
      </w:r>
      <w:r w:rsidRPr="00BC6D58">
        <w:rPr>
          <w:rFonts w:ascii="Arial" w:hAnsi="Arial" w:cs="Arial"/>
          <w:spacing w:val="4"/>
          <w:sz w:val="22"/>
          <w:szCs w:val="22"/>
        </w:rPr>
        <w:t xml:space="preserve">.000 EURO zgodnie z przepisami ustawy z dnia 29 stycznia 2004 r. Prawo zamówień publicznych </w:t>
      </w:r>
      <w:r w:rsidRPr="00BC6D58">
        <w:rPr>
          <w:rFonts w:ascii="Arial" w:hAnsi="Arial" w:cs="Arial"/>
          <w:sz w:val="22"/>
          <w:szCs w:val="22"/>
        </w:rPr>
        <w:t>(</w:t>
      </w:r>
      <w:r w:rsidR="00603E27" w:rsidRPr="00BC6D58">
        <w:rPr>
          <w:rFonts w:ascii="Arial" w:hAnsi="Arial" w:cs="Arial"/>
          <w:sz w:val="22"/>
          <w:szCs w:val="22"/>
        </w:rPr>
        <w:t xml:space="preserve">t. jedn. </w:t>
      </w:r>
      <w:r w:rsidR="00603E27" w:rsidRPr="00BC6D58">
        <w:rPr>
          <w:rFonts w:ascii="Arial" w:eastAsia="MS Mincho" w:hAnsi="Arial" w:cs="Arial"/>
          <w:bCs/>
          <w:sz w:val="22"/>
          <w:szCs w:val="22"/>
        </w:rPr>
        <w:t>Dz. U. z 2017</w:t>
      </w:r>
      <w:r w:rsidR="009B3E04" w:rsidRPr="00BC6D58">
        <w:rPr>
          <w:rFonts w:ascii="Arial" w:eastAsia="MS Mincho" w:hAnsi="Arial" w:cs="Arial"/>
          <w:bCs/>
          <w:sz w:val="22"/>
          <w:szCs w:val="22"/>
        </w:rPr>
        <w:t xml:space="preserve"> r., poz. 1</w:t>
      </w:r>
      <w:r w:rsidR="00603E27" w:rsidRPr="00BC6D58">
        <w:rPr>
          <w:rFonts w:ascii="Arial" w:eastAsia="MS Mincho" w:hAnsi="Arial" w:cs="Arial"/>
          <w:bCs/>
          <w:sz w:val="22"/>
          <w:szCs w:val="22"/>
        </w:rPr>
        <w:t>579</w:t>
      </w:r>
      <w:r w:rsidR="00CE3F70" w:rsidRPr="00BC6D58">
        <w:rPr>
          <w:rFonts w:ascii="Arial" w:eastAsia="MS Mincho" w:hAnsi="Arial" w:cs="Arial"/>
          <w:bCs/>
          <w:sz w:val="22"/>
          <w:szCs w:val="22"/>
        </w:rPr>
        <w:t xml:space="preserve"> z późn. zm</w:t>
      </w:r>
      <w:r w:rsidRPr="00BC6D58">
        <w:rPr>
          <w:rFonts w:ascii="Arial" w:hAnsi="Arial" w:cs="Arial"/>
          <w:sz w:val="22"/>
          <w:szCs w:val="22"/>
        </w:rPr>
        <w:t>)</w:t>
      </w:r>
      <w:r w:rsidRPr="00BC6D58">
        <w:rPr>
          <w:rFonts w:ascii="Arial" w:hAnsi="Arial" w:cs="Arial"/>
          <w:spacing w:val="4"/>
          <w:sz w:val="22"/>
          <w:szCs w:val="22"/>
        </w:rPr>
        <w:t xml:space="preserve">, stąd </w:t>
      </w:r>
      <w:r w:rsidR="00421E3C" w:rsidRPr="00BC6D58">
        <w:rPr>
          <w:rFonts w:ascii="Arial" w:hAnsi="Arial" w:cs="Arial"/>
          <w:spacing w:val="4"/>
          <w:sz w:val="22"/>
          <w:szCs w:val="22"/>
        </w:rPr>
        <w:t xml:space="preserve">też </w:t>
      </w:r>
      <w:r w:rsidRPr="00BC6D58">
        <w:rPr>
          <w:rFonts w:ascii="Arial" w:hAnsi="Arial" w:cs="Arial"/>
          <w:spacing w:val="4"/>
          <w:sz w:val="22"/>
          <w:szCs w:val="22"/>
        </w:rPr>
        <w:t>w kwestiach nie uregulowanych zapisami przedmiotowej specy</w:t>
      </w:r>
      <w:r w:rsidR="00AD0D9D" w:rsidRPr="00BC6D58">
        <w:rPr>
          <w:rFonts w:ascii="Arial" w:hAnsi="Arial" w:cs="Arial"/>
          <w:spacing w:val="4"/>
          <w:sz w:val="22"/>
          <w:szCs w:val="22"/>
        </w:rPr>
        <w:t>fikacji bezpośrednie zastosowanie</w:t>
      </w:r>
      <w:r w:rsidRPr="00BC6D58">
        <w:rPr>
          <w:rFonts w:ascii="Arial" w:hAnsi="Arial" w:cs="Arial"/>
          <w:spacing w:val="4"/>
          <w:sz w:val="22"/>
          <w:szCs w:val="22"/>
        </w:rPr>
        <w:t xml:space="preserve"> maj</w:t>
      </w:r>
      <w:r w:rsidR="00AD0D9D" w:rsidRPr="00BC6D58">
        <w:rPr>
          <w:rFonts w:ascii="Arial" w:hAnsi="Arial" w:cs="Arial"/>
          <w:spacing w:val="4"/>
          <w:sz w:val="22"/>
          <w:szCs w:val="22"/>
        </w:rPr>
        <w:t>ą przepisy ustawy Prawo zamówień publicznych oraz innych</w:t>
      </w:r>
      <w:r w:rsidR="00421E3C" w:rsidRPr="00BC6D58">
        <w:rPr>
          <w:rFonts w:ascii="Arial" w:hAnsi="Arial" w:cs="Arial"/>
          <w:spacing w:val="4"/>
          <w:sz w:val="22"/>
          <w:szCs w:val="22"/>
        </w:rPr>
        <w:t xml:space="preserve"> obowiązujących przepisów prawa.</w:t>
      </w:r>
    </w:p>
    <w:p w:rsidR="00991EC8" w:rsidRPr="00BC6D58" w:rsidRDefault="00991EC8" w:rsidP="006C0A17">
      <w:pPr>
        <w:rPr>
          <w:rFonts w:ascii="Arial" w:hAnsi="Arial" w:cs="Arial"/>
          <w:sz w:val="22"/>
          <w:szCs w:val="22"/>
        </w:rPr>
      </w:pPr>
    </w:p>
    <w:p w:rsidR="00991EC8" w:rsidRPr="00BC6D58" w:rsidRDefault="00991EC8" w:rsidP="006C0A17">
      <w:pPr>
        <w:rPr>
          <w:rFonts w:ascii="Arial" w:hAnsi="Arial" w:cs="Arial"/>
          <w:sz w:val="22"/>
          <w:szCs w:val="22"/>
        </w:rPr>
      </w:pPr>
    </w:p>
    <w:p w:rsidR="00AB0E57" w:rsidRPr="00BC6D58" w:rsidRDefault="00AB0E57" w:rsidP="000A110B">
      <w:pPr>
        <w:ind w:left="4956"/>
        <w:rPr>
          <w:rFonts w:ascii="Arial" w:hAnsi="Arial" w:cs="Arial"/>
          <w:sz w:val="22"/>
          <w:szCs w:val="22"/>
        </w:rPr>
      </w:pPr>
      <w:r w:rsidRPr="00BC6D58">
        <w:rPr>
          <w:rFonts w:ascii="Arial" w:hAnsi="Arial" w:cs="Arial"/>
          <w:sz w:val="22"/>
          <w:szCs w:val="22"/>
        </w:rPr>
        <w:t>Zatwierdzam treść niniejszej specyfikacji:</w:t>
      </w:r>
    </w:p>
    <w:p w:rsidR="00B92B18" w:rsidRPr="00BC6D58" w:rsidRDefault="00B92B18" w:rsidP="000A110B">
      <w:pPr>
        <w:rPr>
          <w:rFonts w:ascii="Arial" w:hAnsi="Arial" w:cs="Arial"/>
          <w:sz w:val="22"/>
          <w:szCs w:val="22"/>
        </w:rPr>
      </w:pPr>
    </w:p>
    <w:p w:rsidR="006C0A17" w:rsidRPr="00BC6D58" w:rsidRDefault="006C0A17" w:rsidP="000A110B">
      <w:pPr>
        <w:rPr>
          <w:rFonts w:ascii="Arial" w:hAnsi="Arial" w:cs="Arial"/>
          <w:sz w:val="22"/>
          <w:szCs w:val="22"/>
        </w:rPr>
      </w:pPr>
    </w:p>
    <w:p w:rsidR="00F71509" w:rsidRPr="00BC6D58" w:rsidRDefault="009C434F" w:rsidP="006C0A17">
      <w:pPr>
        <w:rPr>
          <w:rFonts w:ascii="Arial" w:hAnsi="Arial" w:cs="Arial"/>
          <w:sz w:val="22"/>
          <w:szCs w:val="22"/>
        </w:rPr>
      </w:pPr>
      <w:r w:rsidRPr="00BC6D58">
        <w:rPr>
          <w:rFonts w:ascii="Arial" w:hAnsi="Arial" w:cs="Arial"/>
          <w:sz w:val="22"/>
          <w:szCs w:val="22"/>
        </w:rPr>
        <w:t>Poznań, dnia</w:t>
      </w:r>
      <w:r w:rsidR="00B72575" w:rsidRPr="00BC6D58">
        <w:rPr>
          <w:rFonts w:ascii="Arial" w:hAnsi="Arial" w:cs="Arial"/>
          <w:sz w:val="22"/>
          <w:szCs w:val="22"/>
        </w:rPr>
        <w:t xml:space="preserve"> </w:t>
      </w:r>
      <w:r w:rsidR="00F71509" w:rsidRPr="00BC6D58">
        <w:rPr>
          <w:rFonts w:ascii="Arial" w:hAnsi="Arial" w:cs="Arial"/>
          <w:sz w:val="22"/>
          <w:szCs w:val="22"/>
        </w:rPr>
        <w:t>17.10.2018r</w:t>
      </w:r>
      <w:r w:rsidR="00B72575" w:rsidRPr="00BC6D58">
        <w:rPr>
          <w:rFonts w:ascii="Arial" w:hAnsi="Arial" w:cs="Arial"/>
          <w:sz w:val="22"/>
          <w:szCs w:val="22"/>
        </w:rPr>
        <w:t xml:space="preserve">    </w:t>
      </w:r>
      <w:r w:rsidR="00491367" w:rsidRPr="00BC6D58">
        <w:rPr>
          <w:rFonts w:ascii="Arial" w:hAnsi="Arial" w:cs="Arial"/>
          <w:sz w:val="22"/>
          <w:szCs w:val="22"/>
        </w:rPr>
        <w:t xml:space="preserve">                                  </w:t>
      </w:r>
      <w:r w:rsidR="002F1F12" w:rsidRPr="00BC6D58">
        <w:rPr>
          <w:rFonts w:ascii="Arial" w:hAnsi="Arial" w:cs="Arial"/>
          <w:sz w:val="22"/>
          <w:szCs w:val="22"/>
        </w:rPr>
        <w:t xml:space="preserve">   </w:t>
      </w:r>
      <w:r w:rsidR="00CF7A0D" w:rsidRPr="00BC6D58">
        <w:rPr>
          <w:rFonts w:ascii="Arial" w:hAnsi="Arial" w:cs="Arial"/>
          <w:sz w:val="22"/>
          <w:szCs w:val="22"/>
        </w:rPr>
        <w:tab/>
      </w:r>
      <w:r w:rsidR="006C0A17" w:rsidRPr="00BC6D58">
        <w:rPr>
          <w:rFonts w:ascii="Arial" w:hAnsi="Arial" w:cs="Arial"/>
          <w:sz w:val="22"/>
          <w:szCs w:val="22"/>
        </w:rPr>
        <w:t xml:space="preserve">   </w:t>
      </w:r>
      <w:r w:rsidR="00F71509" w:rsidRPr="00BC6D58">
        <w:rPr>
          <w:rFonts w:ascii="Arial" w:hAnsi="Arial" w:cs="Arial"/>
          <w:sz w:val="22"/>
          <w:szCs w:val="22"/>
        </w:rPr>
        <w:t>Z up. Dyrektora</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 xml:space="preserve">   </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Dyrektora ds. Klinicznych</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 xml:space="preserve">           Pełnomocnik </w:t>
      </w:r>
    </w:p>
    <w:p w:rsidR="00F71509" w:rsidRPr="00BC6D58" w:rsidRDefault="00F71509" w:rsidP="00F71509">
      <w:pPr>
        <w:ind w:left="4956" w:firstLine="708"/>
        <w:rPr>
          <w:rFonts w:ascii="Arial" w:hAnsi="Arial" w:cs="Arial"/>
          <w:sz w:val="22"/>
          <w:szCs w:val="22"/>
        </w:rPr>
      </w:pPr>
      <w:r w:rsidRPr="00BC6D58">
        <w:rPr>
          <w:rFonts w:ascii="Arial" w:hAnsi="Arial" w:cs="Arial"/>
          <w:sz w:val="22"/>
          <w:szCs w:val="22"/>
        </w:rPr>
        <w:t>Dr n. med. J. Jerzy Mazurek</w:t>
      </w:r>
    </w:p>
    <w:p w:rsidR="009D35C3" w:rsidRPr="00BC6D58" w:rsidRDefault="00096076" w:rsidP="00F71509">
      <w:pPr>
        <w:ind w:left="4956" w:firstLine="708"/>
        <w:rPr>
          <w:rFonts w:ascii="Arial" w:hAnsi="Arial" w:cs="Arial"/>
          <w:sz w:val="22"/>
          <w:szCs w:val="22"/>
        </w:rPr>
      </w:pPr>
      <w:r w:rsidRPr="00BC6D58">
        <w:rPr>
          <w:rFonts w:ascii="Arial" w:hAnsi="Arial" w:cs="Arial"/>
          <w:sz w:val="22"/>
          <w:szCs w:val="22"/>
        </w:rPr>
        <w:t xml:space="preserve">  </w:t>
      </w:r>
      <w:r w:rsidR="006C0A17" w:rsidRPr="00BC6D58">
        <w:rPr>
          <w:rFonts w:ascii="Arial" w:hAnsi="Arial" w:cs="Arial"/>
          <w:sz w:val="22"/>
          <w:szCs w:val="22"/>
        </w:rPr>
        <w:t xml:space="preserve">    </w:t>
      </w:r>
      <w:r w:rsidRPr="00BC6D58">
        <w:rPr>
          <w:rFonts w:ascii="Arial" w:hAnsi="Arial" w:cs="Arial"/>
          <w:sz w:val="22"/>
          <w:szCs w:val="22"/>
        </w:rPr>
        <w:t xml:space="preserve">                              </w:t>
      </w:r>
    </w:p>
    <w:p w:rsidR="00FA1074" w:rsidRPr="00BC6D58" w:rsidRDefault="00096076" w:rsidP="009D35C3">
      <w:pPr>
        <w:ind w:left="5664" w:firstLine="708"/>
        <w:rPr>
          <w:rFonts w:ascii="Arial" w:hAnsi="Arial" w:cs="Arial"/>
          <w:sz w:val="22"/>
          <w:szCs w:val="22"/>
        </w:rPr>
      </w:pPr>
      <w:r w:rsidRPr="00BC6D58">
        <w:rPr>
          <w:rFonts w:ascii="Arial" w:hAnsi="Arial" w:cs="Arial"/>
          <w:sz w:val="22"/>
          <w:szCs w:val="22"/>
        </w:rPr>
        <w:t xml:space="preserve">  /podpis/ </w:t>
      </w: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B92B18" w:rsidRPr="00BC6D58" w:rsidRDefault="00B92B18" w:rsidP="000A110B">
      <w:pPr>
        <w:pStyle w:val="Tekstpodstawowy"/>
        <w:jc w:val="right"/>
        <w:rPr>
          <w:rFonts w:cs="Arial"/>
          <w:b/>
          <w:sz w:val="22"/>
          <w:szCs w:val="22"/>
        </w:rPr>
      </w:pPr>
    </w:p>
    <w:p w:rsidR="003D773F" w:rsidRPr="00BC6D58" w:rsidRDefault="003D773F" w:rsidP="000A110B">
      <w:pPr>
        <w:pStyle w:val="Tekstpodstawowy"/>
        <w:jc w:val="right"/>
        <w:rPr>
          <w:rFonts w:cs="Arial"/>
          <w:i/>
          <w:sz w:val="22"/>
          <w:szCs w:val="22"/>
        </w:rPr>
      </w:pPr>
      <w:r w:rsidRPr="00BC6D58">
        <w:rPr>
          <w:rFonts w:cs="Arial"/>
          <w:b/>
          <w:sz w:val="22"/>
          <w:szCs w:val="22"/>
        </w:rPr>
        <w:lastRenderedPageBreak/>
        <w:t>Załącznik nr 1 do specyfikacji</w:t>
      </w:r>
    </w:p>
    <w:p w:rsidR="003D773F" w:rsidRPr="00BC6D58" w:rsidRDefault="003D773F" w:rsidP="000A110B">
      <w:pPr>
        <w:ind w:left="142" w:hanging="142"/>
        <w:jc w:val="both"/>
        <w:rPr>
          <w:rFonts w:ascii="Arial" w:hAnsi="Arial" w:cs="Arial"/>
          <w:i/>
          <w:sz w:val="22"/>
          <w:szCs w:val="22"/>
        </w:rPr>
      </w:pPr>
    </w:p>
    <w:p w:rsidR="003D773F" w:rsidRPr="00BC6D58" w:rsidRDefault="003D773F" w:rsidP="000A110B">
      <w:pPr>
        <w:ind w:left="142" w:hanging="142"/>
        <w:jc w:val="both"/>
        <w:rPr>
          <w:rFonts w:ascii="Arial" w:hAnsi="Arial" w:cs="Arial"/>
          <w:i/>
          <w:sz w:val="22"/>
          <w:szCs w:val="22"/>
        </w:rPr>
      </w:pPr>
      <w:r w:rsidRPr="00BC6D58">
        <w:rPr>
          <w:rFonts w:ascii="Arial" w:hAnsi="Arial" w:cs="Arial"/>
          <w:i/>
          <w:sz w:val="22"/>
          <w:szCs w:val="22"/>
        </w:rPr>
        <w:t>................................................................</w:t>
      </w:r>
    </w:p>
    <w:p w:rsidR="003D773F" w:rsidRPr="00BC6D58" w:rsidRDefault="00C658D5" w:rsidP="000A110B">
      <w:pPr>
        <w:ind w:left="142" w:hanging="142"/>
        <w:jc w:val="both"/>
        <w:rPr>
          <w:rFonts w:ascii="Arial" w:hAnsi="Arial" w:cs="Arial"/>
          <w:i/>
          <w:sz w:val="22"/>
          <w:szCs w:val="22"/>
        </w:rPr>
      </w:pPr>
      <w:r w:rsidRPr="00BC6D58">
        <w:rPr>
          <w:rFonts w:ascii="Arial" w:hAnsi="Arial" w:cs="Arial"/>
          <w:i/>
          <w:sz w:val="22"/>
          <w:szCs w:val="22"/>
        </w:rPr>
        <w:t>(Pieczęć W</w:t>
      </w:r>
      <w:r w:rsidR="003D773F" w:rsidRPr="00BC6D58">
        <w:rPr>
          <w:rFonts w:ascii="Arial" w:hAnsi="Arial" w:cs="Arial"/>
          <w:i/>
          <w:sz w:val="22"/>
          <w:szCs w:val="22"/>
        </w:rPr>
        <w:t>ykonawcy)</w:t>
      </w:r>
    </w:p>
    <w:p w:rsidR="003D773F" w:rsidRPr="00BC6D58" w:rsidRDefault="003D773F" w:rsidP="000A110B">
      <w:pPr>
        <w:ind w:left="142" w:hanging="142"/>
        <w:jc w:val="center"/>
        <w:rPr>
          <w:rFonts w:ascii="Arial" w:hAnsi="Arial" w:cs="Arial"/>
          <w:b/>
          <w:sz w:val="22"/>
          <w:szCs w:val="22"/>
        </w:rPr>
      </w:pPr>
      <w:r w:rsidRPr="00BC6D58">
        <w:rPr>
          <w:rFonts w:ascii="Arial" w:hAnsi="Arial" w:cs="Arial"/>
          <w:b/>
          <w:sz w:val="22"/>
          <w:szCs w:val="22"/>
        </w:rPr>
        <w:t>FORMULARZ OFERTOWY</w:t>
      </w:r>
    </w:p>
    <w:p w:rsidR="003D773F" w:rsidRPr="00BC6D58" w:rsidRDefault="003D773F" w:rsidP="000A110B">
      <w:pPr>
        <w:ind w:left="142" w:hanging="142"/>
        <w:jc w:val="center"/>
        <w:rPr>
          <w:rFonts w:ascii="Arial" w:hAnsi="Arial" w:cs="Arial"/>
          <w:b/>
          <w:sz w:val="22"/>
          <w:szCs w:val="22"/>
        </w:rPr>
      </w:pPr>
    </w:p>
    <w:p w:rsidR="003D773F" w:rsidRPr="00BC6D58" w:rsidRDefault="00C658D5" w:rsidP="00165C70">
      <w:pPr>
        <w:numPr>
          <w:ilvl w:val="0"/>
          <w:numId w:val="2"/>
        </w:numPr>
        <w:jc w:val="both"/>
        <w:rPr>
          <w:rFonts w:ascii="Arial" w:hAnsi="Arial" w:cs="Arial"/>
          <w:sz w:val="22"/>
          <w:szCs w:val="22"/>
        </w:rPr>
      </w:pPr>
      <w:r w:rsidRPr="00BC6D58">
        <w:rPr>
          <w:rFonts w:ascii="Arial" w:hAnsi="Arial" w:cs="Arial"/>
          <w:sz w:val="22"/>
          <w:szCs w:val="22"/>
        </w:rPr>
        <w:t>Dane W</w:t>
      </w:r>
      <w:r w:rsidR="003D773F" w:rsidRPr="00BC6D58">
        <w:rPr>
          <w:rFonts w:ascii="Arial" w:hAnsi="Arial" w:cs="Arial"/>
          <w:sz w:val="22"/>
          <w:szCs w:val="22"/>
        </w:rPr>
        <w:t>ykonawcy:</w:t>
      </w:r>
    </w:p>
    <w:p w:rsidR="003D773F" w:rsidRPr="00BC6D58" w:rsidRDefault="003D773F" w:rsidP="000A110B">
      <w:pPr>
        <w:ind w:left="360"/>
        <w:rPr>
          <w:rFonts w:ascii="Arial" w:hAnsi="Arial" w:cs="Arial"/>
          <w:sz w:val="22"/>
          <w:szCs w:val="22"/>
        </w:rPr>
      </w:pPr>
      <w:r w:rsidRPr="00BC6D58">
        <w:rPr>
          <w:rFonts w:ascii="Arial" w:hAnsi="Arial" w:cs="Arial"/>
          <w:sz w:val="22"/>
          <w:szCs w:val="22"/>
        </w:rPr>
        <w:t>Pełna nazwa oferenta, adres, telefon, fax ...............................................................................................................................</w:t>
      </w:r>
    </w:p>
    <w:p w:rsidR="003D773F" w:rsidRPr="00BC6D58" w:rsidRDefault="003D773F" w:rsidP="000A110B">
      <w:pPr>
        <w:ind w:left="360"/>
        <w:rPr>
          <w:rFonts w:ascii="Arial" w:hAnsi="Arial" w:cs="Arial"/>
          <w:sz w:val="22"/>
          <w:szCs w:val="22"/>
        </w:rPr>
      </w:pPr>
      <w:r w:rsidRPr="00BC6D58">
        <w:rPr>
          <w:rFonts w:ascii="Arial" w:hAnsi="Arial" w:cs="Arial"/>
          <w:sz w:val="22"/>
          <w:szCs w:val="22"/>
        </w:rPr>
        <w:t>adres ul...........................................................................................................................</w:t>
      </w:r>
    </w:p>
    <w:p w:rsidR="003D773F" w:rsidRPr="00BC6D58" w:rsidRDefault="003D773F" w:rsidP="000A110B">
      <w:pPr>
        <w:ind w:left="360"/>
        <w:rPr>
          <w:rFonts w:ascii="Arial" w:hAnsi="Arial" w:cs="Arial"/>
          <w:sz w:val="22"/>
          <w:szCs w:val="22"/>
        </w:rPr>
      </w:pPr>
      <w:r w:rsidRPr="00BC6D58">
        <w:rPr>
          <w:rFonts w:ascii="Arial" w:hAnsi="Arial" w:cs="Arial"/>
          <w:sz w:val="22"/>
          <w:szCs w:val="22"/>
        </w:rPr>
        <w:t>miejscowość, kod…………………………………województwo…………………….</w:t>
      </w:r>
    </w:p>
    <w:p w:rsidR="003D773F" w:rsidRPr="00BC6D58" w:rsidRDefault="003D773F" w:rsidP="000A110B">
      <w:pPr>
        <w:ind w:left="360"/>
        <w:rPr>
          <w:rFonts w:ascii="Arial" w:hAnsi="Arial" w:cs="Arial"/>
          <w:sz w:val="22"/>
          <w:szCs w:val="22"/>
        </w:rPr>
      </w:pPr>
      <w:r w:rsidRPr="00BC6D58">
        <w:rPr>
          <w:rFonts w:ascii="Arial" w:hAnsi="Arial" w:cs="Arial"/>
          <w:sz w:val="22"/>
          <w:szCs w:val="22"/>
        </w:rPr>
        <w:t xml:space="preserve">telefon.............................................               </w:t>
      </w:r>
    </w:p>
    <w:p w:rsidR="003D773F" w:rsidRPr="00BC6D58" w:rsidRDefault="003D773F" w:rsidP="000A110B">
      <w:pPr>
        <w:ind w:left="360"/>
        <w:rPr>
          <w:rFonts w:ascii="Arial" w:hAnsi="Arial" w:cs="Arial"/>
          <w:sz w:val="22"/>
          <w:szCs w:val="22"/>
        </w:rPr>
      </w:pPr>
      <w:r w:rsidRPr="00BC6D58">
        <w:rPr>
          <w:rFonts w:ascii="Arial" w:hAnsi="Arial" w:cs="Arial"/>
          <w:sz w:val="22"/>
          <w:szCs w:val="22"/>
        </w:rPr>
        <w:t>fax.....................................................................</w:t>
      </w:r>
    </w:p>
    <w:p w:rsidR="003D773F" w:rsidRPr="00BC6D58" w:rsidRDefault="003D773F" w:rsidP="000A110B">
      <w:pPr>
        <w:ind w:left="360"/>
        <w:rPr>
          <w:rFonts w:ascii="Arial" w:hAnsi="Arial" w:cs="Arial"/>
          <w:sz w:val="22"/>
          <w:szCs w:val="22"/>
        </w:rPr>
      </w:pPr>
      <w:r w:rsidRPr="00BC6D58">
        <w:rPr>
          <w:rFonts w:ascii="Arial" w:hAnsi="Arial" w:cs="Arial"/>
          <w:sz w:val="22"/>
          <w:szCs w:val="22"/>
        </w:rPr>
        <w:t xml:space="preserve">mailto:................................................ </w:t>
      </w:r>
    </w:p>
    <w:p w:rsidR="003D773F" w:rsidRPr="00BC6D58" w:rsidRDefault="003D773F" w:rsidP="000A110B">
      <w:pPr>
        <w:ind w:left="360"/>
        <w:rPr>
          <w:rFonts w:ascii="Arial" w:hAnsi="Arial" w:cs="Arial"/>
          <w:sz w:val="22"/>
          <w:szCs w:val="22"/>
        </w:rPr>
      </w:pPr>
      <w:r w:rsidRPr="00BC6D58">
        <w:rPr>
          <w:rFonts w:ascii="Arial" w:hAnsi="Arial" w:cs="Arial"/>
          <w:sz w:val="22"/>
          <w:szCs w:val="22"/>
        </w:rPr>
        <w:t>NIP................................................</w:t>
      </w:r>
    </w:p>
    <w:p w:rsidR="003D773F" w:rsidRPr="00BC6D58" w:rsidRDefault="003D773F" w:rsidP="000A110B">
      <w:pPr>
        <w:ind w:left="360"/>
        <w:rPr>
          <w:rFonts w:ascii="Arial" w:hAnsi="Arial" w:cs="Arial"/>
          <w:sz w:val="22"/>
          <w:szCs w:val="22"/>
        </w:rPr>
      </w:pPr>
      <w:r w:rsidRPr="00BC6D58">
        <w:rPr>
          <w:rFonts w:ascii="Arial" w:hAnsi="Arial" w:cs="Arial"/>
          <w:sz w:val="22"/>
          <w:szCs w:val="22"/>
        </w:rPr>
        <w:t>REGON.........................................</w:t>
      </w:r>
    </w:p>
    <w:p w:rsidR="003D773F" w:rsidRPr="00BC6D58" w:rsidRDefault="003D773F" w:rsidP="000A110B">
      <w:pPr>
        <w:ind w:left="360"/>
        <w:rPr>
          <w:rFonts w:ascii="Arial" w:hAnsi="Arial" w:cs="Arial"/>
          <w:sz w:val="22"/>
          <w:szCs w:val="22"/>
        </w:rPr>
      </w:pPr>
    </w:p>
    <w:p w:rsidR="003D773F" w:rsidRPr="00BC6D58" w:rsidRDefault="003D773F" w:rsidP="000A110B">
      <w:pPr>
        <w:rPr>
          <w:rFonts w:ascii="Arial" w:hAnsi="Arial" w:cs="Arial"/>
          <w:sz w:val="22"/>
          <w:szCs w:val="22"/>
        </w:rPr>
      </w:pPr>
      <w:r w:rsidRPr="00BC6D58">
        <w:rPr>
          <w:rFonts w:ascii="Arial" w:hAnsi="Arial" w:cs="Arial"/>
          <w:sz w:val="22"/>
          <w:szCs w:val="22"/>
        </w:rPr>
        <w:t>Osoba uprawniona do kontaktów w sprawie prowadzonego postępowania .......................................</w:t>
      </w:r>
    </w:p>
    <w:p w:rsidR="003D773F" w:rsidRPr="00BC6D58" w:rsidRDefault="003D773F" w:rsidP="000A110B">
      <w:pPr>
        <w:jc w:val="center"/>
        <w:rPr>
          <w:rFonts w:ascii="Arial" w:hAnsi="Arial" w:cs="Arial"/>
          <w:sz w:val="22"/>
          <w:szCs w:val="22"/>
        </w:rPr>
      </w:pPr>
    </w:p>
    <w:p w:rsidR="003D773F" w:rsidRPr="00BC6D58" w:rsidRDefault="003D773F" w:rsidP="001D31FF">
      <w:pPr>
        <w:rPr>
          <w:rFonts w:ascii="Arial" w:hAnsi="Arial" w:cs="Arial"/>
          <w:sz w:val="22"/>
          <w:szCs w:val="22"/>
        </w:rPr>
      </w:pPr>
      <w:r w:rsidRPr="00BC6D58">
        <w:rPr>
          <w:rFonts w:ascii="Arial" w:hAnsi="Arial" w:cs="Arial"/>
          <w:sz w:val="22"/>
          <w:szCs w:val="22"/>
        </w:rPr>
        <w:t xml:space="preserve">Przedmiot oferty: </w:t>
      </w:r>
      <w:r w:rsidR="00C05EEA" w:rsidRPr="00BC6D58">
        <w:rPr>
          <w:rFonts w:ascii="Arial" w:hAnsi="Arial" w:cs="Arial"/>
          <w:sz w:val="22"/>
          <w:szCs w:val="22"/>
          <w:u w:val="single"/>
        </w:rPr>
        <w:t xml:space="preserve">Zakup, dostawa, </w:t>
      </w:r>
      <w:r w:rsidR="00A7494E" w:rsidRPr="00BC6D58">
        <w:rPr>
          <w:rFonts w:ascii="Arial" w:hAnsi="Arial" w:cs="Arial"/>
          <w:sz w:val="22"/>
          <w:szCs w:val="22"/>
          <w:u w:val="single"/>
        </w:rPr>
        <w:t>instalacja</w:t>
      </w:r>
      <w:r w:rsidR="00C05EEA" w:rsidRPr="00BC6D58">
        <w:rPr>
          <w:rFonts w:ascii="Arial" w:hAnsi="Arial" w:cs="Arial"/>
          <w:sz w:val="22"/>
          <w:szCs w:val="22"/>
          <w:u w:val="single"/>
        </w:rPr>
        <w:t xml:space="preserve">, uruchomienie </w:t>
      </w:r>
      <w:r w:rsidR="001D31FF" w:rsidRPr="00BC6D58">
        <w:rPr>
          <w:rFonts w:ascii="Arial" w:hAnsi="Arial" w:cs="Arial"/>
          <w:sz w:val="22"/>
          <w:szCs w:val="22"/>
          <w:u w:val="single"/>
        </w:rPr>
        <w:t>urządzeń medycznych</w:t>
      </w:r>
    </w:p>
    <w:p w:rsidR="003D773F" w:rsidRPr="00BC6D58" w:rsidRDefault="003D773F" w:rsidP="001D31FF">
      <w:pPr>
        <w:rPr>
          <w:rFonts w:ascii="Arial" w:hAnsi="Arial" w:cs="Arial"/>
          <w:sz w:val="22"/>
          <w:szCs w:val="22"/>
        </w:rPr>
      </w:pPr>
      <w:r w:rsidRPr="00BC6D58">
        <w:rPr>
          <w:rFonts w:ascii="Arial" w:hAnsi="Arial" w:cs="Arial"/>
          <w:sz w:val="22"/>
          <w:szCs w:val="22"/>
        </w:rPr>
        <w:t xml:space="preserve">Składamy ofertę na wykonanie przedmiotu zamówienia w zakresie określonym w specyfikacji istotnych warunków zamówienia  </w:t>
      </w:r>
      <w:r w:rsidR="001D31FF" w:rsidRPr="00BC6D58">
        <w:rPr>
          <w:rFonts w:ascii="Arial" w:hAnsi="Arial" w:cs="Arial"/>
          <w:sz w:val="22"/>
          <w:szCs w:val="22"/>
        </w:rPr>
        <w:t xml:space="preserve">niniejszego postępowania. </w:t>
      </w:r>
      <w:r w:rsidRPr="00BC6D58">
        <w:rPr>
          <w:rFonts w:ascii="Arial" w:hAnsi="Arial" w:cs="Arial"/>
          <w:sz w:val="22"/>
          <w:szCs w:val="22"/>
        </w:rPr>
        <w:t xml:space="preserve"> </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Oferujemy przedmiot zamówienia za cenę całkowitą, ustaloną zgodnie z wymaganiami Zamawiającego.</w:t>
      </w:r>
    </w:p>
    <w:p w:rsidR="003D773F" w:rsidRPr="00BC6D58" w:rsidRDefault="003D773F" w:rsidP="00165C70">
      <w:pPr>
        <w:numPr>
          <w:ilvl w:val="0"/>
          <w:numId w:val="2"/>
        </w:numPr>
        <w:rPr>
          <w:rFonts w:ascii="Arial" w:hAnsi="Arial" w:cs="Arial"/>
          <w:sz w:val="22"/>
          <w:szCs w:val="22"/>
        </w:rPr>
      </w:pPr>
      <w:r w:rsidRPr="00BC6D58">
        <w:rPr>
          <w:rFonts w:ascii="Arial" w:hAnsi="Arial" w:cs="Arial"/>
          <w:sz w:val="22"/>
          <w:szCs w:val="22"/>
        </w:rPr>
        <w:t>Cena oferty:</w:t>
      </w:r>
    </w:p>
    <w:p w:rsidR="003D773F" w:rsidRPr="00BC6D58" w:rsidRDefault="003D773F" w:rsidP="000A110B">
      <w:pPr>
        <w:rPr>
          <w:rFonts w:ascii="Arial" w:hAnsi="Arial" w:cs="Arial"/>
          <w:sz w:val="22"/>
          <w:szCs w:val="22"/>
        </w:rPr>
      </w:pPr>
      <w:r w:rsidRPr="00BC6D58">
        <w:rPr>
          <w:rFonts w:ascii="Arial" w:hAnsi="Arial" w:cs="Arial"/>
          <w:sz w:val="22"/>
          <w:szCs w:val="22"/>
        </w:rPr>
        <w:t>Szczegółowy wykaz cen jednostkowych i sposób wyliczenia łącznej ceny ofertowej stanowi załącznik do oferty.</w:t>
      </w:r>
    </w:p>
    <w:p w:rsidR="003D773F" w:rsidRPr="00BC6D58" w:rsidRDefault="003D773F" w:rsidP="000A110B">
      <w:pPr>
        <w:rPr>
          <w:rFonts w:ascii="Arial" w:hAnsi="Arial" w:cs="Arial"/>
          <w:sz w:val="22"/>
          <w:szCs w:val="22"/>
        </w:rPr>
      </w:pPr>
      <w:r w:rsidRPr="00BC6D58">
        <w:rPr>
          <w:rFonts w:ascii="Arial" w:hAnsi="Arial" w:cs="Arial"/>
          <w:sz w:val="22"/>
          <w:szCs w:val="22"/>
        </w:rPr>
        <w:t xml:space="preserve">Oferujemy wykonanie zamówienia zgodnie z wypełnionym formularzem cenowym za kwotę w sumie : </w:t>
      </w:r>
    </w:p>
    <w:p w:rsidR="003D773F" w:rsidRPr="00BC6D58" w:rsidRDefault="003D773F" w:rsidP="000A110B">
      <w:pPr>
        <w:rPr>
          <w:rFonts w:ascii="Arial" w:hAnsi="Arial" w:cs="Arial"/>
          <w:sz w:val="22"/>
          <w:szCs w:val="22"/>
        </w:rPr>
      </w:pP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netto, </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słownie:.......................................................................................................................</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brutto, </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słownie……………………………............................................................................ </w:t>
      </w:r>
    </w:p>
    <w:p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powyższa kwota brutto zawiera podatek VAT w wysokości...................%.</w:t>
      </w:r>
    </w:p>
    <w:p w:rsidR="003D773F" w:rsidRPr="00BC6D58" w:rsidRDefault="003D773F"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r w:rsidRPr="00BC6D58">
        <w:rPr>
          <w:rFonts w:ascii="Arial" w:hAnsi="Arial" w:cs="Arial"/>
          <w:sz w:val="22"/>
          <w:szCs w:val="22"/>
        </w:rPr>
        <w:t>w tym pakiet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netto,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słownie:.......................................................................................................................</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brutto,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słownie……………………………............................................................................ </w:t>
      </w:r>
    </w:p>
    <w:p w:rsidR="00B91A4B" w:rsidRPr="00BC6D58" w:rsidRDefault="00B91A4B" w:rsidP="00B91A4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powyższa kwota brutto zawiera podatek VAT w wysokości...................%.</w:t>
      </w: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B91A4B" w:rsidRPr="00BC6D58" w:rsidRDefault="00B91A4B" w:rsidP="000A110B">
      <w:pPr>
        <w:rPr>
          <w:rFonts w:ascii="Arial" w:hAnsi="Arial" w:cs="Arial"/>
          <w:sz w:val="22"/>
          <w:szCs w:val="22"/>
        </w:rPr>
      </w:pPr>
    </w:p>
    <w:p w:rsidR="003D773F" w:rsidRPr="00BC6D58" w:rsidRDefault="003D773F" w:rsidP="00165C70">
      <w:pPr>
        <w:numPr>
          <w:ilvl w:val="0"/>
          <w:numId w:val="2"/>
        </w:numPr>
        <w:autoSpaceDE w:val="0"/>
        <w:autoSpaceDN w:val="0"/>
        <w:adjustRightInd w:val="0"/>
        <w:jc w:val="both"/>
        <w:rPr>
          <w:rFonts w:ascii="Arial" w:hAnsi="Arial" w:cs="Arial"/>
          <w:sz w:val="22"/>
          <w:szCs w:val="22"/>
        </w:rPr>
      </w:pPr>
      <w:r w:rsidRPr="00BC6D58">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BC6D58">
        <w:rPr>
          <w:rFonts w:ascii="Arial" w:hAnsi="Arial" w:cs="Arial"/>
          <w:iCs/>
          <w:sz w:val="22"/>
          <w:szCs w:val="22"/>
        </w:rPr>
        <w:t xml:space="preserve">o wyrobach medycznych </w:t>
      </w:r>
    </w:p>
    <w:p w:rsidR="003D773F" w:rsidRPr="00BC6D58" w:rsidRDefault="003D773F" w:rsidP="000A110B">
      <w:pPr>
        <w:autoSpaceDE w:val="0"/>
        <w:autoSpaceDN w:val="0"/>
        <w:adjustRightInd w:val="0"/>
        <w:ind w:left="360"/>
        <w:jc w:val="both"/>
        <w:rPr>
          <w:rFonts w:ascii="Arial" w:hAnsi="Arial" w:cs="Arial"/>
          <w:sz w:val="22"/>
          <w:szCs w:val="22"/>
        </w:rPr>
      </w:pPr>
      <w:r w:rsidRPr="00BC6D58">
        <w:rPr>
          <w:rFonts w:ascii="Arial" w:hAnsi="Arial" w:cs="Arial"/>
          <w:sz w:val="22"/>
          <w:szCs w:val="22"/>
        </w:rPr>
        <w:lastRenderedPageBreak/>
        <w:t>Oświadczamy, iż posiadamy opisy techniczne, foldery/ulotki, fotografie, dane katalogowe jednoznacznie potwierdzające parametry techniczno-użytkowe oferowanego przedmiotu zamówienia  i zobowiązujemy się dostarczyć je na każde wezwanie Zamawiającego</w:t>
      </w:r>
    </w:p>
    <w:p w:rsidR="003D773F" w:rsidRPr="00BC6D58" w:rsidRDefault="003D773F" w:rsidP="000A110B">
      <w:pPr>
        <w:autoSpaceDE w:val="0"/>
        <w:autoSpaceDN w:val="0"/>
        <w:adjustRightInd w:val="0"/>
        <w:ind w:left="360"/>
        <w:jc w:val="both"/>
        <w:rPr>
          <w:rFonts w:ascii="Arial" w:hAnsi="Arial" w:cs="Arial"/>
          <w:sz w:val="22"/>
          <w:szCs w:val="22"/>
        </w:rPr>
      </w:pPr>
      <w:r w:rsidRPr="00BC6D58">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p>
    <w:p w:rsidR="00B10C3C" w:rsidRPr="00BC6D58" w:rsidRDefault="00A5318C" w:rsidP="00681EC9">
      <w:pPr>
        <w:pStyle w:val="Akapitzlist"/>
        <w:numPr>
          <w:ilvl w:val="0"/>
          <w:numId w:val="2"/>
        </w:numPr>
        <w:spacing w:after="0" w:line="240" w:lineRule="auto"/>
        <w:jc w:val="both"/>
        <w:rPr>
          <w:rFonts w:ascii="Arial" w:hAnsi="Arial" w:cs="Arial"/>
        </w:rPr>
      </w:pPr>
      <w:r w:rsidRPr="00BC6D58">
        <w:rPr>
          <w:rFonts w:ascii="Arial" w:hAnsi="Arial" w:cs="Arial"/>
        </w:rPr>
        <w:t xml:space="preserve">Dostawa, </w:t>
      </w:r>
      <w:r w:rsidR="00A7494E" w:rsidRPr="00BC6D58">
        <w:rPr>
          <w:rFonts w:ascii="Arial" w:hAnsi="Arial" w:cs="Arial"/>
        </w:rPr>
        <w:t>instalacja</w:t>
      </w:r>
      <w:r w:rsidRPr="00BC6D58">
        <w:rPr>
          <w:rFonts w:ascii="Arial" w:hAnsi="Arial" w:cs="Arial"/>
        </w:rPr>
        <w:t xml:space="preserve">, uruchomienie </w:t>
      </w:r>
      <w:r w:rsidR="00B10C3C" w:rsidRPr="00BC6D58">
        <w:rPr>
          <w:rFonts w:ascii="Arial" w:hAnsi="Arial" w:cs="Arial"/>
        </w:rPr>
        <w:t xml:space="preserve">(max  </w:t>
      </w:r>
      <w:r w:rsidR="00B1062E" w:rsidRPr="00BC6D58">
        <w:rPr>
          <w:rFonts w:ascii="Arial" w:hAnsi="Arial" w:cs="Arial"/>
        </w:rPr>
        <w:t>wg pkt. IV siwz</w:t>
      </w:r>
      <w:r w:rsidR="00B10C3C" w:rsidRPr="00BC6D58">
        <w:rPr>
          <w:rFonts w:ascii="Arial" w:hAnsi="Arial" w:cs="Arial"/>
        </w:rPr>
        <w:t xml:space="preserve">): </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 xml:space="preserve">Pakiet 1 - ………. </w:t>
      </w:r>
      <w:r w:rsidR="00B1062E" w:rsidRPr="00BC6D58">
        <w:rPr>
          <w:rFonts w:ascii="Arial" w:hAnsi="Arial" w:cs="Arial"/>
        </w:rPr>
        <w:t>tygo</w:t>
      </w:r>
      <w:r w:rsidRPr="00BC6D58">
        <w:rPr>
          <w:rFonts w:ascii="Arial" w:hAnsi="Arial" w:cs="Arial"/>
        </w:rPr>
        <w:t>dni,</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2 - ………..</w:t>
      </w:r>
      <w:r w:rsidR="00B1062E" w:rsidRPr="00BC6D58">
        <w:rPr>
          <w:rFonts w:ascii="Arial" w:hAnsi="Arial" w:cs="Arial"/>
        </w:rPr>
        <w:t>tygo</w:t>
      </w:r>
      <w:r w:rsidRPr="00BC6D58">
        <w:rPr>
          <w:rFonts w:ascii="Arial" w:hAnsi="Arial" w:cs="Arial"/>
        </w:rPr>
        <w:t>dni,</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3 - ………..</w:t>
      </w:r>
      <w:r w:rsidR="00B1062E" w:rsidRPr="00BC6D58">
        <w:rPr>
          <w:rFonts w:ascii="Arial" w:hAnsi="Arial" w:cs="Arial"/>
        </w:rPr>
        <w:t>tygo</w:t>
      </w:r>
      <w:r w:rsidRPr="00BC6D58">
        <w:rPr>
          <w:rFonts w:ascii="Arial" w:hAnsi="Arial" w:cs="Arial"/>
        </w:rPr>
        <w:t>dni,</w:t>
      </w:r>
    </w:p>
    <w:p w:rsidR="009F5184"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4 - ………..</w:t>
      </w:r>
      <w:r w:rsidR="00B1062E" w:rsidRPr="00BC6D58">
        <w:rPr>
          <w:rFonts w:ascii="Arial" w:hAnsi="Arial" w:cs="Arial"/>
        </w:rPr>
        <w:t>tygo</w:t>
      </w:r>
      <w:r w:rsidRPr="00BC6D58">
        <w:rPr>
          <w:rFonts w:ascii="Arial" w:hAnsi="Arial" w:cs="Arial"/>
        </w:rPr>
        <w:t>dni</w:t>
      </w:r>
      <w:r w:rsidR="009F5184" w:rsidRPr="00BC6D58">
        <w:rPr>
          <w:rFonts w:ascii="Arial" w:hAnsi="Arial" w:cs="Arial"/>
        </w:rPr>
        <w:t xml:space="preserve"> </w:t>
      </w:r>
      <w:r w:rsidRPr="00BC6D58">
        <w:rPr>
          <w:rFonts w:ascii="Arial" w:hAnsi="Arial" w:cs="Arial"/>
        </w:rPr>
        <w:t>,</w:t>
      </w:r>
    </w:p>
    <w:p w:rsidR="00B10C3C" w:rsidRPr="00BC6D58" w:rsidRDefault="00224482" w:rsidP="00B10C3C">
      <w:pPr>
        <w:pStyle w:val="Akapitzlist"/>
        <w:numPr>
          <w:ilvl w:val="0"/>
          <w:numId w:val="2"/>
        </w:numPr>
        <w:spacing w:after="0" w:line="240" w:lineRule="auto"/>
        <w:jc w:val="both"/>
        <w:rPr>
          <w:rFonts w:ascii="Arial" w:hAnsi="Arial" w:cs="Arial"/>
        </w:rPr>
      </w:pPr>
      <w:r w:rsidRPr="00BC6D58">
        <w:rPr>
          <w:rFonts w:ascii="Arial" w:hAnsi="Arial" w:cs="Arial"/>
        </w:rPr>
        <w:t xml:space="preserve">Termin gwarancji oferowanych urządzeń medycznych, objętych niniejszym postępowaniem  wynosi </w:t>
      </w:r>
      <w:r w:rsidR="00B10C3C" w:rsidRPr="00BC6D58">
        <w:rPr>
          <w:rFonts w:ascii="Arial" w:hAnsi="Arial" w:cs="Arial"/>
        </w:rPr>
        <w:t>( nie mniej niż 24 m-ce i nie więcej niż 60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1 - ……….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2 -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3 - ………..m-cy,</w:t>
      </w:r>
    </w:p>
    <w:p w:rsidR="00B10C3C" w:rsidRPr="00BC6D58" w:rsidRDefault="00B10C3C" w:rsidP="00B10C3C">
      <w:pPr>
        <w:pStyle w:val="Akapitzlist"/>
        <w:spacing w:after="0" w:line="240" w:lineRule="auto"/>
        <w:ind w:left="360"/>
        <w:jc w:val="both"/>
        <w:rPr>
          <w:rFonts w:ascii="Arial" w:hAnsi="Arial" w:cs="Arial"/>
        </w:rPr>
      </w:pPr>
      <w:r w:rsidRPr="00BC6D58">
        <w:rPr>
          <w:rFonts w:ascii="Arial" w:hAnsi="Arial" w:cs="Arial"/>
        </w:rPr>
        <w:t>Pakiet 4 - ………..m-cy,</w:t>
      </w:r>
    </w:p>
    <w:p w:rsidR="003D773F" w:rsidRPr="00BC6D58" w:rsidRDefault="003D773F" w:rsidP="00B10C3C">
      <w:pPr>
        <w:numPr>
          <w:ilvl w:val="0"/>
          <w:numId w:val="2"/>
        </w:numPr>
        <w:tabs>
          <w:tab w:val="clear" w:pos="360"/>
        </w:tabs>
        <w:ind w:left="426" w:hanging="426"/>
        <w:jc w:val="both"/>
        <w:rPr>
          <w:rFonts w:ascii="Arial" w:hAnsi="Arial" w:cs="Arial"/>
          <w:sz w:val="22"/>
          <w:szCs w:val="22"/>
        </w:rPr>
      </w:pPr>
      <w:r w:rsidRPr="00BC6D58">
        <w:rPr>
          <w:rFonts w:ascii="Arial" w:hAnsi="Arial" w:cs="Arial"/>
          <w:sz w:val="22"/>
          <w:szCs w:val="22"/>
        </w:rPr>
        <w:t xml:space="preserve">Akceptujemy warunki płatności. Termin zapłaty w ciągu </w:t>
      </w:r>
      <w:r w:rsidR="007861BA" w:rsidRPr="00BC6D58">
        <w:rPr>
          <w:rFonts w:ascii="Arial" w:hAnsi="Arial" w:cs="Arial"/>
          <w:sz w:val="22"/>
          <w:szCs w:val="22"/>
        </w:rPr>
        <w:t>60</w:t>
      </w:r>
      <w:r w:rsidRPr="00BC6D58">
        <w:rPr>
          <w:rFonts w:ascii="Arial" w:hAnsi="Arial" w:cs="Arial"/>
          <w:sz w:val="22"/>
          <w:szCs w:val="22"/>
        </w:rPr>
        <w:t xml:space="preserve"> dni licząc od dnia otrzymania faktury </w:t>
      </w:r>
      <w:r w:rsidR="00B81135" w:rsidRPr="00BC6D58">
        <w:rPr>
          <w:rFonts w:ascii="Arial" w:hAnsi="Arial" w:cs="Arial"/>
          <w:sz w:val="22"/>
          <w:szCs w:val="22"/>
        </w:rPr>
        <w:t xml:space="preserve"> </w:t>
      </w:r>
      <w:r w:rsidR="003145E5" w:rsidRPr="00BC6D58">
        <w:rPr>
          <w:rFonts w:ascii="Arial" w:hAnsi="Arial" w:cs="Arial"/>
          <w:sz w:val="22"/>
          <w:szCs w:val="22"/>
        </w:rPr>
        <w:t>przez Z</w:t>
      </w:r>
      <w:r w:rsidRPr="00BC6D58">
        <w:rPr>
          <w:rFonts w:ascii="Arial" w:hAnsi="Arial" w:cs="Arial"/>
          <w:sz w:val="22"/>
          <w:szCs w:val="22"/>
        </w:rPr>
        <w:t xml:space="preserve">amawiającego. </w:t>
      </w:r>
    </w:p>
    <w:p w:rsidR="003D773F" w:rsidRPr="00BC6D58" w:rsidRDefault="003D773F" w:rsidP="00B10C3C">
      <w:pPr>
        <w:pStyle w:val="Nagwek1"/>
        <w:numPr>
          <w:ilvl w:val="0"/>
          <w:numId w:val="2"/>
        </w:numPr>
        <w:spacing w:before="0" w:after="0"/>
        <w:ind w:left="426" w:hanging="426"/>
        <w:rPr>
          <w:rFonts w:cs="Arial"/>
          <w:b w:val="0"/>
          <w:sz w:val="22"/>
          <w:szCs w:val="22"/>
        </w:rPr>
      </w:pPr>
      <w:r w:rsidRPr="00BC6D58">
        <w:rPr>
          <w:rFonts w:cs="Arial"/>
          <w:b w:val="0"/>
          <w:sz w:val="22"/>
          <w:szCs w:val="22"/>
        </w:rPr>
        <w:t xml:space="preserve">Utrzymanie stałości cen. Zobowiązujemy się utrzymać stałość cen przez okres obowiązywania umowy. </w:t>
      </w:r>
    </w:p>
    <w:p w:rsidR="003D773F" w:rsidRPr="00BC6D58" w:rsidRDefault="003D773F" w:rsidP="00165C70">
      <w:pPr>
        <w:numPr>
          <w:ilvl w:val="0"/>
          <w:numId w:val="2"/>
        </w:numPr>
        <w:tabs>
          <w:tab w:val="left" w:pos="5812"/>
        </w:tabs>
        <w:jc w:val="both"/>
        <w:rPr>
          <w:rFonts w:ascii="Arial" w:hAnsi="Arial" w:cs="Arial"/>
          <w:sz w:val="22"/>
          <w:szCs w:val="22"/>
        </w:rPr>
      </w:pPr>
      <w:r w:rsidRPr="00BC6D58">
        <w:rPr>
          <w:rFonts w:ascii="Arial" w:hAnsi="Arial" w:cs="Arial"/>
          <w:sz w:val="22"/>
          <w:szCs w:val="22"/>
        </w:rPr>
        <w:t>Oświadczam, iż wykonanie przedmiotowego zamówienia powierzę /nie powierzę* podwykonawcom.</w:t>
      </w:r>
      <w:r w:rsidRPr="00BC6D58">
        <w:rPr>
          <w:rFonts w:ascii="Arial" w:hAnsi="Arial" w:cs="Arial"/>
          <w:i/>
          <w:sz w:val="22"/>
          <w:szCs w:val="22"/>
        </w:rPr>
        <w:t>* Niewłaściwe skreślić.</w:t>
      </w:r>
    </w:p>
    <w:p w:rsidR="007861BA" w:rsidRPr="00BC6D58" w:rsidRDefault="007861BA" w:rsidP="007861BA">
      <w:pPr>
        <w:pStyle w:val="Akapitzlist"/>
        <w:tabs>
          <w:tab w:val="left" w:pos="5812"/>
        </w:tabs>
        <w:ind w:left="360"/>
        <w:jc w:val="both"/>
        <w:rPr>
          <w:rFonts w:ascii="Arial" w:hAnsi="Arial" w:cs="Arial"/>
        </w:rPr>
      </w:pPr>
      <w:r w:rsidRPr="00BC6D58">
        <w:rPr>
          <w:rFonts w:ascii="Arial" w:hAnsi="Arial" w:cs="Arial"/>
        </w:rPr>
        <w:t>W przypadku powierzenia zamówienia podwykonawcom proszę o podanie części zamówienia oraz firm podwykonawców.</w:t>
      </w:r>
    </w:p>
    <w:p w:rsidR="003D773F" w:rsidRPr="00BC6D58" w:rsidRDefault="003D773F" w:rsidP="000A110B">
      <w:pPr>
        <w:tabs>
          <w:tab w:val="left" w:pos="5812"/>
        </w:tabs>
        <w:ind w:left="360"/>
        <w:jc w:val="both"/>
        <w:rPr>
          <w:rFonts w:ascii="Arial" w:hAnsi="Arial" w:cs="Arial"/>
          <w:sz w:val="22"/>
          <w:szCs w:val="22"/>
        </w:rPr>
      </w:pPr>
      <w:r w:rsidRPr="00BC6D58">
        <w:rPr>
          <w:rFonts w:ascii="Arial" w:hAnsi="Arial" w:cs="Arial"/>
          <w:sz w:val="22"/>
          <w:szCs w:val="22"/>
        </w:rPr>
        <w:t>Wykaz podwykonawców wraz z wymaganymi informacjami.</w:t>
      </w:r>
    </w:p>
    <w:p w:rsidR="003D773F" w:rsidRPr="00BC6D58" w:rsidRDefault="003D773F" w:rsidP="000A110B">
      <w:pPr>
        <w:tabs>
          <w:tab w:val="left" w:pos="5812"/>
        </w:tabs>
        <w:ind w:left="360"/>
        <w:jc w:val="both"/>
        <w:rPr>
          <w:rFonts w:ascii="Arial" w:hAnsi="Arial" w:cs="Arial"/>
          <w:sz w:val="22"/>
          <w:szCs w:val="22"/>
        </w:rPr>
      </w:pPr>
      <w:r w:rsidRPr="00BC6D58">
        <w:rPr>
          <w:rFonts w:ascii="Arial" w:hAnsi="Arial" w:cs="Arial"/>
          <w:sz w:val="22"/>
          <w:szCs w:val="22"/>
        </w:rPr>
        <w:t>........................................................................................................................................................................................................................................................................................</w:t>
      </w:r>
    </w:p>
    <w:p w:rsidR="003D773F" w:rsidRPr="00BC6D58" w:rsidRDefault="003D773F" w:rsidP="000A110B">
      <w:pPr>
        <w:ind w:left="360"/>
        <w:jc w:val="both"/>
        <w:rPr>
          <w:rFonts w:ascii="Arial" w:hAnsi="Arial" w:cs="Arial"/>
          <w:sz w:val="22"/>
          <w:szCs w:val="22"/>
        </w:rPr>
      </w:pPr>
      <w:r w:rsidRPr="00BC6D58">
        <w:rPr>
          <w:rFonts w:ascii="Arial" w:hAnsi="Arial" w:cs="Arial"/>
          <w:sz w:val="22"/>
          <w:szCs w:val="22"/>
        </w:rPr>
        <w:t>...............................................................................................................................................</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3D773F" w:rsidRPr="00BC6D58" w:rsidRDefault="003D773F" w:rsidP="000A110B">
      <w:pPr>
        <w:pStyle w:val="Akapitzlist"/>
        <w:spacing w:after="0" w:line="240" w:lineRule="auto"/>
        <w:jc w:val="both"/>
        <w:rPr>
          <w:rFonts w:ascii="Arial" w:hAnsi="Arial" w:cs="Arial"/>
        </w:rPr>
      </w:pPr>
      <w:r w:rsidRPr="00BC6D58">
        <w:rPr>
          <w:rFonts w:ascii="Arial" w:hAnsi="Arial" w:cs="Arial"/>
        </w:rPr>
        <w:t xml:space="preserve">Informujemy, że :  </w:t>
      </w:r>
    </w:p>
    <w:p w:rsidR="003D773F" w:rsidRPr="00BC6D58" w:rsidRDefault="00B72DB4" w:rsidP="000A110B">
      <w:pPr>
        <w:pStyle w:val="Tekstpodstawowy"/>
        <w:ind w:left="720"/>
        <w:rPr>
          <w:rFonts w:cs="Arial"/>
          <w:bCs/>
          <w:sz w:val="22"/>
          <w:szCs w:val="22"/>
        </w:rPr>
      </w:pPr>
      <w:r w:rsidRPr="00BC6D58">
        <w:rPr>
          <w:rFonts w:cs="Arial"/>
          <w:bCs/>
          <w:sz w:val="22"/>
          <w:szCs w:val="22"/>
        </w:rPr>
        <w:fldChar w:fldCharType="begin">
          <w:ffData>
            <w:name w:val="Wybór3"/>
            <w:enabled/>
            <w:calcOnExit w:val="0"/>
            <w:checkBox>
              <w:sizeAuto/>
              <w:default w:val="0"/>
            </w:checkBox>
          </w:ffData>
        </w:fldChar>
      </w:r>
      <w:r w:rsidR="003D773F" w:rsidRPr="00BC6D58">
        <w:rPr>
          <w:rFonts w:cs="Arial"/>
          <w:bCs/>
          <w:sz w:val="22"/>
          <w:szCs w:val="22"/>
        </w:rPr>
        <w:instrText xml:space="preserve"> FORMCHECKBOX </w:instrText>
      </w:r>
      <w:r w:rsidR="00002796">
        <w:rPr>
          <w:rFonts w:cs="Arial"/>
          <w:bCs/>
          <w:sz w:val="22"/>
          <w:szCs w:val="22"/>
        </w:rPr>
      </w:r>
      <w:r w:rsidR="00002796">
        <w:rPr>
          <w:rFonts w:cs="Arial"/>
          <w:bCs/>
          <w:sz w:val="22"/>
          <w:szCs w:val="22"/>
        </w:rPr>
        <w:fldChar w:fldCharType="separate"/>
      </w:r>
      <w:r w:rsidRPr="00BC6D58">
        <w:rPr>
          <w:rFonts w:cs="Arial"/>
          <w:bCs/>
          <w:sz w:val="22"/>
          <w:szCs w:val="22"/>
        </w:rPr>
        <w:fldChar w:fldCharType="end"/>
      </w:r>
      <w:r w:rsidR="003D773F" w:rsidRPr="00BC6D58">
        <w:rPr>
          <w:rFonts w:cs="Arial"/>
          <w:bCs/>
          <w:sz w:val="22"/>
          <w:szCs w:val="22"/>
        </w:rPr>
        <w:t xml:space="preserve"> dokumenty, oświadczenia </w:t>
      </w:r>
      <w:r w:rsidR="003D773F" w:rsidRPr="00BC6D58">
        <w:rPr>
          <w:rFonts w:cs="Arial"/>
          <w:bCs/>
          <w:i/>
          <w:sz w:val="22"/>
          <w:szCs w:val="22"/>
        </w:rPr>
        <w:t xml:space="preserve">( wymienić jakie ) </w:t>
      </w:r>
      <w:r w:rsidR="003D773F" w:rsidRPr="00BC6D58">
        <w:rPr>
          <w:rFonts w:cs="Arial"/>
          <w:bCs/>
          <w:sz w:val="22"/>
          <w:szCs w:val="22"/>
        </w:rPr>
        <w:t xml:space="preserve">: ……………………………………………………… </w:t>
      </w:r>
    </w:p>
    <w:p w:rsidR="003D773F" w:rsidRPr="00BC6D58" w:rsidRDefault="003D773F" w:rsidP="000A110B">
      <w:pPr>
        <w:pStyle w:val="Tekstpodstawowy"/>
        <w:ind w:left="720"/>
        <w:rPr>
          <w:rFonts w:cs="Arial"/>
          <w:bCs/>
          <w:sz w:val="22"/>
          <w:szCs w:val="22"/>
        </w:rPr>
      </w:pPr>
      <w:r w:rsidRPr="00BC6D58">
        <w:rPr>
          <w:rFonts w:cs="Arial"/>
          <w:bCs/>
          <w:sz w:val="22"/>
          <w:szCs w:val="22"/>
        </w:rPr>
        <w:t xml:space="preserve">dostępne są na stronie </w:t>
      </w:r>
      <w:r w:rsidRPr="00BC6D58">
        <w:rPr>
          <w:rFonts w:cs="Arial"/>
          <w:bCs/>
          <w:i/>
          <w:sz w:val="22"/>
          <w:szCs w:val="22"/>
        </w:rPr>
        <w:t>(podać adres strony internetowej ) : ……………………………………….</w:t>
      </w:r>
    </w:p>
    <w:p w:rsidR="003D773F" w:rsidRPr="00BC6D58" w:rsidRDefault="00B72DB4" w:rsidP="000A110B">
      <w:pPr>
        <w:pStyle w:val="Tekstpodstawowy"/>
        <w:ind w:left="720"/>
        <w:rPr>
          <w:rFonts w:cs="Arial"/>
          <w:bCs/>
          <w:sz w:val="22"/>
          <w:szCs w:val="22"/>
        </w:rPr>
      </w:pPr>
      <w:r w:rsidRPr="00BC6D58">
        <w:rPr>
          <w:rFonts w:cs="Arial"/>
          <w:bCs/>
          <w:sz w:val="22"/>
          <w:szCs w:val="22"/>
        </w:rPr>
        <w:fldChar w:fldCharType="begin">
          <w:ffData>
            <w:name w:val="Wybór3"/>
            <w:enabled/>
            <w:calcOnExit w:val="0"/>
            <w:checkBox>
              <w:sizeAuto/>
              <w:default w:val="0"/>
            </w:checkBox>
          </w:ffData>
        </w:fldChar>
      </w:r>
      <w:r w:rsidR="003D773F" w:rsidRPr="00BC6D58">
        <w:rPr>
          <w:rFonts w:cs="Arial"/>
          <w:bCs/>
          <w:sz w:val="22"/>
          <w:szCs w:val="22"/>
        </w:rPr>
        <w:instrText xml:space="preserve"> FORMCHECKBOX </w:instrText>
      </w:r>
      <w:r w:rsidR="00002796">
        <w:rPr>
          <w:rFonts w:cs="Arial"/>
          <w:bCs/>
          <w:sz w:val="22"/>
          <w:szCs w:val="22"/>
        </w:rPr>
      </w:r>
      <w:r w:rsidR="00002796">
        <w:rPr>
          <w:rFonts w:cs="Arial"/>
          <w:bCs/>
          <w:sz w:val="22"/>
          <w:szCs w:val="22"/>
        </w:rPr>
        <w:fldChar w:fldCharType="separate"/>
      </w:r>
      <w:r w:rsidRPr="00BC6D58">
        <w:rPr>
          <w:rFonts w:cs="Arial"/>
          <w:bCs/>
          <w:sz w:val="22"/>
          <w:szCs w:val="22"/>
        </w:rPr>
        <w:fldChar w:fldCharType="end"/>
      </w:r>
      <w:r w:rsidR="003D773F" w:rsidRPr="00BC6D58">
        <w:rPr>
          <w:rFonts w:cs="Arial"/>
          <w:bCs/>
          <w:sz w:val="22"/>
          <w:szCs w:val="22"/>
        </w:rPr>
        <w:t xml:space="preserve"> dokumenty, oświadczenia </w:t>
      </w:r>
      <w:r w:rsidR="003D773F" w:rsidRPr="00BC6D58">
        <w:rPr>
          <w:rFonts w:cs="Arial"/>
          <w:bCs/>
          <w:i/>
          <w:sz w:val="22"/>
          <w:szCs w:val="22"/>
        </w:rPr>
        <w:t xml:space="preserve">( wymienić jakie ) </w:t>
      </w:r>
      <w:r w:rsidR="003D773F" w:rsidRPr="00BC6D58">
        <w:rPr>
          <w:rFonts w:cs="Arial"/>
          <w:bCs/>
          <w:sz w:val="22"/>
          <w:szCs w:val="22"/>
        </w:rPr>
        <w:t xml:space="preserve">: ……………………………………………………… </w:t>
      </w:r>
    </w:p>
    <w:p w:rsidR="003D773F" w:rsidRPr="00BC6D58" w:rsidRDefault="003D773F" w:rsidP="000A110B">
      <w:pPr>
        <w:pStyle w:val="Tekstpodstawowy"/>
        <w:ind w:left="720"/>
        <w:rPr>
          <w:rFonts w:cs="Arial"/>
          <w:bCs/>
          <w:sz w:val="22"/>
          <w:szCs w:val="22"/>
        </w:rPr>
      </w:pPr>
      <w:r w:rsidRPr="00BC6D58">
        <w:rPr>
          <w:rFonts w:cs="Arial"/>
          <w:bCs/>
          <w:sz w:val="22"/>
          <w:szCs w:val="22"/>
        </w:rPr>
        <w:t xml:space="preserve">dostępne są w dokumentacji przechowywanej przez  Zamawiającego w postępowaniu nr </w:t>
      </w:r>
      <w:r w:rsidRPr="00BC6D58">
        <w:rPr>
          <w:rFonts w:cs="Arial"/>
          <w:bCs/>
          <w:i/>
          <w:sz w:val="22"/>
          <w:szCs w:val="22"/>
        </w:rPr>
        <w:t>(podać numer postępowania ) : ……………………………………….</w:t>
      </w:r>
    </w:p>
    <w:p w:rsidR="003D773F" w:rsidRPr="00BC6D58" w:rsidRDefault="003D773F" w:rsidP="000A110B">
      <w:pPr>
        <w:pStyle w:val="Akapitzlist"/>
        <w:spacing w:after="0" w:line="240" w:lineRule="auto"/>
        <w:rPr>
          <w:rFonts w:ascii="Arial" w:hAnsi="Arial" w:cs="Arial"/>
        </w:rPr>
      </w:pPr>
      <w:r w:rsidRPr="00BC6D58">
        <w:rPr>
          <w:rFonts w:ascii="Arial" w:hAnsi="Arial" w:cs="Arial"/>
          <w:bCs/>
        </w:rPr>
        <w:t>Dokumenty:</w:t>
      </w:r>
    </w:p>
    <w:p w:rsidR="003D773F" w:rsidRPr="00BC6D58" w:rsidRDefault="003D773F" w:rsidP="00165C70">
      <w:pPr>
        <w:pStyle w:val="Akapitzlist"/>
        <w:numPr>
          <w:ilvl w:val="0"/>
          <w:numId w:val="2"/>
        </w:numPr>
        <w:spacing w:after="0" w:line="240" w:lineRule="auto"/>
        <w:rPr>
          <w:rFonts w:ascii="Arial" w:hAnsi="Arial" w:cs="Arial"/>
        </w:rPr>
      </w:pPr>
      <w:r w:rsidRPr="00BC6D58">
        <w:rPr>
          <w:rFonts w:ascii="Arial" w:hAnsi="Arial" w:cs="Arial"/>
        </w:rPr>
        <w:t>Oświadczam/y/, że :</w:t>
      </w:r>
    </w:p>
    <w:p w:rsidR="003D773F" w:rsidRPr="00BC6D58" w:rsidRDefault="00B72DB4" w:rsidP="000A110B">
      <w:pPr>
        <w:ind w:left="360"/>
        <w:contextualSpacing/>
        <w:jc w:val="both"/>
        <w:rPr>
          <w:rFonts w:ascii="Arial" w:eastAsia="Calibri" w:hAnsi="Arial" w:cs="Arial"/>
          <w:sz w:val="22"/>
          <w:szCs w:val="22"/>
          <w:lang w:eastAsia="en-US"/>
        </w:rPr>
      </w:pPr>
      <w:r w:rsidRPr="00BC6D58">
        <w:rPr>
          <w:rFonts w:ascii="Arial" w:eastAsia="Calibri" w:hAnsi="Arial" w:cs="Arial"/>
          <w:sz w:val="22"/>
          <w:szCs w:val="22"/>
          <w:lang w:eastAsia="en-US"/>
        </w:rPr>
        <w:fldChar w:fldCharType="begin">
          <w:ffData>
            <w:name w:val="Wybór3"/>
            <w:enabled/>
            <w:calcOnExit w:val="0"/>
            <w:checkBox>
              <w:sizeAuto/>
              <w:default w:val="0"/>
            </w:checkBox>
          </w:ffData>
        </w:fldChar>
      </w:r>
      <w:r w:rsidR="003D773F" w:rsidRPr="00BC6D58">
        <w:rPr>
          <w:rFonts w:ascii="Arial" w:eastAsia="Calibri" w:hAnsi="Arial" w:cs="Arial"/>
          <w:sz w:val="22"/>
          <w:szCs w:val="22"/>
          <w:lang w:eastAsia="en-US"/>
        </w:rPr>
        <w:instrText xml:space="preserve"> FORMCHECKBOX </w:instrText>
      </w:r>
      <w:r w:rsidR="00002796">
        <w:rPr>
          <w:rFonts w:ascii="Arial" w:eastAsia="Calibri" w:hAnsi="Arial" w:cs="Arial"/>
          <w:sz w:val="22"/>
          <w:szCs w:val="22"/>
          <w:lang w:eastAsia="en-US"/>
        </w:rPr>
      </w:r>
      <w:r w:rsidR="00002796">
        <w:rPr>
          <w:rFonts w:ascii="Arial" w:eastAsia="Calibri" w:hAnsi="Arial" w:cs="Arial"/>
          <w:sz w:val="22"/>
          <w:szCs w:val="22"/>
          <w:lang w:eastAsia="en-US"/>
        </w:rPr>
        <w:fldChar w:fldCharType="separate"/>
      </w:r>
      <w:r w:rsidRPr="00BC6D58">
        <w:rPr>
          <w:rFonts w:ascii="Arial" w:eastAsia="Calibri" w:hAnsi="Arial" w:cs="Arial"/>
          <w:sz w:val="22"/>
          <w:szCs w:val="22"/>
          <w:lang w:eastAsia="en-US"/>
        </w:rPr>
        <w:fldChar w:fldCharType="end"/>
      </w:r>
      <w:r w:rsidR="003D773F" w:rsidRPr="00BC6D58">
        <w:rPr>
          <w:rFonts w:ascii="Arial" w:eastAsia="Calibri" w:hAnsi="Arial" w:cs="Arial"/>
          <w:sz w:val="22"/>
          <w:szCs w:val="22"/>
          <w:lang w:eastAsia="en-US"/>
        </w:rPr>
        <w:t xml:space="preserve">  wybór oferty nie prowadzi do pow</w:t>
      </w:r>
      <w:r w:rsidR="003145E5" w:rsidRPr="00BC6D58">
        <w:rPr>
          <w:rFonts w:ascii="Arial" w:eastAsia="Calibri" w:hAnsi="Arial" w:cs="Arial"/>
          <w:sz w:val="22"/>
          <w:szCs w:val="22"/>
          <w:lang w:eastAsia="en-US"/>
        </w:rPr>
        <w:t>stania obowiązku podatkowego u Z</w:t>
      </w:r>
      <w:r w:rsidR="003D773F" w:rsidRPr="00BC6D58">
        <w:rPr>
          <w:rFonts w:ascii="Arial" w:eastAsia="Calibri" w:hAnsi="Arial" w:cs="Arial"/>
          <w:sz w:val="22"/>
          <w:szCs w:val="22"/>
          <w:lang w:eastAsia="en-US"/>
        </w:rPr>
        <w:t xml:space="preserve">amawiającego </w:t>
      </w:r>
    </w:p>
    <w:p w:rsidR="003D773F" w:rsidRPr="00BC6D58" w:rsidRDefault="00B72DB4" w:rsidP="000A110B">
      <w:pPr>
        <w:ind w:left="360"/>
        <w:contextualSpacing/>
        <w:jc w:val="both"/>
        <w:rPr>
          <w:rFonts w:ascii="Arial" w:eastAsia="Calibri" w:hAnsi="Arial" w:cs="Arial"/>
          <w:sz w:val="22"/>
          <w:szCs w:val="22"/>
          <w:lang w:eastAsia="en-US"/>
        </w:rPr>
      </w:pPr>
      <w:r w:rsidRPr="00BC6D58">
        <w:rPr>
          <w:rFonts w:ascii="Arial" w:eastAsia="Calibri" w:hAnsi="Arial" w:cs="Arial"/>
          <w:sz w:val="22"/>
          <w:szCs w:val="22"/>
          <w:lang w:eastAsia="en-US"/>
        </w:rPr>
        <w:fldChar w:fldCharType="begin">
          <w:ffData>
            <w:name w:val="Wybór3"/>
            <w:enabled/>
            <w:calcOnExit w:val="0"/>
            <w:checkBox>
              <w:sizeAuto/>
              <w:default w:val="0"/>
            </w:checkBox>
          </w:ffData>
        </w:fldChar>
      </w:r>
      <w:r w:rsidR="003D773F" w:rsidRPr="00BC6D58">
        <w:rPr>
          <w:rFonts w:ascii="Arial" w:eastAsia="Calibri" w:hAnsi="Arial" w:cs="Arial"/>
          <w:sz w:val="22"/>
          <w:szCs w:val="22"/>
          <w:lang w:eastAsia="en-US"/>
        </w:rPr>
        <w:instrText xml:space="preserve"> FORMCHECKBOX </w:instrText>
      </w:r>
      <w:r w:rsidR="00002796">
        <w:rPr>
          <w:rFonts w:ascii="Arial" w:eastAsia="Calibri" w:hAnsi="Arial" w:cs="Arial"/>
          <w:sz w:val="22"/>
          <w:szCs w:val="22"/>
          <w:lang w:eastAsia="en-US"/>
        </w:rPr>
      </w:r>
      <w:r w:rsidR="00002796">
        <w:rPr>
          <w:rFonts w:ascii="Arial" w:eastAsia="Calibri" w:hAnsi="Arial" w:cs="Arial"/>
          <w:sz w:val="22"/>
          <w:szCs w:val="22"/>
          <w:lang w:eastAsia="en-US"/>
        </w:rPr>
        <w:fldChar w:fldCharType="separate"/>
      </w:r>
      <w:r w:rsidRPr="00BC6D58">
        <w:rPr>
          <w:rFonts w:ascii="Arial" w:eastAsia="Calibri" w:hAnsi="Arial" w:cs="Arial"/>
          <w:sz w:val="22"/>
          <w:szCs w:val="22"/>
          <w:lang w:eastAsia="en-US"/>
        </w:rPr>
        <w:fldChar w:fldCharType="end"/>
      </w:r>
      <w:r w:rsidR="003D773F" w:rsidRPr="00BC6D58">
        <w:rPr>
          <w:rFonts w:ascii="Arial" w:eastAsia="Calibri" w:hAnsi="Arial" w:cs="Arial"/>
          <w:sz w:val="22"/>
          <w:szCs w:val="22"/>
          <w:lang w:eastAsia="en-US"/>
        </w:rPr>
        <w:t xml:space="preserve">  wybór oferty  prowadzi do powstania obowiązku podatkowego u </w:t>
      </w:r>
      <w:r w:rsidR="003145E5" w:rsidRPr="00BC6D58">
        <w:rPr>
          <w:rFonts w:ascii="Arial" w:eastAsia="Calibri" w:hAnsi="Arial" w:cs="Arial"/>
          <w:sz w:val="22"/>
          <w:szCs w:val="22"/>
          <w:lang w:eastAsia="en-US"/>
        </w:rPr>
        <w:t>Z</w:t>
      </w:r>
      <w:r w:rsidR="003D773F" w:rsidRPr="00BC6D58">
        <w:rPr>
          <w:rFonts w:ascii="Arial" w:eastAsia="Calibri" w:hAnsi="Arial" w:cs="Arial"/>
          <w:sz w:val="22"/>
          <w:szCs w:val="22"/>
          <w:lang w:eastAsia="en-US"/>
        </w:rPr>
        <w:t>amawiającego :</w:t>
      </w:r>
    </w:p>
    <w:p w:rsidR="003D773F" w:rsidRPr="00BC6D58" w:rsidRDefault="003D773F" w:rsidP="000A110B">
      <w:pPr>
        <w:pStyle w:val="Akapitzlist"/>
        <w:spacing w:after="0" w:line="240" w:lineRule="auto"/>
        <w:ind w:left="0"/>
        <w:jc w:val="both"/>
        <w:rPr>
          <w:rFonts w:ascii="Arial" w:hAnsi="Arial" w:cs="Arial"/>
        </w:rPr>
      </w:pPr>
      <w:r w:rsidRPr="00BC6D58">
        <w:rPr>
          <w:rFonts w:ascii="Arial" w:hAnsi="Arial" w:cs="Arial"/>
        </w:rPr>
        <w:t xml:space="preserve">      Wskazać  nazwę (rodzaj) towaru dla, których dostawa będzie prowadzić do jego powstania (oraz w formularzu cenowym wskazać ich wartość bez kwoty podatku)……………………….</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lastRenderedPageBreak/>
        <w:t>Oświadczam/y/, iż jestem/śmy upoważniony/ni do reprezentowania firmy.</w:t>
      </w:r>
    </w:p>
    <w:p w:rsidR="003D773F" w:rsidRPr="00BC6D58" w:rsidRDefault="003D773F" w:rsidP="00165C70">
      <w:pPr>
        <w:pStyle w:val="Nagwek1"/>
        <w:numPr>
          <w:ilvl w:val="0"/>
          <w:numId w:val="2"/>
        </w:numPr>
        <w:autoSpaceDN w:val="0"/>
        <w:spacing w:before="0" w:after="0"/>
        <w:jc w:val="both"/>
        <w:rPr>
          <w:rFonts w:cs="Arial"/>
          <w:b w:val="0"/>
          <w:sz w:val="22"/>
          <w:szCs w:val="22"/>
        </w:rPr>
      </w:pPr>
      <w:r w:rsidRPr="00BC6D58">
        <w:rPr>
          <w:rFonts w:cs="Arial"/>
          <w:b w:val="0"/>
          <w:sz w:val="22"/>
          <w:szCs w:val="22"/>
        </w:rPr>
        <w:t>W przypadku przyznania nam zamówienia zobowiązujemy się do zawarcia pisemnej umowy, której treść zawiera zał.</w:t>
      </w:r>
      <w:r w:rsidR="003145E5" w:rsidRPr="00BC6D58">
        <w:rPr>
          <w:rFonts w:cs="Arial"/>
          <w:b w:val="0"/>
          <w:sz w:val="22"/>
          <w:szCs w:val="22"/>
        </w:rPr>
        <w:t xml:space="preserve">  w terminie wyznaczonym przez Z</w:t>
      </w:r>
      <w:r w:rsidRPr="00BC6D58">
        <w:rPr>
          <w:rFonts w:cs="Arial"/>
          <w:b w:val="0"/>
          <w:sz w:val="22"/>
          <w:szCs w:val="22"/>
        </w:rPr>
        <w:t>amawiającego przez osoby upoważnione do zaciągania zobowiązań finansowych.</w:t>
      </w: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3D773F" w:rsidRPr="00BC6D58" w:rsidRDefault="003D773F" w:rsidP="00165C70">
      <w:pPr>
        <w:pStyle w:val="Akapitzlist"/>
        <w:numPr>
          <w:ilvl w:val="0"/>
          <w:numId w:val="2"/>
        </w:numPr>
        <w:spacing w:after="0" w:line="240" w:lineRule="auto"/>
        <w:rPr>
          <w:rFonts w:ascii="Arial" w:hAnsi="Arial" w:cs="Arial"/>
        </w:rPr>
      </w:pPr>
      <w:r w:rsidRPr="00BC6D58">
        <w:rPr>
          <w:rFonts w:ascii="Arial" w:hAnsi="Arial" w:cs="Arial"/>
        </w:rPr>
        <w:t>Informacja</w:t>
      </w:r>
    </w:p>
    <w:p w:rsidR="003D773F" w:rsidRPr="00BC6D58" w:rsidRDefault="003D773F" w:rsidP="000A110B">
      <w:pPr>
        <w:pStyle w:val="Akapitzlist"/>
        <w:spacing w:after="0" w:line="240" w:lineRule="auto"/>
        <w:rPr>
          <w:rFonts w:ascii="Arial" w:hAnsi="Arial" w:cs="Arial"/>
        </w:rPr>
      </w:pPr>
      <w:r w:rsidRPr="00BC6D58">
        <w:rPr>
          <w:rFonts w:ascii="Arial" w:hAnsi="Arial" w:cs="Arial"/>
        </w:rPr>
        <w:t>Czy Wykonawca jest mikroprzedsiębiorstwem bądź małym lub średnim przedsiębiorstwem?</w:t>
      </w:r>
    </w:p>
    <w:p w:rsidR="003D773F" w:rsidRPr="00BC6D58" w:rsidRDefault="003D773F" w:rsidP="000A110B">
      <w:pPr>
        <w:pStyle w:val="Akapitzlist"/>
        <w:spacing w:after="0" w:line="240" w:lineRule="auto"/>
        <w:rPr>
          <w:rFonts w:ascii="Arial" w:hAnsi="Arial" w:cs="Arial"/>
          <w:bCs/>
        </w:rPr>
      </w:pPr>
      <w:r w:rsidRPr="00BC6D58">
        <w:rPr>
          <w:rFonts w:ascii="Arial" w:hAnsi="Arial" w:cs="Arial"/>
          <w:bCs/>
        </w:rPr>
        <w:t>Odpowiedź:</w:t>
      </w:r>
    </w:p>
    <w:p w:rsidR="003D773F" w:rsidRPr="00BC6D58" w:rsidRDefault="003D773F" w:rsidP="000A110B">
      <w:pPr>
        <w:pStyle w:val="Akapitzlist"/>
        <w:spacing w:after="0" w:line="240" w:lineRule="auto"/>
        <w:rPr>
          <w:rFonts w:ascii="Arial" w:hAnsi="Arial" w:cs="Arial"/>
          <w:i/>
          <w:iCs/>
        </w:rPr>
      </w:pPr>
      <w:r w:rsidRPr="00BC6D58">
        <w:rPr>
          <w:rFonts w:ascii="Arial" w:hAnsi="Arial" w:cs="Arial"/>
        </w:rPr>
        <w:t xml:space="preserve">Wykonawca jest: </w:t>
      </w:r>
      <w:r w:rsidRPr="00BC6D58">
        <w:rPr>
          <w:rFonts w:ascii="Arial" w:hAnsi="Arial" w:cs="Arial"/>
          <w:i/>
          <w:iCs/>
        </w:rPr>
        <w:t>(właściwe zakreślić)</w:t>
      </w:r>
    </w:p>
    <w:p w:rsidR="003D773F" w:rsidRPr="00BC6D58" w:rsidRDefault="003D773F" w:rsidP="000A110B">
      <w:pPr>
        <w:pStyle w:val="Akapitzlist"/>
        <w:spacing w:after="0" w:line="240" w:lineRule="auto"/>
        <w:rPr>
          <w:rFonts w:ascii="Arial" w:hAnsi="Arial" w:cs="Arial"/>
        </w:rPr>
      </w:pPr>
      <w:r w:rsidRPr="00BC6D58">
        <w:rPr>
          <w:rFonts w:ascii="Arial" w:hAnsi="Arial" w:cs="Arial"/>
        </w:rPr>
        <w:t xml:space="preserve">□ mikroprzedsiębiorstwem  </w:t>
      </w:r>
    </w:p>
    <w:p w:rsidR="003D773F" w:rsidRPr="00BC6D58" w:rsidRDefault="003D773F" w:rsidP="000A110B">
      <w:pPr>
        <w:pStyle w:val="Nagwek"/>
        <w:tabs>
          <w:tab w:val="clear" w:pos="4536"/>
          <w:tab w:val="clear" w:pos="9072"/>
        </w:tabs>
        <w:ind w:left="720"/>
        <w:rPr>
          <w:rFonts w:ascii="Arial" w:hAnsi="Arial" w:cs="Arial"/>
          <w:sz w:val="22"/>
          <w:szCs w:val="22"/>
        </w:rPr>
      </w:pPr>
      <w:r w:rsidRPr="00BC6D58">
        <w:rPr>
          <w:rFonts w:ascii="Arial" w:hAnsi="Arial" w:cs="Arial"/>
          <w:sz w:val="22"/>
          <w:szCs w:val="22"/>
        </w:rPr>
        <w:t xml:space="preserve">□ małym  </w:t>
      </w:r>
    </w:p>
    <w:p w:rsidR="003D773F" w:rsidRPr="00BC6D58" w:rsidRDefault="003D773F" w:rsidP="000A110B">
      <w:pPr>
        <w:pStyle w:val="Akapitzlist"/>
        <w:spacing w:after="0" w:line="240" w:lineRule="auto"/>
        <w:rPr>
          <w:rFonts w:ascii="Arial" w:hAnsi="Arial" w:cs="Arial"/>
        </w:rPr>
      </w:pPr>
      <w:r w:rsidRPr="00BC6D58">
        <w:rPr>
          <w:rFonts w:ascii="Arial" w:hAnsi="Arial" w:cs="Arial"/>
        </w:rPr>
        <w:t xml:space="preserve">□ średnim przedsiębiorstwem </w:t>
      </w:r>
    </w:p>
    <w:p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Uwaga!</w:t>
      </w:r>
    </w:p>
    <w:p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Mikroprzedsiębiorstwo: przedsiębiorstwo, które zatrudnia mniej niż 10 osób i którego roczny obrót lub roczna suma bilansowa nie przekracza 2 milionów EUR.</w:t>
      </w:r>
    </w:p>
    <w:p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Małe przedsiębiorstwo: przedsiębiorstwo, które zatrudnia mniej niż 50 osób i którego roczny obrót lub roczna suma bilansowa nie przekracza 10 milionów EUR.</w:t>
      </w:r>
    </w:p>
    <w:p w:rsidR="003D773F" w:rsidRPr="00BC6D58" w:rsidRDefault="003D773F" w:rsidP="000A110B">
      <w:pPr>
        <w:pStyle w:val="Tekstprzypisudolnego"/>
        <w:ind w:hanging="12"/>
        <w:rPr>
          <w:rFonts w:ascii="Arial" w:hAnsi="Arial" w:cs="Arial"/>
          <w:bCs/>
          <w:i/>
          <w:iCs/>
          <w:sz w:val="22"/>
          <w:szCs w:val="22"/>
        </w:rPr>
      </w:pPr>
      <w:r w:rsidRPr="00BC6D58">
        <w:rPr>
          <w:rStyle w:val="DeltaViewInsertion"/>
          <w:rFonts w:ascii="Arial" w:hAnsi="Arial" w:cs="Arial"/>
          <w:b w:val="0"/>
          <w:sz w:val="22"/>
          <w:szCs w:val="22"/>
        </w:rPr>
        <w:t>Średnie przedsiębiorstwa: przedsiębiorstwa, które nie są mikroprzedsiębiorstwami ani małymi przedsiębiorstwami</w:t>
      </w:r>
      <w:r w:rsidRPr="00BC6D58">
        <w:rPr>
          <w:rFonts w:ascii="Arial" w:hAnsi="Arial" w:cs="Arial"/>
          <w:bCs/>
          <w:iCs/>
          <w:sz w:val="22"/>
          <w:szCs w:val="22"/>
        </w:rPr>
        <w:t xml:space="preserve"> </w:t>
      </w:r>
      <w:r w:rsidRPr="00BC6D58">
        <w:rPr>
          <w:rFonts w:ascii="Arial" w:hAnsi="Arial" w:cs="Arial"/>
          <w:sz w:val="22"/>
          <w:szCs w:val="22"/>
        </w:rPr>
        <w:t xml:space="preserve">i które </w:t>
      </w:r>
      <w:r w:rsidRPr="00BC6D58">
        <w:rPr>
          <w:rFonts w:ascii="Arial" w:hAnsi="Arial" w:cs="Arial"/>
          <w:i/>
          <w:sz w:val="22"/>
          <w:szCs w:val="22"/>
        </w:rPr>
        <w:t>zatrudniają mniej niż 250 osób i których roczny obrót nie przekracza 50 milionów EUR lub roczna suma bilansowa nie przekracza</w:t>
      </w:r>
      <w:r w:rsidRPr="00BC6D58">
        <w:rPr>
          <w:rFonts w:ascii="Arial" w:hAnsi="Arial" w:cs="Arial"/>
          <w:bCs/>
          <w:i/>
          <w:sz w:val="22"/>
          <w:szCs w:val="22"/>
        </w:rPr>
        <w:t xml:space="preserve"> </w:t>
      </w:r>
      <w:r w:rsidRPr="00BC6D58">
        <w:rPr>
          <w:rFonts w:ascii="Arial" w:hAnsi="Arial" w:cs="Arial"/>
          <w:i/>
          <w:sz w:val="22"/>
          <w:szCs w:val="22"/>
        </w:rPr>
        <w:t>43 milionów EUR</w:t>
      </w:r>
      <w:r w:rsidRPr="00BC6D58">
        <w:rPr>
          <w:rFonts w:ascii="Arial" w:hAnsi="Arial" w:cs="Arial"/>
          <w:i/>
          <w:iCs/>
          <w:sz w:val="22"/>
          <w:szCs w:val="22"/>
        </w:rPr>
        <w:t>.</w:t>
      </w:r>
    </w:p>
    <w:p w:rsidR="003D773F" w:rsidRPr="00BC6D58" w:rsidRDefault="003D773F" w:rsidP="000A110B">
      <w:pPr>
        <w:pStyle w:val="Akapitzlist"/>
        <w:spacing w:after="0" w:line="240" w:lineRule="auto"/>
        <w:rPr>
          <w:rFonts w:ascii="Arial" w:hAnsi="Arial" w:cs="Arial"/>
        </w:rPr>
      </w:pPr>
    </w:p>
    <w:p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 xml:space="preserve">UWAŻAMY SIĘ za związanych niniejszą ofertą przez okres 60 dni od upływu terminu składania </w:t>
      </w:r>
    </w:p>
    <w:p w:rsidR="007861BA" w:rsidRPr="00BC6D58" w:rsidRDefault="007861BA" w:rsidP="007861BA">
      <w:pPr>
        <w:numPr>
          <w:ilvl w:val="0"/>
          <w:numId w:val="2"/>
        </w:numPr>
        <w:rPr>
          <w:rFonts w:ascii="Arial" w:hAnsi="Arial" w:cs="Arial"/>
          <w:sz w:val="22"/>
          <w:szCs w:val="22"/>
        </w:rPr>
      </w:pPr>
      <w:r w:rsidRPr="00BC6D58">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7861BA" w:rsidRPr="00BC6D58" w:rsidRDefault="007861BA" w:rsidP="007861BA">
      <w:pPr>
        <w:numPr>
          <w:ilvl w:val="0"/>
          <w:numId w:val="2"/>
        </w:numPr>
        <w:jc w:val="both"/>
        <w:rPr>
          <w:rFonts w:ascii="Arial" w:hAnsi="Arial" w:cs="Arial"/>
          <w:sz w:val="22"/>
          <w:szCs w:val="22"/>
        </w:rPr>
      </w:pPr>
      <w:r w:rsidRPr="00BC6D58">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861BA" w:rsidRPr="00BC6D58" w:rsidRDefault="007861BA" w:rsidP="007861BA">
      <w:pPr>
        <w:jc w:val="both"/>
        <w:rPr>
          <w:rFonts w:ascii="Arial" w:hAnsi="Arial" w:cs="Arial"/>
          <w:sz w:val="22"/>
          <w:szCs w:val="22"/>
        </w:rPr>
      </w:pPr>
      <w:r w:rsidRPr="00BC6D58">
        <w:rPr>
          <w:rFonts w:ascii="Arial" w:hAnsi="Arial" w:cs="Arial"/>
          <w:sz w:val="22"/>
          <w:szCs w:val="22"/>
        </w:rPr>
        <w:t>Uwaga:</w:t>
      </w:r>
    </w:p>
    <w:p w:rsidR="007861BA" w:rsidRPr="00BC6D58" w:rsidRDefault="007861BA" w:rsidP="007861BA">
      <w:pPr>
        <w:pStyle w:val="Akapitzlist"/>
        <w:spacing w:after="0" w:line="240" w:lineRule="auto"/>
        <w:ind w:left="0"/>
        <w:jc w:val="both"/>
        <w:rPr>
          <w:rFonts w:ascii="Arial" w:hAnsi="Arial" w:cs="Arial"/>
        </w:rPr>
      </w:pPr>
      <w:r w:rsidRPr="00BC6D58">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61BA" w:rsidRPr="00BC6D58" w:rsidRDefault="007861BA" w:rsidP="007861BA">
      <w:pPr>
        <w:rPr>
          <w:rFonts w:ascii="Arial" w:hAnsi="Arial" w:cs="Arial"/>
          <w:sz w:val="22"/>
          <w:szCs w:val="22"/>
        </w:rPr>
      </w:pPr>
      <w:r w:rsidRPr="00BC6D58">
        <w:rPr>
          <w:rFonts w:ascii="Arial" w:hAnsi="Arial" w:cs="Arial"/>
          <w:sz w:val="22"/>
          <w:szCs w:val="22"/>
        </w:rPr>
        <w:t>…………………, dn. ……                                   …………………………………………</w:t>
      </w:r>
    </w:p>
    <w:p w:rsidR="007861BA" w:rsidRPr="00BC6D58" w:rsidRDefault="007861BA" w:rsidP="007861BA">
      <w:pPr>
        <w:ind w:left="4536"/>
        <w:rPr>
          <w:rFonts w:ascii="Arial" w:hAnsi="Arial" w:cs="Arial"/>
          <w:sz w:val="22"/>
          <w:szCs w:val="22"/>
        </w:rPr>
      </w:pPr>
      <w:r w:rsidRPr="00BC6D58">
        <w:rPr>
          <w:rFonts w:ascii="Arial" w:hAnsi="Arial" w:cs="Arial"/>
          <w:sz w:val="22"/>
          <w:szCs w:val="22"/>
        </w:rPr>
        <w:t xml:space="preserve">Podpisy  wykonawcy osób upoważnionych </w:t>
      </w:r>
    </w:p>
    <w:p w:rsidR="007861BA" w:rsidRPr="00BC6D58" w:rsidRDefault="007861BA" w:rsidP="007861BA">
      <w:pPr>
        <w:ind w:left="4536"/>
        <w:rPr>
          <w:rFonts w:ascii="Arial" w:hAnsi="Arial" w:cs="Arial"/>
          <w:sz w:val="22"/>
          <w:szCs w:val="22"/>
        </w:rPr>
      </w:pPr>
      <w:r w:rsidRPr="00BC6D58">
        <w:rPr>
          <w:rFonts w:ascii="Arial" w:hAnsi="Arial" w:cs="Arial"/>
          <w:sz w:val="22"/>
          <w:szCs w:val="22"/>
        </w:rPr>
        <w:t>do składania oświadczeń woli w imieniu wykonawcy</w:t>
      </w:r>
    </w:p>
    <w:p w:rsidR="00BC6D58" w:rsidRDefault="00BC6D58" w:rsidP="007861BA">
      <w:pPr>
        <w:spacing w:before="100" w:beforeAutospacing="1" w:after="120"/>
        <w:jc w:val="right"/>
        <w:rPr>
          <w:rFonts w:ascii="Arial" w:hAnsi="Arial" w:cs="Arial"/>
          <w:b/>
          <w:bCs/>
          <w:sz w:val="22"/>
          <w:szCs w:val="22"/>
          <w:vertAlign w:val="subscript"/>
        </w:rPr>
      </w:pPr>
    </w:p>
    <w:p w:rsidR="00BC6D58" w:rsidRDefault="00BC6D58" w:rsidP="007861BA">
      <w:pPr>
        <w:spacing w:before="100" w:beforeAutospacing="1" w:after="120"/>
        <w:jc w:val="right"/>
        <w:rPr>
          <w:rFonts w:ascii="Arial" w:hAnsi="Arial" w:cs="Arial"/>
          <w:b/>
          <w:bCs/>
          <w:sz w:val="22"/>
          <w:szCs w:val="22"/>
          <w:vertAlign w:val="subscript"/>
        </w:rPr>
      </w:pPr>
    </w:p>
    <w:p w:rsidR="00BC6D58" w:rsidRDefault="00BC6D58" w:rsidP="007861BA">
      <w:pPr>
        <w:spacing w:before="100" w:beforeAutospacing="1" w:after="120"/>
        <w:jc w:val="right"/>
        <w:rPr>
          <w:rFonts w:ascii="Arial" w:hAnsi="Arial" w:cs="Arial"/>
          <w:b/>
          <w:bCs/>
          <w:sz w:val="22"/>
          <w:szCs w:val="22"/>
          <w:vertAlign w:val="subscript"/>
        </w:rPr>
      </w:pPr>
    </w:p>
    <w:p w:rsidR="007861BA" w:rsidRPr="00BC6D58" w:rsidRDefault="007861BA" w:rsidP="007861BA">
      <w:pPr>
        <w:spacing w:before="100" w:beforeAutospacing="1" w:after="120"/>
        <w:jc w:val="right"/>
        <w:rPr>
          <w:rFonts w:ascii="Arial" w:hAnsi="Arial" w:cs="Arial"/>
          <w:sz w:val="22"/>
          <w:szCs w:val="22"/>
        </w:rPr>
      </w:pPr>
      <w:r w:rsidRPr="00BC6D58">
        <w:rPr>
          <w:rFonts w:ascii="Arial" w:hAnsi="Arial" w:cs="Arial"/>
          <w:b/>
          <w:bCs/>
          <w:sz w:val="22"/>
          <w:szCs w:val="22"/>
          <w:vertAlign w:val="subscript"/>
        </w:rPr>
        <w:lastRenderedPageBreak/>
        <w:t>zał. 1a</w:t>
      </w:r>
    </w:p>
    <w:p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 xml:space="preserve">Klauzula obowiązku informacyjnego – </w:t>
      </w:r>
    </w:p>
    <w:p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 xml:space="preserve">Uczestnik postępowania o udzielenie zamówienia publicznego </w:t>
      </w:r>
    </w:p>
    <w:p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w Wielkopolskim Centrum Onkologii.</w:t>
      </w:r>
    </w:p>
    <w:p w:rsidR="007861BA" w:rsidRPr="00BC6D58" w:rsidRDefault="007861BA" w:rsidP="007861BA">
      <w:pPr>
        <w:rPr>
          <w:rFonts w:ascii="Arial" w:hAnsi="Arial" w:cs="Arial"/>
          <w:sz w:val="22"/>
          <w:szCs w:val="22"/>
          <w:u w:val="single"/>
        </w:rPr>
      </w:pPr>
    </w:p>
    <w:p w:rsidR="007861BA" w:rsidRPr="00BC6D58" w:rsidRDefault="007861BA" w:rsidP="007861BA">
      <w:pPr>
        <w:rPr>
          <w:rFonts w:ascii="Arial" w:hAnsi="Arial" w:cs="Arial"/>
          <w:sz w:val="22"/>
          <w:szCs w:val="22"/>
          <w:u w:val="single"/>
        </w:rPr>
      </w:pPr>
      <w:r w:rsidRPr="00BC6D58">
        <w:rPr>
          <w:rFonts w:ascii="Arial" w:hAnsi="Arial" w:cs="Arial"/>
          <w:sz w:val="22"/>
          <w:szCs w:val="22"/>
          <w:u w:val="single"/>
        </w:rPr>
        <w:t>UWAGA:</w:t>
      </w:r>
    </w:p>
    <w:p w:rsidR="007861BA" w:rsidRPr="00BC6D58" w:rsidRDefault="007861BA" w:rsidP="007861BA">
      <w:pPr>
        <w:jc w:val="both"/>
        <w:rPr>
          <w:rFonts w:ascii="Arial" w:hAnsi="Arial" w:cs="Arial"/>
          <w:sz w:val="22"/>
          <w:szCs w:val="22"/>
        </w:rPr>
      </w:pPr>
      <w:r w:rsidRPr="00BC6D58">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7861BA" w:rsidRPr="00BC6D58" w:rsidRDefault="007861BA" w:rsidP="007861BA">
      <w:pPr>
        <w:ind w:right="143"/>
        <w:jc w:val="both"/>
        <w:rPr>
          <w:rFonts w:ascii="Arial" w:hAnsi="Arial" w:cs="Arial"/>
          <w:sz w:val="22"/>
          <w:szCs w:val="22"/>
        </w:rPr>
      </w:pPr>
      <w:r w:rsidRPr="00BC6D58">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861BA" w:rsidRPr="00BC6D58" w:rsidRDefault="007861BA" w:rsidP="00AE52D6">
      <w:pPr>
        <w:pStyle w:val="Akapitzlist"/>
        <w:numPr>
          <w:ilvl w:val="0"/>
          <w:numId w:val="49"/>
        </w:numPr>
        <w:spacing w:after="0" w:line="240" w:lineRule="auto"/>
        <w:ind w:left="426" w:right="143" w:hanging="426"/>
        <w:jc w:val="both"/>
        <w:rPr>
          <w:rFonts w:ascii="Arial" w:hAnsi="Arial" w:cs="Arial"/>
        </w:rPr>
      </w:pPr>
      <w:r w:rsidRPr="00BC6D58">
        <w:rPr>
          <w:rFonts w:ascii="Arial" w:hAnsi="Arial" w:cs="Arial"/>
        </w:rPr>
        <w:t>Administratorem danych osobowych jest Wielkopolskie Centrum Onkologii, z siedzibą w Poznaniu (61-866), ul. Garbary 15 .</w:t>
      </w:r>
    </w:p>
    <w:p w:rsidR="007861BA" w:rsidRPr="00BC6D58" w:rsidRDefault="007861BA" w:rsidP="00AE52D6">
      <w:pPr>
        <w:pStyle w:val="Akapitzlist"/>
        <w:numPr>
          <w:ilvl w:val="0"/>
          <w:numId w:val="49"/>
        </w:numPr>
        <w:spacing w:after="0" w:line="240" w:lineRule="auto"/>
        <w:ind w:left="426" w:right="143" w:hanging="426"/>
        <w:jc w:val="both"/>
        <w:rPr>
          <w:rFonts w:ascii="Arial" w:hAnsi="Arial" w:cs="Arial"/>
        </w:rPr>
      </w:pPr>
      <w:r w:rsidRPr="00BC6D58">
        <w:rPr>
          <w:rFonts w:ascii="Arial" w:hAnsi="Arial" w:cs="Arial"/>
        </w:rPr>
        <w:t xml:space="preserve">We wszystkich sprawach związanych z przetwarzaniem i ochroną danych osobowych można się kontaktować z Inspektorem Ochrony Danych dostępnym pod adresem </w:t>
      </w:r>
      <w:hyperlink r:id="rId14" w:history="1">
        <w:r w:rsidRPr="00BC6D58">
          <w:rPr>
            <w:rFonts w:ascii="Arial" w:hAnsi="Arial" w:cs="Arial"/>
          </w:rPr>
          <w:t>daneosobowe@wco.pl</w:t>
        </w:r>
      </w:hyperlink>
    </w:p>
    <w:p w:rsidR="007861BA" w:rsidRPr="00BC6D58" w:rsidRDefault="007861BA" w:rsidP="00AE52D6">
      <w:pPr>
        <w:pStyle w:val="Akapitzlist"/>
        <w:numPr>
          <w:ilvl w:val="0"/>
          <w:numId w:val="49"/>
        </w:numPr>
        <w:spacing w:after="0" w:line="240" w:lineRule="auto"/>
        <w:ind w:left="426" w:right="143" w:hanging="426"/>
        <w:jc w:val="both"/>
        <w:rPr>
          <w:rFonts w:ascii="Arial" w:hAnsi="Arial" w:cs="Arial"/>
        </w:rPr>
      </w:pPr>
      <w:r w:rsidRPr="00BC6D58">
        <w:rPr>
          <w:rFonts w:ascii="Arial" w:hAnsi="Arial" w:cs="Arial"/>
        </w:rPr>
        <w:t xml:space="preserve">WCO przetwarza dane zwykłe i/lub szczególnie chronione w zakresie wymaganym danym postępowaniem o udzielenie zamówienia publicznego. </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Dane osobowe będą przetwarzane na podstawie art. 6 ust. 1 lit. c</w:t>
      </w:r>
      <w:r w:rsidRPr="00BC6D58">
        <w:rPr>
          <w:rFonts w:ascii="Arial" w:hAnsi="Arial" w:cs="Arial"/>
          <w:i/>
        </w:rPr>
        <w:t xml:space="preserve"> </w:t>
      </w:r>
      <w:r w:rsidRPr="00BC6D58">
        <w:rPr>
          <w:rFonts w:ascii="Arial" w:hAnsi="Arial" w:cs="Arial"/>
        </w:rPr>
        <w:t>RODO w celu związanym z postępowaniem o udzielenie niniejszego zamówienia publicznego.</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Podanie danych osobowych jest obowiązkowe i jest wymogiem ustawowym określonym w przepisach ustawy z</w:t>
      </w:r>
      <w:r w:rsidRPr="00BC6D58">
        <w:rPr>
          <w:rFonts w:ascii="Arial" w:eastAsia="Times New Roman" w:hAnsi="Arial" w:cs="Arial"/>
          <w:lang w:eastAsia="pl-PL"/>
        </w:rPr>
        <w:t xml:space="preserve"> dnia 29 stycznia 2004 r. – Prawo zamówień publicznych, dalej „ustawa Pzp” </w:t>
      </w:r>
      <w:r w:rsidRPr="00BC6D58">
        <w:rPr>
          <w:rFonts w:ascii="Arial" w:hAnsi="Arial" w:cs="Arial"/>
        </w:rPr>
        <w:t>związanym z udziałem w postępowaniu o udzielenie zamówienia publicznego. Konsekwencje niepodania określonych danych wynikają z ustawy Pzp i mogą skutkować odstąpieniem od udziału w zamówieniu publicznym.</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eastAsia="Times New Roman" w:hAnsi="Arial" w:cs="Arial"/>
          <w:lang w:eastAsia="pl-PL"/>
        </w:rPr>
        <w:t>Posiada Pani/Pan:</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na podstawie art. 15 RODO prawo dostępu do danych osobowych Pani/Pana dotyczących,</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na podstawie art. 16 RODO prawo do sprostowania Pani/Pana danych osobowych*,</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na podstawie art. 18 RODO prawo żądania od administratora ograniczenia przetwarzania danych osobowych z zastrzeżeniem przypadków, o których mowa w art. 18 ust. 2 RODO **,</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prawo do wniesienia skargi do Prezesa Urzędu Ochrony Danych Osobowych, gdy uzna Pani/Pan, że przetwarzanie danych osobowych Pani/Pana dotyczących narusza przepisy RODO.</w:t>
      </w:r>
    </w:p>
    <w:p w:rsidR="007861BA" w:rsidRPr="00BC6D58" w:rsidRDefault="007861BA" w:rsidP="007861BA">
      <w:pPr>
        <w:suppressAutoHyphens/>
        <w:ind w:left="426"/>
        <w:jc w:val="both"/>
        <w:rPr>
          <w:rFonts w:ascii="Arial" w:hAnsi="Arial" w:cs="Arial"/>
          <w:sz w:val="22"/>
          <w:szCs w:val="22"/>
        </w:rPr>
      </w:pPr>
      <w:r w:rsidRPr="00BC6D58">
        <w:rPr>
          <w:rFonts w:ascii="Arial" w:hAnsi="Arial" w:cs="Arial"/>
          <w:sz w:val="22"/>
          <w:szCs w:val="22"/>
        </w:rPr>
        <w:t>Jeżeli chce Pan/Pani skorzystać z w/w uprawnień – proszę wysłać wiadomość pocztową na adres daneosobowe@wco.pl</w:t>
      </w:r>
    </w:p>
    <w:p w:rsidR="007861BA" w:rsidRPr="00BC6D58" w:rsidRDefault="007861BA" w:rsidP="00AE52D6">
      <w:pPr>
        <w:pStyle w:val="Akapitzlist"/>
        <w:numPr>
          <w:ilvl w:val="0"/>
          <w:numId w:val="49"/>
        </w:numPr>
        <w:spacing w:after="0" w:line="240" w:lineRule="auto"/>
        <w:ind w:left="426" w:hanging="426"/>
        <w:jc w:val="both"/>
        <w:rPr>
          <w:rFonts w:ascii="Arial" w:eastAsia="Times New Roman" w:hAnsi="Arial" w:cs="Arial"/>
          <w:lang w:eastAsia="pl-PL"/>
        </w:rPr>
      </w:pPr>
      <w:r w:rsidRPr="00BC6D58">
        <w:rPr>
          <w:rFonts w:ascii="Arial" w:eastAsia="Times New Roman" w:hAnsi="Arial" w:cs="Arial"/>
          <w:lang w:eastAsia="pl-PL"/>
        </w:rPr>
        <w:t>Nie przysługuje Pani/Panu:</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w związku z art. 17 ust. 3 lit. b, d lub e RODO prawo do usunięcia danych osobowych,</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prawo do przenoszenia danych osobowych, o którym mowa w art. 20 RODO,</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w:t>
      </w:r>
      <w:r w:rsidRPr="00BC6D58">
        <w:rPr>
          <w:rFonts w:ascii="Arial" w:eastAsia="Times New Roman" w:hAnsi="Arial" w:cs="Arial"/>
          <w:lang w:eastAsia="pl-PL"/>
        </w:rPr>
        <w:t xml:space="preserve"> </w:t>
      </w:r>
      <w:r w:rsidRPr="00BC6D58">
        <w:rPr>
          <w:rFonts w:ascii="Arial" w:hAnsi="Arial" w:cs="Arial"/>
        </w:rPr>
        <w:t>szczególności:</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Podmiotom w zakresie obsługi prawnej,</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Podmiotom kontrolującym,</w:t>
      </w:r>
    </w:p>
    <w:p w:rsidR="007861BA" w:rsidRPr="00BC6D58" w:rsidRDefault="007861BA" w:rsidP="00AE52D6">
      <w:pPr>
        <w:numPr>
          <w:ilvl w:val="0"/>
          <w:numId w:val="31"/>
        </w:numPr>
        <w:suppressAutoHyphens/>
        <w:ind w:left="709" w:hanging="283"/>
        <w:jc w:val="both"/>
        <w:rPr>
          <w:rFonts w:ascii="Arial" w:hAnsi="Arial" w:cs="Arial"/>
          <w:sz w:val="22"/>
          <w:szCs w:val="22"/>
        </w:rPr>
      </w:pPr>
      <w:r w:rsidRPr="00BC6D58">
        <w:rPr>
          <w:rFonts w:ascii="Arial" w:hAnsi="Arial" w:cs="Arial"/>
          <w:sz w:val="22"/>
          <w:szCs w:val="22"/>
        </w:rPr>
        <w:t>lub innym podmiotom upoważnionym na postawie przepisów prawa.</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lastRenderedPageBreak/>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Dane osobowe nie podlegają zautomatyzowanemu podejmowaniu decyzji, w tym profilowaniu.</w:t>
      </w:r>
    </w:p>
    <w:p w:rsidR="007861BA" w:rsidRPr="00BC6D58" w:rsidRDefault="007861BA" w:rsidP="00AE52D6">
      <w:pPr>
        <w:pStyle w:val="Akapitzlist"/>
        <w:numPr>
          <w:ilvl w:val="0"/>
          <w:numId w:val="49"/>
        </w:numPr>
        <w:spacing w:after="0" w:line="240" w:lineRule="auto"/>
        <w:ind w:left="426" w:hanging="426"/>
        <w:jc w:val="both"/>
        <w:rPr>
          <w:rFonts w:ascii="Arial" w:hAnsi="Arial" w:cs="Arial"/>
        </w:rPr>
      </w:pPr>
      <w:r w:rsidRPr="00BC6D58">
        <w:rPr>
          <w:rFonts w:ascii="Arial" w:hAnsi="Arial" w:cs="Arial"/>
        </w:rPr>
        <w:t>Dane osobowe nie będą przekazywane do państwa trzeciego/organizacji międzynarodowej.</w:t>
      </w:r>
    </w:p>
    <w:p w:rsidR="007861BA" w:rsidRPr="00BC6D58" w:rsidRDefault="007861BA" w:rsidP="007861BA">
      <w:pPr>
        <w:jc w:val="both"/>
        <w:rPr>
          <w:rFonts w:ascii="Arial" w:eastAsia="Calibri" w:hAnsi="Arial" w:cs="Arial"/>
          <w:sz w:val="22"/>
          <w:szCs w:val="22"/>
        </w:rPr>
      </w:pPr>
    </w:p>
    <w:p w:rsidR="007861BA" w:rsidRPr="00BC6D58" w:rsidRDefault="007861BA" w:rsidP="007861BA">
      <w:pPr>
        <w:jc w:val="both"/>
        <w:rPr>
          <w:rFonts w:ascii="Arial" w:eastAsia="Calibri" w:hAnsi="Arial" w:cs="Arial"/>
          <w:sz w:val="22"/>
          <w:szCs w:val="22"/>
        </w:rPr>
      </w:pPr>
      <w:r w:rsidRPr="00BC6D58">
        <w:rPr>
          <w:rFonts w:ascii="Arial" w:eastAsia="Calibri" w:hAnsi="Arial" w:cs="Arial"/>
          <w:sz w:val="22"/>
          <w:szCs w:val="22"/>
        </w:rPr>
        <w:t>Uwaga:</w:t>
      </w:r>
    </w:p>
    <w:p w:rsidR="007861BA" w:rsidRPr="00BC6D58" w:rsidRDefault="007861BA" w:rsidP="007861BA">
      <w:pPr>
        <w:pStyle w:val="Akapitzlist"/>
        <w:spacing w:after="0" w:line="240" w:lineRule="auto"/>
        <w:ind w:left="0"/>
        <w:jc w:val="both"/>
        <w:rPr>
          <w:rFonts w:ascii="Arial" w:hAnsi="Arial" w:cs="Arial"/>
          <w:i/>
        </w:rPr>
      </w:pPr>
      <w:r w:rsidRPr="00BC6D58">
        <w:rPr>
          <w:rFonts w:ascii="Arial" w:hAnsi="Arial" w:cs="Arial"/>
          <w:b/>
          <w:i/>
          <w:vertAlign w:val="superscript"/>
        </w:rPr>
        <w:t xml:space="preserve">** </w:t>
      </w:r>
      <w:r w:rsidRPr="00BC6D58">
        <w:rPr>
          <w:rFonts w:ascii="Arial" w:hAnsi="Arial" w:cs="Arial"/>
          <w:b/>
          <w:i/>
        </w:rPr>
        <w:t>Wyjaśnienie:</w:t>
      </w:r>
      <w:r w:rsidRPr="00BC6D58">
        <w:rPr>
          <w:rFonts w:ascii="Arial" w:hAnsi="Arial" w:cs="Arial"/>
          <w:i/>
        </w:rPr>
        <w:t xml:space="preserve"> </w:t>
      </w:r>
      <w:r w:rsidRPr="00BC6D58">
        <w:rPr>
          <w:rFonts w:ascii="Arial" w:eastAsia="Times New Roman" w:hAnsi="Arial" w:cs="Arial"/>
          <w:i/>
          <w:lang w:eastAsia="pl-PL"/>
        </w:rPr>
        <w:t xml:space="preserve">skorzystanie z prawa do sprostowania nie może skutkować zmianą </w:t>
      </w:r>
      <w:r w:rsidRPr="00BC6D58">
        <w:rPr>
          <w:rFonts w:ascii="Arial" w:hAnsi="Arial" w:cs="Arial"/>
          <w:i/>
        </w:rPr>
        <w:t>wyniku postępowania</w:t>
      </w:r>
      <w:r w:rsidRPr="00BC6D58">
        <w:rPr>
          <w:rFonts w:ascii="Arial" w:hAnsi="Arial" w:cs="Arial"/>
          <w:i/>
        </w:rPr>
        <w:br/>
        <w:t>o udzielenie zamówienia publicznego ani zmianą postanowień umowy w zakresie niezgodnym z ustawą Pzp oraz nie może naruszać integralności protokołu oraz jego załączników.</w:t>
      </w:r>
    </w:p>
    <w:p w:rsidR="007861BA" w:rsidRPr="00BC6D58" w:rsidRDefault="007861BA" w:rsidP="007861BA">
      <w:pPr>
        <w:pStyle w:val="Akapitzlist"/>
        <w:spacing w:after="0" w:line="240" w:lineRule="auto"/>
        <w:ind w:left="0"/>
        <w:jc w:val="both"/>
        <w:rPr>
          <w:rFonts w:ascii="Arial" w:eastAsia="Times New Roman" w:hAnsi="Arial" w:cs="Arial"/>
          <w:i/>
          <w:lang w:eastAsia="pl-PL"/>
        </w:rPr>
      </w:pPr>
      <w:r w:rsidRPr="00BC6D58">
        <w:rPr>
          <w:rFonts w:ascii="Arial" w:hAnsi="Arial" w:cs="Arial"/>
          <w:b/>
          <w:i/>
          <w:vertAlign w:val="superscript"/>
        </w:rPr>
        <w:t xml:space="preserve">*** </w:t>
      </w:r>
      <w:r w:rsidRPr="00BC6D58">
        <w:rPr>
          <w:rFonts w:ascii="Arial" w:hAnsi="Arial" w:cs="Arial"/>
          <w:b/>
          <w:i/>
        </w:rPr>
        <w:t>Wyjaśnienie:</w:t>
      </w:r>
      <w:r w:rsidRPr="00BC6D58">
        <w:rPr>
          <w:rFonts w:ascii="Arial" w:hAnsi="Arial" w:cs="Arial"/>
          <w:i/>
        </w:rPr>
        <w:t xml:space="preserve"> prawo do ograniczenia przetwarzania nie ma zastosowania w odniesieniu do </w:t>
      </w:r>
      <w:r w:rsidRPr="00BC6D58">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861BA" w:rsidRPr="00BC6D58" w:rsidRDefault="007861BA" w:rsidP="007861BA">
      <w:pPr>
        <w:jc w:val="both"/>
        <w:rPr>
          <w:rFonts w:ascii="Arial" w:eastAsia="Calibri" w:hAnsi="Arial" w:cs="Arial"/>
          <w:sz w:val="22"/>
          <w:szCs w:val="22"/>
        </w:rPr>
      </w:pPr>
    </w:p>
    <w:p w:rsidR="007861BA" w:rsidRPr="00BC6D58" w:rsidRDefault="007861BA" w:rsidP="007861BA">
      <w:pPr>
        <w:spacing w:before="100" w:beforeAutospacing="1" w:after="100" w:afterAutospacing="1"/>
        <w:jc w:val="both"/>
        <w:rPr>
          <w:rFonts w:ascii="Arial" w:hAnsi="Arial" w:cs="Arial"/>
          <w:sz w:val="22"/>
          <w:szCs w:val="22"/>
        </w:rPr>
      </w:pPr>
      <w:r w:rsidRPr="00BC6D58">
        <w:rPr>
          <w:rFonts w:ascii="Arial" w:hAnsi="Arial" w:cs="Arial"/>
          <w:sz w:val="22"/>
          <w:szCs w:val="22"/>
        </w:rPr>
        <w:t> </w:t>
      </w:r>
    </w:p>
    <w:p w:rsidR="007861BA" w:rsidRPr="00BC6D58" w:rsidRDefault="007861BA" w:rsidP="007861BA">
      <w:pPr>
        <w:ind w:left="4536"/>
        <w:rPr>
          <w:rFonts w:ascii="Arial" w:hAnsi="Arial" w:cs="Arial"/>
          <w:sz w:val="22"/>
          <w:szCs w:val="22"/>
        </w:rPr>
      </w:pPr>
    </w:p>
    <w:p w:rsidR="007861BA" w:rsidRPr="00BC6D58" w:rsidRDefault="007861BA" w:rsidP="007861BA">
      <w:pPr>
        <w:ind w:left="4536"/>
        <w:rPr>
          <w:rFonts w:ascii="Arial" w:hAnsi="Arial" w:cs="Arial"/>
          <w:sz w:val="22"/>
          <w:szCs w:val="22"/>
        </w:rPr>
      </w:pPr>
    </w:p>
    <w:p w:rsidR="007861BA" w:rsidRPr="00BC6D58" w:rsidRDefault="007861BA" w:rsidP="007861BA">
      <w:pPr>
        <w:ind w:left="4536"/>
        <w:rPr>
          <w:rFonts w:ascii="Arial" w:hAnsi="Arial" w:cs="Arial"/>
          <w:sz w:val="22"/>
          <w:szCs w:val="22"/>
        </w:rPr>
      </w:pPr>
    </w:p>
    <w:p w:rsidR="00C063B6" w:rsidRPr="00BC6D58" w:rsidRDefault="00C063B6" w:rsidP="000A110B">
      <w:pPr>
        <w:ind w:left="2832" w:firstLine="708"/>
        <w:rPr>
          <w:rFonts w:ascii="Arial" w:hAnsi="Arial" w:cs="Arial"/>
          <w:sz w:val="22"/>
          <w:szCs w:val="22"/>
        </w:rPr>
        <w:sectPr w:rsidR="00C063B6" w:rsidRPr="00BC6D58" w:rsidSect="00DB276E">
          <w:headerReference w:type="even" r:id="rId15"/>
          <w:footerReference w:type="even" r:id="rId16"/>
          <w:footerReference w:type="default" r:id="rId17"/>
          <w:pgSz w:w="12240" w:h="15840" w:code="1"/>
          <w:pgMar w:top="1418" w:right="720" w:bottom="1418" w:left="1418" w:header="709" w:footer="709" w:gutter="0"/>
          <w:cols w:space="708"/>
        </w:sectPr>
      </w:pPr>
    </w:p>
    <w:p w:rsidR="00C063B6" w:rsidRPr="00BC6D58" w:rsidRDefault="00C063B6" w:rsidP="000A110B">
      <w:pPr>
        <w:pStyle w:val="Tekstpodstawowywcity"/>
        <w:spacing w:after="0"/>
        <w:ind w:left="0"/>
        <w:jc w:val="right"/>
        <w:rPr>
          <w:rFonts w:ascii="Arial" w:hAnsi="Arial" w:cs="Arial"/>
          <w:sz w:val="22"/>
          <w:szCs w:val="22"/>
        </w:rPr>
      </w:pPr>
      <w:r w:rsidRPr="00BC6D58">
        <w:rPr>
          <w:rFonts w:ascii="Arial" w:hAnsi="Arial" w:cs="Arial"/>
          <w:sz w:val="22"/>
          <w:szCs w:val="22"/>
        </w:rPr>
        <w:lastRenderedPageBreak/>
        <w:t xml:space="preserve">Załącznik nr </w:t>
      </w:r>
      <w:r w:rsidR="006E1D7D" w:rsidRPr="00BC6D58">
        <w:rPr>
          <w:rFonts w:ascii="Arial" w:hAnsi="Arial" w:cs="Arial"/>
          <w:sz w:val="22"/>
          <w:szCs w:val="22"/>
        </w:rPr>
        <w:t xml:space="preserve"> </w:t>
      </w:r>
      <w:r w:rsidRPr="00BC6D58">
        <w:rPr>
          <w:rFonts w:ascii="Arial" w:hAnsi="Arial" w:cs="Arial"/>
          <w:sz w:val="22"/>
          <w:szCs w:val="22"/>
        </w:rPr>
        <w:t>2 do specyfikacji</w:t>
      </w:r>
    </w:p>
    <w:p w:rsidR="000C38EF" w:rsidRPr="00BC6D58" w:rsidRDefault="000C38EF" w:rsidP="000A110B">
      <w:pPr>
        <w:pStyle w:val="Tekstpodstawowywcity"/>
        <w:spacing w:after="0"/>
        <w:ind w:left="0"/>
        <w:rPr>
          <w:rFonts w:ascii="Arial" w:hAnsi="Arial" w:cs="Arial"/>
          <w:sz w:val="22"/>
          <w:szCs w:val="22"/>
        </w:rPr>
      </w:pPr>
      <w:r w:rsidRPr="00BC6D58">
        <w:rPr>
          <w:rFonts w:ascii="Arial" w:hAnsi="Arial" w:cs="Arial"/>
          <w:sz w:val="22"/>
          <w:szCs w:val="22"/>
        </w:rPr>
        <w:t>…………………………………………….</w:t>
      </w:r>
    </w:p>
    <w:p w:rsidR="000C38EF" w:rsidRPr="00BC6D58" w:rsidRDefault="00632DE1" w:rsidP="000A110B">
      <w:pPr>
        <w:pStyle w:val="Tekstpodstawowywcity"/>
        <w:spacing w:after="0"/>
        <w:ind w:left="0"/>
        <w:rPr>
          <w:rFonts w:ascii="Arial" w:hAnsi="Arial" w:cs="Arial"/>
          <w:sz w:val="22"/>
          <w:szCs w:val="22"/>
          <w:u w:val="single"/>
        </w:rPr>
      </w:pPr>
      <w:r w:rsidRPr="00BC6D58">
        <w:rPr>
          <w:rFonts w:ascii="Arial" w:hAnsi="Arial" w:cs="Arial"/>
          <w:b/>
          <w:sz w:val="22"/>
          <w:szCs w:val="22"/>
        </w:rPr>
        <w:t>(pieczęć W</w:t>
      </w:r>
      <w:r w:rsidR="000C38EF" w:rsidRPr="00BC6D58">
        <w:rPr>
          <w:rFonts w:ascii="Arial" w:hAnsi="Arial" w:cs="Arial"/>
          <w:b/>
          <w:sz w:val="22"/>
          <w:szCs w:val="22"/>
        </w:rPr>
        <w:t>ykonawcy )</w:t>
      </w:r>
      <w:r w:rsidR="000C38EF" w:rsidRPr="00BC6D58">
        <w:rPr>
          <w:rFonts w:ascii="Arial" w:hAnsi="Arial" w:cs="Arial"/>
          <w:sz w:val="22"/>
          <w:szCs w:val="22"/>
        </w:rPr>
        <w:t xml:space="preserve"> </w:t>
      </w:r>
      <w:r w:rsidR="000C38EF" w:rsidRPr="00BC6D58">
        <w:rPr>
          <w:rFonts w:ascii="Arial" w:hAnsi="Arial" w:cs="Arial"/>
          <w:sz w:val="22"/>
          <w:szCs w:val="22"/>
        </w:rPr>
        <w:tab/>
      </w:r>
      <w:r w:rsidR="000C38EF" w:rsidRPr="00BC6D58">
        <w:rPr>
          <w:rFonts w:ascii="Arial" w:hAnsi="Arial" w:cs="Arial"/>
          <w:sz w:val="22"/>
          <w:szCs w:val="22"/>
        </w:rPr>
        <w:tab/>
      </w:r>
      <w:r w:rsidR="000C38EF" w:rsidRPr="00BC6D58">
        <w:rPr>
          <w:rFonts w:ascii="Arial" w:hAnsi="Arial" w:cs="Arial"/>
          <w:sz w:val="22"/>
          <w:szCs w:val="22"/>
        </w:rPr>
        <w:tab/>
      </w:r>
    </w:p>
    <w:p w:rsidR="004102D0" w:rsidRPr="00BC6D58" w:rsidRDefault="00AD0811" w:rsidP="000A110B">
      <w:pPr>
        <w:pStyle w:val="Tekstpodstawowywcity"/>
        <w:spacing w:after="0"/>
        <w:ind w:left="0"/>
        <w:jc w:val="center"/>
        <w:rPr>
          <w:rFonts w:ascii="Arial" w:hAnsi="Arial" w:cs="Arial"/>
          <w:sz w:val="22"/>
          <w:szCs w:val="22"/>
          <w:u w:val="single"/>
        </w:rPr>
      </w:pPr>
      <w:r w:rsidRPr="00BC6D58">
        <w:rPr>
          <w:rFonts w:ascii="Arial" w:hAnsi="Arial" w:cs="Arial"/>
          <w:sz w:val="22"/>
          <w:szCs w:val="22"/>
          <w:u w:val="single"/>
        </w:rPr>
        <w:t>Formularz cenowy /wzór</w:t>
      </w:r>
    </w:p>
    <w:p w:rsidR="00165C70" w:rsidRPr="00BC6D58" w:rsidRDefault="00B91A4B" w:rsidP="000A110B">
      <w:pPr>
        <w:pStyle w:val="Tekstpodstawowywcity"/>
        <w:spacing w:after="0"/>
        <w:ind w:left="0"/>
        <w:jc w:val="center"/>
        <w:rPr>
          <w:rFonts w:ascii="Arial" w:hAnsi="Arial" w:cs="Arial"/>
          <w:sz w:val="22"/>
          <w:szCs w:val="22"/>
          <w:u w:val="single"/>
        </w:rPr>
      </w:pPr>
      <w:r w:rsidRPr="00BC6D58">
        <w:rPr>
          <w:rFonts w:ascii="Arial" w:hAnsi="Arial" w:cs="Arial"/>
          <w:sz w:val="22"/>
          <w:szCs w:val="22"/>
          <w:u w:val="single"/>
        </w:rPr>
        <w:t>Pakiet …………….</w:t>
      </w:r>
    </w:p>
    <w:tbl>
      <w:tblPr>
        <w:tblW w:w="14053" w:type="dxa"/>
        <w:tblInd w:w="50" w:type="dxa"/>
        <w:tblLayout w:type="fixed"/>
        <w:tblCellMar>
          <w:left w:w="70" w:type="dxa"/>
          <w:right w:w="70" w:type="dxa"/>
        </w:tblCellMar>
        <w:tblLook w:val="0000" w:firstRow="0" w:lastRow="0" w:firstColumn="0" w:lastColumn="0" w:noHBand="0" w:noVBand="0"/>
      </w:tblPr>
      <w:tblGrid>
        <w:gridCol w:w="587"/>
        <w:gridCol w:w="4678"/>
        <w:gridCol w:w="992"/>
        <w:gridCol w:w="918"/>
        <w:gridCol w:w="993"/>
        <w:gridCol w:w="708"/>
        <w:gridCol w:w="1134"/>
        <w:gridCol w:w="1208"/>
        <w:gridCol w:w="1276"/>
        <w:gridCol w:w="1559"/>
      </w:tblGrid>
      <w:tr w:rsidR="00BC6D58" w:rsidRPr="00BC6D58" w:rsidTr="00767F3E">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1A0DB7" w:rsidRPr="00BC6D58" w:rsidRDefault="00BC6D58" w:rsidP="000A110B">
            <w:pPr>
              <w:rPr>
                <w:rFonts w:ascii="Arial" w:hAnsi="Arial" w:cs="Arial"/>
                <w:sz w:val="22"/>
                <w:szCs w:val="22"/>
              </w:rPr>
            </w:pPr>
            <w:r w:rsidRPr="00BC6D58">
              <w:rPr>
                <w:rFonts w:ascii="Arial" w:hAnsi="Arial" w:cs="Arial"/>
                <w:sz w:val="22"/>
                <w:szCs w:val="22"/>
              </w:rPr>
              <w:t>Przedmiot zamówienia/nazwa i model urządzenia( wpisać)</w:t>
            </w:r>
          </w:p>
        </w:tc>
        <w:tc>
          <w:tcPr>
            <w:tcW w:w="992"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J. m.</w:t>
            </w:r>
          </w:p>
        </w:tc>
        <w:tc>
          <w:tcPr>
            <w:tcW w:w="918"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VAT w %</w:t>
            </w:r>
          </w:p>
        </w:tc>
        <w:tc>
          <w:tcPr>
            <w:tcW w:w="1134" w:type="dxa"/>
            <w:tcBorders>
              <w:top w:val="single" w:sz="4" w:space="0" w:color="auto"/>
              <w:left w:val="single" w:sz="4" w:space="0" w:color="auto"/>
              <w:bottom w:val="single" w:sz="4" w:space="0" w:color="auto"/>
              <w:right w:val="single" w:sz="4" w:space="0" w:color="auto"/>
            </w:tcBorders>
          </w:tcPr>
          <w:p w:rsidR="001A0DB7" w:rsidRPr="00BC6D58" w:rsidRDefault="001A0DB7" w:rsidP="000A110B">
            <w:pPr>
              <w:rPr>
                <w:rFonts w:ascii="Arial" w:hAnsi="Arial" w:cs="Arial"/>
                <w:sz w:val="22"/>
                <w:szCs w:val="22"/>
              </w:rPr>
            </w:pPr>
          </w:p>
          <w:p w:rsidR="001A0DB7" w:rsidRPr="00BC6D58" w:rsidRDefault="001A0DB7" w:rsidP="000A110B">
            <w:pPr>
              <w:rPr>
                <w:rFonts w:ascii="Arial" w:hAnsi="Arial" w:cs="Arial"/>
                <w:sz w:val="22"/>
                <w:szCs w:val="22"/>
              </w:rPr>
            </w:pPr>
          </w:p>
          <w:p w:rsidR="001A0DB7" w:rsidRPr="00BC6D58" w:rsidRDefault="001A0DB7" w:rsidP="000A110B">
            <w:pPr>
              <w:rPr>
                <w:rFonts w:ascii="Arial" w:hAnsi="Arial" w:cs="Arial"/>
                <w:sz w:val="22"/>
                <w:szCs w:val="22"/>
              </w:rPr>
            </w:pPr>
            <w:r w:rsidRPr="00BC6D58">
              <w:rPr>
                <w:rFonts w:ascii="Arial" w:hAnsi="Arial" w:cs="Arial"/>
                <w:sz w:val="22"/>
                <w:szCs w:val="22"/>
              </w:rPr>
              <w:t>VAT w PLN</w:t>
            </w:r>
          </w:p>
        </w:tc>
        <w:tc>
          <w:tcPr>
            <w:tcW w:w="12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Cena jedn. brutto PLN</w:t>
            </w:r>
          </w:p>
        </w:tc>
        <w:tc>
          <w:tcPr>
            <w:tcW w:w="1276" w:type="dxa"/>
            <w:tcBorders>
              <w:top w:val="single" w:sz="4" w:space="0" w:color="auto"/>
              <w:left w:val="nil"/>
              <w:bottom w:val="single" w:sz="4" w:space="0" w:color="auto"/>
              <w:right w:val="single" w:sz="4" w:space="0" w:color="auto"/>
            </w:tcBorders>
            <w:vAlign w:val="bottom"/>
          </w:tcPr>
          <w:p w:rsidR="001A0DB7" w:rsidRPr="00BC6D58" w:rsidRDefault="001A0DB7" w:rsidP="000A110B">
            <w:pPr>
              <w:ind w:left="138" w:hanging="138"/>
              <w:rPr>
                <w:rFonts w:ascii="Arial" w:hAnsi="Arial" w:cs="Arial"/>
                <w:sz w:val="22"/>
                <w:szCs w:val="22"/>
              </w:rPr>
            </w:pPr>
            <w:r w:rsidRPr="00BC6D58">
              <w:rPr>
                <w:rFonts w:ascii="Arial" w:hAnsi="Arial" w:cs="Arial"/>
                <w:sz w:val="22"/>
                <w:szCs w:val="22"/>
              </w:rPr>
              <w:t>Wartość netto PLN</w:t>
            </w:r>
          </w:p>
        </w:tc>
        <w:tc>
          <w:tcPr>
            <w:tcW w:w="1559"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Wartość brutto PLN</w:t>
            </w:r>
          </w:p>
        </w:tc>
      </w:tr>
      <w:tr w:rsidR="00BC6D58" w:rsidRPr="00BC6D58" w:rsidTr="00767F3E">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jc w:val="center"/>
              <w:rPr>
                <w:rFonts w:ascii="Arial" w:hAnsi="Arial" w:cs="Arial"/>
                <w:sz w:val="22"/>
                <w:szCs w:val="22"/>
              </w:rPr>
            </w:pPr>
            <w:r w:rsidRPr="00BC6D58">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1A0DB7" w:rsidRPr="00BC6D58" w:rsidRDefault="001A0DB7" w:rsidP="000A110B">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c>
          <w:tcPr>
            <w:tcW w:w="918" w:type="dxa"/>
            <w:tcBorders>
              <w:top w:val="single" w:sz="4" w:space="0" w:color="auto"/>
              <w:left w:val="nil"/>
              <w:bottom w:val="single" w:sz="4" w:space="0" w:color="auto"/>
              <w:right w:val="single" w:sz="4" w:space="0" w:color="auto"/>
            </w:tcBorders>
            <w:vAlign w:val="bottom"/>
          </w:tcPr>
          <w:p w:rsidR="001A0DB7" w:rsidRPr="00BC6D58" w:rsidRDefault="001A0DB7" w:rsidP="000A110B">
            <w:pPr>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tcPr>
          <w:p w:rsidR="001A0DB7" w:rsidRPr="00BC6D58" w:rsidRDefault="001A0DB7" w:rsidP="000A110B">
            <w:pPr>
              <w:rPr>
                <w:rFonts w:ascii="Arial" w:hAnsi="Arial" w:cs="Arial"/>
                <w:sz w:val="22"/>
                <w:szCs w:val="22"/>
              </w:rPr>
            </w:pPr>
          </w:p>
        </w:tc>
        <w:tc>
          <w:tcPr>
            <w:tcW w:w="12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r>
      <w:tr w:rsidR="001A0DB7" w:rsidRPr="00BC6D58" w:rsidTr="00767F3E">
        <w:trPr>
          <w:trHeight w:val="428"/>
        </w:trPr>
        <w:tc>
          <w:tcPr>
            <w:tcW w:w="8876" w:type="dxa"/>
            <w:gridSpan w:val="6"/>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r w:rsidRPr="00BC6D58">
              <w:rPr>
                <w:rFonts w:ascii="Arial" w:hAnsi="Arial" w:cs="Arial"/>
                <w:sz w:val="22"/>
                <w:szCs w:val="22"/>
              </w:rPr>
              <w:t>RAZEM</w:t>
            </w:r>
          </w:p>
        </w:tc>
        <w:tc>
          <w:tcPr>
            <w:tcW w:w="1134" w:type="dxa"/>
            <w:tcBorders>
              <w:top w:val="single" w:sz="4" w:space="0" w:color="auto"/>
              <w:left w:val="single" w:sz="4" w:space="0" w:color="auto"/>
              <w:bottom w:val="single" w:sz="4" w:space="0" w:color="auto"/>
              <w:right w:val="single" w:sz="4" w:space="0" w:color="auto"/>
            </w:tcBorders>
          </w:tcPr>
          <w:p w:rsidR="001A0DB7" w:rsidRPr="00BC6D58" w:rsidRDefault="001A0DB7" w:rsidP="000A110B">
            <w:pPr>
              <w:rPr>
                <w:rFonts w:ascii="Arial" w:hAnsi="Arial" w:cs="Arial"/>
                <w:sz w:val="22"/>
                <w:szCs w:val="22"/>
              </w:rPr>
            </w:pPr>
          </w:p>
        </w:tc>
        <w:tc>
          <w:tcPr>
            <w:tcW w:w="1208" w:type="dxa"/>
            <w:tcBorders>
              <w:top w:val="single" w:sz="4" w:space="0" w:color="auto"/>
              <w:left w:val="single" w:sz="4" w:space="0" w:color="auto"/>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vAlign w:val="bottom"/>
          </w:tcPr>
          <w:p w:rsidR="001A0DB7" w:rsidRPr="00BC6D58" w:rsidRDefault="001A0DB7" w:rsidP="000A110B">
            <w:pPr>
              <w:rPr>
                <w:rFonts w:ascii="Arial" w:hAnsi="Arial" w:cs="Arial"/>
                <w:sz w:val="22"/>
                <w:szCs w:val="22"/>
              </w:rPr>
            </w:pPr>
          </w:p>
        </w:tc>
      </w:tr>
    </w:tbl>
    <w:p w:rsidR="001A0DB7" w:rsidRPr="00BC6D58" w:rsidRDefault="001A0DB7" w:rsidP="000A110B">
      <w:pPr>
        <w:jc w:val="both"/>
        <w:rPr>
          <w:rFonts w:ascii="Arial" w:hAnsi="Arial" w:cs="Arial"/>
          <w:b/>
          <w:sz w:val="22"/>
          <w:szCs w:val="22"/>
          <w:lang w:val="en-GB"/>
        </w:rPr>
      </w:pPr>
    </w:p>
    <w:p w:rsidR="001A0DB7" w:rsidRPr="00BC6D58" w:rsidRDefault="001A0DB7" w:rsidP="000A110B">
      <w:pPr>
        <w:jc w:val="both"/>
        <w:rPr>
          <w:rFonts w:ascii="Arial" w:hAnsi="Arial" w:cs="Arial"/>
          <w:b/>
          <w:sz w:val="22"/>
          <w:szCs w:val="22"/>
          <w:lang w:val="en-GB"/>
        </w:rPr>
      </w:pPr>
    </w:p>
    <w:p w:rsidR="003F1E35" w:rsidRPr="00BC6D58" w:rsidRDefault="003F1E35" w:rsidP="000A110B">
      <w:pPr>
        <w:jc w:val="both"/>
        <w:rPr>
          <w:rFonts w:ascii="Arial" w:hAnsi="Arial" w:cs="Arial"/>
          <w:b/>
          <w:sz w:val="22"/>
          <w:szCs w:val="22"/>
          <w:lang w:val="en-GB"/>
        </w:rPr>
      </w:pPr>
    </w:p>
    <w:p w:rsidR="0034529C" w:rsidRPr="00BC6D58" w:rsidRDefault="0034529C" w:rsidP="000A110B">
      <w:pPr>
        <w:rPr>
          <w:rFonts w:ascii="Arial" w:hAnsi="Arial" w:cs="Arial"/>
          <w:b/>
          <w:sz w:val="22"/>
          <w:szCs w:val="22"/>
        </w:rPr>
      </w:pPr>
      <w:r w:rsidRPr="00BC6D58">
        <w:rPr>
          <w:rFonts w:ascii="Arial" w:hAnsi="Arial" w:cs="Arial"/>
          <w:sz w:val="22"/>
          <w:szCs w:val="22"/>
        </w:rPr>
        <w:t>………………….., dn. ………………</w:t>
      </w:r>
    </w:p>
    <w:p w:rsidR="0034529C" w:rsidRPr="00BC6D58" w:rsidRDefault="0034529C" w:rsidP="000A110B">
      <w:pPr>
        <w:rPr>
          <w:rFonts w:ascii="Arial" w:hAnsi="Arial" w:cs="Arial"/>
          <w:b/>
          <w:sz w:val="22"/>
          <w:szCs w:val="22"/>
        </w:rPr>
      </w:pPr>
      <w:r w:rsidRPr="00BC6D58">
        <w:rPr>
          <w:rFonts w:ascii="Arial" w:hAnsi="Arial" w:cs="Arial"/>
          <w:sz w:val="22"/>
          <w:szCs w:val="22"/>
        </w:rPr>
        <w:t>(miejscowość)</w:t>
      </w:r>
    </w:p>
    <w:p w:rsidR="00477624" w:rsidRPr="00BC6D58" w:rsidRDefault="00477624" w:rsidP="000A110B">
      <w:pPr>
        <w:ind w:left="4536"/>
        <w:rPr>
          <w:rFonts w:ascii="Arial" w:hAnsi="Arial" w:cs="Arial"/>
          <w:sz w:val="22"/>
          <w:szCs w:val="22"/>
        </w:rPr>
      </w:pPr>
      <w:r w:rsidRPr="00BC6D58">
        <w:rPr>
          <w:rFonts w:ascii="Arial" w:hAnsi="Arial" w:cs="Arial"/>
          <w:sz w:val="22"/>
          <w:szCs w:val="22"/>
        </w:rPr>
        <w:t>_________________________________________________</w:t>
      </w:r>
    </w:p>
    <w:p w:rsidR="00477624" w:rsidRPr="00BC6D58" w:rsidRDefault="00632DE1" w:rsidP="000A110B">
      <w:pPr>
        <w:ind w:left="4536"/>
        <w:rPr>
          <w:rFonts w:ascii="Arial" w:hAnsi="Arial" w:cs="Arial"/>
          <w:sz w:val="22"/>
          <w:szCs w:val="22"/>
        </w:rPr>
      </w:pPr>
      <w:r w:rsidRPr="00BC6D58">
        <w:rPr>
          <w:rFonts w:ascii="Arial" w:hAnsi="Arial" w:cs="Arial"/>
          <w:sz w:val="22"/>
          <w:szCs w:val="22"/>
        </w:rPr>
        <w:t>Podpisy  W</w:t>
      </w:r>
      <w:r w:rsidR="00477624" w:rsidRPr="00BC6D58">
        <w:rPr>
          <w:rFonts w:ascii="Arial" w:hAnsi="Arial" w:cs="Arial"/>
          <w:sz w:val="22"/>
          <w:szCs w:val="22"/>
        </w:rPr>
        <w:t>ykonawcy lub osób upoważnionych do skład</w:t>
      </w:r>
      <w:r w:rsidRPr="00BC6D58">
        <w:rPr>
          <w:rFonts w:ascii="Arial" w:hAnsi="Arial" w:cs="Arial"/>
          <w:sz w:val="22"/>
          <w:szCs w:val="22"/>
        </w:rPr>
        <w:t>ania oświadczeń woli w imieniu W</w:t>
      </w:r>
      <w:r w:rsidR="00477624" w:rsidRPr="00BC6D58">
        <w:rPr>
          <w:rFonts w:ascii="Arial" w:hAnsi="Arial" w:cs="Arial"/>
          <w:sz w:val="22"/>
          <w:szCs w:val="22"/>
        </w:rPr>
        <w:t>ykonawcy</w:t>
      </w:r>
    </w:p>
    <w:p w:rsidR="00690874" w:rsidRPr="00BC6D58" w:rsidRDefault="00690874" w:rsidP="000A110B">
      <w:pPr>
        <w:pStyle w:val="Tekstpodstawowywcity"/>
        <w:spacing w:after="0"/>
        <w:ind w:left="0"/>
        <w:rPr>
          <w:rFonts w:ascii="Arial" w:hAnsi="Arial" w:cs="Arial"/>
          <w:sz w:val="22"/>
          <w:szCs w:val="22"/>
        </w:rPr>
      </w:pPr>
    </w:p>
    <w:p w:rsidR="008E3FFB" w:rsidRPr="00BC6D58" w:rsidRDefault="008E3FFB" w:rsidP="000A110B">
      <w:pPr>
        <w:pStyle w:val="Tekstpodstawowywcity"/>
        <w:spacing w:after="0"/>
        <w:ind w:left="0"/>
        <w:jc w:val="center"/>
        <w:rPr>
          <w:rFonts w:ascii="Arial" w:hAnsi="Arial" w:cs="Arial"/>
          <w:b/>
          <w:sz w:val="22"/>
          <w:szCs w:val="22"/>
        </w:rPr>
        <w:sectPr w:rsidR="008E3FFB" w:rsidRPr="00BC6D58" w:rsidSect="008E3FFB">
          <w:pgSz w:w="15840" w:h="12240" w:orient="landscape" w:code="1"/>
          <w:pgMar w:top="1418" w:right="1418" w:bottom="1418" w:left="1418" w:header="709" w:footer="709" w:gutter="0"/>
          <w:cols w:space="708"/>
        </w:sectPr>
      </w:pPr>
    </w:p>
    <w:p w:rsidR="00AD7BC3" w:rsidRPr="00BC6D58" w:rsidRDefault="00AD7BC3" w:rsidP="000A110B">
      <w:pPr>
        <w:pStyle w:val="Tekstpodstawowywcity"/>
        <w:spacing w:after="0"/>
        <w:ind w:left="4956"/>
        <w:jc w:val="right"/>
        <w:rPr>
          <w:rFonts w:ascii="Arial" w:hAnsi="Arial" w:cs="Arial"/>
          <w:b/>
          <w:sz w:val="22"/>
          <w:szCs w:val="22"/>
        </w:rPr>
      </w:pPr>
      <w:r w:rsidRPr="00BC6D58">
        <w:rPr>
          <w:rFonts w:ascii="Arial" w:hAnsi="Arial" w:cs="Arial"/>
          <w:b/>
          <w:sz w:val="22"/>
          <w:szCs w:val="22"/>
        </w:rPr>
        <w:lastRenderedPageBreak/>
        <w:t xml:space="preserve">Załącznik nr </w:t>
      </w:r>
      <w:r w:rsidR="00B32E6B" w:rsidRPr="00BC6D58">
        <w:rPr>
          <w:rFonts w:ascii="Arial" w:hAnsi="Arial" w:cs="Arial"/>
          <w:b/>
          <w:sz w:val="22"/>
          <w:szCs w:val="22"/>
        </w:rPr>
        <w:t>3</w:t>
      </w:r>
      <w:r w:rsidRPr="00BC6D58">
        <w:rPr>
          <w:rFonts w:ascii="Arial" w:hAnsi="Arial" w:cs="Arial"/>
          <w:b/>
          <w:sz w:val="22"/>
          <w:szCs w:val="22"/>
        </w:rPr>
        <w:t xml:space="preserve"> do specyfikacji</w:t>
      </w:r>
    </w:p>
    <w:p w:rsidR="00AD7BC3" w:rsidRPr="00BC6D58" w:rsidRDefault="00AD7BC3" w:rsidP="000A110B">
      <w:pPr>
        <w:tabs>
          <w:tab w:val="left" w:pos="5812"/>
        </w:tabs>
        <w:jc w:val="both"/>
        <w:rPr>
          <w:rFonts w:ascii="Arial" w:hAnsi="Arial" w:cs="Arial"/>
          <w:sz w:val="22"/>
          <w:szCs w:val="22"/>
        </w:rPr>
      </w:pPr>
    </w:p>
    <w:p w:rsidR="00AD7BC3" w:rsidRPr="00BC6D58" w:rsidRDefault="00AD7BC3" w:rsidP="000A110B">
      <w:pPr>
        <w:pStyle w:val="Tekstpodstawowywcity"/>
        <w:spacing w:after="0"/>
        <w:ind w:left="0"/>
        <w:rPr>
          <w:rFonts w:ascii="Arial" w:hAnsi="Arial" w:cs="Arial"/>
          <w:b/>
          <w:sz w:val="22"/>
          <w:szCs w:val="22"/>
        </w:rPr>
      </w:pPr>
      <w:r w:rsidRPr="00BC6D58">
        <w:rPr>
          <w:rFonts w:ascii="Arial" w:hAnsi="Arial" w:cs="Arial"/>
          <w:b/>
          <w:sz w:val="22"/>
          <w:szCs w:val="22"/>
        </w:rPr>
        <w:t>--------------------------------------------</w:t>
      </w:r>
    </w:p>
    <w:p w:rsidR="00AD7BC3" w:rsidRPr="00BC6D58" w:rsidRDefault="00AD7BC3" w:rsidP="000A110B">
      <w:pPr>
        <w:pStyle w:val="Tekstpodstawowywcity"/>
        <w:spacing w:after="0"/>
        <w:ind w:left="0"/>
        <w:rPr>
          <w:rFonts w:ascii="Arial" w:hAnsi="Arial" w:cs="Arial"/>
          <w:b/>
          <w:sz w:val="22"/>
          <w:szCs w:val="22"/>
        </w:rPr>
      </w:pPr>
      <w:r w:rsidRPr="00BC6D58">
        <w:rPr>
          <w:rFonts w:ascii="Arial" w:hAnsi="Arial" w:cs="Arial"/>
          <w:b/>
          <w:sz w:val="22"/>
          <w:szCs w:val="22"/>
        </w:rPr>
        <w:t>(pieczęć oferenta)</w:t>
      </w: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OŚWIADCZENIE</w:t>
      </w:r>
    </w:p>
    <w:p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składane w terminie 3 dni od zamiesz</w:t>
      </w:r>
      <w:r w:rsidR="003145E5" w:rsidRPr="00BC6D58">
        <w:rPr>
          <w:rFonts w:ascii="Arial" w:hAnsi="Arial" w:cs="Arial"/>
          <w:b/>
          <w:bCs/>
          <w:sz w:val="22"/>
          <w:szCs w:val="22"/>
        </w:rPr>
        <w:t>czenia na stronie internetowej Z</w:t>
      </w:r>
      <w:r w:rsidRPr="00BC6D58">
        <w:rPr>
          <w:rFonts w:ascii="Arial" w:hAnsi="Arial" w:cs="Arial"/>
          <w:b/>
          <w:bCs/>
          <w:sz w:val="22"/>
          <w:szCs w:val="22"/>
        </w:rPr>
        <w:t>amawiającego informacji o której</w:t>
      </w:r>
      <w:r w:rsidR="00685929" w:rsidRPr="00BC6D58">
        <w:rPr>
          <w:rFonts w:ascii="Arial" w:hAnsi="Arial" w:cs="Arial"/>
          <w:b/>
          <w:bCs/>
          <w:sz w:val="22"/>
          <w:szCs w:val="22"/>
        </w:rPr>
        <w:t xml:space="preserve"> </w:t>
      </w:r>
      <w:r w:rsidRPr="00BC6D58">
        <w:rPr>
          <w:rFonts w:ascii="Arial" w:hAnsi="Arial" w:cs="Arial"/>
          <w:b/>
          <w:bCs/>
          <w:sz w:val="22"/>
          <w:szCs w:val="22"/>
        </w:rPr>
        <w:t>mowa w art. 86 ust. 3 upzp (protokół z otwarcia ofert)</w:t>
      </w: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xml:space="preserve">Zgodne z </w:t>
      </w:r>
      <w:r w:rsidRPr="00BC6D58">
        <w:rPr>
          <w:rFonts w:ascii="Arial" w:hAnsi="Arial" w:cs="Arial"/>
          <w:bCs/>
          <w:sz w:val="22"/>
          <w:szCs w:val="22"/>
        </w:rPr>
        <w:t>art. 24 ust. 11</w:t>
      </w:r>
      <w:r w:rsidRPr="00BC6D58">
        <w:rPr>
          <w:rFonts w:ascii="Arial" w:hAnsi="Arial" w:cs="Arial"/>
          <w:b/>
          <w:bCs/>
          <w:sz w:val="22"/>
          <w:szCs w:val="22"/>
        </w:rPr>
        <w:t xml:space="preserve"> </w:t>
      </w:r>
      <w:r w:rsidRPr="00BC6D58">
        <w:rPr>
          <w:rFonts w:ascii="Arial" w:hAnsi="Arial" w:cs="Arial"/>
          <w:sz w:val="22"/>
          <w:szCs w:val="22"/>
        </w:rPr>
        <w:t>ustawy z dn. 29 stycznia 2004 r. – Prawo zamówień publicznych</w:t>
      </w: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Przystępując do udziału w postępowaniu o udzielenie zamówienia publicznego na:</w:t>
      </w:r>
    </w:p>
    <w:p w:rsidR="00AD7BC3" w:rsidRPr="00BC6D58" w:rsidRDefault="00AD7BC3" w:rsidP="000A110B">
      <w:pPr>
        <w:autoSpaceDE w:val="0"/>
        <w:autoSpaceDN w:val="0"/>
        <w:adjustRightInd w:val="0"/>
        <w:rPr>
          <w:rFonts w:ascii="Arial" w:eastAsia="Arial,Bold" w:hAnsi="Arial" w:cs="Arial"/>
          <w:b/>
          <w:bCs/>
          <w:sz w:val="22"/>
          <w:szCs w:val="22"/>
        </w:rPr>
      </w:pPr>
      <w:r w:rsidRPr="00BC6D58">
        <w:rPr>
          <w:rFonts w:ascii="Arial" w:eastAsia="Arial,Bold" w:hAnsi="Arial" w:cs="Arial"/>
          <w:b/>
          <w:bCs/>
          <w:sz w:val="22"/>
          <w:szCs w:val="22"/>
        </w:rPr>
        <w:t>……………………………………………………………………………………………….</w:t>
      </w: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oświadczam/y, że wobec reprezentowanego przeze mnie podmiotu nie zachodzą przesłanki</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wykluczenia </w:t>
      </w:r>
      <w:r w:rsidRPr="00BC6D58">
        <w:rPr>
          <w:rFonts w:ascii="Arial" w:hAnsi="Arial" w:cs="Arial"/>
          <w:bCs/>
          <w:sz w:val="22"/>
          <w:szCs w:val="22"/>
        </w:rPr>
        <w:t>z art. 24 ust. 1 pkt. 23 upzp.</w:t>
      </w:r>
    </w:p>
    <w:p w:rsidR="00E52B57" w:rsidRPr="00BC6D58" w:rsidRDefault="00E52B57" w:rsidP="000A110B">
      <w:pPr>
        <w:autoSpaceDE w:val="0"/>
        <w:autoSpaceDN w:val="0"/>
        <w:adjustRightInd w:val="0"/>
        <w:rPr>
          <w:rFonts w:ascii="Arial" w:hAnsi="Arial" w:cs="Arial"/>
          <w:sz w:val="22"/>
          <w:szCs w:val="22"/>
        </w:rPr>
      </w:pP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w:t>
      </w:r>
      <w:r w:rsidRPr="00BC6D58">
        <w:rPr>
          <w:rFonts w:ascii="Arial" w:hAnsi="Arial" w:cs="Arial"/>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lub</w:t>
      </w:r>
    </w:p>
    <w:p w:rsidR="00E52B57" w:rsidRPr="00BC6D58" w:rsidRDefault="00E52B57" w:rsidP="000A110B">
      <w:pPr>
        <w:autoSpaceDE w:val="0"/>
        <w:autoSpaceDN w:val="0"/>
        <w:adjustRightInd w:val="0"/>
        <w:rPr>
          <w:rFonts w:ascii="Arial" w:hAnsi="Arial" w:cs="Arial"/>
          <w:sz w:val="22"/>
          <w:szCs w:val="22"/>
        </w:rPr>
      </w:pP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 </w:t>
      </w:r>
      <w:r w:rsidRPr="00BC6D58">
        <w:rPr>
          <w:rFonts w:ascii="Arial" w:hAnsi="Arial" w:cs="Arial"/>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E52B57" w:rsidRPr="00BC6D58" w:rsidRDefault="00E52B57" w:rsidP="000A110B">
      <w:pPr>
        <w:autoSpaceDE w:val="0"/>
        <w:autoSpaceDN w:val="0"/>
        <w:adjustRightInd w:val="0"/>
        <w:rPr>
          <w:rFonts w:ascii="Arial" w:hAnsi="Arial" w:cs="Arial"/>
          <w:sz w:val="22"/>
          <w:szCs w:val="22"/>
        </w:rPr>
      </w:pP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 </w:t>
      </w:r>
      <w:r w:rsidRPr="00BC6D58">
        <w:rPr>
          <w:rFonts w:ascii="Arial" w:hAnsi="Arial" w:cs="Arial"/>
          <w:bCs/>
          <w:sz w:val="22"/>
          <w:szCs w:val="22"/>
        </w:rPr>
        <w:t>i składam (nie składam)* wyjaśnienia i</w:t>
      </w:r>
      <w:r w:rsidR="00632DE1" w:rsidRPr="00BC6D58">
        <w:rPr>
          <w:rFonts w:ascii="Arial" w:hAnsi="Arial" w:cs="Arial"/>
          <w:bCs/>
          <w:sz w:val="22"/>
          <w:szCs w:val="22"/>
        </w:rPr>
        <w:t xml:space="preserve"> dowody, ze powiązania z innym W</w:t>
      </w:r>
      <w:r w:rsidRPr="00BC6D58">
        <w:rPr>
          <w:rFonts w:ascii="Arial" w:hAnsi="Arial" w:cs="Arial"/>
          <w:bCs/>
          <w:sz w:val="22"/>
          <w:szCs w:val="22"/>
        </w:rPr>
        <w:t>ykonawcą nie</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prowadzą do zakłócenia konkurencji w postępowaniu o udzielenie przedmiotowego</w:t>
      </w:r>
    </w:p>
    <w:p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zamówienia.*</w:t>
      </w:r>
    </w:p>
    <w:p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w:t>
      </w: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b/>
          <w:bCs/>
          <w:sz w:val="22"/>
          <w:szCs w:val="22"/>
        </w:rPr>
      </w:pPr>
    </w:p>
    <w:p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dn</w:t>
      </w:r>
      <w:r w:rsidR="00603E27" w:rsidRPr="00BC6D58">
        <w:rPr>
          <w:rFonts w:ascii="Arial" w:hAnsi="Arial" w:cs="Arial"/>
          <w:sz w:val="22"/>
          <w:szCs w:val="22"/>
        </w:rPr>
        <w:t>ia .........................2018</w:t>
      </w:r>
      <w:r w:rsidRPr="00BC6D58">
        <w:rPr>
          <w:rFonts w:ascii="Arial" w:hAnsi="Arial" w:cs="Arial"/>
          <w:sz w:val="22"/>
          <w:szCs w:val="22"/>
        </w:rPr>
        <w:t xml:space="preserve"> r.  ...........................................................</w:t>
      </w:r>
    </w:p>
    <w:p w:rsidR="00AD7BC3" w:rsidRPr="00BC6D58" w:rsidRDefault="00AD7BC3" w:rsidP="000A110B">
      <w:pPr>
        <w:autoSpaceDE w:val="0"/>
        <w:autoSpaceDN w:val="0"/>
        <w:adjustRightInd w:val="0"/>
        <w:ind w:left="4956"/>
        <w:rPr>
          <w:rFonts w:ascii="Arial" w:hAnsi="Arial" w:cs="Arial"/>
          <w:sz w:val="22"/>
          <w:szCs w:val="22"/>
        </w:rPr>
      </w:pPr>
      <w:r w:rsidRPr="00BC6D58">
        <w:rPr>
          <w:rFonts w:ascii="Arial" w:hAnsi="Arial" w:cs="Arial"/>
          <w:sz w:val="22"/>
          <w:szCs w:val="22"/>
        </w:rPr>
        <w:t>podpis i pieczęć imienna osoby(osób) uprawnionej(ych) do</w:t>
      </w:r>
    </w:p>
    <w:p w:rsidR="00AD7BC3" w:rsidRPr="00BC6D58" w:rsidRDefault="00AD7BC3" w:rsidP="000A110B">
      <w:pPr>
        <w:autoSpaceDE w:val="0"/>
        <w:autoSpaceDN w:val="0"/>
        <w:adjustRightInd w:val="0"/>
        <w:ind w:left="4248" w:firstLine="708"/>
        <w:rPr>
          <w:rFonts w:ascii="Arial" w:hAnsi="Arial" w:cs="Arial"/>
          <w:sz w:val="22"/>
          <w:szCs w:val="22"/>
        </w:rPr>
      </w:pPr>
      <w:r w:rsidRPr="00BC6D58">
        <w:rPr>
          <w:rFonts w:ascii="Arial" w:hAnsi="Arial" w:cs="Arial"/>
          <w:sz w:val="22"/>
          <w:szCs w:val="22"/>
        </w:rPr>
        <w:t>reprezentowania Wykonawcy</w:t>
      </w:r>
    </w:p>
    <w:p w:rsidR="00AD7BC3" w:rsidRPr="00BC6D58" w:rsidRDefault="00AD7BC3" w:rsidP="000A110B">
      <w:pPr>
        <w:pStyle w:val="Tekstpodstawowywcity"/>
        <w:spacing w:after="0"/>
        <w:ind w:left="708"/>
        <w:rPr>
          <w:rFonts w:ascii="Arial" w:hAnsi="Arial" w:cs="Arial"/>
          <w:b/>
          <w:sz w:val="22"/>
          <w:szCs w:val="22"/>
        </w:rPr>
      </w:pPr>
      <w:r w:rsidRPr="00BC6D58">
        <w:rPr>
          <w:rFonts w:ascii="Arial" w:hAnsi="Arial" w:cs="Arial"/>
          <w:b/>
          <w:bCs/>
          <w:sz w:val="22"/>
          <w:szCs w:val="22"/>
        </w:rPr>
        <w:t xml:space="preserve">*- </w:t>
      </w:r>
      <w:r w:rsidRPr="00BC6D58">
        <w:rPr>
          <w:rFonts w:ascii="Arial" w:hAnsi="Arial" w:cs="Arial"/>
          <w:b/>
          <w:bCs/>
          <w:i/>
          <w:iCs/>
          <w:sz w:val="22"/>
          <w:szCs w:val="22"/>
        </w:rPr>
        <w:t>niepotrzebne skreślić</w:t>
      </w:r>
    </w:p>
    <w:p w:rsidR="00AD7BC3" w:rsidRPr="00BC6D58" w:rsidRDefault="00AD7BC3" w:rsidP="000A110B">
      <w:pPr>
        <w:pStyle w:val="Tekstpodstawowywcity"/>
        <w:spacing w:after="0"/>
        <w:ind w:left="708"/>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AD7BC3" w:rsidRPr="00BC6D58" w:rsidRDefault="00AD7BC3" w:rsidP="000A110B">
      <w:pPr>
        <w:tabs>
          <w:tab w:val="left" w:pos="5812"/>
        </w:tabs>
        <w:jc w:val="right"/>
        <w:rPr>
          <w:rFonts w:ascii="Arial" w:hAnsi="Arial" w:cs="Arial"/>
          <w:b/>
          <w:sz w:val="22"/>
          <w:szCs w:val="22"/>
        </w:rPr>
      </w:pPr>
    </w:p>
    <w:p w:rsidR="00165C70" w:rsidRPr="00BC6D58" w:rsidRDefault="00165C70" w:rsidP="000A110B">
      <w:pPr>
        <w:tabs>
          <w:tab w:val="left" w:pos="5812"/>
        </w:tabs>
        <w:jc w:val="right"/>
        <w:rPr>
          <w:rFonts w:ascii="Arial" w:hAnsi="Arial" w:cs="Arial"/>
          <w:b/>
          <w:sz w:val="22"/>
          <w:szCs w:val="22"/>
        </w:rPr>
      </w:pPr>
    </w:p>
    <w:p w:rsidR="00165C70" w:rsidRPr="00BC6D58" w:rsidRDefault="00165C70" w:rsidP="000A110B">
      <w:pPr>
        <w:tabs>
          <w:tab w:val="left" w:pos="5812"/>
        </w:tabs>
        <w:jc w:val="right"/>
        <w:rPr>
          <w:rFonts w:ascii="Arial" w:hAnsi="Arial" w:cs="Arial"/>
          <w:b/>
          <w:sz w:val="22"/>
          <w:szCs w:val="22"/>
        </w:rPr>
      </w:pPr>
    </w:p>
    <w:p w:rsidR="00A20BBD" w:rsidRPr="00BC6D58" w:rsidRDefault="00A20BBD" w:rsidP="000A110B">
      <w:pPr>
        <w:tabs>
          <w:tab w:val="left" w:pos="5812"/>
        </w:tabs>
        <w:rPr>
          <w:rFonts w:ascii="Arial" w:hAnsi="Arial" w:cs="Arial"/>
          <w:b/>
          <w:sz w:val="22"/>
          <w:szCs w:val="22"/>
        </w:rPr>
      </w:pPr>
    </w:p>
    <w:p w:rsidR="00A20BBD" w:rsidRPr="00BC6D58" w:rsidRDefault="00A20BBD" w:rsidP="000A110B">
      <w:pPr>
        <w:tabs>
          <w:tab w:val="left" w:pos="5812"/>
        </w:tabs>
        <w:rPr>
          <w:rFonts w:ascii="Arial" w:hAnsi="Arial" w:cs="Arial"/>
          <w:b/>
          <w:sz w:val="22"/>
          <w:szCs w:val="22"/>
        </w:rPr>
      </w:pPr>
    </w:p>
    <w:p w:rsidR="00D32D85" w:rsidRPr="00BC6D58" w:rsidRDefault="00D32D85" w:rsidP="000A110B">
      <w:pPr>
        <w:tabs>
          <w:tab w:val="left" w:pos="5812"/>
        </w:tabs>
        <w:jc w:val="right"/>
        <w:rPr>
          <w:rFonts w:ascii="Arial" w:hAnsi="Arial" w:cs="Arial"/>
          <w:b/>
          <w:sz w:val="22"/>
          <w:szCs w:val="22"/>
        </w:rPr>
      </w:pPr>
    </w:p>
    <w:p w:rsidR="002C06E9" w:rsidRPr="00BC6D58" w:rsidRDefault="002C06E9" w:rsidP="000A110B">
      <w:pPr>
        <w:tabs>
          <w:tab w:val="left" w:pos="5812"/>
        </w:tabs>
        <w:jc w:val="right"/>
        <w:rPr>
          <w:rFonts w:ascii="Arial" w:hAnsi="Arial" w:cs="Arial"/>
          <w:b/>
          <w:sz w:val="22"/>
          <w:szCs w:val="22"/>
        </w:rPr>
      </w:pPr>
      <w:r w:rsidRPr="00BC6D58">
        <w:rPr>
          <w:rFonts w:ascii="Arial" w:hAnsi="Arial" w:cs="Arial"/>
          <w:b/>
          <w:sz w:val="22"/>
          <w:szCs w:val="22"/>
        </w:rPr>
        <w:lastRenderedPageBreak/>
        <w:t xml:space="preserve">Załącznik nr </w:t>
      </w:r>
      <w:r w:rsidR="00B32E6B" w:rsidRPr="00BC6D58">
        <w:rPr>
          <w:rFonts w:ascii="Arial" w:hAnsi="Arial" w:cs="Arial"/>
          <w:b/>
          <w:sz w:val="22"/>
          <w:szCs w:val="22"/>
        </w:rPr>
        <w:t>4</w:t>
      </w:r>
      <w:r w:rsidRPr="00BC6D58">
        <w:rPr>
          <w:rFonts w:ascii="Arial" w:hAnsi="Arial" w:cs="Arial"/>
          <w:b/>
          <w:sz w:val="22"/>
          <w:szCs w:val="22"/>
        </w:rPr>
        <w:t xml:space="preserve"> do specyfikacji</w:t>
      </w:r>
    </w:p>
    <w:p w:rsidR="00C301E0" w:rsidRPr="00BC6D58" w:rsidRDefault="00C301E0" w:rsidP="000A110B">
      <w:pPr>
        <w:pStyle w:val="Tekstpodstawowywcity"/>
        <w:spacing w:after="0"/>
        <w:ind w:left="708"/>
        <w:rPr>
          <w:rFonts w:ascii="Arial" w:hAnsi="Arial" w:cs="Arial"/>
          <w:b/>
          <w:sz w:val="22"/>
          <w:szCs w:val="22"/>
        </w:rPr>
      </w:pPr>
    </w:p>
    <w:p w:rsidR="0034529C" w:rsidRPr="00BC6D58" w:rsidRDefault="0034529C" w:rsidP="000A110B">
      <w:pPr>
        <w:pStyle w:val="Tytu"/>
        <w:widowControl/>
        <w:rPr>
          <w:rFonts w:ascii="Arial" w:hAnsi="Arial" w:cs="Arial"/>
          <w:sz w:val="22"/>
          <w:szCs w:val="22"/>
          <w:lang w:val="pl-PL"/>
        </w:rPr>
      </w:pPr>
      <w:r w:rsidRPr="00BC6D58">
        <w:rPr>
          <w:rFonts w:ascii="Arial" w:hAnsi="Arial" w:cs="Arial"/>
          <w:sz w:val="22"/>
          <w:szCs w:val="22"/>
          <w:lang w:val="pl-PL"/>
        </w:rPr>
        <w:t xml:space="preserve">UMOWA do przetargu nieograniczonego nr </w:t>
      </w:r>
      <w:r w:rsidR="001D31FF" w:rsidRPr="00BC6D58">
        <w:rPr>
          <w:rFonts w:ascii="Arial" w:hAnsi="Arial" w:cs="Arial"/>
          <w:sz w:val="22"/>
          <w:szCs w:val="22"/>
          <w:lang w:val="pl-PL"/>
        </w:rPr>
        <w:t>113</w:t>
      </w:r>
      <w:r w:rsidR="004F5EC9" w:rsidRPr="00BC6D58">
        <w:rPr>
          <w:rFonts w:ascii="Arial" w:hAnsi="Arial" w:cs="Arial"/>
          <w:sz w:val="22"/>
          <w:szCs w:val="22"/>
          <w:lang w:val="pl-PL"/>
        </w:rPr>
        <w:t>/201</w:t>
      </w:r>
      <w:r w:rsidR="00F95AEE" w:rsidRPr="00BC6D58">
        <w:rPr>
          <w:rFonts w:ascii="Arial" w:hAnsi="Arial" w:cs="Arial"/>
          <w:sz w:val="22"/>
          <w:szCs w:val="22"/>
          <w:lang w:val="pl-PL"/>
        </w:rPr>
        <w:t>8</w:t>
      </w:r>
    </w:p>
    <w:p w:rsidR="0034529C" w:rsidRPr="00BC6D58" w:rsidRDefault="0034529C" w:rsidP="000A110B">
      <w:pPr>
        <w:pStyle w:val="Tytu"/>
        <w:widowControl/>
        <w:jc w:val="left"/>
        <w:rPr>
          <w:rFonts w:ascii="Arial" w:hAnsi="Arial" w:cs="Arial"/>
          <w:sz w:val="22"/>
          <w:szCs w:val="22"/>
          <w:lang w:val="pl-PL"/>
        </w:rPr>
      </w:pPr>
    </w:p>
    <w:p w:rsidR="004C7B86" w:rsidRPr="00BC6D58" w:rsidRDefault="001D31FF" w:rsidP="000A110B">
      <w:pPr>
        <w:pStyle w:val="Tytu"/>
        <w:widowControl/>
        <w:rPr>
          <w:rFonts w:ascii="Arial" w:hAnsi="Arial" w:cs="Arial"/>
          <w:sz w:val="22"/>
          <w:szCs w:val="22"/>
          <w:lang w:val="pl-PL"/>
        </w:rPr>
      </w:pPr>
      <w:r w:rsidRPr="00BC6D58">
        <w:rPr>
          <w:rFonts w:ascii="Arial" w:hAnsi="Arial" w:cs="Arial"/>
          <w:sz w:val="22"/>
          <w:szCs w:val="22"/>
          <w:lang w:val="pl-PL"/>
        </w:rPr>
        <w:t>Pakiet  …………..</w:t>
      </w:r>
    </w:p>
    <w:p w:rsidR="0034529C" w:rsidRPr="00BC6D58" w:rsidRDefault="0034529C" w:rsidP="000A110B">
      <w:pPr>
        <w:ind w:firstLine="708"/>
        <w:jc w:val="both"/>
        <w:rPr>
          <w:rFonts w:ascii="Arial" w:hAnsi="Arial" w:cs="Arial"/>
          <w:sz w:val="22"/>
          <w:szCs w:val="22"/>
        </w:rPr>
      </w:pPr>
      <w:r w:rsidRPr="00BC6D58">
        <w:rPr>
          <w:rFonts w:ascii="Arial" w:hAnsi="Arial" w:cs="Arial"/>
          <w:sz w:val="22"/>
          <w:szCs w:val="22"/>
        </w:rPr>
        <w:t>Na podstawie przepisów Ustawy z dnia 29 stycznia 2004  roku  – Prawo zamówień publicznych (</w:t>
      </w:r>
      <w:r w:rsidR="00F56E15" w:rsidRPr="00BC6D58">
        <w:rPr>
          <w:rFonts w:ascii="Arial" w:hAnsi="Arial" w:cs="Arial"/>
          <w:bCs/>
          <w:sz w:val="22"/>
          <w:szCs w:val="22"/>
        </w:rPr>
        <w:t>Dz. U. z 201</w:t>
      </w:r>
      <w:r w:rsidR="00603E27" w:rsidRPr="00BC6D58">
        <w:rPr>
          <w:rFonts w:ascii="Arial" w:hAnsi="Arial" w:cs="Arial"/>
          <w:bCs/>
          <w:sz w:val="22"/>
          <w:szCs w:val="22"/>
        </w:rPr>
        <w:t>7</w:t>
      </w:r>
      <w:r w:rsidR="00F56E15" w:rsidRPr="00BC6D58">
        <w:rPr>
          <w:rFonts w:ascii="Arial" w:hAnsi="Arial" w:cs="Arial"/>
          <w:bCs/>
          <w:sz w:val="22"/>
          <w:szCs w:val="22"/>
        </w:rPr>
        <w:t xml:space="preserve"> r. poz. </w:t>
      </w:r>
      <w:r w:rsidR="00603E27" w:rsidRPr="00BC6D58">
        <w:rPr>
          <w:rFonts w:ascii="Arial" w:hAnsi="Arial" w:cs="Arial"/>
          <w:bCs/>
          <w:sz w:val="22"/>
          <w:szCs w:val="22"/>
        </w:rPr>
        <w:t>1579</w:t>
      </w:r>
      <w:r w:rsidR="00F56E15" w:rsidRPr="00BC6D58">
        <w:rPr>
          <w:rFonts w:ascii="Arial" w:hAnsi="Arial" w:cs="Arial"/>
          <w:bCs/>
          <w:sz w:val="22"/>
          <w:szCs w:val="22"/>
        </w:rPr>
        <w:t xml:space="preserve"> z </w:t>
      </w:r>
      <w:r w:rsidR="00F56E15" w:rsidRPr="00BC6D58">
        <w:rPr>
          <w:rFonts w:ascii="Arial" w:eastAsia="MS Mincho" w:hAnsi="Arial" w:cs="Arial"/>
          <w:bCs/>
          <w:sz w:val="22"/>
          <w:szCs w:val="22"/>
        </w:rPr>
        <w:t xml:space="preserve">późn. </w:t>
      </w:r>
      <w:r w:rsidR="00C301E0" w:rsidRPr="00BC6D58">
        <w:rPr>
          <w:rFonts w:ascii="Arial" w:eastAsia="MS Mincho" w:hAnsi="Arial" w:cs="Arial"/>
          <w:bCs/>
          <w:sz w:val="22"/>
          <w:szCs w:val="22"/>
        </w:rPr>
        <w:t>Z</w:t>
      </w:r>
      <w:r w:rsidR="00F56E15" w:rsidRPr="00BC6D58">
        <w:rPr>
          <w:rFonts w:ascii="Arial" w:eastAsia="MS Mincho" w:hAnsi="Arial" w:cs="Arial"/>
          <w:bCs/>
          <w:sz w:val="22"/>
          <w:szCs w:val="22"/>
        </w:rPr>
        <w:t>m</w:t>
      </w:r>
      <w:r w:rsidRPr="00BC6D58">
        <w:rPr>
          <w:rFonts w:ascii="Arial" w:hAnsi="Arial" w:cs="Arial"/>
          <w:sz w:val="22"/>
          <w:szCs w:val="22"/>
        </w:rPr>
        <w:t>) w dniu _____________ pomiędzy:</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Wielkopolskim Centrum Onkologii im. Marii Skłodowskiej-Curie </w:t>
      </w:r>
    </w:p>
    <w:p w:rsidR="0034529C" w:rsidRPr="00BC6D58" w:rsidRDefault="0034529C" w:rsidP="000A110B">
      <w:pPr>
        <w:jc w:val="both"/>
        <w:rPr>
          <w:rFonts w:ascii="Arial" w:hAnsi="Arial" w:cs="Arial"/>
          <w:sz w:val="22"/>
          <w:szCs w:val="22"/>
        </w:rPr>
      </w:pPr>
      <w:r w:rsidRPr="00BC6D58">
        <w:rPr>
          <w:rFonts w:ascii="Arial" w:hAnsi="Arial" w:cs="Arial"/>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 reprezentowanym przez:</w:t>
      </w:r>
    </w:p>
    <w:p w:rsidR="0034529C" w:rsidRPr="00BC6D58" w:rsidRDefault="0022402D" w:rsidP="000A110B">
      <w:pPr>
        <w:jc w:val="both"/>
        <w:rPr>
          <w:rFonts w:ascii="Arial" w:hAnsi="Arial" w:cs="Arial"/>
          <w:sz w:val="22"/>
          <w:szCs w:val="22"/>
        </w:rPr>
      </w:pPr>
      <w:r w:rsidRPr="00BC6D58">
        <w:rPr>
          <w:rFonts w:ascii="Arial" w:hAnsi="Arial" w:cs="Arial"/>
          <w:sz w:val="22"/>
          <w:szCs w:val="22"/>
        </w:rPr>
        <w:t>inż.</w:t>
      </w:r>
      <w:r w:rsidR="0034529C" w:rsidRPr="00BC6D58">
        <w:rPr>
          <w:rFonts w:ascii="Arial" w:hAnsi="Arial" w:cs="Arial"/>
          <w:sz w:val="22"/>
          <w:szCs w:val="22"/>
        </w:rPr>
        <w:t xml:space="preserve"> Małgorzatę Kołodziej-Sarnę </w:t>
      </w:r>
      <w:r w:rsidR="00C301E0" w:rsidRPr="00BC6D58">
        <w:rPr>
          <w:rFonts w:ascii="Arial" w:hAnsi="Arial" w:cs="Arial"/>
          <w:sz w:val="22"/>
          <w:szCs w:val="22"/>
        </w:rPr>
        <w:t>–</w:t>
      </w:r>
      <w:r w:rsidR="0034529C" w:rsidRPr="00BC6D58">
        <w:rPr>
          <w:rFonts w:ascii="Arial" w:hAnsi="Arial" w:cs="Arial"/>
          <w:sz w:val="22"/>
          <w:szCs w:val="22"/>
        </w:rPr>
        <w:t xml:space="preserve"> Z-cę Dyrektora </w:t>
      </w:r>
      <w:r w:rsidRPr="00BC6D58">
        <w:rPr>
          <w:rFonts w:ascii="Arial" w:hAnsi="Arial" w:cs="Arial"/>
          <w:sz w:val="22"/>
          <w:szCs w:val="22"/>
        </w:rPr>
        <w:t>ds</w:t>
      </w:r>
      <w:r w:rsidR="0034529C" w:rsidRPr="00BC6D58">
        <w:rPr>
          <w:rFonts w:ascii="Arial" w:hAnsi="Arial" w:cs="Arial"/>
          <w:sz w:val="22"/>
          <w:szCs w:val="22"/>
        </w:rPr>
        <w:t xml:space="preserve"> eksploatacyjnych,</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dr Mirellę Śmigielską </w:t>
      </w:r>
      <w:r w:rsidR="00C301E0" w:rsidRPr="00BC6D58">
        <w:rPr>
          <w:rFonts w:ascii="Arial" w:hAnsi="Arial" w:cs="Arial"/>
          <w:sz w:val="22"/>
          <w:szCs w:val="22"/>
        </w:rPr>
        <w:t>–</w:t>
      </w:r>
      <w:r w:rsidRPr="00BC6D58">
        <w:rPr>
          <w:rFonts w:ascii="Arial" w:hAnsi="Arial" w:cs="Arial"/>
          <w:sz w:val="22"/>
          <w:szCs w:val="22"/>
        </w:rPr>
        <w:t xml:space="preserve"> Głównego Księgowego,</w:t>
      </w:r>
    </w:p>
    <w:p w:rsidR="0034529C" w:rsidRPr="00BC6D58" w:rsidRDefault="0034529C" w:rsidP="000A110B">
      <w:pPr>
        <w:jc w:val="both"/>
        <w:rPr>
          <w:rFonts w:ascii="Arial" w:hAnsi="Arial" w:cs="Arial"/>
          <w:sz w:val="22"/>
          <w:szCs w:val="22"/>
        </w:rPr>
      </w:pPr>
      <w:r w:rsidRPr="00BC6D58">
        <w:rPr>
          <w:rFonts w:ascii="Arial" w:hAnsi="Arial" w:cs="Arial"/>
          <w:sz w:val="22"/>
          <w:szCs w:val="22"/>
        </w:rPr>
        <w:t xml:space="preserve">zwanym dalej Zamawiającym, </w:t>
      </w:r>
    </w:p>
    <w:p w:rsidR="0034529C"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 xml:space="preserve">a </w:t>
      </w:r>
      <w:r w:rsidR="00874B99" w:rsidRPr="00BC6D58">
        <w:rPr>
          <w:rFonts w:ascii="Arial" w:hAnsi="Arial" w:cs="Arial"/>
          <w:sz w:val="22"/>
          <w:szCs w:val="22"/>
        </w:rPr>
        <w:t>firmą:</w:t>
      </w:r>
    </w:p>
    <w:p w:rsidR="00DE3E2C" w:rsidRPr="00BC6D58" w:rsidRDefault="00DE3E2C"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DE3E2C" w:rsidRPr="00BC6D58" w:rsidRDefault="00DE3E2C"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DE3E2C" w:rsidRPr="00BC6D58" w:rsidRDefault="00DE3E2C"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874B99"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wpisan</w:t>
      </w:r>
      <w:r w:rsidR="00874B99" w:rsidRPr="00BC6D58">
        <w:rPr>
          <w:rFonts w:ascii="Arial" w:hAnsi="Arial" w:cs="Arial"/>
          <w:sz w:val="22"/>
          <w:szCs w:val="22"/>
        </w:rPr>
        <w:t>ą</w:t>
      </w:r>
      <w:r w:rsidRPr="00BC6D58">
        <w:rPr>
          <w:rFonts w:ascii="Arial" w:hAnsi="Arial" w:cs="Arial"/>
          <w:sz w:val="22"/>
          <w:szCs w:val="22"/>
        </w:rPr>
        <w:t xml:space="preserve"> do rejestru przedsiębiorców Krajowego Rejestru Sądowego pod numerem KRS: _____________________________________ prowadząc</w:t>
      </w:r>
      <w:r w:rsidR="00874B99" w:rsidRPr="00BC6D58">
        <w:rPr>
          <w:rFonts w:ascii="Arial" w:hAnsi="Arial" w:cs="Arial"/>
          <w:sz w:val="22"/>
          <w:szCs w:val="22"/>
        </w:rPr>
        <w:t>ą</w:t>
      </w:r>
      <w:r w:rsidRPr="00BC6D58">
        <w:rPr>
          <w:rFonts w:ascii="Arial" w:hAnsi="Arial" w:cs="Arial"/>
          <w:sz w:val="22"/>
          <w:szCs w:val="22"/>
        </w:rPr>
        <w:t xml:space="preserve"> działalność gospodarczą jako:_________________________________ </w:t>
      </w:r>
      <w:r w:rsidRPr="00BC6D58">
        <w:rPr>
          <w:rFonts w:ascii="Arial" w:hAnsi="Arial" w:cs="Arial"/>
          <w:b/>
          <w:sz w:val="22"/>
          <w:szCs w:val="22"/>
        </w:rPr>
        <w:t>lub</w:t>
      </w:r>
      <w:r w:rsidRPr="00BC6D58">
        <w:rPr>
          <w:rFonts w:ascii="Arial" w:hAnsi="Arial" w:cs="Arial"/>
          <w:sz w:val="22"/>
          <w:szCs w:val="22"/>
        </w:rPr>
        <w:t xml:space="preserve">  zarejestr</w:t>
      </w:r>
      <w:r w:rsidR="00874B99" w:rsidRPr="00BC6D58">
        <w:rPr>
          <w:rFonts w:ascii="Arial" w:hAnsi="Arial" w:cs="Arial"/>
          <w:sz w:val="22"/>
          <w:szCs w:val="22"/>
        </w:rPr>
        <w:t>owaną</w:t>
      </w:r>
      <w:r w:rsidRPr="00BC6D58">
        <w:rPr>
          <w:rFonts w:ascii="Arial" w:hAnsi="Arial" w:cs="Arial"/>
          <w:sz w:val="22"/>
          <w:szCs w:val="22"/>
        </w:rPr>
        <w:t xml:space="preserve"> w Centralnej Ewidencji i Informacji o Działalności Gospodarczej,  posiadając</w:t>
      </w:r>
      <w:r w:rsidR="00874B99" w:rsidRPr="00BC6D58">
        <w:rPr>
          <w:rFonts w:ascii="Arial" w:hAnsi="Arial" w:cs="Arial"/>
          <w:sz w:val="22"/>
          <w:szCs w:val="22"/>
        </w:rPr>
        <w:t>ą</w:t>
      </w:r>
      <w:r w:rsidRPr="00BC6D58">
        <w:rPr>
          <w:rFonts w:ascii="Arial" w:hAnsi="Arial" w:cs="Arial"/>
          <w:sz w:val="22"/>
          <w:szCs w:val="22"/>
        </w:rPr>
        <w:t xml:space="preserve"> numer NIP: _____________ oraz numer REGON: _________________, </w:t>
      </w:r>
    </w:p>
    <w:p w:rsidR="00874B99"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 xml:space="preserve">zwaną dalej Wykonawcą, </w:t>
      </w:r>
    </w:p>
    <w:p w:rsidR="0034529C" w:rsidRPr="00BC6D58" w:rsidRDefault="0034529C" w:rsidP="00874B99">
      <w:pPr>
        <w:pBdr>
          <w:bottom w:val="single" w:sz="4" w:space="1" w:color="auto"/>
        </w:pBdr>
        <w:jc w:val="both"/>
        <w:rPr>
          <w:rFonts w:ascii="Arial" w:hAnsi="Arial" w:cs="Arial"/>
          <w:sz w:val="22"/>
          <w:szCs w:val="22"/>
        </w:rPr>
      </w:pPr>
      <w:r w:rsidRPr="00BC6D58">
        <w:rPr>
          <w:rFonts w:ascii="Arial" w:hAnsi="Arial" w:cs="Arial"/>
          <w:sz w:val="22"/>
          <w:szCs w:val="22"/>
        </w:rPr>
        <w:t>reprezentowaną przez:</w:t>
      </w:r>
    </w:p>
    <w:p w:rsidR="00874B99" w:rsidRPr="00BC6D58" w:rsidRDefault="00874B99"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874B99" w:rsidRPr="00BC6D58" w:rsidRDefault="00874B99" w:rsidP="00874B99">
      <w:pPr>
        <w:pBdr>
          <w:bottom w:val="single" w:sz="4" w:space="1" w:color="auto"/>
        </w:pBdr>
        <w:jc w:val="both"/>
        <w:rPr>
          <w:rFonts w:ascii="Arial" w:hAnsi="Arial" w:cs="Arial"/>
          <w:sz w:val="22"/>
          <w:szCs w:val="22"/>
        </w:rPr>
      </w:pPr>
      <w:r w:rsidRPr="00BC6D58">
        <w:rPr>
          <w:rFonts w:ascii="Arial" w:hAnsi="Arial" w:cs="Arial"/>
          <w:sz w:val="22"/>
          <w:szCs w:val="22"/>
        </w:rPr>
        <w:t>______________________________</w:t>
      </w:r>
    </w:p>
    <w:p w:rsidR="0034529C" w:rsidRPr="00BC6D58" w:rsidRDefault="0034529C" w:rsidP="000A110B">
      <w:pPr>
        <w:jc w:val="both"/>
        <w:rPr>
          <w:rFonts w:ascii="Arial" w:hAnsi="Arial" w:cs="Arial"/>
          <w:sz w:val="22"/>
          <w:szCs w:val="22"/>
        </w:rPr>
      </w:pPr>
      <w:r w:rsidRPr="00BC6D58">
        <w:rPr>
          <w:rFonts w:ascii="Arial" w:hAnsi="Arial" w:cs="Arial"/>
          <w:sz w:val="22"/>
          <w:szCs w:val="22"/>
        </w:rPr>
        <w:t>została zawarta umowa o następującej treści:</w:t>
      </w:r>
    </w:p>
    <w:p w:rsidR="00874B99" w:rsidRPr="00BC6D58" w:rsidRDefault="00874B99" w:rsidP="000A110B">
      <w:pPr>
        <w:jc w:val="both"/>
        <w:rPr>
          <w:rFonts w:ascii="Arial" w:hAnsi="Arial" w:cs="Arial"/>
          <w:sz w:val="22"/>
          <w:szCs w:val="22"/>
        </w:rPr>
      </w:pPr>
    </w:p>
    <w:p w:rsidR="0034529C" w:rsidRPr="00BC6D58" w:rsidRDefault="0034529C" w:rsidP="000A110B">
      <w:pPr>
        <w:autoSpaceDE w:val="0"/>
        <w:autoSpaceDN w:val="0"/>
        <w:adjustRightInd w:val="0"/>
        <w:jc w:val="center"/>
        <w:rPr>
          <w:rFonts w:ascii="Arial" w:hAnsi="Arial" w:cs="Arial"/>
          <w:sz w:val="22"/>
          <w:szCs w:val="22"/>
        </w:rPr>
      </w:pPr>
      <w:r w:rsidRPr="00BC6D58">
        <w:rPr>
          <w:rFonts w:ascii="Arial" w:hAnsi="Arial" w:cs="Arial"/>
          <w:sz w:val="22"/>
          <w:szCs w:val="22"/>
        </w:rPr>
        <w:t>§ 1</w:t>
      </w:r>
    </w:p>
    <w:p w:rsidR="0034529C" w:rsidRPr="00BC6D58" w:rsidRDefault="0034529C" w:rsidP="00165C70">
      <w:pPr>
        <w:numPr>
          <w:ilvl w:val="0"/>
          <w:numId w:val="3"/>
        </w:numPr>
        <w:jc w:val="both"/>
        <w:rPr>
          <w:rFonts w:ascii="Arial" w:hAnsi="Arial" w:cs="Arial"/>
          <w:sz w:val="22"/>
          <w:szCs w:val="22"/>
        </w:rPr>
      </w:pPr>
      <w:r w:rsidRPr="00BC6D58">
        <w:rPr>
          <w:rFonts w:ascii="Arial" w:hAnsi="Arial" w:cs="Arial"/>
          <w:sz w:val="22"/>
          <w:szCs w:val="22"/>
        </w:rPr>
        <w:t xml:space="preserve">Zawarcie niniejszej umowy zostało poprzedzone postępowaniem o udzielenie zamówienia publicznego w trybie przetargu nieograniczonego nr </w:t>
      </w:r>
      <w:r w:rsidR="001D31FF" w:rsidRPr="00BC6D58">
        <w:rPr>
          <w:rFonts w:ascii="Arial" w:hAnsi="Arial" w:cs="Arial"/>
          <w:sz w:val="22"/>
          <w:szCs w:val="22"/>
        </w:rPr>
        <w:t>113</w:t>
      </w:r>
      <w:r w:rsidR="00F95AEE" w:rsidRPr="00BC6D58">
        <w:rPr>
          <w:rFonts w:ascii="Arial" w:hAnsi="Arial" w:cs="Arial"/>
          <w:sz w:val="22"/>
          <w:szCs w:val="22"/>
        </w:rPr>
        <w:t>/2018</w:t>
      </w:r>
      <w:r w:rsidRPr="00BC6D58">
        <w:rPr>
          <w:rFonts w:ascii="Arial" w:hAnsi="Arial" w:cs="Arial"/>
          <w:b/>
          <w:sz w:val="22"/>
          <w:szCs w:val="22"/>
        </w:rPr>
        <w:t xml:space="preserve"> </w:t>
      </w:r>
      <w:r w:rsidRPr="00BC6D58">
        <w:rPr>
          <w:rFonts w:ascii="Arial" w:hAnsi="Arial" w:cs="Arial"/>
          <w:sz w:val="22"/>
          <w:szCs w:val="22"/>
        </w:rPr>
        <w:t>przeprowadzonego na podstawie przepisów Ustawy z dnia 29 stycznia 2004 roku – Prawo zamówień publicznych (</w:t>
      </w:r>
      <w:r w:rsidR="00F56E15" w:rsidRPr="00BC6D58">
        <w:rPr>
          <w:rFonts w:ascii="Arial" w:hAnsi="Arial" w:cs="Arial"/>
          <w:bCs/>
          <w:sz w:val="22"/>
          <w:szCs w:val="22"/>
        </w:rPr>
        <w:t>Dz. U. z 201</w:t>
      </w:r>
      <w:r w:rsidR="00603E27" w:rsidRPr="00BC6D58">
        <w:rPr>
          <w:rFonts w:ascii="Arial" w:hAnsi="Arial" w:cs="Arial"/>
          <w:bCs/>
          <w:sz w:val="22"/>
          <w:szCs w:val="22"/>
        </w:rPr>
        <w:t>7</w:t>
      </w:r>
      <w:r w:rsidR="00F56E15" w:rsidRPr="00BC6D58">
        <w:rPr>
          <w:rFonts w:ascii="Arial" w:hAnsi="Arial" w:cs="Arial"/>
          <w:bCs/>
          <w:sz w:val="22"/>
          <w:szCs w:val="22"/>
        </w:rPr>
        <w:t xml:space="preserve"> r. poz. </w:t>
      </w:r>
      <w:r w:rsidR="00603E27" w:rsidRPr="00BC6D58">
        <w:rPr>
          <w:rFonts w:ascii="Arial" w:hAnsi="Arial" w:cs="Arial"/>
          <w:bCs/>
          <w:sz w:val="22"/>
          <w:szCs w:val="22"/>
        </w:rPr>
        <w:t>1579</w:t>
      </w:r>
      <w:r w:rsidR="00F56E15" w:rsidRPr="00BC6D58">
        <w:rPr>
          <w:rFonts w:ascii="Arial" w:hAnsi="Arial" w:cs="Arial"/>
          <w:bCs/>
          <w:sz w:val="22"/>
          <w:szCs w:val="22"/>
        </w:rPr>
        <w:t xml:space="preserve"> z </w:t>
      </w:r>
      <w:r w:rsidR="00F56E15" w:rsidRPr="00BC6D58">
        <w:rPr>
          <w:rFonts w:ascii="Arial" w:eastAsia="MS Mincho" w:hAnsi="Arial" w:cs="Arial"/>
          <w:bCs/>
          <w:sz w:val="22"/>
          <w:szCs w:val="22"/>
        </w:rPr>
        <w:t xml:space="preserve">późn. </w:t>
      </w:r>
      <w:r w:rsidR="00C301E0" w:rsidRPr="00BC6D58">
        <w:rPr>
          <w:rFonts w:ascii="Arial" w:eastAsia="MS Mincho" w:hAnsi="Arial" w:cs="Arial"/>
          <w:bCs/>
          <w:sz w:val="22"/>
          <w:szCs w:val="22"/>
        </w:rPr>
        <w:t>Z</w:t>
      </w:r>
      <w:r w:rsidR="00F56E15" w:rsidRPr="00BC6D58">
        <w:rPr>
          <w:rFonts w:ascii="Arial" w:eastAsia="MS Mincho" w:hAnsi="Arial" w:cs="Arial"/>
          <w:bCs/>
          <w:sz w:val="22"/>
          <w:szCs w:val="22"/>
        </w:rPr>
        <w:t>m</w:t>
      </w:r>
      <w:r w:rsidRPr="00BC6D58">
        <w:rPr>
          <w:rFonts w:ascii="Arial" w:hAnsi="Arial" w:cs="Arial"/>
          <w:sz w:val="22"/>
          <w:szCs w:val="22"/>
        </w:rPr>
        <w:t>).</w:t>
      </w:r>
    </w:p>
    <w:p w:rsidR="0034529C" w:rsidRPr="00BC6D58" w:rsidRDefault="0034529C" w:rsidP="00165C70">
      <w:pPr>
        <w:numPr>
          <w:ilvl w:val="0"/>
          <w:numId w:val="3"/>
        </w:numPr>
        <w:jc w:val="both"/>
        <w:rPr>
          <w:rFonts w:ascii="Arial" w:hAnsi="Arial" w:cs="Arial"/>
          <w:sz w:val="22"/>
          <w:szCs w:val="22"/>
        </w:rPr>
      </w:pPr>
      <w:r w:rsidRPr="00BC6D58">
        <w:rPr>
          <w:rFonts w:ascii="Arial" w:hAnsi="Arial" w:cs="Arial"/>
          <w:sz w:val="22"/>
          <w:szCs w:val="22"/>
        </w:rPr>
        <w:t>Chwilą zawarcia niniejszej Umowy jest moment jej podpisania przez ostatnią ze stron.</w:t>
      </w:r>
    </w:p>
    <w:p w:rsidR="0034529C" w:rsidRPr="00BC6D58" w:rsidRDefault="0034529C" w:rsidP="00165C70">
      <w:pPr>
        <w:numPr>
          <w:ilvl w:val="0"/>
          <w:numId w:val="3"/>
        </w:numPr>
        <w:tabs>
          <w:tab w:val="left" w:pos="284"/>
        </w:tabs>
        <w:jc w:val="both"/>
        <w:rPr>
          <w:rFonts w:ascii="Arial" w:hAnsi="Arial" w:cs="Arial"/>
          <w:sz w:val="22"/>
          <w:szCs w:val="22"/>
          <w:u w:val="single"/>
        </w:rPr>
      </w:pPr>
      <w:r w:rsidRPr="00BC6D58">
        <w:rPr>
          <w:rFonts w:ascii="Arial" w:hAnsi="Arial" w:cs="Arial"/>
          <w:sz w:val="22"/>
          <w:szCs w:val="22"/>
        </w:rPr>
        <w:t>Wykonawca, oświadcza, że:</w:t>
      </w:r>
    </w:p>
    <w:p w:rsidR="0034529C" w:rsidRPr="00BC6D58" w:rsidRDefault="0034529C" w:rsidP="00AE52D6">
      <w:pPr>
        <w:numPr>
          <w:ilvl w:val="0"/>
          <w:numId w:val="13"/>
        </w:numPr>
        <w:jc w:val="both"/>
        <w:rPr>
          <w:rFonts w:ascii="Arial" w:hAnsi="Arial" w:cs="Arial"/>
          <w:sz w:val="22"/>
          <w:szCs w:val="22"/>
        </w:rPr>
      </w:pPr>
      <w:r w:rsidRPr="00BC6D58">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34529C" w:rsidRPr="00BC6D58" w:rsidRDefault="0034529C" w:rsidP="00AE52D6">
      <w:pPr>
        <w:numPr>
          <w:ilvl w:val="0"/>
          <w:numId w:val="13"/>
        </w:numPr>
        <w:tabs>
          <w:tab w:val="left" w:pos="142"/>
          <w:tab w:val="left" w:pos="284"/>
        </w:tabs>
        <w:overflowPunct w:val="0"/>
        <w:autoSpaceDE w:val="0"/>
        <w:autoSpaceDN w:val="0"/>
        <w:adjustRightInd w:val="0"/>
        <w:jc w:val="both"/>
        <w:textAlignment w:val="baseline"/>
        <w:rPr>
          <w:rFonts w:ascii="Arial" w:hAnsi="Arial" w:cs="Arial"/>
          <w:sz w:val="22"/>
          <w:szCs w:val="22"/>
        </w:rPr>
      </w:pPr>
      <w:r w:rsidRPr="00BC6D58">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34529C" w:rsidRPr="00BC6D58" w:rsidRDefault="0034529C" w:rsidP="00AE52D6">
      <w:pPr>
        <w:numPr>
          <w:ilvl w:val="0"/>
          <w:numId w:val="13"/>
        </w:numPr>
        <w:jc w:val="both"/>
        <w:rPr>
          <w:rFonts w:ascii="Arial" w:hAnsi="Arial" w:cs="Arial"/>
          <w:sz w:val="22"/>
          <w:szCs w:val="22"/>
        </w:rPr>
      </w:pPr>
      <w:r w:rsidRPr="00BC6D58">
        <w:rPr>
          <w:rFonts w:ascii="Arial" w:hAnsi="Arial" w:cs="Arial"/>
          <w:sz w:val="22"/>
          <w:szCs w:val="22"/>
        </w:rPr>
        <w:t>zobowiązuje się do zapewnienia, aby wszelkie wymieniane na podstawie postanowień niniejszej umowy, części zamienne Urządzenia będą fabrycznie nowe, oryginalne i dobrej jakości,</w:t>
      </w:r>
    </w:p>
    <w:p w:rsidR="0034529C" w:rsidRPr="00BC6D58" w:rsidRDefault="0034529C" w:rsidP="00AE52D6">
      <w:pPr>
        <w:numPr>
          <w:ilvl w:val="0"/>
          <w:numId w:val="13"/>
        </w:numPr>
        <w:jc w:val="both"/>
        <w:rPr>
          <w:rFonts w:ascii="Arial" w:hAnsi="Arial" w:cs="Arial"/>
          <w:sz w:val="22"/>
          <w:szCs w:val="22"/>
        </w:rPr>
      </w:pPr>
      <w:r w:rsidRPr="00BC6D58">
        <w:rPr>
          <w:rFonts w:ascii="Arial" w:hAnsi="Arial" w:cs="Arial"/>
          <w:sz w:val="22"/>
          <w:szCs w:val="22"/>
        </w:rPr>
        <w:lastRenderedPageBreak/>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34529C" w:rsidRPr="00BC6D58" w:rsidRDefault="0034529C" w:rsidP="000A110B">
      <w:pPr>
        <w:jc w:val="both"/>
        <w:rPr>
          <w:rFonts w:ascii="Arial" w:hAnsi="Arial" w:cs="Arial"/>
          <w:sz w:val="22"/>
          <w:szCs w:val="22"/>
        </w:rPr>
      </w:pPr>
    </w:p>
    <w:p w:rsidR="0034529C" w:rsidRPr="00BC6D58" w:rsidRDefault="0034529C"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2</w:t>
      </w:r>
    </w:p>
    <w:p w:rsidR="007F29C4" w:rsidRPr="00BC6D58" w:rsidRDefault="007F29C4" w:rsidP="000A110B">
      <w:pPr>
        <w:ind w:left="720"/>
        <w:jc w:val="both"/>
        <w:rPr>
          <w:rFonts w:ascii="Arial" w:hAnsi="Arial" w:cs="Arial"/>
          <w:sz w:val="22"/>
          <w:szCs w:val="22"/>
          <w:u w:val="single"/>
        </w:rPr>
      </w:pPr>
      <w:r w:rsidRPr="00BC6D58">
        <w:rPr>
          <w:rFonts w:ascii="Arial" w:hAnsi="Arial" w:cs="Arial"/>
          <w:sz w:val="22"/>
          <w:szCs w:val="22"/>
        </w:rPr>
        <w:t xml:space="preserve">Strony zgodnie oświadczają, iż postępowanie, o którym mowa w ust. 1 niniejszego paragrafu nie jest dotknięte wadami, o których mowa w </w:t>
      </w:r>
      <w:r w:rsidR="00C301E0" w:rsidRPr="00BC6D58">
        <w:rPr>
          <w:rFonts w:ascii="Arial" w:hAnsi="Arial" w:cs="Arial"/>
          <w:sz w:val="22"/>
          <w:szCs w:val="22"/>
        </w:rPr>
        <w:t>art</w:t>
      </w:r>
      <w:r w:rsidRPr="00BC6D58">
        <w:rPr>
          <w:rFonts w:ascii="Arial" w:hAnsi="Arial" w:cs="Arial"/>
          <w:sz w:val="22"/>
          <w:szCs w:val="22"/>
        </w:rPr>
        <w:t>. 22 i 24 Ustawy – Prawo zamówień publicznych.</w:t>
      </w:r>
    </w:p>
    <w:p w:rsidR="0034529C" w:rsidRPr="00BC6D58" w:rsidRDefault="0034529C"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3</w:t>
      </w:r>
    </w:p>
    <w:p w:rsidR="0034529C" w:rsidRPr="00BC6D58" w:rsidRDefault="0034529C" w:rsidP="00AE52D6">
      <w:pPr>
        <w:numPr>
          <w:ilvl w:val="0"/>
          <w:numId w:val="14"/>
        </w:numPr>
        <w:jc w:val="both"/>
        <w:rPr>
          <w:rFonts w:ascii="Arial" w:hAnsi="Arial" w:cs="Arial"/>
          <w:b/>
          <w:sz w:val="22"/>
          <w:szCs w:val="22"/>
        </w:rPr>
      </w:pPr>
      <w:r w:rsidRPr="00BC6D58">
        <w:rPr>
          <w:rFonts w:ascii="Arial" w:hAnsi="Arial" w:cs="Arial"/>
          <w:sz w:val="22"/>
          <w:szCs w:val="22"/>
        </w:rPr>
        <w:t xml:space="preserve">Przedmiotem niniejszej umowy jest </w:t>
      </w:r>
      <w:r w:rsidR="00560DAD" w:rsidRPr="00BC6D58">
        <w:rPr>
          <w:rFonts w:ascii="Arial" w:hAnsi="Arial" w:cs="Arial"/>
          <w:sz w:val="22"/>
          <w:szCs w:val="22"/>
        </w:rPr>
        <w:t>:</w:t>
      </w:r>
    </w:p>
    <w:p w:rsidR="00560DAD" w:rsidRPr="00BC6D58" w:rsidRDefault="00560DAD" w:rsidP="000A110B">
      <w:pPr>
        <w:ind w:left="692"/>
        <w:jc w:val="both"/>
        <w:rPr>
          <w:rFonts w:ascii="Arial" w:hAnsi="Arial" w:cs="Arial"/>
          <w:sz w:val="22"/>
          <w:szCs w:val="22"/>
        </w:rPr>
      </w:pPr>
      <w:r w:rsidRPr="00BC6D58">
        <w:rPr>
          <w:rFonts w:ascii="Arial" w:hAnsi="Arial" w:cs="Arial"/>
          <w:sz w:val="22"/>
          <w:szCs w:val="22"/>
        </w:rPr>
        <w:t>-</w:t>
      </w:r>
      <w:r w:rsidR="00145B5D" w:rsidRPr="00BC6D58">
        <w:rPr>
          <w:rFonts w:ascii="Arial" w:hAnsi="Arial" w:cs="Arial"/>
          <w:sz w:val="22"/>
          <w:szCs w:val="22"/>
        </w:rPr>
        <w:t xml:space="preserve"> Zakup, dostawa, </w:t>
      </w:r>
      <w:r w:rsidR="00A7494E" w:rsidRPr="00BC6D58">
        <w:rPr>
          <w:rFonts w:ascii="Arial" w:hAnsi="Arial" w:cs="Arial"/>
          <w:sz w:val="22"/>
          <w:szCs w:val="22"/>
        </w:rPr>
        <w:t>instalacja,</w:t>
      </w:r>
      <w:r w:rsidR="00145B5D" w:rsidRPr="00BC6D58">
        <w:rPr>
          <w:rFonts w:ascii="Arial" w:hAnsi="Arial" w:cs="Arial"/>
          <w:sz w:val="22"/>
          <w:szCs w:val="22"/>
        </w:rPr>
        <w:t xml:space="preserve">, uruchomienie </w:t>
      </w:r>
      <w:r w:rsidR="00A5318C" w:rsidRPr="00BC6D58">
        <w:rPr>
          <w:rFonts w:ascii="Arial" w:hAnsi="Arial" w:cs="Arial"/>
          <w:sz w:val="22"/>
          <w:szCs w:val="22"/>
        </w:rPr>
        <w:t>……………………………………………</w:t>
      </w:r>
      <w:r w:rsidRPr="00BC6D58">
        <w:rPr>
          <w:rFonts w:ascii="Arial" w:hAnsi="Arial" w:cs="Arial"/>
          <w:sz w:val="22"/>
          <w:szCs w:val="22"/>
        </w:rPr>
        <w:t xml:space="preserve"> </w:t>
      </w:r>
    </w:p>
    <w:p w:rsidR="00560DAD" w:rsidRPr="00BC6D58" w:rsidRDefault="00560DAD" w:rsidP="000A110B">
      <w:pPr>
        <w:ind w:left="689"/>
        <w:jc w:val="both"/>
        <w:rPr>
          <w:rFonts w:ascii="Arial" w:hAnsi="Arial" w:cs="Arial"/>
          <w:sz w:val="22"/>
          <w:szCs w:val="22"/>
        </w:rPr>
      </w:pPr>
      <w:r w:rsidRPr="00BC6D58">
        <w:rPr>
          <w:rFonts w:ascii="Arial" w:hAnsi="Arial" w:cs="Arial"/>
          <w:sz w:val="22"/>
          <w:szCs w:val="22"/>
        </w:rPr>
        <w:t xml:space="preserve"> opisanego szczegółowo w specyfikacji istotnych warunków zamówienia, zwanego w niniejszej umowie „Urządzeniem”, </w:t>
      </w:r>
      <w:r w:rsidR="00DE091D" w:rsidRPr="00BC6D58">
        <w:rPr>
          <w:rFonts w:ascii="Arial" w:hAnsi="Arial" w:cs="Arial"/>
          <w:sz w:val="22"/>
          <w:szCs w:val="22"/>
        </w:rPr>
        <w:t>oraz przeszkolenie przedstawicieli Zamawiającego w zakresie obsługi urządzenia</w:t>
      </w:r>
    </w:p>
    <w:p w:rsidR="00560DAD" w:rsidRPr="00BC6D58" w:rsidRDefault="00560DAD"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 xml:space="preserve">Wykonawca zobowiązuje się do, sprzedaży, dostawy (obejmującej wniesienie urządzenia do pomieszczenia), </w:t>
      </w:r>
      <w:r w:rsidR="00A7494E" w:rsidRPr="00BC6D58">
        <w:rPr>
          <w:rFonts w:ascii="Arial" w:hAnsi="Arial" w:cs="Arial"/>
          <w:sz w:val="22"/>
          <w:szCs w:val="22"/>
        </w:rPr>
        <w:t>instalacji,</w:t>
      </w:r>
      <w:r w:rsidRPr="00BC6D58">
        <w:rPr>
          <w:rFonts w:ascii="Arial" w:hAnsi="Arial" w:cs="Arial"/>
          <w:sz w:val="22"/>
          <w:szCs w:val="22"/>
        </w:rPr>
        <w:t xml:space="preserve"> i uruchomienia Urządzenia w pomieszczeniu wraz z przeszkoleniem użytkowników</w:t>
      </w:r>
      <w:r w:rsidR="0041778C" w:rsidRPr="00BC6D58">
        <w:rPr>
          <w:rFonts w:ascii="Arial" w:hAnsi="Arial" w:cs="Arial"/>
          <w:sz w:val="22"/>
          <w:szCs w:val="22"/>
        </w:rPr>
        <w:t xml:space="preserve">, </w:t>
      </w:r>
      <w:r w:rsidRPr="00BC6D58">
        <w:rPr>
          <w:rFonts w:ascii="Arial" w:hAnsi="Arial" w:cs="Arial"/>
          <w:sz w:val="22"/>
          <w:szCs w:val="22"/>
        </w:rPr>
        <w:t>w sposób zgodny z zestawieniem wyspecyfikowanym w złożonej przez Wykonawcę ofercie z dnia ……………………. – załączony  formularz cenowy, stanowi integralną część niniejszej umowy.</w:t>
      </w:r>
    </w:p>
    <w:p w:rsidR="00560DAD" w:rsidRPr="00BC6D58" w:rsidRDefault="00560DAD"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Wykonawca oświadcza, iż jest uprawniony do swobodnego rozporządzania Urządzeniem, który jest wolny od wad fizycznych i prawnych oraz, że posiada wszelkie niezbędne uprawnienia oraz zgody i zezwolenia odpowiednich organów, urzędów</w:t>
      </w:r>
      <w:r w:rsidR="00FD25C2" w:rsidRPr="00BC6D58">
        <w:rPr>
          <w:rFonts w:ascii="Arial" w:hAnsi="Arial" w:cs="Arial"/>
          <w:sz w:val="22"/>
          <w:szCs w:val="22"/>
        </w:rPr>
        <w:t xml:space="preserve"> p</w:t>
      </w:r>
      <w:r w:rsidRPr="00BC6D58">
        <w:rPr>
          <w:rFonts w:ascii="Arial" w:hAnsi="Arial" w:cs="Arial"/>
          <w:sz w:val="22"/>
          <w:szCs w:val="22"/>
        </w:rPr>
        <w:t xml:space="preserve">ozwalające na wykonywanie wszelkich zobowiązań wynikających </w:t>
      </w:r>
      <w:r w:rsidR="00FD25C2" w:rsidRPr="00BC6D58">
        <w:rPr>
          <w:rFonts w:ascii="Arial" w:hAnsi="Arial" w:cs="Arial"/>
          <w:sz w:val="22"/>
          <w:szCs w:val="22"/>
        </w:rPr>
        <w:t xml:space="preserve">z </w:t>
      </w:r>
      <w:r w:rsidRPr="00BC6D58">
        <w:rPr>
          <w:rFonts w:ascii="Arial" w:hAnsi="Arial" w:cs="Arial"/>
          <w:sz w:val="22"/>
          <w:szCs w:val="22"/>
        </w:rPr>
        <w:t xml:space="preserve">niniejszej umowy oraz że wykonanie niniejszej umowy przez Wykonawcę nie będzie naruszać jakichkolwiek praw osób trzecich. </w:t>
      </w:r>
    </w:p>
    <w:p w:rsidR="00560DAD" w:rsidRPr="00BC6D58" w:rsidRDefault="00560DAD" w:rsidP="00AE52D6">
      <w:pPr>
        <w:numPr>
          <w:ilvl w:val="0"/>
          <w:numId w:val="14"/>
        </w:numPr>
        <w:tabs>
          <w:tab w:val="left" w:pos="720"/>
        </w:tabs>
        <w:rPr>
          <w:rFonts w:ascii="Arial" w:hAnsi="Arial" w:cs="Arial"/>
          <w:sz w:val="22"/>
          <w:szCs w:val="22"/>
        </w:rPr>
      </w:pPr>
      <w:r w:rsidRPr="00BC6D58">
        <w:rPr>
          <w:rFonts w:ascii="Arial" w:hAnsi="Arial" w:cs="Arial"/>
          <w:sz w:val="22"/>
          <w:szCs w:val="22"/>
        </w:rPr>
        <w:t xml:space="preserve">Wykonawca zobowiązuje do sprzedaży, dostawy (obejmującej wniesienie urządzenia  do pomieszczenia ), </w:t>
      </w:r>
      <w:r w:rsidR="00A7494E" w:rsidRPr="00BC6D58">
        <w:rPr>
          <w:rFonts w:ascii="Arial" w:hAnsi="Arial" w:cs="Arial"/>
          <w:sz w:val="22"/>
          <w:szCs w:val="22"/>
        </w:rPr>
        <w:t>instalacji</w:t>
      </w:r>
      <w:r w:rsidRPr="00BC6D58">
        <w:rPr>
          <w:rFonts w:ascii="Arial" w:hAnsi="Arial" w:cs="Arial"/>
          <w:sz w:val="22"/>
          <w:szCs w:val="22"/>
        </w:rPr>
        <w:t xml:space="preserve"> i uruchomienia Urządzenia wraz z przeszkoleniem użytkowników</w:t>
      </w:r>
      <w:r w:rsidR="00FD25C2" w:rsidRPr="00BC6D58">
        <w:rPr>
          <w:rFonts w:ascii="Arial" w:hAnsi="Arial" w:cs="Arial"/>
          <w:sz w:val="22"/>
          <w:szCs w:val="22"/>
        </w:rPr>
        <w:t xml:space="preserve"> z obsługi aparatu</w:t>
      </w:r>
      <w:r w:rsidRPr="00BC6D58">
        <w:rPr>
          <w:rFonts w:ascii="Arial" w:hAnsi="Arial" w:cs="Arial"/>
          <w:sz w:val="22"/>
          <w:szCs w:val="22"/>
        </w:rPr>
        <w:t xml:space="preserve"> w terminie: </w:t>
      </w:r>
      <w:r w:rsidR="004C7B86" w:rsidRPr="00BC6D58">
        <w:rPr>
          <w:rFonts w:ascii="Arial" w:hAnsi="Arial" w:cs="Arial"/>
          <w:sz w:val="22"/>
          <w:szCs w:val="22"/>
        </w:rPr>
        <w:t>do dnia ……………………….. .</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 xml:space="preserve">Wykonawca zobowiązuje się do dostarczenia Urządzenia własnym transportem i na własny koszt i ryzyko w miejsce </w:t>
      </w:r>
      <w:r w:rsidR="00DE091D" w:rsidRPr="00BC6D58">
        <w:rPr>
          <w:rFonts w:ascii="Arial" w:hAnsi="Arial" w:cs="Arial"/>
          <w:sz w:val="22"/>
          <w:szCs w:val="22"/>
        </w:rPr>
        <w:t>siedziby</w:t>
      </w:r>
      <w:r w:rsidRPr="00BC6D58">
        <w:rPr>
          <w:rFonts w:ascii="Arial" w:hAnsi="Arial" w:cs="Arial"/>
          <w:sz w:val="22"/>
          <w:szCs w:val="22"/>
        </w:rPr>
        <w:t xml:space="preserve"> Zamawiającego.</w:t>
      </w:r>
    </w:p>
    <w:p w:rsidR="0034529C" w:rsidRPr="00BC6D58" w:rsidRDefault="0034529C" w:rsidP="00AE52D6">
      <w:pPr>
        <w:numPr>
          <w:ilvl w:val="0"/>
          <w:numId w:val="14"/>
        </w:numPr>
        <w:jc w:val="both"/>
        <w:rPr>
          <w:rFonts w:ascii="Arial" w:hAnsi="Arial" w:cs="Arial"/>
          <w:sz w:val="22"/>
          <w:szCs w:val="22"/>
        </w:rPr>
      </w:pPr>
      <w:r w:rsidRPr="00BC6D58">
        <w:rPr>
          <w:rFonts w:ascii="Arial" w:hAnsi="Arial" w:cs="Arial"/>
          <w:sz w:val="22"/>
          <w:szCs w:val="22"/>
        </w:rPr>
        <w:t>Wykonawca zobowiązuje się do zapewnienia, że dostarczone Zamawiającemu Urządzenie będzie fabrycznie nowe i wolne od wad fizycznych i prawnych.</w:t>
      </w:r>
    </w:p>
    <w:p w:rsidR="0034529C" w:rsidRPr="00BC6D58" w:rsidRDefault="0034529C" w:rsidP="00AE52D6">
      <w:pPr>
        <w:numPr>
          <w:ilvl w:val="0"/>
          <w:numId w:val="14"/>
        </w:numPr>
        <w:jc w:val="both"/>
        <w:rPr>
          <w:rFonts w:ascii="Arial" w:hAnsi="Arial" w:cs="Arial"/>
          <w:sz w:val="22"/>
          <w:szCs w:val="22"/>
        </w:rPr>
      </w:pPr>
      <w:r w:rsidRPr="00BC6D58">
        <w:rPr>
          <w:rFonts w:ascii="Arial" w:hAnsi="Arial" w:cs="Arial"/>
          <w:sz w:val="22"/>
          <w:szCs w:val="22"/>
        </w:rPr>
        <w:t>Koszt ubezpieczenia Urządz</w:t>
      </w:r>
      <w:r w:rsidR="00632DE1" w:rsidRPr="00BC6D58">
        <w:rPr>
          <w:rFonts w:ascii="Arial" w:hAnsi="Arial" w:cs="Arial"/>
          <w:sz w:val="22"/>
          <w:szCs w:val="22"/>
        </w:rPr>
        <w:t>enia na czas transportu (o ile W</w:t>
      </w:r>
      <w:r w:rsidRPr="00BC6D58">
        <w:rPr>
          <w:rFonts w:ascii="Arial" w:hAnsi="Arial" w:cs="Arial"/>
          <w:sz w:val="22"/>
          <w:szCs w:val="22"/>
        </w:rPr>
        <w:t xml:space="preserve">ykonawca uzna tego rodzaju ubezpieczenie za konieczne) oraz od momentu dostawy Urządzenia do siedziby Zamawiającego do chwili zakończenia jego </w:t>
      </w:r>
      <w:r w:rsidR="00A7494E" w:rsidRPr="00BC6D58">
        <w:rPr>
          <w:rFonts w:ascii="Arial" w:hAnsi="Arial" w:cs="Arial"/>
          <w:sz w:val="22"/>
          <w:szCs w:val="22"/>
        </w:rPr>
        <w:t>instalacji</w:t>
      </w:r>
      <w:r w:rsidRPr="00BC6D58">
        <w:rPr>
          <w:rFonts w:ascii="Arial" w:hAnsi="Arial" w:cs="Arial"/>
          <w:sz w:val="22"/>
          <w:szCs w:val="22"/>
        </w:rPr>
        <w:t xml:space="preserve"> i podpisania protokołu odbioru, o którym mowa w ust. 10 niniejszego paragrafu ponosi Wykonawca.</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w:t>
      </w:r>
      <w:r w:rsidR="00636692" w:rsidRPr="00BC6D58">
        <w:rPr>
          <w:rFonts w:ascii="Arial" w:hAnsi="Arial" w:cs="Arial"/>
          <w:sz w:val="22"/>
          <w:szCs w:val="22"/>
        </w:rPr>
        <w:t>,</w:t>
      </w:r>
      <w:r w:rsidR="00E1318D" w:rsidRPr="00BC6D58">
        <w:rPr>
          <w:rFonts w:ascii="Arial" w:hAnsi="Arial" w:cs="Arial"/>
          <w:sz w:val="22"/>
          <w:szCs w:val="22"/>
        </w:rPr>
        <w:t xml:space="preserve"> </w:t>
      </w:r>
      <w:r w:rsidR="00E1318D" w:rsidRPr="00BC6D58">
        <w:rPr>
          <w:rFonts w:ascii="Arial" w:hAnsi="Arial" w:cs="Arial"/>
          <w:b/>
          <w:sz w:val="22"/>
          <w:szCs w:val="22"/>
        </w:rPr>
        <w:t>wypełniony paszport techniczny</w:t>
      </w:r>
      <w:r w:rsidR="00E1318D" w:rsidRPr="00BC6D58">
        <w:rPr>
          <w:rFonts w:ascii="Arial" w:hAnsi="Arial" w:cs="Arial"/>
          <w:sz w:val="22"/>
          <w:szCs w:val="22"/>
        </w:rPr>
        <w:t xml:space="preserve">, </w:t>
      </w:r>
      <w:r w:rsidR="00636692" w:rsidRPr="00BC6D58">
        <w:rPr>
          <w:rFonts w:ascii="Arial" w:hAnsi="Arial" w:cs="Arial"/>
          <w:sz w:val="22"/>
          <w:szCs w:val="22"/>
        </w:rPr>
        <w:t>licencje</w:t>
      </w:r>
      <w:r w:rsidRPr="00BC6D58">
        <w:rPr>
          <w:rFonts w:ascii="Arial" w:hAnsi="Arial" w:cs="Arial"/>
          <w:sz w:val="22"/>
          <w:szCs w:val="22"/>
        </w:rPr>
        <w:t xml:space="preserv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E96C0C" w:rsidRPr="00BC6D58" w:rsidRDefault="001C37E7"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 xml:space="preserve">Po dokonaniu prawidłowej </w:t>
      </w:r>
      <w:r w:rsidR="004C7B86" w:rsidRPr="00BC6D58">
        <w:rPr>
          <w:rFonts w:ascii="Arial" w:hAnsi="Arial" w:cs="Arial"/>
          <w:sz w:val="22"/>
          <w:szCs w:val="22"/>
        </w:rPr>
        <w:t>realizacji umowy</w:t>
      </w:r>
      <w:r w:rsidR="00A9441E" w:rsidRPr="00BC6D58">
        <w:rPr>
          <w:rFonts w:ascii="Arial" w:hAnsi="Arial" w:cs="Arial"/>
          <w:sz w:val="22"/>
          <w:szCs w:val="22"/>
        </w:rPr>
        <w:t xml:space="preserve"> </w:t>
      </w:r>
      <w:r w:rsidRPr="00BC6D58">
        <w:rPr>
          <w:rFonts w:ascii="Arial" w:hAnsi="Arial" w:cs="Arial"/>
          <w:sz w:val="22"/>
          <w:szCs w:val="22"/>
        </w:rPr>
        <w:t xml:space="preserve">strony podpiszą protokół odbioru </w:t>
      </w:r>
      <w:r w:rsidR="006678B4" w:rsidRPr="00BC6D58">
        <w:rPr>
          <w:rFonts w:ascii="Arial" w:hAnsi="Arial" w:cs="Arial"/>
          <w:sz w:val="22"/>
          <w:szCs w:val="22"/>
        </w:rPr>
        <w:t xml:space="preserve">oraz protokół </w:t>
      </w:r>
      <w:r w:rsidR="00C657AA" w:rsidRPr="00BC6D58">
        <w:rPr>
          <w:rFonts w:ascii="Arial" w:hAnsi="Arial" w:cs="Arial"/>
          <w:sz w:val="22"/>
          <w:szCs w:val="22"/>
        </w:rPr>
        <w:t>przeszkolenia z obsługi aparatu</w:t>
      </w:r>
      <w:r w:rsidRPr="00BC6D58">
        <w:rPr>
          <w:rFonts w:ascii="Arial" w:hAnsi="Arial" w:cs="Arial"/>
          <w:sz w:val="22"/>
          <w:szCs w:val="22"/>
        </w:rPr>
        <w:t xml:space="preserve">. W razie zgłoszenia przez Zamawiającego uwag lub </w:t>
      </w:r>
      <w:r w:rsidRPr="00BC6D58">
        <w:rPr>
          <w:rFonts w:ascii="Arial" w:hAnsi="Arial" w:cs="Arial"/>
          <w:sz w:val="22"/>
          <w:szCs w:val="22"/>
        </w:rPr>
        <w:lastRenderedPageBreak/>
        <w:t>zastrzeżeń odnośnie funkcjonowania Urządzenia, Wykonawca zobowiązuje się, niezwłocznie, nie później jednakże niż w terminie 14 dni, do usunięcia wszelkich nieprawidłowości – w takim przypadku protokół odbioru Urządzenia zostanie podpisany po usuni</w:t>
      </w:r>
      <w:r w:rsidR="00490094" w:rsidRPr="00BC6D58">
        <w:rPr>
          <w:rFonts w:ascii="Arial" w:hAnsi="Arial" w:cs="Arial"/>
          <w:sz w:val="22"/>
          <w:szCs w:val="22"/>
        </w:rPr>
        <w:t>ęciu wszelkich nieprawidłowości.</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Osobami uprawnionymi do podpisania</w:t>
      </w:r>
      <w:r w:rsidR="00A9441E" w:rsidRPr="00BC6D58">
        <w:rPr>
          <w:rFonts w:ascii="Arial" w:hAnsi="Arial" w:cs="Arial"/>
          <w:sz w:val="22"/>
          <w:szCs w:val="22"/>
        </w:rPr>
        <w:t xml:space="preserve"> protokołów</w:t>
      </w:r>
      <w:r w:rsidR="006514DA" w:rsidRPr="00BC6D58">
        <w:rPr>
          <w:rFonts w:ascii="Arial" w:hAnsi="Arial" w:cs="Arial"/>
          <w:sz w:val="22"/>
          <w:szCs w:val="22"/>
        </w:rPr>
        <w:t xml:space="preserve"> o których</w:t>
      </w:r>
      <w:r w:rsidRPr="00BC6D58">
        <w:rPr>
          <w:rFonts w:ascii="Arial" w:hAnsi="Arial" w:cs="Arial"/>
          <w:sz w:val="22"/>
          <w:szCs w:val="22"/>
        </w:rPr>
        <w:t xml:space="preserve"> mowa w ust. 10 niniejszego paragrafu są:</w:t>
      </w:r>
    </w:p>
    <w:p w:rsidR="0034529C" w:rsidRPr="00BC6D58" w:rsidRDefault="0034529C" w:rsidP="000A110B">
      <w:pPr>
        <w:jc w:val="both"/>
        <w:rPr>
          <w:rFonts w:ascii="Arial" w:hAnsi="Arial" w:cs="Arial"/>
          <w:b/>
          <w:sz w:val="22"/>
          <w:szCs w:val="22"/>
        </w:rPr>
      </w:pPr>
      <w:r w:rsidRPr="00BC6D58">
        <w:rPr>
          <w:rFonts w:ascii="Arial" w:hAnsi="Arial" w:cs="Arial"/>
          <w:sz w:val="22"/>
          <w:szCs w:val="22"/>
        </w:rPr>
        <w:t xml:space="preserve">                - ze strony Wykonawcy: </w:t>
      </w:r>
      <w:r w:rsidRPr="00BC6D58">
        <w:rPr>
          <w:rFonts w:ascii="Arial" w:hAnsi="Arial" w:cs="Arial"/>
          <w:b/>
          <w:sz w:val="22"/>
          <w:szCs w:val="22"/>
        </w:rPr>
        <w:t>__________________________</w:t>
      </w:r>
    </w:p>
    <w:p w:rsidR="0034529C" w:rsidRPr="00BC6D58" w:rsidRDefault="0034529C" w:rsidP="000A110B">
      <w:pPr>
        <w:jc w:val="both"/>
        <w:rPr>
          <w:rFonts w:ascii="Arial" w:hAnsi="Arial" w:cs="Arial"/>
          <w:b/>
          <w:sz w:val="22"/>
          <w:szCs w:val="22"/>
        </w:rPr>
      </w:pPr>
      <w:r w:rsidRPr="00BC6D58">
        <w:rPr>
          <w:rFonts w:ascii="Arial" w:hAnsi="Arial" w:cs="Arial"/>
          <w:b/>
          <w:sz w:val="22"/>
          <w:szCs w:val="22"/>
        </w:rPr>
        <w:t xml:space="preserve">     </w:t>
      </w:r>
      <w:r w:rsidRPr="00BC6D58">
        <w:rPr>
          <w:rFonts w:ascii="Arial" w:hAnsi="Arial" w:cs="Arial"/>
          <w:sz w:val="22"/>
          <w:szCs w:val="22"/>
        </w:rPr>
        <w:t xml:space="preserve">           - ze strony Zamawiającego:</w:t>
      </w:r>
      <w:r w:rsidRPr="00BC6D58">
        <w:rPr>
          <w:rFonts w:ascii="Arial" w:hAnsi="Arial" w:cs="Arial"/>
          <w:b/>
          <w:bCs/>
          <w:sz w:val="22"/>
          <w:szCs w:val="22"/>
        </w:rPr>
        <w:t xml:space="preserve"> _______________________               </w:t>
      </w:r>
    </w:p>
    <w:p w:rsidR="0034529C" w:rsidRPr="00BC6D58" w:rsidRDefault="0034529C" w:rsidP="000A110B">
      <w:pPr>
        <w:pStyle w:val="Tekstpodstawowy"/>
        <w:ind w:left="709"/>
        <w:rPr>
          <w:rFonts w:cs="Arial"/>
          <w:sz w:val="22"/>
          <w:szCs w:val="22"/>
        </w:rPr>
      </w:pPr>
      <w:r w:rsidRPr="00BC6D58">
        <w:rPr>
          <w:rFonts w:cs="Arial"/>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34529C" w:rsidRPr="00BC6D58" w:rsidRDefault="0034529C" w:rsidP="00AE52D6">
      <w:pPr>
        <w:numPr>
          <w:ilvl w:val="0"/>
          <w:numId w:val="14"/>
        </w:numPr>
        <w:tabs>
          <w:tab w:val="left" w:pos="720"/>
        </w:tabs>
        <w:jc w:val="both"/>
        <w:rPr>
          <w:rFonts w:ascii="Arial" w:hAnsi="Arial" w:cs="Arial"/>
          <w:sz w:val="22"/>
          <w:szCs w:val="22"/>
        </w:rPr>
      </w:pPr>
      <w:r w:rsidRPr="00BC6D58">
        <w:rPr>
          <w:rFonts w:ascii="Arial" w:hAnsi="Arial" w:cs="Arial"/>
          <w:sz w:val="22"/>
          <w:szCs w:val="22"/>
        </w:rPr>
        <w:t>Wykonawca zobowiązuje się do tego, że parametry techniczne i jakościowe Urządzenia nie będą gorsze niż określone w ofercie złożonej przez Wykonawcę.</w:t>
      </w:r>
    </w:p>
    <w:p w:rsidR="0034529C" w:rsidRPr="00BC6D58" w:rsidRDefault="0034529C" w:rsidP="00AE52D6">
      <w:pPr>
        <w:pStyle w:val="ListParagraph1"/>
        <w:numPr>
          <w:ilvl w:val="0"/>
          <w:numId w:val="14"/>
        </w:numPr>
        <w:autoSpaceDE w:val="0"/>
        <w:autoSpaceDN w:val="0"/>
        <w:adjustRightInd w:val="0"/>
        <w:spacing w:after="0" w:line="240" w:lineRule="auto"/>
        <w:jc w:val="both"/>
        <w:rPr>
          <w:rFonts w:ascii="Arial" w:hAnsi="Arial" w:cs="Arial"/>
        </w:rPr>
      </w:pPr>
      <w:r w:rsidRPr="00BC6D58">
        <w:rPr>
          <w:rFonts w:ascii="Arial" w:hAnsi="Arial" w:cs="Arial"/>
        </w:rPr>
        <w:t>Zamawiaj</w:t>
      </w:r>
      <w:r w:rsidRPr="00BC6D58">
        <w:rPr>
          <w:rFonts w:ascii="Arial" w:eastAsia="TimesNewRoman" w:hAnsi="Arial" w:cs="Arial"/>
        </w:rPr>
        <w:t>ą</w:t>
      </w:r>
      <w:r w:rsidRPr="00BC6D58">
        <w:rPr>
          <w:rFonts w:ascii="Arial" w:hAnsi="Arial" w:cs="Arial"/>
        </w:rPr>
        <w:t>cemu przysługuje prawo odmowy przyj</w:t>
      </w:r>
      <w:r w:rsidRPr="00BC6D58">
        <w:rPr>
          <w:rFonts w:ascii="Arial" w:eastAsia="TimesNewRoman" w:hAnsi="Arial" w:cs="Arial"/>
        </w:rPr>
        <w:t>ę</w:t>
      </w:r>
      <w:r w:rsidRPr="00BC6D58">
        <w:rPr>
          <w:rFonts w:ascii="Arial" w:hAnsi="Arial" w:cs="Arial"/>
        </w:rPr>
        <w:t xml:space="preserve">cia dostarczonego Urządzenia i </w:t>
      </w:r>
      <w:r w:rsidRPr="00BC6D58">
        <w:rPr>
          <w:rFonts w:ascii="Arial" w:eastAsia="TimesNewRoman" w:hAnsi="Arial" w:cs="Arial"/>
        </w:rPr>
        <w:t xml:space="preserve">żądania </w:t>
      </w:r>
      <w:r w:rsidRPr="00BC6D58">
        <w:rPr>
          <w:rFonts w:ascii="Arial" w:hAnsi="Arial" w:cs="Arial"/>
        </w:rPr>
        <w:t>wymiany na Urządzenie wolne od wad w przypadku:</w:t>
      </w:r>
    </w:p>
    <w:p w:rsidR="0034529C" w:rsidRPr="00BC6D58" w:rsidRDefault="0034529C" w:rsidP="00AE52D6">
      <w:pPr>
        <w:numPr>
          <w:ilvl w:val="0"/>
          <w:numId w:val="15"/>
        </w:numPr>
        <w:jc w:val="both"/>
        <w:rPr>
          <w:rFonts w:ascii="Arial" w:hAnsi="Arial" w:cs="Arial"/>
          <w:sz w:val="22"/>
          <w:szCs w:val="22"/>
        </w:rPr>
      </w:pPr>
      <w:r w:rsidRPr="00BC6D58">
        <w:rPr>
          <w:rFonts w:ascii="Arial" w:hAnsi="Arial" w:cs="Arial"/>
          <w:sz w:val="22"/>
          <w:szCs w:val="22"/>
        </w:rPr>
        <w:t>dostarczenia Urządzenia niezgodnego z zamówieniem.</w:t>
      </w:r>
    </w:p>
    <w:p w:rsidR="0034529C" w:rsidRPr="00BC6D58" w:rsidRDefault="0034529C" w:rsidP="00AE52D6">
      <w:pPr>
        <w:numPr>
          <w:ilvl w:val="0"/>
          <w:numId w:val="14"/>
        </w:numPr>
        <w:ind w:left="709"/>
        <w:jc w:val="both"/>
        <w:rPr>
          <w:rFonts w:ascii="Arial" w:hAnsi="Arial" w:cs="Arial"/>
          <w:sz w:val="22"/>
          <w:szCs w:val="22"/>
          <w:u w:val="single"/>
        </w:rPr>
      </w:pPr>
      <w:r w:rsidRPr="00BC6D58">
        <w:rPr>
          <w:rFonts w:ascii="Arial" w:hAnsi="Arial" w:cs="Arial"/>
          <w:sz w:val="22"/>
          <w:szCs w:val="22"/>
        </w:rPr>
        <w:t xml:space="preserve">Wykonawca w okresie gwarancji zapewnia Zamawiającemu niżej wymienione </w:t>
      </w:r>
      <w:r w:rsidRPr="00BC6D58">
        <w:rPr>
          <w:rFonts w:ascii="Arial" w:hAnsi="Arial" w:cs="Arial"/>
          <w:sz w:val="22"/>
          <w:szCs w:val="22"/>
          <w:u w:val="single"/>
        </w:rPr>
        <w:t>warunki  gwarancji i  napraw serwisowych   przedmiotu zamówienia:</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Okres gwarancji i obsługi serwisowej – wynosi  </w:t>
      </w:r>
      <w:r w:rsidR="00A5318C" w:rsidRPr="00BC6D58">
        <w:rPr>
          <w:rFonts w:ascii="Arial" w:hAnsi="Arial" w:cs="Arial"/>
        </w:rPr>
        <w:t>…………………</w:t>
      </w:r>
      <w:r w:rsidR="00EF251F" w:rsidRPr="00BC6D58">
        <w:rPr>
          <w:rFonts w:ascii="Arial" w:hAnsi="Arial" w:cs="Arial"/>
        </w:rPr>
        <w:t xml:space="preserve"> miesięcy</w:t>
      </w:r>
      <w:r w:rsidRPr="00BC6D58">
        <w:rPr>
          <w:rFonts w:ascii="Arial" w:hAnsi="Arial" w:cs="Arial"/>
        </w:rPr>
        <w:t xml:space="preserve"> </w:t>
      </w:r>
      <w:r w:rsidR="00C301E0" w:rsidRPr="00BC6D58">
        <w:rPr>
          <w:rFonts w:ascii="Arial" w:hAnsi="Arial" w:cs="Arial"/>
        </w:rPr>
        <w:t>–</w:t>
      </w:r>
      <w:r w:rsidRPr="00BC6D58">
        <w:rPr>
          <w:rFonts w:ascii="Arial" w:hAnsi="Arial" w:cs="Arial"/>
        </w:rPr>
        <w:t xml:space="preserve"> liczone od dnia real</w:t>
      </w:r>
      <w:r w:rsidR="006514DA" w:rsidRPr="00BC6D58">
        <w:rPr>
          <w:rFonts w:ascii="Arial" w:hAnsi="Arial" w:cs="Arial"/>
        </w:rPr>
        <w:t>izacji, tj. podpisania protokołów</w:t>
      </w:r>
      <w:r w:rsidRPr="00BC6D58">
        <w:rPr>
          <w:rFonts w:ascii="Arial" w:hAnsi="Arial" w:cs="Arial"/>
        </w:rPr>
        <w:t xml:space="preserve"> odbioru </w:t>
      </w:r>
      <w:r w:rsidR="00802946" w:rsidRPr="00BC6D58">
        <w:rPr>
          <w:rFonts w:ascii="Arial" w:hAnsi="Arial" w:cs="Arial"/>
        </w:rPr>
        <w:t>o których mowa w paragrafie 3 ust. 10</w:t>
      </w:r>
    </w:p>
    <w:p w:rsidR="00B12E9F"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W okresie gwarancji wymaga się prowadzenia minimum </w:t>
      </w:r>
      <w:r w:rsidR="00437DBD" w:rsidRPr="00BC6D58">
        <w:rPr>
          <w:rFonts w:ascii="Arial" w:hAnsi="Arial" w:cs="Arial"/>
        </w:rPr>
        <w:t xml:space="preserve">1 przeglądu </w:t>
      </w:r>
      <w:r w:rsidR="007F29C4" w:rsidRPr="00BC6D58">
        <w:rPr>
          <w:rFonts w:ascii="Arial" w:hAnsi="Arial" w:cs="Arial"/>
        </w:rPr>
        <w:t xml:space="preserve">gwarancyjnego </w:t>
      </w:r>
      <w:r w:rsidR="00437DBD" w:rsidRPr="00BC6D58">
        <w:rPr>
          <w:rFonts w:ascii="Arial" w:hAnsi="Arial" w:cs="Arial"/>
        </w:rPr>
        <w:t>rocznie</w:t>
      </w:r>
      <w:r w:rsidR="0041778C" w:rsidRPr="00BC6D58">
        <w:rPr>
          <w:rFonts w:ascii="Arial" w:hAnsi="Arial" w:cs="Arial"/>
        </w:rPr>
        <w:t xml:space="preserve"> </w:t>
      </w:r>
      <w:r w:rsidR="007F29C4" w:rsidRPr="00BC6D58">
        <w:rPr>
          <w:rFonts w:ascii="Arial" w:hAnsi="Arial" w:cs="Arial"/>
        </w:rPr>
        <w:t>lub w ilości tych</w:t>
      </w:r>
      <w:r w:rsidRPr="00BC6D58">
        <w:rPr>
          <w:rFonts w:ascii="Arial" w:hAnsi="Arial" w:cs="Arial"/>
        </w:rPr>
        <w:t xml:space="preserve"> przeglądów wg zaleceń producenta, wliczonych w cenę oferty. </w:t>
      </w:r>
      <w:r w:rsidR="003D10DF" w:rsidRPr="00BC6D58">
        <w:rPr>
          <w:rFonts w:ascii="Arial" w:hAnsi="Arial" w:cs="Arial"/>
        </w:rPr>
        <w:t>Termin wykonania przeglądów zostanie każdorazowo ustalony pomiędzy stronami</w:t>
      </w:r>
      <w:r w:rsidR="004532D7" w:rsidRPr="00BC6D58">
        <w:rPr>
          <w:rFonts w:ascii="Arial" w:hAnsi="Arial" w:cs="Arial"/>
        </w:rPr>
        <w:t>.</w:t>
      </w:r>
      <w:r w:rsidRPr="00BC6D58">
        <w:rPr>
          <w:rFonts w:ascii="Arial" w:hAnsi="Arial" w:cs="Arial"/>
        </w:rPr>
        <w:t xml:space="preserve"> </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Czas reakcji na podjęcie czynności serwisowych </w:t>
      </w:r>
      <w:r w:rsidR="00C301E0" w:rsidRPr="00BC6D58">
        <w:rPr>
          <w:rFonts w:ascii="Arial" w:hAnsi="Arial" w:cs="Arial"/>
        </w:rPr>
        <w:t>–</w:t>
      </w:r>
      <w:r w:rsidRPr="00BC6D58">
        <w:rPr>
          <w:rFonts w:ascii="Arial" w:hAnsi="Arial" w:cs="Arial"/>
        </w:rPr>
        <w:t xml:space="preserve"> rozumiane jako kontakt telefoniczny lub rozpoczęcie interwencji zdalnej max</w:t>
      </w:r>
      <w:r w:rsidR="001E7B5B" w:rsidRPr="00BC6D58">
        <w:rPr>
          <w:rFonts w:ascii="Arial" w:hAnsi="Arial" w:cs="Arial"/>
          <w:b/>
        </w:rPr>
        <w:t xml:space="preserve"> </w:t>
      </w:r>
      <w:r w:rsidR="00316B4F" w:rsidRPr="00BC6D58">
        <w:rPr>
          <w:rFonts w:ascii="Arial" w:hAnsi="Arial" w:cs="Arial"/>
        </w:rPr>
        <w:t xml:space="preserve">24 </w:t>
      </w:r>
      <w:r w:rsidRPr="00BC6D58">
        <w:rPr>
          <w:rFonts w:ascii="Arial" w:hAnsi="Arial" w:cs="Arial"/>
        </w:rPr>
        <w:t xml:space="preserve">godz. </w:t>
      </w:r>
      <w:r w:rsidR="00C301E0" w:rsidRPr="00BC6D58">
        <w:rPr>
          <w:rFonts w:ascii="Arial" w:hAnsi="Arial" w:cs="Arial"/>
        </w:rPr>
        <w:t>O</w:t>
      </w:r>
      <w:r w:rsidRPr="00BC6D58">
        <w:rPr>
          <w:rFonts w:ascii="Arial" w:hAnsi="Arial" w:cs="Arial"/>
        </w:rPr>
        <w:t>d momentu zgłoszenia awarii faxem lu</w:t>
      </w:r>
      <w:r w:rsidR="0059371A" w:rsidRPr="00BC6D58">
        <w:rPr>
          <w:rFonts w:ascii="Arial" w:hAnsi="Arial" w:cs="Arial"/>
        </w:rPr>
        <w:t xml:space="preserve">b emailem, w dni robocze </w:t>
      </w:r>
      <w:r w:rsidRPr="00BC6D58">
        <w:rPr>
          <w:rFonts w:ascii="Arial" w:hAnsi="Arial" w:cs="Arial"/>
        </w:rPr>
        <w:t xml:space="preserve"> od poniedziałku do piątku</w:t>
      </w:r>
      <w:r w:rsidR="0059371A" w:rsidRPr="00BC6D58">
        <w:rPr>
          <w:rFonts w:ascii="Arial" w:hAnsi="Arial" w:cs="Arial"/>
        </w:rPr>
        <w:t>, zwane dalej robocze</w:t>
      </w:r>
      <w:r w:rsidRPr="00BC6D58">
        <w:rPr>
          <w:rFonts w:ascii="Arial" w:hAnsi="Arial" w:cs="Arial"/>
        </w:rPr>
        <w:t>.</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Podjęcie czynności serwisowych </w:t>
      </w:r>
      <w:r w:rsidR="00C301E0" w:rsidRPr="00BC6D58">
        <w:rPr>
          <w:rFonts w:ascii="Arial" w:hAnsi="Arial" w:cs="Arial"/>
        </w:rPr>
        <w:t>–</w:t>
      </w:r>
      <w:r w:rsidRPr="00BC6D58">
        <w:rPr>
          <w:rFonts w:ascii="Arial" w:hAnsi="Arial" w:cs="Arial"/>
        </w:rPr>
        <w:t xml:space="preserve"> rozumiane jak</w:t>
      </w:r>
      <w:r w:rsidR="003145E5" w:rsidRPr="00BC6D58">
        <w:rPr>
          <w:rFonts w:ascii="Arial" w:hAnsi="Arial" w:cs="Arial"/>
        </w:rPr>
        <w:t>o przyjazd serwisu do siedziby Z</w:t>
      </w:r>
      <w:r w:rsidRPr="00BC6D58">
        <w:rPr>
          <w:rFonts w:ascii="Arial" w:hAnsi="Arial" w:cs="Arial"/>
        </w:rPr>
        <w:t xml:space="preserve">amawiającego w celu rozpoczęcie naprawy serwisowej  max </w:t>
      </w:r>
      <w:r w:rsidR="0059371A" w:rsidRPr="00BC6D58">
        <w:rPr>
          <w:rFonts w:ascii="Arial" w:hAnsi="Arial" w:cs="Arial"/>
        </w:rPr>
        <w:t>1 dzień roboczy od momentu zgłoszenia awarii</w:t>
      </w:r>
      <w:r w:rsidRPr="00BC6D58">
        <w:rPr>
          <w:rFonts w:ascii="Arial" w:hAnsi="Arial" w:cs="Arial"/>
        </w:rPr>
        <w:t>.</w:t>
      </w:r>
    </w:p>
    <w:p w:rsidR="00600D1E"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Czas na usuniecie awarii (rozumiane jako – od momentu zgłoszenia awarii  – przywrócenie pierwotnej funkcjonalności) ≤ </w:t>
      </w:r>
      <w:r w:rsidR="00B10C3C" w:rsidRPr="00BC6D58">
        <w:rPr>
          <w:rFonts w:ascii="Arial" w:hAnsi="Arial" w:cs="Arial"/>
        </w:rPr>
        <w:t>5</w:t>
      </w:r>
      <w:r w:rsidRPr="00BC6D58">
        <w:rPr>
          <w:rFonts w:ascii="Arial" w:hAnsi="Arial" w:cs="Arial"/>
        </w:rPr>
        <w:t xml:space="preserve"> dni robocz</w:t>
      </w:r>
      <w:r w:rsidR="00AE52D6" w:rsidRPr="00BC6D58">
        <w:rPr>
          <w:rFonts w:ascii="Arial" w:hAnsi="Arial" w:cs="Arial"/>
        </w:rPr>
        <w:t>ych</w:t>
      </w:r>
      <w:r w:rsidR="00316B4F" w:rsidRPr="00BC6D58">
        <w:rPr>
          <w:rFonts w:ascii="Arial" w:hAnsi="Arial" w:cs="Arial"/>
        </w:rPr>
        <w:t>.</w:t>
      </w:r>
      <w:r w:rsidR="00600D1E" w:rsidRPr="00BC6D58">
        <w:rPr>
          <w:rFonts w:ascii="Arial" w:hAnsi="Arial" w:cs="Arial"/>
        </w:rPr>
        <w:t xml:space="preserve"> W przypadku konieczności sprowadzenia części spoza granic Polski termin naprawy nie może przekroczyć </w:t>
      </w:r>
      <w:r w:rsidR="00C82AD7" w:rsidRPr="00BC6D58">
        <w:rPr>
          <w:rFonts w:ascii="Arial" w:hAnsi="Arial" w:cs="Arial"/>
        </w:rPr>
        <w:t>14</w:t>
      </w:r>
      <w:r w:rsidR="00600D1E" w:rsidRPr="00BC6D58">
        <w:rPr>
          <w:rFonts w:ascii="Arial" w:hAnsi="Arial" w:cs="Arial"/>
        </w:rPr>
        <w:t xml:space="preserve"> dni roboczych. </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W pr</w:t>
      </w:r>
      <w:r w:rsidR="006B2FE4" w:rsidRPr="00BC6D58">
        <w:rPr>
          <w:rFonts w:ascii="Arial" w:hAnsi="Arial" w:cs="Arial"/>
        </w:rPr>
        <w:t xml:space="preserve">zypadku niedotrzymania terminu </w:t>
      </w:r>
      <w:r w:rsidRPr="00BC6D58">
        <w:rPr>
          <w:rFonts w:ascii="Arial" w:hAnsi="Arial" w:cs="Arial"/>
        </w:rPr>
        <w:t>naprawy  Zamawiający może naliczyć Wykonawcy karę umowną w wysokości 0,</w:t>
      </w:r>
      <w:r w:rsidR="006B2FE4" w:rsidRPr="00BC6D58">
        <w:rPr>
          <w:rFonts w:ascii="Arial" w:hAnsi="Arial" w:cs="Arial"/>
        </w:rPr>
        <w:t>05</w:t>
      </w:r>
      <w:r w:rsidRPr="00BC6D58">
        <w:rPr>
          <w:rFonts w:ascii="Arial" w:hAnsi="Arial" w:cs="Arial"/>
        </w:rPr>
        <w:t xml:space="preserve">% wartości </w:t>
      </w:r>
      <w:r w:rsidR="00D730D7" w:rsidRPr="00BC6D58">
        <w:rPr>
          <w:rFonts w:ascii="Arial" w:hAnsi="Arial" w:cs="Arial"/>
        </w:rPr>
        <w:t>brutto umowy</w:t>
      </w:r>
      <w:r w:rsidR="006B2FE4" w:rsidRPr="00BC6D58">
        <w:rPr>
          <w:rFonts w:ascii="Arial" w:hAnsi="Arial" w:cs="Arial"/>
        </w:rPr>
        <w:t xml:space="preserve"> </w:t>
      </w:r>
      <w:r w:rsidRPr="00BC6D58">
        <w:rPr>
          <w:rFonts w:ascii="Arial" w:hAnsi="Arial" w:cs="Arial"/>
        </w:rPr>
        <w:t>za każdy dzień opóźnienia.</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rsidR="004E29C6" w:rsidRPr="00BC6D58" w:rsidRDefault="004E29C6" w:rsidP="00AE52D6">
      <w:pPr>
        <w:pStyle w:val="Akapitzlist"/>
        <w:numPr>
          <w:ilvl w:val="0"/>
          <w:numId w:val="21"/>
        </w:numPr>
        <w:spacing w:after="0" w:line="240" w:lineRule="auto"/>
        <w:jc w:val="both"/>
        <w:rPr>
          <w:rFonts w:ascii="Arial" w:hAnsi="Arial" w:cs="Arial"/>
        </w:rPr>
      </w:pPr>
      <w:r w:rsidRPr="00BC6D58">
        <w:rPr>
          <w:rFonts w:ascii="Arial" w:hAnsi="Arial" w:cs="Arial"/>
        </w:rPr>
        <w:t>W przypadku 3-krotnej naprawy gwarancyjnej tego samego elementu  lub podzespołu wykonawca obowiązany jest wymienić ten element (podzespół) na nowy. Jeżeli natomiast 3-krotna naprawa elementu nie doprowadzi do prawidłowego stanu użytkowania wykonawca wymieni przedmiot zamówienia na wolny od wad.</w:t>
      </w:r>
    </w:p>
    <w:p w:rsidR="0034529C" w:rsidRPr="00BC6D58" w:rsidRDefault="0034529C" w:rsidP="00AE52D6">
      <w:pPr>
        <w:pStyle w:val="Akapitzlist"/>
        <w:numPr>
          <w:ilvl w:val="0"/>
          <w:numId w:val="21"/>
        </w:numPr>
        <w:spacing w:after="0" w:line="240" w:lineRule="auto"/>
        <w:jc w:val="both"/>
        <w:rPr>
          <w:rFonts w:ascii="Arial" w:hAnsi="Arial" w:cs="Arial"/>
        </w:rPr>
      </w:pPr>
      <w:r w:rsidRPr="00BC6D58">
        <w:rPr>
          <w:rFonts w:ascii="Arial" w:hAnsi="Arial" w:cs="Arial"/>
        </w:rPr>
        <w:t>Jeżeli w okresie gwarancji ujawnią się wady fizyczne urządzenia, uniemożliwiające jego poprawne użytkowanie,</w:t>
      </w:r>
      <w:r w:rsidR="001B07DE" w:rsidRPr="00BC6D58">
        <w:rPr>
          <w:rFonts w:ascii="Arial" w:hAnsi="Arial" w:cs="Arial"/>
        </w:rPr>
        <w:t xml:space="preserve"> oraz zaistnieje okoliczność braku możliwości naprawy przedmiotu umowy przez Wykonawcę </w:t>
      </w:r>
      <w:r w:rsidRPr="00BC6D58">
        <w:rPr>
          <w:rFonts w:ascii="Arial" w:hAnsi="Arial" w:cs="Arial"/>
        </w:rPr>
        <w:t>Wykonawca wymieni przedmiot zamówienia na nowy. W przypadku okoliczności określonych wyżej przedłużeniu ulega okres gwarancji o pełen okres niesprawności dostarczonego urządzenia.</w:t>
      </w:r>
    </w:p>
    <w:p w:rsidR="004E29C6" w:rsidRPr="00BC6D58" w:rsidRDefault="004E29C6" w:rsidP="00AE52D6">
      <w:pPr>
        <w:pStyle w:val="Akapitzlist"/>
        <w:numPr>
          <w:ilvl w:val="0"/>
          <w:numId w:val="21"/>
        </w:numPr>
        <w:spacing w:after="0" w:line="240" w:lineRule="auto"/>
        <w:jc w:val="both"/>
        <w:rPr>
          <w:rFonts w:ascii="Arial" w:hAnsi="Arial" w:cs="Arial"/>
        </w:rPr>
      </w:pPr>
      <w:r w:rsidRPr="00BC6D58">
        <w:rPr>
          <w:rFonts w:ascii="Arial" w:hAnsi="Arial" w:cs="Arial"/>
        </w:rPr>
        <w:t xml:space="preserve">Okres gwarancji zostaje przedłużony o czas naprawy urządzeń-przedmiotu zamówienia </w:t>
      </w:r>
      <w:r w:rsidR="00B37425" w:rsidRPr="00BC6D58">
        <w:rPr>
          <w:rFonts w:ascii="Arial" w:hAnsi="Arial" w:cs="Arial"/>
        </w:rPr>
        <w:t xml:space="preserve"> w przypadku naprawy trwającej dłużej niż 5 dni roboczych (pon.-pt) od momentu zgłoszenia awarii.</w:t>
      </w:r>
      <w:r w:rsidRPr="00BC6D58">
        <w:rPr>
          <w:rFonts w:ascii="Arial" w:hAnsi="Arial" w:cs="Arial"/>
        </w:rPr>
        <w:t xml:space="preserve">  </w:t>
      </w:r>
    </w:p>
    <w:p w:rsidR="00255F75" w:rsidRPr="00BC6D58" w:rsidRDefault="00255F75" w:rsidP="00AE52D6">
      <w:pPr>
        <w:pStyle w:val="Akapitzlist"/>
        <w:numPr>
          <w:ilvl w:val="0"/>
          <w:numId w:val="21"/>
        </w:numPr>
        <w:spacing w:after="0" w:line="240" w:lineRule="auto"/>
        <w:jc w:val="both"/>
        <w:rPr>
          <w:rFonts w:ascii="Arial" w:hAnsi="Arial" w:cs="Arial"/>
        </w:rPr>
      </w:pPr>
      <w:r w:rsidRPr="00BC6D58">
        <w:rPr>
          <w:rFonts w:ascii="Arial" w:hAnsi="Arial" w:cs="Arial"/>
        </w:rPr>
        <w:t>Wymagane przeglądy i naprawy gwarancyjne</w:t>
      </w:r>
      <w:r w:rsidR="00802946" w:rsidRPr="00BC6D58">
        <w:rPr>
          <w:rFonts w:ascii="Arial" w:hAnsi="Arial" w:cs="Arial"/>
        </w:rPr>
        <w:t xml:space="preserve"> odbywać się będą na koszt Wyko</w:t>
      </w:r>
      <w:r w:rsidRPr="00BC6D58">
        <w:rPr>
          <w:rFonts w:ascii="Arial" w:hAnsi="Arial" w:cs="Arial"/>
        </w:rPr>
        <w:t>n</w:t>
      </w:r>
      <w:r w:rsidR="00802946" w:rsidRPr="00BC6D58">
        <w:rPr>
          <w:rFonts w:ascii="Arial" w:hAnsi="Arial" w:cs="Arial"/>
        </w:rPr>
        <w:t>a</w:t>
      </w:r>
      <w:r w:rsidRPr="00BC6D58">
        <w:rPr>
          <w:rFonts w:ascii="Arial" w:hAnsi="Arial" w:cs="Arial"/>
        </w:rPr>
        <w:t>wcy.</w:t>
      </w:r>
    </w:p>
    <w:p w:rsidR="004E29C6" w:rsidRPr="00BC6D58" w:rsidRDefault="004E29C6" w:rsidP="00B37425">
      <w:pPr>
        <w:pStyle w:val="Akapitzlist"/>
        <w:spacing w:after="0" w:line="240" w:lineRule="auto"/>
        <w:jc w:val="both"/>
        <w:rPr>
          <w:rFonts w:ascii="Arial" w:hAnsi="Arial" w:cs="Arial"/>
        </w:rPr>
      </w:pPr>
    </w:p>
    <w:p w:rsidR="0034529C" w:rsidRPr="00BC6D58" w:rsidRDefault="0034529C" w:rsidP="00AE52D6">
      <w:pPr>
        <w:numPr>
          <w:ilvl w:val="0"/>
          <w:numId w:val="14"/>
        </w:numPr>
        <w:ind w:left="426"/>
        <w:jc w:val="both"/>
        <w:rPr>
          <w:rFonts w:ascii="Arial" w:hAnsi="Arial" w:cs="Arial"/>
          <w:sz w:val="22"/>
          <w:szCs w:val="22"/>
        </w:rPr>
      </w:pPr>
      <w:r w:rsidRPr="00BC6D58">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34529C" w:rsidRPr="00BC6D58" w:rsidRDefault="0034529C" w:rsidP="00AE52D6">
      <w:pPr>
        <w:numPr>
          <w:ilvl w:val="0"/>
          <w:numId w:val="14"/>
        </w:numPr>
        <w:ind w:left="426"/>
        <w:jc w:val="both"/>
        <w:rPr>
          <w:rFonts w:ascii="Arial" w:hAnsi="Arial" w:cs="Arial"/>
          <w:sz w:val="22"/>
          <w:szCs w:val="22"/>
        </w:rPr>
      </w:pPr>
      <w:r w:rsidRPr="00BC6D58">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34529C" w:rsidRPr="00BC6D58" w:rsidRDefault="0034529C" w:rsidP="000A110B">
      <w:pPr>
        <w:autoSpaceDE w:val="0"/>
        <w:autoSpaceDN w:val="0"/>
        <w:adjustRightInd w:val="0"/>
        <w:jc w:val="center"/>
        <w:outlineLvl w:val="0"/>
        <w:rPr>
          <w:rFonts w:ascii="Arial" w:hAnsi="Arial" w:cs="Arial"/>
          <w:sz w:val="22"/>
          <w:szCs w:val="22"/>
        </w:rPr>
      </w:pPr>
    </w:p>
    <w:p w:rsidR="00A03E2A" w:rsidRPr="00BC6D58" w:rsidRDefault="00A03E2A"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4</w:t>
      </w:r>
    </w:p>
    <w:p w:rsidR="0034529C" w:rsidRPr="00BC6D58" w:rsidRDefault="0034529C" w:rsidP="00AE52D6">
      <w:pPr>
        <w:numPr>
          <w:ilvl w:val="0"/>
          <w:numId w:val="16"/>
        </w:numPr>
        <w:tabs>
          <w:tab w:val="clear" w:pos="720"/>
          <w:tab w:val="num" w:pos="426"/>
        </w:tabs>
        <w:ind w:left="426" w:hanging="426"/>
        <w:rPr>
          <w:rFonts w:ascii="Arial" w:hAnsi="Arial" w:cs="Arial"/>
          <w:sz w:val="22"/>
          <w:szCs w:val="22"/>
        </w:rPr>
      </w:pPr>
      <w:r w:rsidRPr="00BC6D58">
        <w:rPr>
          <w:rFonts w:ascii="Arial" w:hAnsi="Arial" w:cs="Arial"/>
          <w:sz w:val="22"/>
          <w:szCs w:val="22"/>
          <w:u w:val="single"/>
        </w:rPr>
        <w:t xml:space="preserve">Całkowita wartość </w:t>
      </w:r>
      <w:r w:rsidR="00771915" w:rsidRPr="00BC6D58">
        <w:rPr>
          <w:rFonts w:ascii="Arial" w:hAnsi="Arial" w:cs="Arial"/>
          <w:sz w:val="22"/>
          <w:szCs w:val="22"/>
          <w:u w:val="single"/>
        </w:rPr>
        <w:t>przedmiotu umowy zgodnie z ofertą</w:t>
      </w:r>
      <w:r w:rsidRPr="00BC6D58">
        <w:rPr>
          <w:rFonts w:ascii="Arial" w:hAnsi="Arial" w:cs="Arial"/>
          <w:sz w:val="22"/>
          <w:szCs w:val="22"/>
          <w:u w:val="single"/>
        </w:rPr>
        <w:t>, będącą integralną częścią niniejszej umowy, wynosi:</w:t>
      </w:r>
      <w:r w:rsidRPr="00BC6D58">
        <w:rPr>
          <w:rFonts w:ascii="Arial" w:hAnsi="Arial" w:cs="Arial"/>
          <w:sz w:val="22"/>
          <w:szCs w:val="22"/>
          <w:u w:val="single"/>
        </w:rPr>
        <w:br/>
      </w:r>
      <w:r w:rsidRPr="00BC6D58">
        <w:rPr>
          <w:rFonts w:ascii="Arial" w:hAnsi="Arial" w:cs="Arial"/>
          <w:sz w:val="22"/>
          <w:szCs w:val="22"/>
        </w:rPr>
        <w:t>netto:.................................PLN</w:t>
      </w:r>
      <w:r w:rsidRPr="00BC6D58">
        <w:rPr>
          <w:rFonts w:ascii="Arial" w:hAnsi="Arial" w:cs="Arial"/>
          <w:sz w:val="22"/>
          <w:szCs w:val="22"/>
        </w:rPr>
        <w:br/>
        <w:t>(słownie:..................................................................................................................),</w:t>
      </w:r>
      <w:r w:rsidRPr="00BC6D58">
        <w:rPr>
          <w:rFonts w:ascii="Arial" w:hAnsi="Arial" w:cs="Arial"/>
          <w:sz w:val="22"/>
          <w:szCs w:val="22"/>
        </w:rPr>
        <w:br/>
        <w:t>brutto:...............................PLN</w:t>
      </w:r>
      <w:r w:rsidRPr="00BC6D58">
        <w:rPr>
          <w:rFonts w:ascii="Arial" w:hAnsi="Arial" w:cs="Arial"/>
          <w:sz w:val="22"/>
          <w:szCs w:val="22"/>
        </w:rPr>
        <w:br/>
        <w:t>(słownie...................................................................................................................),</w:t>
      </w:r>
      <w:r w:rsidRPr="00BC6D58">
        <w:rPr>
          <w:rFonts w:ascii="Arial" w:hAnsi="Arial" w:cs="Arial"/>
          <w:sz w:val="22"/>
          <w:szCs w:val="22"/>
        </w:rPr>
        <w:br/>
        <w:t>w tym podatek od towarów i usług VAT wg stawki ….....% .</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W trakcie obowiązywania umowy strony dopuszczają zmiany wartości przedmiotu zamówienia (umowy) wobec wartości ustalonej w ust. 1 niniejszego paragrafu wyłącznie w przypadku:</w:t>
      </w:r>
    </w:p>
    <w:p w:rsidR="0034529C" w:rsidRPr="00BC6D58" w:rsidRDefault="0034529C" w:rsidP="00AE52D6">
      <w:pPr>
        <w:numPr>
          <w:ilvl w:val="0"/>
          <w:numId w:val="17"/>
        </w:numPr>
        <w:tabs>
          <w:tab w:val="num" w:pos="426"/>
        </w:tabs>
        <w:ind w:left="426" w:hanging="426"/>
        <w:jc w:val="both"/>
        <w:rPr>
          <w:rFonts w:ascii="Arial" w:hAnsi="Arial" w:cs="Arial"/>
          <w:sz w:val="22"/>
          <w:szCs w:val="22"/>
        </w:rPr>
      </w:pPr>
      <w:r w:rsidRPr="00BC6D58">
        <w:rPr>
          <w:rFonts w:ascii="Arial" w:hAnsi="Arial" w:cs="Arial"/>
          <w:sz w:val="22"/>
          <w:szCs w:val="22"/>
        </w:rPr>
        <w:t>zmiany stawki podatku VAT, przy czym zmianie ulegnie wyłącznie cena brutto, cena netto pozostanie bez zmian,</w:t>
      </w:r>
    </w:p>
    <w:p w:rsidR="0034529C" w:rsidRPr="00BC6D58" w:rsidRDefault="0034529C" w:rsidP="00AE52D6">
      <w:pPr>
        <w:numPr>
          <w:ilvl w:val="0"/>
          <w:numId w:val="17"/>
        </w:numPr>
        <w:tabs>
          <w:tab w:val="num" w:pos="426"/>
        </w:tabs>
        <w:ind w:left="426" w:hanging="426"/>
        <w:jc w:val="both"/>
        <w:rPr>
          <w:rFonts w:ascii="Arial" w:hAnsi="Arial" w:cs="Arial"/>
          <w:sz w:val="22"/>
          <w:szCs w:val="22"/>
        </w:rPr>
      </w:pPr>
      <w:r w:rsidRPr="00BC6D58">
        <w:rPr>
          <w:rFonts w:ascii="Arial" w:hAnsi="Arial" w:cs="Arial"/>
          <w:sz w:val="22"/>
          <w:szCs w:val="22"/>
        </w:rPr>
        <w:t>zmian stawek opłat celnych wynikających z przepisów prawa,</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 xml:space="preserve">Zmiany, o których mowa w § </w:t>
      </w:r>
      <w:r w:rsidR="0053193C" w:rsidRPr="00BC6D58">
        <w:rPr>
          <w:rFonts w:ascii="Arial" w:hAnsi="Arial" w:cs="Arial"/>
        </w:rPr>
        <w:t>4</w:t>
      </w:r>
      <w:r w:rsidRPr="00BC6D58">
        <w:rPr>
          <w:rFonts w:ascii="Arial" w:hAnsi="Arial" w:cs="Arial"/>
        </w:rPr>
        <w:t xml:space="preserve"> ust. 2 lit. </w:t>
      </w:r>
      <w:r w:rsidR="00495749" w:rsidRPr="00BC6D58">
        <w:rPr>
          <w:rFonts w:ascii="Arial" w:hAnsi="Arial" w:cs="Arial"/>
        </w:rPr>
        <w:t>a</w:t>
      </w:r>
      <w:r w:rsidRPr="00BC6D58">
        <w:rPr>
          <w:rFonts w:ascii="Arial" w:hAnsi="Arial" w:cs="Arial"/>
        </w:rPr>
        <w:t>), b),  następują z dniem wejścia w życie aktu prawnego zmieniającego przedmiotowe wartości. Wykonawca informuje Zamawiającego o zmianach wynikających z uregulowań prawnych w formie pisemnej, przynajmniej z siedmiodniowym wyprzedzeniem.</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 xml:space="preserve">Zmiany, o których mowa w § </w:t>
      </w:r>
      <w:r w:rsidR="0053193C" w:rsidRPr="00BC6D58">
        <w:rPr>
          <w:rFonts w:ascii="Arial" w:hAnsi="Arial" w:cs="Arial"/>
        </w:rPr>
        <w:t>4</w:t>
      </w:r>
      <w:r w:rsidRPr="00BC6D58">
        <w:rPr>
          <w:rFonts w:ascii="Arial" w:hAnsi="Arial" w:cs="Arial"/>
        </w:rPr>
        <w:t xml:space="preserve"> ust. 2 lit. </w:t>
      </w:r>
      <w:r w:rsidR="00495749" w:rsidRPr="00BC6D58">
        <w:rPr>
          <w:rFonts w:ascii="Arial" w:hAnsi="Arial" w:cs="Arial"/>
        </w:rPr>
        <w:t>a</w:t>
      </w:r>
      <w:r w:rsidRPr="00BC6D58">
        <w:rPr>
          <w:rFonts w:ascii="Arial" w:hAnsi="Arial" w:cs="Arial"/>
        </w:rPr>
        <w:t>), b),  wymagają zachowania formy pisemnej pod rygorem nieważności.</w:t>
      </w:r>
    </w:p>
    <w:p w:rsidR="0034529C" w:rsidRPr="00BC6D58" w:rsidRDefault="0034529C" w:rsidP="00AE52D6">
      <w:pPr>
        <w:pStyle w:val="Akapitzlist1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 xml:space="preserve">Strony zgodnie postanawiają, iż zapłata za przedmiot umowy wskazana w ust. 1 niniejszego paragrafu, nastąpi jednorazowo za kompleksową realizację każdego z </w:t>
      </w:r>
      <w:r w:rsidR="004A428B" w:rsidRPr="00BC6D58">
        <w:rPr>
          <w:rFonts w:ascii="Arial" w:hAnsi="Arial" w:cs="Arial"/>
        </w:rPr>
        <w:t>etapów</w:t>
      </w:r>
      <w:r w:rsidRPr="00BC6D58">
        <w:rPr>
          <w:rFonts w:ascii="Arial" w:hAnsi="Arial" w:cs="Arial"/>
        </w:rPr>
        <w:t xml:space="preserve"> osobno.</w:t>
      </w:r>
    </w:p>
    <w:p w:rsidR="0034529C" w:rsidRPr="00BC6D58" w:rsidRDefault="0034529C" w:rsidP="00AE52D6">
      <w:pPr>
        <w:pStyle w:val="ListParagraph1"/>
        <w:numPr>
          <w:ilvl w:val="0"/>
          <w:numId w:val="16"/>
        </w:numPr>
        <w:tabs>
          <w:tab w:val="clear" w:pos="720"/>
          <w:tab w:val="num" w:pos="426"/>
        </w:tabs>
        <w:spacing w:after="0" w:line="240" w:lineRule="auto"/>
        <w:ind w:left="426" w:hanging="426"/>
        <w:jc w:val="both"/>
        <w:rPr>
          <w:rFonts w:ascii="Arial" w:hAnsi="Arial" w:cs="Arial"/>
        </w:rPr>
      </w:pPr>
      <w:r w:rsidRPr="00BC6D58">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34529C" w:rsidRPr="00BC6D58" w:rsidRDefault="0034529C" w:rsidP="000A110B">
      <w:pPr>
        <w:pStyle w:val="ListParagraph1"/>
        <w:spacing w:after="0" w:line="240" w:lineRule="auto"/>
        <w:jc w:val="both"/>
        <w:rPr>
          <w:rFonts w:ascii="Arial" w:hAnsi="Arial" w:cs="Arial"/>
        </w:rPr>
      </w:pPr>
    </w:p>
    <w:p w:rsidR="0034529C" w:rsidRPr="00BC6D58" w:rsidRDefault="0034529C" w:rsidP="000A110B">
      <w:pPr>
        <w:autoSpaceDE w:val="0"/>
        <w:autoSpaceDN w:val="0"/>
        <w:adjustRightInd w:val="0"/>
        <w:jc w:val="center"/>
        <w:outlineLvl w:val="0"/>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5</w:t>
      </w:r>
    </w:p>
    <w:p w:rsidR="0034529C" w:rsidRPr="00BC6D58" w:rsidRDefault="0034529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t>Wykonawca zobowiązuje się do zapłaty na rzecz Zamawiającego kar umownych w przypadku:</w:t>
      </w:r>
    </w:p>
    <w:p w:rsidR="0034529C" w:rsidRPr="00BC6D58" w:rsidRDefault="0034529C" w:rsidP="00AE52D6">
      <w:pPr>
        <w:numPr>
          <w:ilvl w:val="1"/>
          <w:numId w:val="12"/>
        </w:numPr>
        <w:tabs>
          <w:tab w:val="num" w:pos="426"/>
        </w:tabs>
        <w:ind w:left="426" w:hanging="426"/>
        <w:jc w:val="both"/>
        <w:rPr>
          <w:rFonts w:ascii="Arial" w:hAnsi="Arial" w:cs="Arial"/>
          <w:sz w:val="22"/>
          <w:szCs w:val="22"/>
        </w:rPr>
      </w:pPr>
      <w:r w:rsidRPr="00BC6D58">
        <w:rPr>
          <w:rFonts w:ascii="Arial" w:hAnsi="Arial" w:cs="Arial"/>
          <w:sz w:val="22"/>
          <w:szCs w:val="22"/>
        </w:rPr>
        <w:t xml:space="preserve">opóźnienia w </w:t>
      </w:r>
      <w:r w:rsidR="00771915" w:rsidRPr="00BC6D58">
        <w:rPr>
          <w:rFonts w:ascii="Arial" w:hAnsi="Arial" w:cs="Arial"/>
          <w:sz w:val="22"/>
          <w:szCs w:val="22"/>
        </w:rPr>
        <w:t>wykonaniu</w:t>
      </w:r>
      <w:r w:rsidRPr="00BC6D58">
        <w:rPr>
          <w:rFonts w:ascii="Arial" w:hAnsi="Arial" w:cs="Arial"/>
          <w:sz w:val="22"/>
          <w:szCs w:val="22"/>
        </w:rPr>
        <w:t xml:space="preserve"> Przedmiotu umowy karę umowną w wysokości </w:t>
      </w:r>
      <w:r w:rsidR="0090125B" w:rsidRPr="00BC6D58">
        <w:rPr>
          <w:rFonts w:ascii="Arial" w:hAnsi="Arial" w:cs="Arial"/>
          <w:sz w:val="22"/>
          <w:szCs w:val="22"/>
        </w:rPr>
        <w:t>0,</w:t>
      </w:r>
      <w:r w:rsidR="00636692" w:rsidRPr="00BC6D58">
        <w:rPr>
          <w:rFonts w:ascii="Arial" w:hAnsi="Arial" w:cs="Arial"/>
          <w:sz w:val="22"/>
          <w:szCs w:val="22"/>
        </w:rPr>
        <w:t>1</w:t>
      </w:r>
      <w:r w:rsidRPr="00BC6D58">
        <w:rPr>
          <w:rFonts w:ascii="Arial" w:hAnsi="Arial" w:cs="Arial"/>
          <w:sz w:val="22"/>
          <w:szCs w:val="22"/>
        </w:rPr>
        <w:t xml:space="preserve"> % </w:t>
      </w:r>
      <w:r w:rsidR="00683C29" w:rsidRPr="00BC6D58">
        <w:rPr>
          <w:rFonts w:ascii="Arial" w:hAnsi="Arial" w:cs="Arial"/>
          <w:sz w:val="22"/>
          <w:szCs w:val="22"/>
        </w:rPr>
        <w:t xml:space="preserve">łącznej wartości brutto umowy </w:t>
      </w:r>
      <w:r w:rsidRPr="00BC6D58">
        <w:rPr>
          <w:rFonts w:ascii="Arial" w:hAnsi="Arial" w:cs="Arial"/>
          <w:sz w:val="22"/>
          <w:szCs w:val="22"/>
        </w:rPr>
        <w:t>za każdy dzień opóźnienia licząc od dnia okreś</w:t>
      </w:r>
      <w:r w:rsidR="00683C29" w:rsidRPr="00BC6D58">
        <w:rPr>
          <w:rFonts w:ascii="Arial" w:hAnsi="Arial" w:cs="Arial"/>
          <w:sz w:val="22"/>
          <w:szCs w:val="22"/>
        </w:rPr>
        <w:t xml:space="preserve">lonego na podstawie w § 3 ust. </w:t>
      </w:r>
      <w:r w:rsidR="00495749" w:rsidRPr="00BC6D58">
        <w:rPr>
          <w:rFonts w:ascii="Arial" w:hAnsi="Arial" w:cs="Arial"/>
          <w:sz w:val="22"/>
          <w:szCs w:val="22"/>
        </w:rPr>
        <w:t>4</w:t>
      </w:r>
      <w:r w:rsidRPr="00BC6D58">
        <w:rPr>
          <w:rFonts w:ascii="Arial" w:hAnsi="Arial" w:cs="Arial"/>
          <w:sz w:val="22"/>
          <w:szCs w:val="22"/>
        </w:rPr>
        <w:t xml:space="preserve"> niniejszej umowy. Całkowita wartość kar umownych nie może przekroczyć </w:t>
      </w:r>
      <w:r w:rsidR="00636692" w:rsidRPr="00BC6D58">
        <w:rPr>
          <w:rFonts w:ascii="Arial" w:hAnsi="Arial" w:cs="Arial"/>
          <w:sz w:val="22"/>
          <w:szCs w:val="22"/>
        </w:rPr>
        <w:t>1</w:t>
      </w:r>
      <w:r w:rsidR="0090125B" w:rsidRPr="00BC6D58">
        <w:rPr>
          <w:rFonts w:ascii="Arial" w:hAnsi="Arial" w:cs="Arial"/>
          <w:sz w:val="22"/>
          <w:szCs w:val="22"/>
        </w:rPr>
        <w:t>0</w:t>
      </w:r>
      <w:r w:rsidR="00771915" w:rsidRPr="00BC6D58">
        <w:rPr>
          <w:rFonts w:ascii="Arial" w:hAnsi="Arial" w:cs="Arial"/>
          <w:sz w:val="22"/>
          <w:szCs w:val="22"/>
        </w:rPr>
        <w:t xml:space="preserve">% </w:t>
      </w:r>
      <w:r w:rsidR="00683C29" w:rsidRPr="00BC6D58">
        <w:rPr>
          <w:rFonts w:ascii="Arial" w:hAnsi="Arial" w:cs="Arial"/>
          <w:sz w:val="22"/>
          <w:szCs w:val="22"/>
        </w:rPr>
        <w:t>łącznej wartości brutto umowy</w:t>
      </w:r>
      <w:r w:rsidR="00771915" w:rsidRPr="00BC6D58">
        <w:rPr>
          <w:rFonts w:ascii="Arial" w:hAnsi="Arial" w:cs="Arial"/>
          <w:sz w:val="22"/>
          <w:szCs w:val="22"/>
        </w:rPr>
        <w:t>.</w:t>
      </w:r>
    </w:p>
    <w:p w:rsidR="0034529C" w:rsidRPr="00BC6D58" w:rsidRDefault="0034529C" w:rsidP="00AE52D6">
      <w:pPr>
        <w:numPr>
          <w:ilvl w:val="1"/>
          <w:numId w:val="12"/>
        </w:numPr>
        <w:tabs>
          <w:tab w:val="num" w:pos="426"/>
        </w:tabs>
        <w:ind w:left="426" w:hanging="426"/>
        <w:jc w:val="both"/>
        <w:rPr>
          <w:rFonts w:ascii="Arial" w:hAnsi="Arial" w:cs="Arial"/>
          <w:sz w:val="22"/>
          <w:szCs w:val="22"/>
        </w:rPr>
      </w:pPr>
      <w:r w:rsidRPr="00BC6D58">
        <w:rPr>
          <w:rFonts w:ascii="Arial" w:hAnsi="Arial" w:cs="Arial"/>
          <w:sz w:val="22"/>
          <w:szCs w:val="22"/>
        </w:rPr>
        <w:t>nieuzasadnionego zerwania niniejszej umowy, przez co strony rozumieją w</w:t>
      </w:r>
      <w:r w:rsidR="00814010" w:rsidRPr="00BC6D58">
        <w:rPr>
          <w:rFonts w:ascii="Arial" w:hAnsi="Arial" w:cs="Arial"/>
          <w:sz w:val="22"/>
          <w:szCs w:val="22"/>
        </w:rPr>
        <w:t xml:space="preserve"> szczególności nie dostarczenie</w:t>
      </w:r>
      <w:r w:rsidRPr="00BC6D58">
        <w:rPr>
          <w:rFonts w:ascii="Arial" w:hAnsi="Arial" w:cs="Arial"/>
          <w:sz w:val="22"/>
          <w:szCs w:val="22"/>
        </w:rPr>
        <w:t xml:space="preserve"> Przedmiotu umowy lub nie wykonywanie innych obowiązków wynikających z postanowień niniejszej umowy, Wykonawca zapłaci na rzecz Zamawiającego karę umowną w wysokości:</w:t>
      </w:r>
    </w:p>
    <w:p w:rsidR="0034529C" w:rsidRPr="00BC6D58" w:rsidRDefault="00495749" w:rsidP="00495749">
      <w:pPr>
        <w:tabs>
          <w:tab w:val="num" w:pos="2340"/>
        </w:tabs>
        <w:ind w:left="426"/>
        <w:jc w:val="both"/>
        <w:rPr>
          <w:rFonts w:ascii="Arial" w:hAnsi="Arial" w:cs="Arial"/>
          <w:sz w:val="22"/>
          <w:szCs w:val="22"/>
        </w:rPr>
      </w:pPr>
      <w:r w:rsidRPr="00BC6D58">
        <w:rPr>
          <w:rFonts w:ascii="Arial" w:hAnsi="Arial" w:cs="Arial"/>
          <w:sz w:val="22"/>
          <w:szCs w:val="22"/>
        </w:rPr>
        <w:t xml:space="preserve">- </w:t>
      </w:r>
      <w:r w:rsidR="00814010" w:rsidRPr="00BC6D58">
        <w:rPr>
          <w:rFonts w:ascii="Arial" w:hAnsi="Arial" w:cs="Arial"/>
          <w:sz w:val="22"/>
          <w:szCs w:val="22"/>
        </w:rPr>
        <w:t>10</w:t>
      </w:r>
      <w:r w:rsidR="0034529C" w:rsidRPr="00BC6D58">
        <w:rPr>
          <w:rFonts w:ascii="Arial" w:hAnsi="Arial" w:cs="Arial"/>
          <w:sz w:val="22"/>
          <w:szCs w:val="22"/>
        </w:rPr>
        <w:t xml:space="preserve"> % łącznej wartości brutto </w:t>
      </w:r>
      <w:r w:rsidR="0094739C" w:rsidRPr="00BC6D58">
        <w:rPr>
          <w:rFonts w:ascii="Arial" w:hAnsi="Arial" w:cs="Arial"/>
          <w:sz w:val="22"/>
          <w:szCs w:val="22"/>
        </w:rPr>
        <w:t>umowy</w:t>
      </w:r>
      <w:r w:rsidR="0034529C" w:rsidRPr="00BC6D58">
        <w:rPr>
          <w:rFonts w:ascii="Arial" w:hAnsi="Arial" w:cs="Arial"/>
          <w:sz w:val="22"/>
          <w:szCs w:val="22"/>
        </w:rPr>
        <w:t xml:space="preserve">, </w:t>
      </w:r>
    </w:p>
    <w:p w:rsidR="0034529C" w:rsidRPr="00BC6D58" w:rsidRDefault="0034529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t xml:space="preserve">Zamawiający zobowiązuje się do zapłaty na rzecz Wykonawcy kar umownych. </w:t>
      </w:r>
      <w:r w:rsidR="00C301E0" w:rsidRPr="00BC6D58">
        <w:rPr>
          <w:rFonts w:ascii="Arial" w:hAnsi="Arial" w:cs="Arial"/>
          <w:sz w:val="22"/>
          <w:szCs w:val="22"/>
        </w:rPr>
        <w:t>W</w:t>
      </w:r>
      <w:r w:rsidRPr="00BC6D58">
        <w:rPr>
          <w:rFonts w:ascii="Arial" w:hAnsi="Arial" w:cs="Arial"/>
          <w:sz w:val="22"/>
          <w:szCs w:val="22"/>
        </w:rPr>
        <w:t xml:space="preserve"> przypadku:</w:t>
      </w:r>
    </w:p>
    <w:p w:rsidR="0034529C" w:rsidRPr="00BC6D58" w:rsidRDefault="0034529C" w:rsidP="00495749">
      <w:pPr>
        <w:tabs>
          <w:tab w:val="num" w:pos="1440"/>
        </w:tabs>
        <w:ind w:left="426"/>
        <w:jc w:val="both"/>
        <w:rPr>
          <w:rFonts w:ascii="Arial" w:hAnsi="Arial" w:cs="Arial"/>
          <w:sz w:val="22"/>
          <w:szCs w:val="22"/>
        </w:rPr>
      </w:pPr>
      <w:r w:rsidRPr="00BC6D58">
        <w:rPr>
          <w:rFonts w:ascii="Arial" w:hAnsi="Arial" w:cs="Arial"/>
          <w:sz w:val="22"/>
          <w:szCs w:val="22"/>
        </w:rPr>
        <w:t>nieuzasadnionego zerwania</w:t>
      </w:r>
      <w:r w:rsidR="00495749" w:rsidRPr="00BC6D58">
        <w:rPr>
          <w:rFonts w:ascii="Arial" w:hAnsi="Arial" w:cs="Arial"/>
          <w:sz w:val="22"/>
          <w:szCs w:val="22"/>
        </w:rPr>
        <w:t xml:space="preserve"> niniejszej umowy, Zamawiający </w:t>
      </w:r>
      <w:r w:rsidRPr="00BC6D58">
        <w:rPr>
          <w:rFonts w:ascii="Arial" w:hAnsi="Arial" w:cs="Arial"/>
          <w:sz w:val="22"/>
          <w:szCs w:val="22"/>
        </w:rPr>
        <w:t>zapłaci na rzecz Wykonawcy karę umowną w wysokości:</w:t>
      </w:r>
    </w:p>
    <w:p w:rsidR="0034529C" w:rsidRPr="00BC6D58" w:rsidRDefault="00814010" w:rsidP="00495749">
      <w:pPr>
        <w:tabs>
          <w:tab w:val="num" w:pos="567"/>
        </w:tabs>
        <w:ind w:left="426"/>
        <w:jc w:val="both"/>
        <w:rPr>
          <w:rFonts w:ascii="Arial" w:hAnsi="Arial" w:cs="Arial"/>
          <w:sz w:val="22"/>
          <w:szCs w:val="22"/>
        </w:rPr>
      </w:pPr>
      <w:r w:rsidRPr="00BC6D58">
        <w:rPr>
          <w:rFonts w:ascii="Arial" w:hAnsi="Arial" w:cs="Arial"/>
          <w:sz w:val="22"/>
          <w:szCs w:val="22"/>
        </w:rPr>
        <w:t>- 10</w:t>
      </w:r>
      <w:r w:rsidR="0034529C" w:rsidRPr="00BC6D58">
        <w:rPr>
          <w:rFonts w:ascii="Arial" w:hAnsi="Arial" w:cs="Arial"/>
          <w:sz w:val="22"/>
          <w:szCs w:val="22"/>
        </w:rPr>
        <w:t xml:space="preserve"> % łącznej wartości brutto </w:t>
      </w:r>
      <w:r w:rsidR="0094739C" w:rsidRPr="00BC6D58">
        <w:rPr>
          <w:rFonts w:ascii="Arial" w:hAnsi="Arial" w:cs="Arial"/>
          <w:sz w:val="22"/>
          <w:szCs w:val="22"/>
        </w:rPr>
        <w:t>umowy</w:t>
      </w:r>
      <w:r w:rsidR="0034529C" w:rsidRPr="00BC6D58">
        <w:rPr>
          <w:rFonts w:ascii="Arial" w:hAnsi="Arial" w:cs="Arial"/>
          <w:sz w:val="22"/>
          <w:szCs w:val="22"/>
        </w:rPr>
        <w:t xml:space="preserve">, </w:t>
      </w:r>
    </w:p>
    <w:p w:rsidR="0034529C" w:rsidRPr="00BC6D58" w:rsidRDefault="0034529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lastRenderedPageBreak/>
        <w:t>Kary umowne wynikające z postanowień niniejszej umowy płatne będą przelewem na rachunek bankowy Zamawiającego w terminie 7 dni od daty wezwania Wykonawcy do ich zapłaty.</w:t>
      </w:r>
    </w:p>
    <w:p w:rsidR="008408DC" w:rsidRPr="00BC6D58" w:rsidRDefault="008408DC" w:rsidP="00AE52D6">
      <w:pPr>
        <w:numPr>
          <w:ilvl w:val="0"/>
          <w:numId w:val="12"/>
        </w:numPr>
        <w:tabs>
          <w:tab w:val="clear" w:pos="720"/>
          <w:tab w:val="num" w:pos="426"/>
        </w:tabs>
        <w:ind w:left="426" w:hanging="426"/>
        <w:jc w:val="both"/>
        <w:rPr>
          <w:rFonts w:ascii="Arial" w:hAnsi="Arial" w:cs="Arial"/>
          <w:sz w:val="22"/>
          <w:szCs w:val="22"/>
        </w:rPr>
      </w:pPr>
      <w:r w:rsidRPr="00BC6D58">
        <w:rPr>
          <w:rFonts w:ascii="Arial" w:hAnsi="Arial" w:cs="Arial"/>
          <w:sz w:val="22"/>
          <w:szCs w:val="22"/>
        </w:rPr>
        <w:t>Zamawiającemu przysługuje prawo dochodzenia odszkodowania ponad wysokość kar umownych tj. do pełnej wysokości poniesionej szkody.</w:t>
      </w:r>
    </w:p>
    <w:p w:rsidR="001D31FF" w:rsidRPr="00BC6D58" w:rsidRDefault="001D31FF" w:rsidP="000A110B">
      <w:pPr>
        <w:autoSpaceDE w:val="0"/>
        <w:autoSpaceDN w:val="0"/>
        <w:adjustRightInd w:val="0"/>
        <w:jc w:val="center"/>
        <w:rPr>
          <w:rFonts w:ascii="Arial" w:hAnsi="Arial" w:cs="Arial"/>
          <w:sz w:val="22"/>
          <w:szCs w:val="22"/>
        </w:rPr>
      </w:pPr>
    </w:p>
    <w:p w:rsidR="00B37425" w:rsidRPr="00BC6D58" w:rsidRDefault="00B37425" w:rsidP="000A110B">
      <w:pPr>
        <w:autoSpaceDE w:val="0"/>
        <w:autoSpaceDN w:val="0"/>
        <w:adjustRightInd w:val="0"/>
        <w:jc w:val="center"/>
        <w:rPr>
          <w:rFonts w:ascii="Arial" w:hAnsi="Arial" w:cs="Arial"/>
          <w:sz w:val="22"/>
          <w:szCs w:val="22"/>
        </w:rPr>
      </w:pPr>
    </w:p>
    <w:p w:rsidR="00B37425" w:rsidRPr="00BC6D58" w:rsidRDefault="00B37425" w:rsidP="000A110B">
      <w:pPr>
        <w:autoSpaceDE w:val="0"/>
        <w:autoSpaceDN w:val="0"/>
        <w:adjustRightInd w:val="0"/>
        <w:jc w:val="center"/>
        <w:rPr>
          <w:rFonts w:ascii="Arial" w:hAnsi="Arial" w:cs="Arial"/>
          <w:sz w:val="22"/>
          <w:szCs w:val="22"/>
        </w:rPr>
      </w:pPr>
    </w:p>
    <w:p w:rsidR="00B37425" w:rsidRPr="00BC6D58" w:rsidRDefault="00B37425" w:rsidP="000A110B">
      <w:pPr>
        <w:autoSpaceDE w:val="0"/>
        <w:autoSpaceDN w:val="0"/>
        <w:adjustRightInd w:val="0"/>
        <w:jc w:val="center"/>
        <w:rPr>
          <w:rFonts w:ascii="Arial" w:hAnsi="Arial" w:cs="Arial"/>
          <w:sz w:val="22"/>
          <w:szCs w:val="22"/>
        </w:rPr>
      </w:pPr>
    </w:p>
    <w:p w:rsidR="0034529C" w:rsidRPr="00BC6D58" w:rsidRDefault="0034529C" w:rsidP="000A110B">
      <w:pPr>
        <w:autoSpaceDE w:val="0"/>
        <w:autoSpaceDN w:val="0"/>
        <w:adjustRightInd w:val="0"/>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6</w:t>
      </w:r>
    </w:p>
    <w:p w:rsidR="0034529C" w:rsidRPr="00BC6D58" w:rsidRDefault="0034529C" w:rsidP="00AE52D6">
      <w:pPr>
        <w:pStyle w:val="ListParagraph1"/>
        <w:numPr>
          <w:ilvl w:val="0"/>
          <w:numId w:val="18"/>
        </w:numPr>
        <w:spacing w:after="0" w:line="240" w:lineRule="auto"/>
        <w:ind w:left="426"/>
        <w:jc w:val="both"/>
        <w:rPr>
          <w:rFonts w:ascii="Arial" w:hAnsi="Arial" w:cs="Arial"/>
        </w:rPr>
      </w:pPr>
      <w:r w:rsidRPr="00BC6D58">
        <w:rPr>
          <w:rFonts w:ascii="Arial" w:hAnsi="Arial" w:cs="Arial"/>
        </w:rPr>
        <w:t xml:space="preserve">Zapłata za </w:t>
      </w:r>
      <w:r w:rsidR="00771915" w:rsidRPr="00BC6D58">
        <w:rPr>
          <w:rFonts w:ascii="Arial" w:hAnsi="Arial" w:cs="Arial"/>
        </w:rPr>
        <w:t>przedmiot umowy</w:t>
      </w:r>
      <w:r w:rsidRPr="00BC6D58">
        <w:rPr>
          <w:rFonts w:ascii="Arial" w:hAnsi="Arial" w:cs="Arial"/>
        </w:rPr>
        <w:t xml:space="preserve"> nastąpi na </w:t>
      </w:r>
      <w:r w:rsidR="00771915" w:rsidRPr="00BC6D58">
        <w:rPr>
          <w:rFonts w:ascii="Arial" w:hAnsi="Arial" w:cs="Arial"/>
        </w:rPr>
        <w:t>p</w:t>
      </w:r>
      <w:r w:rsidR="008408DC" w:rsidRPr="00BC6D58">
        <w:rPr>
          <w:rFonts w:ascii="Arial" w:hAnsi="Arial" w:cs="Arial"/>
        </w:rPr>
        <w:t>odstawie prawidłowo wystawionej</w:t>
      </w:r>
      <w:r w:rsidR="00A725FC" w:rsidRPr="00BC6D58">
        <w:rPr>
          <w:rFonts w:ascii="Arial" w:hAnsi="Arial" w:cs="Arial"/>
        </w:rPr>
        <w:t xml:space="preserve"> przez Wykonawcę faktur</w:t>
      </w:r>
      <w:r w:rsidRPr="00BC6D58">
        <w:rPr>
          <w:rFonts w:ascii="Arial" w:hAnsi="Arial" w:cs="Arial"/>
        </w:rPr>
        <w:t xml:space="preserve"> VAT </w:t>
      </w:r>
      <w:r w:rsidR="0090125B" w:rsidRPr="00BC6D58">
        <w:rPr>
          <w:rFonts w:ascii="Arial" w:hAnsi="Arial" w:cs="Arial"/>
        </w:rPr>
        <w:t xml:space="preserve">w terminie </w:t>
      </w:r>
      <w:r w:rsidR="00636692" w:rsidRPr="00BC6D58">
        <w:rPr>
          <w:rFonts w:ascii="Arial" w:hAnsi="Arial" w:cs="Arial"/>
        </w:rPr>
        <w:t>21</w:t>
      </w:r>
      <w:r w:rsidRPr="00BC6D58">
        <w:rPr>
          <w:rFonts w:ascii="Arial" w:hAnsi="Arial" w:cs="Arial"/>
        </w:rPr>
        <w:t xml:space="preserve"> dni od dnia </w:t>
      </w:r>
      <w:r w:rsidR="008408DC" w:rsidRPr="00BC6D58">
        <w:rPr>
          <w:rFonts w:ascii="Arial" w:hAnsi="Arial" w:cs="Arial"/>
        </w:rPr>
        <w:t xml:space="preserve">jej </w:t>
      </w:r>
      <w:r w:rsidRPr="00BC6D58">
        <w:rPr>
          <w:rFonts w:ascii="Arial" w:hAnsi="Arial" w:cs="Arial"/>
        </w:rPr>
        <w:t>otrzymania przez Zamawiającego, w formie przelewu na rachunek bankowy Wykonawcy wskaz</w:t>
      </w:r>
      <w:r w:rsidR="008408DC" w:rsidRPr="00BC6D58">
        <w:rPr>
          <w:rFonts w:ascii="Arial" w:hAnsi="Arial" w:cs="Arial"/>
        </w:rPr>
        <w:t>any na fakturze</w:t>
      </w:r>
      <w:r w:rsidR="008E5E06" w:rsidRPr="00BC6D58">
        <w:rPr>
          <w:rFonts w:ascii="Arial" w:hAnsi="Arial" w:cs="Arial"/>
        </w:rPr>
        <w:t>.</w:t>
      </w:r>
    </w:p>
    <w:p w:rsidR="0034529C" w:rsidRPr="00BC6D58" w:rsidRDefault="0034529C" w:rsidP="00AE52D6">
      <w:pPr>
        <w:pStyle w:val="ListParagraph1"/>
        <w:numPr>
          <w:ilvl w:val="0"/>
          <w:numId w:val="18"/>
        </w:numPr>
        <w:spacing w:after="0" w:line="240" w:lineRule="auto"/>
        <w:ind w:left="426"/>
        <w:jc w:val="both"/>
        <w:rPr>
          <w:rFonts w:ascii="Arial" w:hAnsi="Arial" w:cs="Arial"/>
        </w:rPr>
      </w:pPr>
      <w:r w:rsidRPr="00BC6D58">
        <w:rPr>
          <w:rFonts w:ascii="Arial" w:hAnsi="Arial" w:cs="Arial"/>
        </w:rPr>
        <w:t>Podstawą wystawieni</w:t>
      </w:r>
      <w:r w:rsidR="00B759A9" w:rsidRPr="00BC6D58">
        <w:rPr>
          <w:rFonts w:ascii="Arial" w:hAnsi="Arial" w:cs="Arial"/>
        </w:rPr>
        <w:t>a faktury przez Wykonawcę będą</w:t>
      </w:r>
      <w:r w:rsidRPr="00BC6D58">
        <w:rPr>
          <w:rFonts w:ascii="Arial" w:hAnsi="Arial" w:cs="Arial"/>
        </w:rPr>
        <w:t xml:space="preserve"> podpisan</w:t>
      </w:r>
      <w:r w:rsidR="00B759A9" w:rsidRPr="00BC6D58">
        <w:rPr>
          <w:rFonts w:ascii="Arial" w:hAnsi="Arial" w:cs="Arial"/>
        </w:rPr>
        <w:t>e</w:t>
      </w:r>
      <w:r w:rsidRPr="00BC6D58">
        <w:rPr>
          <w:rFonts w:ascii="Arial" w:hAnsi="Arial" w:cs="Arial"/>
        </w:rPr>
        <w:t xml:space="preserve"> przez Zamawiającego </w:t>
      </w:r>
      <w:r w:rsidR="00B759A9" w:rsidRPr="00BC6D58">
        <w:rPr>
          <w:rFonts w:ascii="Arial" w:hAnsi="Arial" w:cs="Arial"/>
        </w:rPr>
        <w:t>protokołu odbioru, o których</w:t>
      </w:r>
      <w:r w:rsidRPr="00BC6D58">
        <w:rPr>
          <w:rFonts w:ascii="Arial" w:hAnsi="Arial" w:cs="Arial"/>
        </w:rPr>
        <w:t xml:space="preserve"> mowa w § 3 ust. 10 niniejszej umowy.</w:t>
      </w:r>
    </w:p>
    <w:p w:rsidR="0034529C" w:rsidRPr="00BC6D58" w:rsidRDefault="0034529C" w:rsidP="000A110B">
      <w:pPr>
        <w:autoSpaceDE w:val="0"/>
        <w:autoSpaceDN w:val="0"/>
        <w:adjustRightInd w:val="0"/>
        <w:jc w:val="center"/>
        <w:rPr>
          <w:rFonts w:ascii="Arial" w:hAnsi="Arial" w:cs="Arial"/>
          <w:sz w:val="22"/>
          <w:szCs w:val="22"/>
        </w:rPr>
      </w:pPr>
    </w:p>
    <w:p w:rsidR="0034529C" w:rsidRPr="00BC6D58" w:rsidRDefault="0034529C" w:rsidP="000A110B">
      <w:pPr>
        <w:autoSpaceDE w:val="0"/>
        <w:autoSpaceDN w:val="0"/>
        <w:adjustRightInd w:val="0"/>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7</w:t>
      </w:r>
    </w:p>
    <w:p w:rsidR="0034529C" w:rsidRPr="00BC6D58" w:rsidRDefault="0034529C" w:rsidP="00AE52D6">
      <w:pPr>
        <w:pStyle w:val="Tekstpodstawowy"/>
        <w:numPr>
          <w:ilvl w:val="0"/>
          <w:numId w:val="19"/>
        </w:numPr>
        <w:tabs>
          <w:tab w:val="clear" w:pos="720"/>
          <w:tab w:val="num" w:pos="567"/>
        </w:tabs>
        <w:ind w:left="426"/>
        <w:rPr>
          <w:rFonts w:cs="Arial"/>
          <w:sz w:val="22"/>
          <w:szCs w:val="22"/>
        </w:rPr>
      </w:pPr>
      <w:r w:rsidRPr="00BC6D58">
        <w:rPr>
          <w:rFonts w:cs="Arial"/>
          <w:sz w:val="22"/>
          <w:szCs w:val="22"/>
        </w:rPr>
        <w:t>Osobami odpowiedzialnymi za realizację niniejszej umowy są:</w:t>
      </w:r>
      <w:r w:rsidRPr="00BC6D58">
        <w:rPr>
          <w:rFonts w:cs="Arial"/>
          <w:sz w:val="22"/>
          <w:szCs w:val="22"/>
        </w:rPr>
        <w:br/>
        <w:t xml:space="preserve">ze strony Wykonawcy – </w:t>
      </w:r>
      <w:r w:rsidRPr="00BC6D58">
        <w:rPr>
          <w:rFonts w:cs="Arial"/>
          <w:b/>
          <w:sz w:val="22"/>
          <w:szCs w:val="22"/>
        </w:rPr>
        <w:t>..............................., tel. .....................................,</w:t>
      </w:r>
      <w:r w:rsidRPr="00BC6D58">
        <w:rPr>
          <w:rFonts w:cs="Arial"/>
          <w:sz w:val="22"/>
          <w:szCs w:val="22"/>
        </w:rPr>
        <w:t xml:space="preserve"> </w:t>
      </w:r>
      <w:r w:rsidRPr="00BC6D58">
        <w:rPr>
          <w:rFonts w:cs="Arial"/>
          <w:sz w:val="22"/>
          <w:szCs w:val="22"/>
        </w:rPr>
        <w:br/>
        <w:t xml:space="preserve">ze strony Zamawiającego –  </w:t>
      </w:r>
      <w:r w:rsidRPr="00BC6D58">
        <w:rPr>
          <w:rFonts w:cs="Arial"/>
          <w:b/>
          <w:sz w:val="22"/>
          <w:szCs w:val="22"/>
        </w:rPr>
        <w:t>…………………..,  tel …………………..</w:t>
      </w:r>
    </w:p>
    <w:p w:rsidR="0034529C" w:rsidRPr="00BC6D58" w:rsidRDefault="0034529C" w:rsidP="00AE52D6">
      <w:pPr>
        <w:pStyle w:val="Tekstpodstawowy"/>
        <w:numPr>
          <w:ilvl w:val="0"/>
          <w:numId w:val="19"/>
        </w:numPr>
        <w:tabs>
          <w:tab w:val="clear" w:pos="720"/>
          <w:tab w:val="num" w:pos="567"/>
        </w:tabs>
        <w:ind w:left="426"/>
        <w:rPr>
          <w:rFonts w:cs="Arial"/>
          <w:sz w:val="22"/>
          <w:szCs w:val="22"/>
        </w:rPr>
      </w:pPr>
      <w:r w:rsidRPr="00BC6D58">
        <w:rPr>
          <w:rFonts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BC6D58">
        <w:rPr>
          <w:rFonts w:cs="Arial"/>
          <w:sz w:val="22"/>
          <w:szCs w:val="22"/>
        </w:rPr>
        <w:br/>
      </w:r>
    </w:p>
    <w:p w:rsidR="0034529C" w:rsidRPr="00BC6D58" w:rsidRDefault="0034529C" w:rsidP="000A110B">
      <w:pPr>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8</w:t>
      </w:r>
    </w:p>
    <w:p w:rsidR="0034529C" w:rsidRPr="00BC6D58" w:rsidRDefault="0034529C" w:rsidP="00AE52D6">
      <w:pPr>
        <w:numPr>
          <w:ilvl w:val="0"/>
          <w:numId w:val="20"/>
        </w:numPr>
        <w:tabs>
          <w:tab w:val="clear" w:pos="720"/>
          <w:tab w:val="num" w:pos="426"/>
        </w:tabs>
        <w:ind w:left="426"/>
        <w:jc w:val="both"/>
        <w:rPr>
          <w:rFonts w:ascii="Arial" w:hAnsi="Arial" w:cs="Arial"/>
          <w:sz w:val="22"/>
          <w:szCs w:val="22"/>
        </w:rPr>
      </w:pPr>
      <w:r w:rsidRPr="00BC6D58">
        <w:rPr>
          <w:rFonts w:ascii="Arial" w:hAnsi="Arial" w:cs="Arial"/>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34529C" w:rsidRPr="00BC6D58" w:rsidRDefault="0034529C" w:rsidP="00AE52D6">
      <w:pPr>
        <w:numPr>
          <w:ilvl w:val="0"/>
          <w:numId w:val="20"/>
        </w:numPr>
        <w:tabs>
          <w:tab w:val="clear" w:pos="720"/>
          <w:tab w:val="num" w:pos="426"/>
        </w:tabs>
        <w:ind w:left="426"/>
        <w:jc w:val="both"/>
        <w:rPr>
          <w:rFonts w:ascii="Arial" w:hAnsi="Arial" w:cs="Arial"/>
          <w:sz w:val="22"/>
          <w:szCs w:val="22"/>
        </w:rPr>
      </w:pPr>
      <w:r w:rsidRPr="00BC6D58">
        <w:rPr>
          <w:rFonts w:ascii="Arial" w:hAnsi="Arial" w:cs="Arial"/>
          <w:sz w:val="22"/>
          <w:szCs w:val="22"/>
        </w:rPr>
        <w:t>Przez wykonywanie niniejszej umowy w rozumieniu ust. 1 niniejszego paragrafu, strony rozumieją okres obejmujący czas do chwili podpisania protokoł</w:t>
      </w:r>
      <w:r w:rsidR="000A0B56" w:rsidRPr="00BC6D58">
        <w:rPr>
          <w:rFonts w:ascii="Arial" w:hAnsi="Arial" w:cs="Arial"/>
          <w:sz w:val="22"/>
          <w:szCs w:val="22"/>
        </w:rPr>
        <w:t>ów</w:t>
      </w:r>
      <w:r w:rsidRPr="00BC6D58">
        <w:rPr>
          <w:rFonts w:ascii="Arial" w:hAnsi="Arial" w:cs="Arial"/>
          <w:sz w:val="22"/>
          <w:szCs w:val="22"/>
        </w:rPr>
        <w:t xml:space="preserve"> odbioru, o który</w:t>
      </w:r>
      <w:r w:rsidR="000A0B56" w:rsidRPr="00BC6D58">
        <w:rPr>
          <w:rFonts w:ascii="Arial" w:hAnsi="Arial" w:cs="Arial"/>
          <w:sz w:val="22"/>
          <w:szCs w:val="22"/>
        </w:rPr>
        <w:t>ch</w:t>
      </w:r>
      <w:r w:rsidRPr="00BC6D58">
        <w:rPr>
          <w:rFonts w:ascii="Arial" w:hAnsi="Arial" w:cs="Arial"/>
          <w:sz w:val="22"/>
          <w:szCs w:val="22"/>
        </w:rPr>
        <w:t xml:space="preserve"> mowa w § 3 ust. 10 niniejszej umowy.</w:t>
      </w:r>
    </w:p>
    <w:p w:rsidR="0034529C" w:rsidRPr="00BC6D58" w:rsidRDefault="0034529C" w:rsidP="000A110B">
      <w:pPr>
        <w:ind w:left="360"/>
        <w:jc w:val="both"/>
        <w:rPr>
          <w:rFonts w:ascii="Arial" w:hAnsi="Arial" w:cs="Arial"/>
          <w:sz w:val="22"/>
          <w:szCs w:val="22"/>
        </w:rPr>
      </w:pPr>
    </w:p>
    <w:p w:rsidR="0034529C" w:rsidRPr="00BC6D58" w:rsidRDefault="0034529C" w:rsidP="000A110B">
      <w:pPr>
        <w:jc w:val="center"/>
        <w:rPr>
          <w:rFonts w:ascii="Arial" w:hAnsi="Arial" w:cs="Arial"/>
          <w:sz w:val="22"/>
          <w:szCs w:val="22"/>
        </w:rPr>
      </w:pPr>
      <w:r w:rsidRPr="00BC6D58">
        <w:rPr>
          <w:rFonts w:ascii="Arial" w:hAnsi="Arial" w:cs="Arial"/>
          <w:sz w:val="22"/>
          <w:szCs w:val="22"/>
        </w:rPr>
        <w:t xml:space="preserve">§ </w:t>
      </w:r>
      <w:r w:rsidR="0053193C" w:rsidRPr="00BC6D58">
        <w:rPr>
          <w:rFonts w:ascii="Arial" w:hAnsi="Arial" w:cs="Arial"/>
          <w:sz w:val="22"/>
          <w:szCs w:val="22"/>
        </w:rPr>
        <w:t>9</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41FB1" w:rsidRPr="00BC6D58" w:rsidRDefault="00E41FB1" w:rsidP="00165C70">
      <w:pPr>
        <w:tabs>
          <w:tab w:val="num" w:pos="360"/>
        </w:tabs>
        <w:ind w:left="426"/>
        <w:jc w:val="both"/>
        <w:rPr>
          <w:rFonts w:ascii="Arial" w:hAnsi="Arial" w:cs="Arial"/>
          <w:sz w:val="22"/>
          <w:szCs w:val="22"/>
        </w:rPr>
      </w:pPr>
      <w:r w:rsidRPr="00BC6D58">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Wszelkie zmiany i uzupełnienia niniejszej umowy wymagają zachowania formy pisemnej pod rygorem nieważności.</w:t>
      </w:r>
    </w:p>
    <w:p w:rsidR="000A6F98"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Dopuszcza się zmiany postanowień umowy w zakresie określonym w art. 144 ustawy</w:t>
      </w:r>
      <w:r w:rsidR="000A6F98" w:rsidRPr="00BC6D58">
        <w:rPr>
          <w:rFonts w:ascii="Arial" w:hAnsi="Arial" w:cs="Arial"/>
          <w:sz w:val="22"/>
          <w:szCs w:val="22"/>
        </w:rPr>
        <w:t xml:space="preserve"> PzP</w:t>
      </w:r>
      <w:r w:rsidRPr="00BC6D58">
        <w:rPr>
          <w:rFonts w:ascii="Arial" w:hAnsi="Arial" w:cs="Arial"/>
          <w:sz w:val="22"/>
          <w:szCs w:val="22"/>
        </w:rPr>
        <w:t xml:space="preserve">. </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E41FB1" w:rsidRPr="00BC6D58" w:rsidRDefault="00E41FB1" w:rsidP="00165C70">
      <w:pPr>
        <w:numPr>
          <w:ilvl w:val="0"/>
          <w:numId w:val="4"/>
        </w:numPr>
        <w:tabs>
          <w:tab w:val="clear" w:pos="720"/>
          <w:tab w:val="num" w:pos="360"/>
        </w:tabs>
        <w:ind w:left="426"/>
        <w:jc w:val="both"/>
        <w:rPr>
          <w:rFonts w:ascii="Arial" w:hAnsi="Arial" w:cs="Arial"/>
          <w:sz w:val="22"/>
          <w:szCs w:val="22"/>
        </w:rPr>
      </w:pPr>
      <w:r w:rsidRPr="00BC6D58">
        <w:rPr>
          <w:rFonts w:ascii="Arial" w:hAnsi="Arial" w:cs="Arial"/>
          <w:sz w:val="22"/>
          <w:szCs w:val="22"/>
        </w:rPr>
        <w:lastRenderedPageBreak/>
        <w:t xml:space="preserve">Integralną częścią niniejszej umowy jest dokumentacja przetargowa, w tym w szczególności specyfikacja istotnych warunków zamówienia oraz oferta Wykonawcy. </w:t>
      </w:r>
    </w:p>
    <w:p w:rsidR="000A6F98" w:rsidRPr="00BC6D58" w:rsidRDefault="00E41FB1" w:rsidP="001D31FF">
      <w:pPr>
        <w:numPr>
          <w:ilvl w:val="0"/>
          <w:numId w:val="4"/>
        </w:numPr>
        <w:tabs>
          <w:tab w:val="clear" w:pos="720"/>
          <w:tab w:val="num" w:pos="360"/>
        </w:tabs>
        <w:autoSpaceDE w:val="0"/>
        <w:autoSpaceDN w:val="0"/>
        <w:adjustRightInd w:val="0"/>
        <w:ind w:left="426"/>
        <w:rPr>
          <w:rFonts w:ascii="Arial" w:hAnsi="Arial" w:cs="Arial"/>
          <w:sz w:val="22"/>
          <w:szCs w:val="22"/>
        </w:rPr>
      </w:pPr>
      <w:r w:rsidRPr="00BC6D58">
        <w:rPr>
          <w:rFonts w:ascii="Arial" w:hAnsi="Arial" w:cs="Arial"/>
          <w:sz w:val="22"/>
          <w:szCs w:val="22"/>
        </w:rPr>
        <w:t>Umowa niniejsza została sporządzona w dwóch jednobrzmiących egzemplarzach – po jednym egzemplarzu dla każdej ze Stron.</w:t>
      </w:r>
    </w:p>
    <w:p w:rsidR="001D31FF" w:rsidRPr="00BC6D58" w:rsidRDefault="001D31FF" w:rsidP="000A110B">
      <w:pPr>
        <w:autoSpaceDE w:val="0"/>
        <w:autoSpaceDN w:val="0"/>
        <w:adjustRightInd w:val="0"/>
        <w:rPr>
          <w:rFonts w:ascii="Arial" w:hAnsi="Arial" w:cs="Arial"/>
          <w:sz w:val="22"/>
          <w:szCs w:val="22"/>
        </w:rPr>
      </w:pPr>
    </w:p>
    <w:p w:rsidR="00490094" w:rsidRPr="00BC6D58" w:rsidRDefault="0034529C" w:rsidP="000A110B">
      <w:pPr>
        <w:autoSpaceDE w:val="0"/>
        <w:autoSpaceDN w:val="0"/>
        <w:adjustRightInd w:val="0"/>
        <w:rPr>
          <w:rFonts w:ascii="Arial" w:hAnsi="Arial" w:cs="Arial"/>
          <w:sz w:val="22"/>
          <w:szCs w:val="22"/>
        </w:rPr>
      </w:pPr>
      <w:r w:rsidRPr="00BC6D58">
        <w:rPr>
          <w:rFonts w:ascii="Arial" w:hAnsi="Arial" w:cs="Arial"/>
          <w:sz w:val="22"/>
          <w:szCs w:val="22"/>
        </w:rPr>
        <w:t xml:space="preserve">Wykonawca:        </w:t>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t>Zamawiaj</w:t>
      </w:r>
      <w:r w:rsidRPr="00BC6D58">
        <w:rPr>
          <w:rFonts w:ascii="Arial" w:eastAsia="TimesNewRoman" w:hAnsi="Arial" w:cs="Arial"/>
          <w:sz w:val="22"/>
          <w:szCs w:val="22"/>
        </w:rPr>
        <w:t>ą</w:t>
      </w:r>
      <w:r w:rsidRPr="00BC6D58">
        <w:rPr>
          <w:rFonts w:ascii="Arial" w:hAnsi="Arial" w:cs="Arial"/>
          <w:sz w:val="22"/>
          <w:szCs w:val="22"/>
        </w:rPr>
        <w:t>cy:</w:t>
      </w:r>
    </w:p>
    <w:p w:rsidR="00490094" w:rsidRPr="00BC6D58" w:rsidRDefault="00490094" w:rsidP="000A110B">
      <w:pPr>
        <w:tabs>
          <w:tab w:val="left" w:pos="5812"/>
        </w:tabs>
        <w:jc w:val="right"/>
        <w:rPr>
          <w:rFonts w:ascii="Arial" w:hAnsi="Arial" w:cs="Arial"/>
          <w:b/>
          <w:sz w:val="22"/>
          <w:szCs w:val="22"/>
        </w:rPr>
      </w:pPr>
    </w:p>
    <w:p w:rsidR="0034529C" w:rsidRPr="00BC6D58" w:rsidRDefault="0034529C" w:rsidP="000A110B">
      <w:pPr>
        <w:tabs>
          <w:tab w:val="left" w:pos="1545"/>
          <w:tab w:val="left" w:pos="5812"/>
          <w:tab w:val="right" w:pos="9072"/>
        </w:tabs>
        <w:rPr>
          <w:rFonts w:ascii="Arial" w:hAnsi="Arial" w:cs="Arial"/>
          <w:b/>
          <w:sz w:val="22"/>
          <w:szCs w:val="22"/>
        </w:rPr>
      </w:pPr>
      <w:r w:rsidRPr="00BC6D58">
        <w:rPr>
          <w:rFonts w:ascii="Arial" w:hAnsi="Arial" w:cs="Arial"/>
          <w:b/>
          <w:sz w:val="22"/>
          <w:szCs w:val="22"/>
        </w:rPr>
        <w:t>____________________</w:t>
      </w:r>
      <w:r w:rsidRPr="00BC6D58">
        <w:rPr>
          <w:rFonts w:ascii="Arial" w:hAnsi="Arial" w:cs="Arial"/>
          <w:b/>
          <w:sz w:val="22"/>
          <w:szCs w:val="22"/>
        </w:rPr>
        <w:tab/>
        <w:t>__________________________</w:t>
      </w:r>
    </w:p>
    <w:p w:rsidR="00490094" w:rsidRPr="00BC6D58" w:rsidRDefault="00490094" w:rsidP="000A110B">
      <w:pPr>
        <w:jc w:val="both"/>
        <w:rPr>
          <w:rFonts w:ascii="Arial" w:hAnsi="Arial" w:cs="Arial"/>
          <w:b/>
          <w:sz w:val="22"/>
          <w:szCs w:val="22"/>
        </w:rPr>
      </w:pPr>
    </w:p>
    <w:p w:rsidR="00C301E0" w:rsidRPr="00BC6D58" w:rsidRDefault="00C301E0" w:rsidP="000A110B">
      <w:pPr>
        <w:ind w:left="708"/>
        <w:rPr>
          <w:rFonts w:ascii="Arial" w:hAnsi="Arial" w:cs="Arial"/>
          <w:b/>
          <w:sz w:val="22"/>
          <w:szCs w:val="22"/>
        </w:rPr>
      </w:pPr>
    </w:p>
    <w:p w:rsidR="003E4A4C" w:rsidRPr="00BC6D58" w:rsidRDefault="003E4A4C" w:rsidP="003E4A4C">
      <w:pPr>
        <w:jc w:val="center"/>
        <w:rPr>
          <w:rFonts w:ascii="Arial" w:hAnsi="Arial" w:cs="Arial"/>
          <w:b/>
          <w:smallCaps/>
          <w:sz w:val="22"/>
          <w:szCs w:val="22"/>
        </w:rPr>
      </w:pPr>
      <w:r w:rsidRPr="00BC6D58">
        <w:rPr>
          <w:rFonts w:ascii="Arial" w:hAnsi="Arial" w:cs="Arial"/>
          <w:b/>
          <w:smallCaps/>
          <w:sz w:val="22"/>
          <w:szCs w:val="22"/>
        </w:rPr>
        <w:t xml:space="preserve">Umowa </w:t>
      </w:r>
    </w:p>
    <w:p w:rsidR="003E4A4C" w:rsidRPr="00BC6D58" w:rsidRDefault="003E4A4C" w:rsidP="003E4A4C">
      <w:pPr>
        <w:jc w:val="center"/>
        <w:rPr>
          <w:rFonts w:ascii="Arial" w:hAnsi="Arial" w:cs="Arial"/>
          <w:b/>
          <w:smallCaps/>
          <w:sz w:val="22"/>
          <w:szCs w:val="22"/>
        </w:rPr>
      </w:pPr>
      <w:r w:rsidRPr="00BC6D58">
        <w:rPr>
          <w:rFonts w:ascii="Arial" w:hAnsi="Arial" w:cs="Arial"/>
          <w:b/>
          <w:smallCaps/>
          <w:sz w:val="22"/>
          <w:szCs w:val="22"/>
        </w:rPr>
        <w:t>przetwarzania danych osobowych w imieniu administratora</w:t>
      </w:r>
    </w:p>
    <w:p w:rsidR="003E4A4C" w:rsidRPr="00BC6D58" w:rsidRDefault="003E4A4C" w:rsidP="003E4A4C">
      <w:pPr>
        <w:jc w:val="center"/>
        <w:rPr>
          <w:rFonts w:ascii="Arial" w:hAnsi="Arial" w:cs="Arial"/>
          <w:b/>
          <w:smallCaps/>
          <w:sz w:val="22"/>
          <w:szCs w:val="22"/>
        </w:rPr>
      </w:pPr>
      <w:r w:rsidRPr="00BC6D58">
        <w:rPr>
          <w:rFonts w:ascii="Arial" w:hAnsi="Arial" w:cs="Arial"/>
          <w:b/>
          <w:smallCaps/>
          <w:sz w:val="22"/>
          <w:szCs w:val="22"/>
        </w:rPr>
        <w:t>(powierzenia przetwarzania danych osobowych)</w:t>
      </w:r>
    </w:p>
    <w:p w:rsidR="003E4A4C" w:rsidRPr="00BC6D58" w:rsidRDefault="003E4A4C" w:rsidP="003E4A4C">
      <w:pPr>
        <w:jc w:val="center"/>
        <w:rPr>
          <w:rFonts w:ascii="Arial" w:hAnsi="Arial" w:cs="Arial"/>
          <w:b/>
          <w:smallCaps/>
          <w:sz w:val="22"/>
          <w:szCs w:val="22"/>
        </w:rPr>
      </w:pPr>
    </w:p>
    <w:p w:rsidR="003E4A4C" w:rsidRPr="00BC6D58" w:rsidRDefault="003E4A4C" w:rsidP="003E4A4C">
      <w:pPr>
        <w:pStyle w:val="tekstwstpny"/>
        <w:spacing w:before="0" w:after="0"/>
        <w:jc w:val="center"/>
        <w:rPr>
          <w:smallCaps/>
        </w:rPr>
      </w:pPr>
    </w:p>
    <w:p w:rsidR="003E4A4C" w:rsidRPr="00BC6D58" w:rsidRDefault="003E4A4C" w:rsidP="003E4A4C">
      <w:pPr>
        <w:tabs>
          <w:tab w:val="left" w:leader="dot" w:pos="3686"/>
        </w:tabs>
        <w:jc w:val="both"/>
        <w:rPr>
          <w:rFonts w:ascii="Arial" w:hAnsi="Arial" w:cs="Arial"/>
          <w:sz w:val="22"/>
          <w:szCs w:val="22"/>
        </w:rPr>
      </w:pPr>
      <w:r w:rsidRPr="00BC6D58">
        <w:rPr>
          <w:rFonts w:ascii="Arial" w:hAnsi="Arial" w:cs="Arial"/>
          <w:sz w:val="22"/>
          <w:szCs w:val="22"/>
        </w:rPr>
        <w:t xml:space="preserve">zawarta dnia </w:t>
      </w:r>
      <w:r w:rsidRPr="00BC6D58">
        <w:rPr>
          <w:rFonts w:ascii="Arial" w:hAnsi="Arial" w:cs="Arial"/>
          <w:sz w:val="22"/>
          <w:szCs w:val="22"/>
        </w:rPr>
        <w:tab/>
        <w:t xml:space="preserve"> (zwana dalej Umową) pomiędzy</w:t>
      </w:r>
    </w:p>
    <w:p w:rsidR="003E4A4C" w:rsidRPr="00BC6D58" w:rsidRDefault="003E4A4C" w:rsidP="003E4A4C">
      <w:pPr>
        <w:tabs>
          <w:tab w:val="left" w:leader="dot" w:pos="3686"/>
        </w:tabs>
        <w:jc w:val="both"/>
        <w:rPr>
          <w:rFonts w:ascii="Arial" w:hAnsi="Arial" w:cs="Arial"/>
          <w:sz w:val="22"/>
          <w:szCs w:val="22"/>
        </w:rPr>
      </w:pPr>
    </w:p>
    <w:p w:rsidR="003E4A4C" w:rsidRPr="00BC6D58" w:rsidRDefault="003E4A4C" w:rsidP="003E4A4C">
      <w:pPr>
        <w:tabs>
          <w:tab w:val="left" w:leader="dot" w:pos="9638"/>
        </w:tabs>
        <w:jc w:val="both"/>
        <w:rPr>
          <w:rFonts w:ascii="Arial" w:hAnsi="Arial" w:cs="Arial"/>
          <w:sz w:val="22"/>
          <w:szCs w:val="22"/>
        </w:rPr>
      </w:pPr>
      <w:r w:rsidRPr="00BC6D58">
        <w:rPr>
          <w:rFonts w:ascii="Arial" w:hAnsi="Arial" w:cs="Arial"/>
          <w:sz w:val="22"/>
          <w:szCs w:val="22"/>
        </w:rPr>
        <w:tab/>
      </w:r>
    </w:p>
    <w:p w:rsidR="003E4A4C" w:rsidRPr="00BC6D58" w:rsidRDefault="003E4A4C" w:rsidP="003E4A4C">
      <w:pPr>
        <w:tabs>
          <w:tab w:val="left" w:leader="dot" w:pos="9070"/>
        </w:tabs>
        <w:jc w:val="both"/>
        <w:rPr>
          <w:rFonts w:ascii="Arial" w:hAnsi="Arial" w:cs="Arial"/>
          <w:sz w:val="22"/>
          <w:szCs w:val="22"/>
        </w:rPr>
      </w:pPr>
      <w:r w:rsidRPr="00BC6D58">
        <w:rPr>
          <w:rFonts w:ascii="Arial" w:hAnsi="Arial" w:cs="Arial"/>
          <w:sz w:val="22"/>
          <w:szCs w:val="22"/>
        </w:rPr>
        <w:t>(dane podmiotu, który mowę zawiera)</w:t>
      </w:r>
    </w:p>
    <w:p w:rsidR="003E4A4C" w:rsidRPr="00BC6D58" w:rsidRDefault="003E4A4C" w:rsidP="003E4A4C">
      <w:pPr>
        <w:tabs>
          <w:tab w:val="left" w:leader="dot" w:pos="8505"/>
        </w:tabs>
        <w:jc w:val="both"/>
        <w:rPr>
          <w:rFonts w:ascii="Arial" w:hAnsi="Arial" w:cs="Arial"/>
          <w:sz w:val="22"/>
          <w:szCs w:val="22"/>
        </w:rPr>
      </w:pPr>
    </w:p>
    <w:p w:rsidR="003E4A4C" w:rsidRPr="00BC6D58" w:rsidRDefault="003E4A4C" w:rsidP="003E4A4C">
      <w:pPr>
        <w:tabs>
          <w:tab w:val="left" w:leader="dot" w:pos="8505"/>
        </w:tabs>
        <w:jc w:val="both"/>
        <w:rPr>
          <w:rFonts w:ascii="Arial" w:hAnsi="Arial" w:cs="Arial"/>
          <w:sz w:val="22"/>
          <w:szCs w:val="22"/>
        </w:rPr>
      </w:pPr>
      <w:r w:rsidRPr="00BC6D58">
        <w:rPr>
          <w:rFonts w:ascii="Arial" w:hAnsi="Arial" w:cs="Arial"/>
          <w:sz w:val="22"/>
          <w:szCs w:val="22"/>
        </w:rPr>
        <w:t>zwany w dalszej części Umowy Podmiotem przetwarzającym, reprezentowana przez</w:t>
      </w:r>
    </w:p>
    <w:p w:rsidR="003E4A4C" w:rsidRPr="00BC6D58" w:rsidRDefault="003E4A4C" w:rsidP="003E4A4C">
      <w:pPr>
        <w:tabs>
          <w:tab w:val="left" w:leader="dot" w:pos="8505"/>
        </w:tabs>
        <w:jc w:val="both"/>
        <w:rPr>
          <w:rFonts w:ascii="Arial" w:hAnsi="Arial" w:cs="Arial"/>
          <w:sz w:val="22"/>
          <w:szCs w:val="22"/>
        </w:rPr>
      </w:pPr>
    </w:p>
    <w:p w:rsidR="003E4A4C" w:rsidRPr="00BC6D58" w:rsidRDefault="003E4A4C" w:rsidP="003E4A4C">
      <w:pPr>
        <w:tabs>
          <w:tab w:val="left" w:leader="dot" w:pos="9638"/>
        </w:tabs>
        <w:jc w:val="both"/>
        <w:rPr>
          <w:rFonts w:ascii="Arial" w:hAnsi="Arial" w:cs="Arial"/>
          <w:sz w:val="22"/>
          <w:szCs w:val="22"/>
        </w:rPr>
      </w:pPr>
      <w:r w:rsidRPr="00BC6D58">
        <w:rPr>
          <w:rFonts w:ascii="Arial" w:hAnsi="Arial" w:cs="Arial"/>
          <w:sz w:val="22"/>
          <w:szCs w:val="22"/>
        </w:rPr>
        <w:tab/>
      </w:r>
    </w:p>
    <w:p w:rsidR="003E4A4C" w:rsidRPr="00BC6D58" w:rsidRDefault="003E4A4C" w:rsidP="003E4A4C">
      <w:pPr>
        <w:tabs>
          <w:tab w:val="left" w:leader="dot" w:pos="8505"/>
        </w:tabs>
        <w:jc w:val="both"/>
        <w:rPr>
          <w:rFonts w:ascii="Arial" w:hAnsi="Arial" w:cs="Arial"/>
          <w:sz w:val="22"/>
          <w:szCs w:val="22"/>
        </w:rPr>
      </w:pPr>
    </w:p>
    <w:p w:rsidR="003E4A4C" w:rsidRPr="00BC6D58" w:rsidRDefault="003E4A4C" w:rsidP="003E4A4C">
      <w:pPr>
        <w:tabs>
          <w:tab w:val="left" w:leader="dot" w:pos="8505"/>
        </w:tabs>
        <w:jc w:val="both"/>
        <w:rPr>
          <w:rFonts w:ascii="Arial" w:hAnsi="Arial" w:cs="Arial"/>
          <w:sz w:val="22"/>
          <w:szCs w:val="22"/>
        </w:rPr>
      </w:pPr>
      <w:r w:rsidRPr="00BC6D58">
        <w:rPr>
          <w:rFonts w:ascii="Arial" w:hAnsi="Arial" w:cs="Arial"/>
          <w:sz w:val="22"/>
          <w:szCs w:val="22"/>
        </w:rPr>
        <w:t>a</w:t>
      </w:r>
    </w:p>
    <w:p w:rsidR="003E4A4C" w:rsidRPr="00BC6D58" w:rsidRDefault="003E4A4C" w:rsidP="003E4A4C">
      <w:pPr>
        <w:tabs>
          <w:tab w:val="left" w:leader="dot" w:pos="8505"/>
        </w:tabs>
        <w:jc w:val="both"/>
        <w:rPr>
          <w:rFonts w:ascii="Arial" w:hAnsi="Arial" w:cs="Arial"/>
          <w:sz w:val="22"/>
          <w:szCs w:val="22"/>
        </w:rPr>
      </w:pPr>
    </w:p>
    <w:p w:rsidR="0022402D" w:rsidRPr="00BC6D58" w:rsidRDefault="0022402D" w:rsidP="0022402D">
      <w:pPr>
        <w:tabs>
          <w:tab w:val="left" w:leader="dot" w:pos="9638"/>
        </w:tabs>
        <w:rPr>
          <w:rFonts w:ascii="Arial" w:hAnsi="Arial" w:cs="Arial"/>
          <w:b/>
          <w:sz w:val="22"/>
          <w:szCs w:val="22"/>
        </w:rPr>
      </w:pPr>
    </w:p>
    <w:p w:rsidR="0022402D" w:rsidRPr="00BC6D58" w:rsidRDefault="0022402D" w:rsidP="0022402D">
      <w:pPr>
        <w:jc w:val="both"/>
        <w:rPr>
          <w:rFonts w:ascii="Arial" w:hAnsi="Arial" w:cs="Arial"/>
          <w:sz w:val="22"/>
          <w:szCs w:val="22"/>
        </w:rPr>
      </w:pPr>
      <w:r w:rsidRPr="00BC6D58">
        <w:rPr>
          <w:rFonts w:ascii="Arial" w:hAnsi="Arial" w:cs="Arial"/>
          <w:sz w:val="22"/>
          <w:szCs w:val="22"/>
        </w:rPr>
        <w:t xml:space="preserve">Wielkopolskim Centrum Onkologii im. Marii Skłodowskiej-Curie </w:t>
      </w:r>
    </w:p>
    <w:p w:rsidR="0022402D" w:rsidRPr="00BC6D58" w:rsidRDefault="0022402D" w:rsidP="0022402D">
      <w:pPr>
        <w:jc w:val="both"/>
        <w:rPr>
          <w:rFonts w:ascii="Arial" w:hAnsi="Arial" w:cs="Arial"/>
          <w:sz w:val="22"/>
          <w:szCs w:val="22"/>
        </w:rPr>
      </w:pPr>
      <w:r w:rsidRPr="00BC6D58">
        <w:rPr>
          <w:rFonts w:ascii="Arial" w:hAnsi="Arial" w:cs="Arial"/>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3E4A4C" w:rsidRPr="00BC6D58" w:rsidRDefault="003E4A4C" w:rsidP="003E4A4C">
      <w:pPr>
        <w:tabs>
          <w:tab w:val="right" w:leader="dot" w:pos="6237"/>
        </w:tabs>
        <w:jc w:val="both"/>
        <w:rPr>
          <w:rFonts w:ascii="Arial" w:hAnsi="Arial" w:cs="Arial"/>
          <w:sz w:val="22"/>
          <w:szCs w:val="22"/>
        </w:rPr>
      </w:pPr>
      <w:r w:rsidRPr="00BC6D58">
        <w:rPr>
          <w:rFonts w:ascii="Arial" w:hAnsi="Arial" w:cs="Arial"/>
          <w:sz w:val="22"/>
          <w:szCs w:val="22"/>
        </w:rPr>
        <w:t>zwany w dalszej części Umowy Administratorem, reprezentowana przez</w:t>
      </w:r>
    </w:p>
    <w:p w:rsidR="003E4A4C" w:rsidRPr="00BC6D58" w:rsidRDefault="003E4A4C" w:rsidP="003E4A4C">
      <w:pPr>
        <w:tabs>
          <w:tab w:val="left" w:leader="dot" w:pos="8505"/>
        </w:tabs>
        <w:jc w:val="both"/>
        <w:rPr>
          <w:rFonts w:ascii="Arial" w:hAnsi="Arial" w:cs="Arial"/>
          <w:sz w:val="22"/>
          <w:szCs w:val="22"/>
        </w:rPr>
      </w:pPr>
    </w:p>
    <w:p w:rsidR="0022402D" w:rsidRPr="00BC6D58" w:rsidRDefault="0022402D" w:rsidP="0022402D">
      <w:pPr>
        <w:jc w:val="both"/>
        <w:rPr>
          <w:rFonts w:ascii="Arial" w:hAnsi="Arial" w:cs="Arial"/>
          <w:sz w:val="22"/>
          <w:szCs w:val="22"/>
        </w:rPr>
      </w:pPr>
      <w:r w:rsidRPr="00BC6D58">
        <w:rPr>
          <w:rFonts w:ascii="Arial" w:hAnsi="Arial" w:cs="Arial"/>
          <w:sz w:val="22"/>
          <w:szCs w:val="22"/>
        </w:rPr>
        <w:t>inż. Małgorzatę Kołodziej-Sarnę – Z-cę Dyrektora ds eksploatacyjnych,</w:t>
      </w:r>
    </w:p>
    <w:p w:rsidR="0022402D" w:rsidRPr="00BC6D58" w:rsidRDefault="0022402D" w:rsidP="0022402D">
      <w:pPr>
        <w:jc w:val="both"/>
        <w:rPr>
          <w:rFonts w:ascii="Arial" w:hAnsi="Arial" w:cs="Arial"/>
          <w:sz w:val="22"/>
          <w:szCs w:val="22"/>
        </w:rPr>
      </w:pPr>
      <w:r w:rsidRPr="00BC6D58">
        <w:rPr>
          <w:rFonts w:ascii="Arial" w:hAnsi="Arial" w:cs="Arial"/>
          <w:sz w:val="22"/>
          <w:szCs w:val="22"/>
        </w:rPr>
        <w:t>dr Mirellę Śmigielską – Głównego Księgowego,</w:t>
      </w:r>
    </w:p>
    <w:p w:rsidR="003E4A4C" w:rsidRPr="00BC6D58" w:rsidRDefault="003E4A4C" w:rsidP="003E4A4C">
      <w:pPr>
        <w:pStyle w:val="tekstwstpny"/>
        <w:spacing w:before="0" w:after="0"/>
        <w:jc w:val="center"/>
        <w:rPr>
          <w:b/>
        </w:rPr>
      </w:pPr>
    </w:p>
    <w:p w:rsidR="003E4A4C" w:rsidRPr="00BC6D58" w:rsidRDefault="003E4A4C" w:rsidP="003E4A4C">
      <w:pPr>
        <w:pStyle w:val="tekstwstpny"/>
        <w:spacing w:before="0" w:after="0"/>
        <w:jc w:val="center"/>
        <w:rPr>
          <w:b/>
          <w:smallCaps/>
        </w:rPr>
      </w:pPr>
      <w:r w:rsidRPr="00BC6D58">
        <w:rPr>
          <w:b/>
        </w:rPr>
        <w:t xml:space="preserve">§ 1 </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Powierzenie przetwarzania danych osobowych</w:t>
      </w:r>
    </w:p>
    <w:p w:rsidR="003E4A4C" w:rsidRPr="00BC6D58" w:rsidRDefault="003E4A4C" w:rsidP="003E4A4C">
      <w:pPr>
        <w:pStyle w:val="tekstwstpny"/>
        <w:spacing w:before="0" w:after="0"/>
        <w:jc w:val="center"/>
        <w:rPr>
          <w:smallCaps/>
        </w:rPr>
      </w:pPr>
    </w:p>
    <w:p w:rsidR="003E4A4C" w:rsidRPr="00BC6D58" w:rsidRDefault="003E4A4C" w:rsidP="00AE52D6">
      <w:pPr>
        <w:numPr>
          <w:ilvl w:val="0"/>
          <w:numId w:val="29"/>
        </w:numPr>
        <w:tabs>
          <w:tab w:val="right" w:leader="dot" w:pos="9638"/>
        </w:tabs>
        <w:jc w:val="both"/>
        <w:rPr>
          <w:rFonts w:ascii="Arial" w:hAnsi="Arial" w:cs="Arial"/>
          <w:sz w:val="22"/>
          <w:szCs w:val="22"/>
        </w:rPr>
      </w:pPr>
      <w:r w:rsidRPr="00BC6D58">
        <w:rPr>
          <w:rFonts w:ascii="Arial" w:hAnsi="Arial" w:cs="Arial"/>
          <w:sz w:val="22"/>
          <w:szCs w:val="22"/>
        </w:rPr>
        <w:t xml:space="preserve">W związku z zawarciem i realizacją Umowy nr </w:t>
      </w:r>
      <w:r w:rsidR="001D31FF" w:rsidRPr="00BC6D58">
        <w:rPr>
          <w:rFonts w:ascii="Arial" w:hAnsi="Arial" w:cs="Arial"/>
          <w:sz w:val="22"/>
          <w:szCs w:val="22"/>
        </w:rPr>
        <w:t>113</w:t>
      </w:r>
      <w:r w:rsidRPr="00BC6D58">
        <w:rPr>
          <w:rFonts w:ascii="Arial" w:hAnsi="Arial" w:cs="Arial"/>
          <w:sz w:val="22"/>
          <w:szCs w:val="22"/>
        </w:rPr>
        <w:t xml:space="preserve">/2018 z dnia ………………. dotyczącej </w:t>
      </w:r>
      <w:r w:rsidRPr="00BC6D58">
        <w:rPr>
          <w:rFonts w:ascii="Arial" w:hAnsi="Arial" w:cs="Arial"/>
          <w:sz w:val="22"/>
          <w:szCs w:val="22"/>
        </w:rPr>
        <w:tab/>
      </w:r>
    </w:p>
    <w:p w:rsidR="003E4A4C" w:rsidRPr="00BC6D58" w:rsidRDefault="003E4A4C" w:rsidP="003E4A4C">
      <w:pPr>
        <w:tabs>
          <w:tab w:val="right" w:leader="dot" w:pos="9638"/>
        </w:tabs>
        <w:ind w:left="360"/>
        <w:jc w:val="both"/>
        <w:rPr>
          <w:rFonts w:ascii="Arial" w:hAnsi="Arial" w:cs="Arial"/>
          <w:sz w:val="22"/>
          <w:szCs w:val="22"/>
        </w:rPr>
      </w:pPr>
      <w:r w:rsidRPr="00BC6D58">
        <w:rPr>
          <w:rFonts w:ascii="Arial" w:hAnsi="Arial" w:cs="Arial"/>
          <w:sz w:val="22"/>
          <w:szCs w:val="22"/>
        </w:rPr>
        <w:t xml:space="preserve">Dostawy aparatu rtg z torem wizyjnym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&lt;nazwa firmy&gt; jako Podmiotowi przetwarzającemu w trybie art. 28 RODO z uwzględnieniem właściwych przepisów ustawy z dnia 6 listopada 2008 r. o prawach pacjenta i Rzeczniku Praw Pacjenta (t.j. Dz.U. z 2016 r. poz. 186 ze zm., dalej UPP) przetwarzanie w jego imieniu danych osobowych (zwane </w:t>
      </w:r>
      <w:r w:rsidRPr="00BC6D58">
        <w:rPr>
          <w:rFonts w:ascii="Arial" w:hAnsi="Arial" w:cs="Arial"/>
          <w:sz w:val="22"/>
          <w:szCs w:val="22"/>
        </w:rPr>
        <w:lastRenderedPageBreak/>
        <w:t>powierzeniem w dalszej części niniejszej Umowy) na zasadach i w celu określonym w niniejszej Umowie</w:t>
      </w:r>
      <w:r w:rsidRPr="00BC6D58">
        <w:rPr>
          <w:rFonts w:ascii="Arial" w:hAnsi="Arial" w:cs="Arial"/>
          <w:i/>
          <w:sz w:val="22"/>
          <w:szCs w:val="22"/>
        </w:rPr>
        <w:t>.</w:t>
      </w:r>
    </w:p>
    <w:p w:rsidR="003E4A4C" w:rsidRPr="00BC6D58" w:rsidRDefault="003E4A4C" w:rsidP="00AE52D6">
      <w:pPr>
        <w:numPr>
          <w:ilvl w:val="0"/>
          <w:numId w:val="29"/>
        </w:numPr>
        <w:tabs>
          <w:tab w:val="clear" w:pos="360"/>
        </w:tabs>
        <w:ind w:left="426" w:hanging="426"/>
        <w:jc w:val="both"/>
        <w:rPr>
          <w:rFonts w:ascii="Arial" w:hAnsi="Arial" w:cs="Arial"/>
          <w:sz w:val="22"/>
          <w:szCs w:val="22"/>
        </w:rPr>
      </w:pPr>
      <w:r w:rsidRPr="00BC6D58">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BC6D58">
        <w:rPr>
          <w:rFonts w:ascii="Arial" w:hAnsi="Arial" w:cs="Arial"/>
          <w:sz w:val="22"/>
          <w:szCs w:val="22"/>
        </w:rPr>
        <w:t>.</w:t>
      </w:r>
    </w:p>
    <w:p w:rsidR="003E4A4C" w:rsidRPr="00BC6D58" w:rsidRDefault="003E4A4C" w:rsidP="00AE52D6">
      <w:pPr>
        <w:pStyle w:val="Akapitzlist"/>
        <w:numPr>
          <w:ilvl w:val="0"/>
          <w:numId w:val="29"/>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3E4A4C" w:rsidRPr="00BC6D58" w:rsidRDefault="003E4A4C" w:rsidP="00AE52D6">
      <w:pPr>
        <w:pStyle w:val="Akapitzlist"/>
        <w:numPr>
          <w:ilvl w:val="0"/>
          <w:numId w:val="29"/>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oświadcza, że stosuje środki bezpieczeństwa spełniające wymogi RODO.</w:t>
      </w:r>
    </w:p>
    <w:p w:rsidR="003E4A4C" w:rsidRPr="00BC6D58" w:rsidRDefault="003E4A4C" w:rsidP="003E4A4C">
      <w:pPr>
        <w:ind w:left="360"/>
        <w:rPr>
          <w:rFonts w:ascii="Arial" w:hAnsi="Arial" w:cs="Arial"/>
          <w:b/>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2</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Zakres i cel przetwarzania danych</w:t>
      </w:r>
    </w:p>
    <w:p w:rsidR="003E4A4C" w:rsidRPr="00BC6D58" w:rsidRDefault="003E4A4C" w:rsidP="00AE52D6">
      <w:pPr>
        <w:numPr>
          <w:ilvl w:val="3"/>
          <w:numId w:val="29"/>
        </w:numPr>
        <w:tabs>
          <w:tab w:val="clear" w:pos="2520"/>
          <w:tab w:val="num" w:pos="426"/>
        </w:tabs>
        <w:ind w:left="426"/>
        <w:jc w:val="both"/>
        <w:rPr>
          <w:rFonts w:ascii="Arial" w:hAnsi="Arial" w:cs="Arial"/>
          <w:sz w:val="22"/>
          <w:szCs w:val="22"/>
        </w:rPr>
      </w:pPr>
      <w:r w:rsidRPr="00BC6D58">
        <w:rPr>
          <w:rFonts w:ascii="Arial" w:hAnsi="Arial" w:cs="Arial"/>
          <w:sz w:val="22"/>
          <w:szCs w:val="22"/>
        </w:rPr>
        <w:t xml:space="preserve">Podmiot przetwarzający będzie przetwarzał powierzone na podstawie Umowy dane w celu </w:t>
      </w:r>
    </w:p>
    <w:p w:rsidR="003E4A4C" w:rsidRPr="00BC6D58" w:rsidRDefault="003E4A4C" w:rsidP="003E4A4C">
      <w:pPr>
        <w:tabs>
          <w:tab w:val="num" w:pos="426"/>
        </w:tabs>
        <w:ind w:left="360"/>
        <w:jc w:val="both"/>
        <w:rPr>
          <w:rFonts w:ascii="Arial" w:hAnsi="Arial" w:cs="Arial"/>
          <w:sz w:val="22"/>
          <w:szCs w:val="22"/>
        </w:rPr>
      </w:pPr>
      <w:r w:rsidRPr="00BC6D58">
        <w:rPr>
          <w:rFonts w:ascii="Arial" w:hAnsi="Arial" w:cs="Arial"/>
          <w:sz w:val="22"/>
          <w:szCs w:val="22"/>
        </w:rPr>
        <w:t>……………………………………………………………………….. Powierzone przez Administratora dane osobowe przetwarzane będą przez Podmiot przetwarzający wyłącznie na polecenie Administratora oraz wyłącznie w celu zawartej i realizowanej Umowy</w:t>
      </w:r>
    </w:p>
    <w:p w:rsidR="003E4A4C" w:rsidRPr="00BC6D58" w:rsidRDefault="003E4A4C" w:rsidP="00AE52D6">
      <w:pPr>
        <w:numPr>
          <w:ilvl w:val="3"/>
          <w:numId w:val="29"/>
        </w:numPr>
        <w:tabs>
          <w:tab w:val="clear" w:pos="2520"/>
          <w:tab w:val="num" w:pos="426"/>
        </w:tabs>
        <w:ind w:left="426"/>
        <w:jc w:val="both"/>
        <w:rPr>
          <w:rFonts w:ascii="Arial" w:hAnsi="Arial" w:cs="Arial"/>
          <w:sz w:val="22"/>
          <w:szCs w:val="22"/>
        </w:rPr>
      </w:pPr>
      <w:r w:rsidRPr="00BC6D58">
        <w:rPr>
          <w:rFonts w:ascii="Arial" w:hAnsi="Arial" w:cs="Arial"/>
          <w:sz w:val="22"/>
          <w:szCs w:val="22"/>
        </w:rPr>
        <w:t>Podmiot przetwarzający będzie przetwarzał powierzone na podstawie niniejszej Umowy:</w:t>
      </w:r>
    </w:p>
    <w:p w:rsidR="003E4A4C" w:rsidRPr="00BC6D58" w:rsidRDefault="003E4A4C" w:rsidP="003E4A4C">
      <w:pPr>
        <w:ind w:left="360"/>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pacjentów</w:t>
      </w:r>
      <w:r w:rsidRPr="00BC6D58">
        <w:rPr>
          <w:rFonts w:ascii="Arial" w:hAnsi="Arial" w:cs="Arial"/>
          <w:sz w:val="22"/>
          <w:szCs w:val="22"/>
        </w:rPr>
        <w:t xml:space="preserve"> w zakresie takich danych jak:</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nazwisko i imię (imiona),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data urodzenia,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oznaczenie płci,</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adres zamieszkania,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numer PESEL,</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oznaczenie podmiotu udzielającego świadczeń zdrowotnych ze wskazaniem komórki organizacyjnej, w której udzielono świadczeń zdrowotnych,</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opis stanu zdrowia pacjenta lub udzielonych mu świadczeń zdrowotnych,</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inne informacje lub dane pacjenta, w zakresie niezbędnym do należytego wykonania przedmiotu Umowy, o którym mowa w pkt. 1 Umowy,</w:t>
      </w:r>
    </w:p>
    <w:p w:rsidR="003E4A4C" w:rsidRPr="00BC6D58" w:rsidRDefault="003E4A4C" w:rsidP="003E4A4C">
      <w:pPr>
        <w:ind w:left="360"/>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3E4A4C" w:rsidRPr="00BC6D58" w:rsidRDefault="003E4A4C" w:rsidP="003E4A4C">
      <w:pPr>
        <w:ind w:left="360"/>
        <w:jc w:val="both"/>
        <w:rPr>
          <w:rFonts w:ascii="Arial" w:hAnsi="Arial" w:cs="Arial"/>
          <w:sz w:val="22"/>
          <w:szCs w:val="22"/>
        </w:rPr>
      </w:pPr>
      <w:r w:rsidRPr="00BC6D58">
        <w:rPr>
          <w:rFonts w:ascii="Arial" w:hAnsi="Arial" w:cs="Arial"/>
          <w:sz w:val="22"/>
          <w:szCs w:val="22"/>
        </w:rPr>
        <w:t xml:space="preserve">……………………………………………………………………….. </w:t>
      </w: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pracowników/personelu</w:t>
      </w:r>
      <w:r w:rsidRPr="00BC6D58">
        <w:rPr>
          <w:rFonts w:ascii="Arial" w:hAnsi="Arial" w:cs="Arial"/>
          <w:sz w:val="22"/>
          <w:szCs w:val="22"/>
        </w:rPr>
        <w:t xml:space="preserve"> w zakresie takich danych jak:</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nazwisko i imię,</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tytuł zawodowy,</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uzyskane specjalizacje,</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nazwa komórki organizacyjnej</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numer prawa wykonywania zawodu,</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login,</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dawki napromieniania,</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informacje o zdolności pracownika do pracy,</w:t>
      </w:r>
    </w:p>
    <w:p w:rsidR="003E4A4C" w:rsidRPr="00BC6D58" w:rsidRDefault="003E4A4C" w:rsidP="00AE52D6">
      <w:pPr>
        <w:numPr>
          <w:ilvl w:val="0"/>
          <w:numId w:val="31"/>
        </w:numPr>
        <w:jc w:val="both"/>
        <w:rPr>
          <w:rFonts w:ascii="Arial" w:hAnsi="Arial" w:cs="Arial"/>
          <w:sz w:val="22"/>
          <w:szCs w:val="22"/>
        </w:rPr>
      </w:pPr>
      <w:r w:rsidRPr="00BC6D58">
        <w:rPr>
          <w:rFonts w:ascii="Arial" w:hAnsi="Arial" w:cs="Arial"/>
          <w:sz w:val="22"/>
          <w:szCs w:val="22"/>
        </w:rPr>
        <w:t>inne informacje lub dane, w zakresie niezbędnym do należytego wykonania przedmiotu  Umowy, o którym mowa w § 2 pkt. 1  Umowy.</w:t>
      </w:r>
    </w:p>
    <w:p w:rsidR="003E4A4C" w:rsidRPr="00BC6D58" w:rsidRDefault="003E4A4C" w:rsidP="003E4A4C">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3E4A4C" w:rsidRPr="00BC6D58" w:rsidRDefault="003E4A4C" w:rsidP="003E4A4C">
      <w:pPr>
        <w:ind w:left="709"/>
        <w:jc w:val="both"/>
        <w:rPr>
          <w:rFonts w:ascii="Arial" w:hAnsi="Arial" w:cs="Arial"/>
          <w:sz w:val="22"/>
          <w:szCs w:val="22"/>
        </w:rPr>
      </w:pPr>
      <w:r w:rsidRPr="00BC6D58">
        <w:rPr>
          <w:rFonts w:ascii="Arial" w:hAnsi="Arial" w:cs="Arial"/>
          <w:sz w:val="22"/>
          <w:szCs w:val="22"/>
        </w:rPr>
        <w:t xml:space="preserve">……………………………………………………………………….. </w:t>
      </w:r>
    </w:p>
    <w:p w:rsidR="003E4A4C" w:rsidRPr="00BC6D58" w:rsidRDefault="003E4A4C" w:rsidP="003E4A4C">
      <w:pPr>
        <w:ind w:left="709" w:hanging="349"/>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stażystów</w:t>
      </w:r>
      <w:r w:rsidRPr="00BC6D58">
        <w:rPr>
          <w:rFonts w:ascii="Arial" w:hAnsi="Arial" w:cs="Arial"/>
          <w:sz w:val="22"/>
          <w:szCs w:val="22"/>
        </w:rPr>
        <w:t xml:space="preserve"> w zakresie takich danych jak:</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nazwisko i imię (imiona),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imiona rodziców,</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datę urodzenia,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adres miejsca zamieszkania,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lastRenderedPageBreak/>
        <w:t>wykształcenie,</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przebieg dotychczasowego zatrudnienia,</w:t>
      </w:r>
    </w:p>
    <w:p w:rsidR="003E4A4C" w:rsidRPr="00BC6D58" w:rsidRDefault="003E4A4C" w:rsidP="00AE52D6">
      <w:pPr>
        <w:numPr>
          <w:ilvl w:val="0"/>
          <w:numId w:val="31"/>
        </w:numPr>
        <w:ind w:left="1134" w:hanging="283"/>
        <w:jc w:val="both"/>
        <w:rPr>
          <w:rFonts w:ascii="Arial" w:hAnsi="Arial" w:cs="Arial"/>
          <w:sz w:val="22"/>
          <w:szCs w:val="22"/>
        </w:rPr>
      </w:pPr>
      <w:r w:rsidRPr="00BC6D58">
        <w:rPr>
          <w:rFonts w:ascii="Arial" w:hAnsi="Arial" w:cs="Arial"/>
          <w:sz w:val="22"/>
          <w:szCs w:val="22"/>
        </w:rPr>
        <w:t xml:space="preserve">innych danych osobowych osób ubiegających się o zatrudnienie w zakresie niezbędnym do </w:t>
      </w:r>
      <w:r w:rsidRPr="00BC6D58">
        <w:rPr>
          <w:rFonts w:ascii="Arial" w:hAnsi="Arial" w:cs="Arial"/>
          <w:iCs/>
          <w:sz w:val="22"/>
          <w:szCs w:val="22"/>
        </w:rPr>
        <w:t xml:space="preserve">należytego wykonania przedmiotu Umowy, o którym </w:t>
      </w:r>
      <w:r w:rsidRPr="00BC6D58">
        <w:rPr>
          <w:rFonts w:ascii="Arial" w:hAnsi="Arial" w:cs="Arial"/>
          <w:sz w:val="22"/>
          <w:szCs w:val="22"/>
        </w:rPr>
        <w:t>mowa w pkt. 1 Umowy, jeżeli obowiązek ich podania wynika z przepisów prawa lub z wyrażonej zgody osoby na ich przetwarzanie,</w:t>
      </w:r>
    </w:p>
    <w:p w:rsidR="003E4A4C" w:rsidRPr="00BC6D58" w:rsidRDefault="003E4A4C" w:rsidP="003E4A4C">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3E4A4C" w:rsidRPr="00BC6D58" w:rsidRDefault="003E4A4C" w:rsidP="003E4A4C">
      <w:pPr>
        <w:ind w:left="709"/>
        <w:jc w:val="both"/>
        <w:rPr>
          <w:rFonts w:ascii="Arial" w:hAnsi="Arial" w:cs="Arial"/>
          <w:sz w:val="22"/>
          <w:szCs w:val="22"/>
        </w:rPr>
      </w:pPr>
      <w:r w:rsidRPr="00BC6D58">
        <w:rPr>
          <w:rFonts w:ascii="Arial" w:hAnsi="Arial" w:cs="Arial"/>
          <w:sz w:val="22"/>
          <w:szCs w:val="22"/>
        </w:rPr>
        <w:t>……………………………………………………………………….. Powierzone Podmiotowi przetwarzającemu do przetwarzania dane osobowe:</w:t>
      </w: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żadnej z kategorii danych wskazanych w art. 9 RODO,</w:t>
      </w: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obejmują szczególne kategorie danych wskazanych w art. 9 RODO: </w:t>
      </w:r>
    </w:p>
    <w:p w:rsidR="003E4A4C" w:rsidRPr="00BC6D58" w:rsidRDefault="003E4A4C" w:rsidP="003E4A4C">
      <w:pPr>
        <w:pStyle w:val="Akapitzlist"/>
        <w:tabs>
          <w:tab w:val="right" w:leader="dot" w:pos="9356"/>
        </w:tabs>
        <w:spacing w:after="0" w:line="240" w:lineRule="auto"/>
        <w:jc w:val="both"/>
        <w:rPr>
          <w:rFonts w:ascii="Arial" w:hAnsi="Arial" w:cs="Arial"/>
        </w:rPr>
      </w:pPr>
      <w:r w:rsidRPr="00BC6D58">
        <w:rPr>
          <w:rFonts w:ascii="Arial" w:hAnsi="Arial" w:cs="Arial"/>
        </w:rPr>
        <w:tab/>
        <w:t>……</w:t>
      </w:r>
      <w:r w:rsidRPr="00BC6D58">
        <w:rPr>
          <w:rFonts w:ascii="Arial" w:hAnsi="Arial" w:cs="Arial"/>
        </w:rPr>
        <w:tab/>
        <w:t xml:space="preserve">&lt;należy wskazać kategorię, np. dane dotyczące zdrowia, dane biometryczne, itp.&gt; </w:t>
      </w:r>
      <w:r w:rsidRPr="00BC6D58">
        <w:rPr>
          <w:rFonts w:ascii="Arial" w:hAnsi="Arial" w:cs="Arial"/>
        </w:rPr>
        <w:tab/>
        <w:t>……</w:t>
      </w:r>
      <w:r w:rsidRPr="00BC6D58">
        <w:rPr>
          <w:rFonts w:ascii="Arial" w:hAnsi="Arial" w:cs="Arial"/>
        </w:rPr>
        <w:tab/>
        <w:t>&lt;należy podać kategorię osób, których dane dotyczą: pracowników, klientów, osób ubiegających się o zatrudnienie, stażystów Administratora&gt;</w:t>
      </w:r>
    </w:p>
    <w:p w:rsidR="003E4A4C" w:rsidRPr="00BC6D58" w:rsidRDefault="003E4A4C" w:rsidP="003E4A4C">
      <w:pPr>
        <w:pStyle w:val="Akapitzlist"/>
        <w:tabs>
          <w:tab w:val="right" w:leader="dot" w:pos="9356"/>
        </w:tabs>
        <w:spacing w:after="0" w:line="240" w:lineRule="auto"/>
        <w:jc w:val="both"/>
        <w:rPr>
          <w:rFonts w:ascii="Arial" w:hAnsi="Arial" w:cs="Arial"/>
        </w:rPr>
      </w:pP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obejmują dane osobowe dzieci,</w:t>
      </w:r>
    </w:p>
    <w:p w:rsidR="003E4A4C" w:rsidRPr="00BC6D58" w:rsidRDefault="003E4A4C" w:rsidP="003E4A4C">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danych osobowych dzieci.</w:t>
      </w:r>
    </w:p>
    <w:p w:rsidR="003E4A4C" w:rsidRPr="00BC6D58" w:rsidRDefault="003E4A4C" w:rsidP="00AE52D6">
      <w:pPr>
        <w:numPr>
          <w:ilvl w:val="3"/>
          <w:numId w:val="29"/>
        </w:numPr>
        <w:tabs>
          <w:tab w:val="clear" w:pos="2520"/>
        </w:tabs>
        <w:ind w:left="426" w:hanging="426"/>
        <w:jc w:val="both"/>
        <w:rPr>
          <w:rFonts w:ascii="Arial" w:hAnsi="Arial" w:cs="Arial"/>
          <w:sz w:val="22"/>
          <w:szCs w:val="22"/>
        </w:rPr>
      </w:pPr>
      <w:r w:rsidRPr="00BC6D58">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3</w:t>
      </w: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Obowiązki Podmiotu przetwarzającego</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dołożyć należytej staranności przy przetwarzaniu powierzonych mu danych osobowych.</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3E4A4C" w:rsidRPr="00BC6D58" w:rsidRDefault="003E4A4C" w:rsidP="00AE52D6">
      <w:pPr>
        <w:pStyle w:val="Akapitzlist"/>
        <w:numPr>
          <w:ilvl w:val="0"/>
          <w:numId w:val="38"/>
        </w:numPr>
        <w:rPr>
          <w:rFonts w:ascii="Arial" w:hAnsi="Arial" w:cs="Arial"/>
        </w:rPr>
      </w:pPr>
      <w:r w:rsidRPr="00BC6D58">
        <w:rPr>
          <w:rFonts w:ascii="Arial" w:hAnsi="Arial" w:cs="Arial"/>
        </w:rPr>
        <w:t xml:space="preserve"> pseudonimizacji i szyfrowania danych osobowych;</w:t>
      </w:r>
    </w:p>
    <w:p w:rsidR="003E4A4C" w:rsidRPr="00BC6D58" w:rsidRDefault="003E4A4C" w:rsidP="00AE52D6">
      <w:pPr>
        <w:pStyle w:val="Akapitzlist"/>
        <w:numPr>
          <w:ilvl w:val="0"/>
          <w:numId w:val="38"/>
        </w:numPr>
        <w:rPr>
          <w:rFonts w:ascii="Arial" w:hAnsi="Arial" w:cs="Arial"/>
        </w:rPr>
      </w:pPr>
      <w:r w:rsidRPr="00BC6D58">
        <w:rPr>
          <w:rFonts w:ascii="Arial" w:hAnsi="Arial" w:cs="Arial"/>
        </w:rPr>
        <w:t>zdolności do ciągłego zapewnienia poufności, integralności, dostępności i odporności systemów i usług przetwarzania;</w:t>
      </w:r>
    </w:p>
    <w:p w:rsidR="003E4A4C" w:rsidRPr="00BC6D58" w:rsidRDefault="003E4A4C" w:rsidP="00AE52D6">
      <w:pPr>
        <w:pStyle w:val="Akapitzlist"/>
        <w:numPr>
          <w:ilvl w:val="0"/>
          <w:numId w:val="38"/>
        </w:numPr>
        <w:rPr>
          <w:rFonts w:ascii="Arial" w:hAnsi="Arial" w:cs="Arial"/>
        </w:rPr>
      </w:pPr>
      <w:r w:rsidRPr="00BC6D58">
        <w:rPr>
          <w:rFonts w:ascii="Arial" w:hAnsi="Arial" w:cs="Arial"/>
        </w:rPr>
        <w:t>zdolności do szybkiego przywrócenia dostępności danych osobowych i dostępu do nich w razie incydentu fizycznego lub technicznego;</w:t>
      </w:r>
    </w:p>
    <w:p w:rsidR="003E4A4C" w:rsidRPr="00BC6D58" w:rsidRDefault="003E4A4C" w:rsidP="00AE52D6">
      <w:pPr>
        <w:pStyle w:val="Akapitzlist"/>
        <w:numPr>
          <w:ilvl w:val="0"/>
          <w:numId w:val="38"/>
        </w:numPr>
        <w:spacing w:after="0" w:line="240" w:lineRule="auto"/>
        <w:ind w:left="851" w:hanging="425"/>
        <w:jc w:val="both"/>
        <w:rPr>
          <w:rFonts w:ascii="Arial" w:hAnsi="Arial" w:cs="Arial"/>
        </w:rPr>
      </w:pPr>
      <w:r w:rsidRPr="00BC6D58">
        <w:rPr>
          <w:rFonts w:ascii="Arial" w:eastAsia="Times New Roman" w:hAnsi="Arial" w:cs="Arial"/>
          <w:lang w:eastAsia="pl-PL"/>
        </w:rPr>
        <w:t>prowadzeniu regularnego testowania, mierzenia i oceniania skuteczności środków technicznych i organizacyjnych mających zapewnić bezpieczeństwo przetwarzania</w:t>
      </w:r>
      <w:r w:rsidRPr="00BC6D58">
        <w:rPr>
          <w:rFonts w:ascii="Arial" w:hAnsi="Arial" w:cs="Arial"/>
        </w:rPr>
        <w:t>.</w:t>
      </w:r>
    </w:p>
    <w:p w:rsidR="003E4A4C" w:rsidRPr="00BC6D58" w:rsidRDefault="003E4A4C" w:rsidP="00AE52D6">
      <w:pPr>
        <w:pStyle w:val="Akapitzlist"/>
        <w:numPr>
          <w:ilvl w:val="0"/>
          <w:numId w:val="50"/>
        </w:numPr>
        <w:spacing w:after="0" w:line="240" w:lineRule="auto"/>
        <w:ind w:left="426" w:hanging="426"/>
        <w:jc w:val="both"/>
        <w:rPr>
          <w:rFonts w:ascii="Arial" w:hAnsi="Arial" w:cs="Arial"/>
        </w:rPr>
      </w:pPr>
      <w:r w:rsidRPr="00BC6D58">
        <w:rPr>
          <w:rFonts w:ascii="Arial" w:hAnsi="Arial" w:cs="Arial"/>
        </w:rPr>
        <w:t>Wymogi i oświadczenie wynikające z punktu poprzedzającego mogą być uznane za zrealizowane przez Podmiot przetwarzający, jeżeli Administrator zaakceptuje przedłożony przez Administratora Danych:</w:t>
      </w:r>
    </w:p>
    <w:p w:rsidR="003E4A4C" w:rsidRPr="00BC6D58" w:rsidRDefault="003E4A4C" w:rsidP="00AE52D6">
      <w:pPr>
        <w:pStyle w:val="Akapitzlist"/>
        <w:numPr>
          <w:ilvl w:val="0"/>
          <w:numId w:val="39"/>
        </w:numPr>
        <w:spacing w:after="0" w:line="240" w:lineRule="auto"/>
        <w:ind w:left="851" w:hanging="425"/>
        <w:jc w:val="both"/>
        <w:rPr>
          <w:rFonts w:ascii="Arial" w:hAnsi="Arial" w:cs="Arial"/>
        </w:rPr>
      </w:pPr>
      <w:r w:rsidRPr="00BC6D58">
        <w:rPr>
          <w:rFonts w:ascii="Arial" w:hAnsi="Arial" w:cs="Arial"/>
        </w:rPr>
        <w:lastRenderedPageBreak/>
        <w:t>zatwierdzony kodeks dobrych praktyk w rozumieniu art. 40 RODO oraz oświadczenie o spełnianiu wymogów wynikających z tego kodeksu,</w:t>
      </w:r>
    </w:p>
    <w:p w:rsidR="003E4A4C" w:rsidRPr="00BC6D58" w:rsidRDefault="003E4A4C" w:rsidP="00AE52D6">
      <w:pPr>
        <w:pStyle w:val="Akapitzlist"/>
        <w:numPr>
          <w:ilvl w:val="0"/>
          <w:numId w:val="39"/>
        </w:numPr>
        <w:spacing w:after="0" w:line="240" w:lineRule="auto"/>
        <w:ind w:left="851" w:hanging="425"/>
        <w:jc w:val="both"/>
        <w:rPr>
          <w:rFonts w:ascii="Arial" w:hAnsi="Arial" w:cs="Arial"/>
        </w:rPr>
      </w:pPr>
      <w:r w:rsidRPr="00BC6D58">
        <w:rPr>
          <w:rFonts w:ascii="Arial" w:hAnsi="Arial" w:cs="Arial"/>
        </w:rPr>
        <w:t>certyfikat w rozumieniu art. 42 RODO wydany przez podmiot certyfikujący, kryteria certyfikacji oraz oświadczenie Podmiotu przetwarzającego o dalszej realizacji kryteriów certyfikacji,</w:t>
      </w:r>
    </w:p>
    <w:p w:rsidR="003E4A4C" w:rsidRPr="00BC6D58" w:rsidRDefault="003E4A4C" w:rsidP="00AE52D6">
      <w:pPr>
        <w:pStyle w:val="Akapitzlist"/>
        <w:numPr>
          <w:ilvl w:val="0"/>
          <w:numId w:val="39"/>
        </w:numPr>
        <w:spacing w:after="0" w:line="240" w:lineRule="auto"/>
        <w:ind w:left="851" w:hanging="425"/>
        <w:jc w:val="both"/>
        <w:rPr>
          <w:rFonts w:ascii="Arial" w:hAnsi="Arial" w:cs="Arial"/>
        </w:rPr>
      </w:pPr>
      <w:r w:rsidRPr="00BC6D58">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3E4A4C" w:rsidRPr="00BC6D58" w:rsidRDefault="003E4A4C" w:rsidP="003E4A4C">
      <w:pPr>
        <w:pStyle w:val="Akapitzlist"/>
        <w:autoSpaceDE w:val="0"/>
        <w:autoSpaceDN w:val="0"/>
        <w:adjustRightInd w:val="0"/>
        <w:spacing w:after="0" w:line="240" w:lineRule="auto"/>
        <w:ind w:left="426"/>
        <w:jc w:val="both"/>
        <w:rPr>
          <w:rFonts w:ascii="Arial" w:hAnsi="Arial" w:cs="Arial"/>
        </w:rPr>
      </w:pPr>
      <w:r w:rsidRPr="00BC6D58">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3E4A4C" w:rsidRPr="00BC6D58" w:rsidRDefault="003E4A4C" w:rsidP="00AE52D6">
      <w:pPr>
        <w:pStyle w:val="Akapitzlist"/>
        <w:numPr>
          <w:ilvl w:val="0"/>
          <w:numId w:val="50"/>
        </w:numPr>
        <w:spacing w:after="0" w:line="240" w:lineRule="auto"/>
        <w:jc w:val="both"/>
        <w:rPr>
          <w:rFonts w:ascii="Arial" w:hAnsi="Arial" w:cs="Arial"/>
        </w:rPr>
      </w:pPr>
      <w:r w:rsidRPr="00BC6D58">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Realizacja niniejszej Umowy przez Podmiot przetwarzający, w tym jeżeli dotyczy przetwarzanie powierzonych Podmiotowi przetwarzającemu danych osobowych pacjenta winno pozostawać w zgodzie z UPP, w tym:</w:t>
      </w:r>
    </w:p>
    <w:p w:rsidR="003E4A4C" w:rsidRPr="00BC6D58" w:rsidRDefault="003E4A4C" w:rsidP="00AE52D6">
      <w:pPr>
        <w:pStyle w:val="Akapitzlist"/>
        <w:numPr>
          <w:ilvl w:val="1"/>
          <w:numId w:val="50"/>
        </w:numPr>
        <w:autoSpaceDE w:val="0"/>
        <w:autoSpaceDN w:val="0"/>
        <w:adjustRightInd w:val="0"/>
        <w:spacing w:after="0" w:line="240" w:lineRule="auto"/>
        <w:jc w:val="both"/>
        <w:rPr>
          <w:rFonts w:ascii="Arial" w:hAnsi="Arial" w:cs="Arial"/>
        </w:rPr>
      </w:pPr>
      <w:r w:rsidRPr="00BC6D58">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3E4A4C" w:rsidRPr="00BC6D58" w:rsidRDefault="003E4A4C" w:rsidP="00AE52D6">
      <w:pPr>
        <w:pStyle w:val="Akapitzlist"/>
        <w:numPr>
          <w:ilvl w:val="1"/>
          <w:numId w:val="50"/>
        </w:numPr>
        <w:autoSpaceDE w:val="0"/>
        <w:autoSpaceDN w:val="0"/>
        <w:adjustRightInd w:val="0"/>
        <w:spacing w:after="0" w:line="240" w:lineRule="auto"/>
        <w:jc w:val="both"/>
        <w:rPr>
          <w:rFonts w:ascii="Arial" w:hAnsi="Arial" w:cs="Arial"/>
        </w:rPr>
      </w:pPr>
      <w:r w:rsidRPr="00BC6D58">
        <w:rPr>
          <w:rFonts w:ascii="Arial" w:hAnsi="Arial" w:cs="Arial"/>
        </w:rPr>
        <w:t>Podmiot przetwarzający zobowiązany jest do zachowania w tajemnicy informacji związanych z pacjentami WCO uzyskanych w związku z realizacją Umowy. Zobowiązanie to trwa nadal także po śmierci pacjenta.</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iCs/>
        </w:rPr>
        <w:t>Przed dopuszczeniem do przetwarzania powierzonych danych osobowych, nie później jednak niż w terminie 7 dni od podpisania Umowy, Podmiot przetwarzający jest uprawniony i jednocześnie zobowiązany do</w:t>
      </w:r>
      <w:r w:rsidRPr="00BC6D58">
        <w:rPr>
          <w:rFonts w:ascii="Arial" w:hAnsi="Arial" w:cs="Arial"/>
        </w:rPr>
        <w:t>:</w:t>
      </w:r>
    </w:p>
    <w:p w:rsidR="003E4A4C" w:rsidRPr="00BC6D58" w:rsidRDefault="003E4A4C" w:rsidP="00AE52D6">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BC6D58">
        <w:rPr>
          <w:rFonts w:ascii="Arial" w:hAnsi="Arial" w:cs="Arial"/>
        </w:rPr>
        <w:t>,</w:t>
      </w:r>
    </w:p>
    <w:p w:rsidR="003E4A4C" w:rsidRPr="00BC6D58" w:rsidRDefault="003E4A4C" w:rsidP="00AE52D6">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3E4A4C" w:rsidRPr="00BC6D58" w:rsidRDefault="003E4A4C" w:rsidP="00AE52D6">
      <w:pPr>
        <w:pStyle w:val="Akapitzlist"/>
        <w:numPr>
          <w:ilvl w:val="4"/>
          <w:numId w:val="50"/>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lastRenderedPageBreak/>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w:t>
      </w:r>
      <w:r w:rsidRPr="00BC6D58">
        <w:rPr>
          <w:rFonts w:ascii="Arial" w:hAnsi="Arial" w:cs="Arial"/>
          <w:i/>
        </w:rPr>
        <w:t xml:space="preserve"> </w:t>
      </w:r>
      <w:r w:rsidRPr="00BC6D58">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3E4A4C" w:rsidRPr="00BC6D58" w:rsidRDefault="003E4A4C" w:rsidP="00AE52D6">
      <w:pPr>
        <w:pStyle w:val="Akapitzlist"/>
        <w:numPr>
          <w:ilvl w:val="0"/>
          <w:numId w:val="50"/>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3E4A4C" w:rsidRPr="00BC6D58" w:rsidRDefault="003E4A4C" w:rsidP="00AE52D6">
      <w:pPr>
        <w:numPr>
          <w:ilvl w:val="0"/>
          <w:numId w:val="50"/>
        </w:numPr>
        <w:jc w:val="both"/>
        <w:rPr>
          <w:rFonts w:ascii="Arial" w:hAnsi="Arial" w:cs="Arial"/>
          <w:sz w:val="22"/>
          <w:szCs w:val="22"/>
        </w:rPr>
      </w:pPr>
      <w:r w:rsidRPr="00BC6D58">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3E4A4C" w:rsidRPr="00BC6D58" w:rsidRDefault="003E4A4C" w:rsidP="003E4A4C">
      <w:pPr>
        <w:ind w:left="360"/>
        <w:jc w:val="both"/>
        <w:rPr>
          <w:rFonts w:ascii="Arial" w:hAnsi="Arial" w:cs="Arial"/>
          <w:sz w:val="22"/>
          <w:szCs w:val="22"/>
        </w:rPr>
      </w:pP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4</w:t>
      </w:r>
    </w:p>
    <w:p w:rsidR="003E4A4C" w:rsidRPr="00BC6D58" w:rsidRDefault="003E4A4C" w:rsidP="003E4A4C">
      <w:pPr>
        <w:ind w:left="426"/>
        <w:jc w:val="center"/>
        <w:rPr>
          <w:rFonts w:ascii="Arial" w:hAnsi="Arial" w:cs="Arial"/>
          <w:b/>
          <w:sz w:val="22"/>
          <w:szCs w:val="22"/>
        </w:rPr>
      </w:pPr>
      <w:r w:rsidRPr="00BC6D58">
        <w:rPr>
          <w:rFonts w:ascii="Arial" w:hAnsi="Arial" w:cs="Arial"/>
          <w:b/>
          <w:sz w:val="22"/>
          <w:szCs w:val="22"/>
        </w:rPr>
        <w:t>Inspektor Ochrony Danych</w:t>
      </w:r>
    </w:p>
    <w:p w:rsidR="003E4A4C" w:rsidRPr="00BC6D58" w:rsidRDefault="003E4A4C" w:rsidP="003E4A4C">
      <w:pPr>
        <w:jc w:val="both"/>
        <w:rPr>
          <w:rFonts w:ascii="Arial" w:hAnsi="Arial" w:cs="Arial"/>
          <w:sz w:val="22"/>
          <w:szCs w:val="22"/>
        </w:rPr>
      </w:pPr>
      <w:r w:rsidRPr="00BC6D58">
        <w:rPr>
          <w:rFonts w:ascii="Arial" w:hAnsi="Arial" w:cs="Arial"/>
          <w:sz w:val="22"/>
          <w:szCs w:val="22"/>
        </w:rPr>
        <w:t xml:space="preserve">Podmiot przetwarzający oświadcza, iż ma / nie ma* powołanego Inspektora Ochrony Danych: </w:t>
      </w:r>
    </w:p>
    <w:p w:rsidR="003E4A4C" w:rsidRPr="00BC6D58" w:rsidRDefault="003E4A4C" w:rsidP="003E4A4C">
      <w:pPr>
        <w:jc w:val="both"/>
        <w:rPr>
          <w:rFonts w:ascii="Arial" w:hAnsi="Arial" w:cs="Arial"/>
          <w:sz w:val="22"/>
          <w:szCs w:val="22"/>
        </w:rPr>
      </w:pPr>
      <w:r w:rsidRPr="00BC6D58">
        <w:rPr>
          <w:rFonts w:ascii="Arial" w:hAnsi="Arial" w:cs="Arial"/>
          <w:sz w:val="22"/>
          <w:szCs w:val="22"/>
        </w:rPr>
        <w:t xml:space="preserve">.…………………………………………………………………………………………….. </w:t>
      </w:r>
    </w:p>
    <w:p w:rsidR="003E4A4C" w:rsidRPr="00BC6D58" w:rsidRDefault="003E4A4C" w:rsidP="003E4A4C">
      <w:pPr>
        <w:pStyle w:val="Akapitzlist"/>
        <w:tabs>
          <w:tab w:val="right" w:leader="dot" w:pos="9356"/>
        </w:tabs>
        <w:spacing w:after="0" w:line="240" w:lineRule="auto"/>
        <w:ind w:left="0"/>
        <w:jc w:val="both"/>
        <w:rPr>
          <w:rFonts w:ascii="Arial" w:hAnsi="Arial" w:cs="Arial"/>
        </w:rPr>
      </w:pPr>
      <w:r w:rsidRPr="00BC6D58">
        <w:rPr>
          <w:rFonts w:ascii="Arial" w:hAnsi="Arial" w:cs="Arial"/>
        </w:rPr>
        <w:t xml:space="preserve">&lt;wpisać imię, nazwisko, adres poczty elektronicznej lub numer telefonu kontaktowego&gt;. </w:t>
      </w:r>
    </w:p>
    <w:p w:rsidR="003E4A4C" w:rsidRPr="00BC6D58" w:rsidRDefault="003E4A4C" w:rsidP="003E4A4C">
      <w:pPr>
        <w:jc w:val="both"/>
        <w:rPr>
          <w:rFonts w:ascii="Arial" w:hAnsi="Arial" w:cs="Arial"/>
          <w:sz w:val="22"/>
          <w:szCs w:val="22"/>
        </w:rPr>
      </w:pP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5</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Prawo do kontroli</w:t>
      </w:r>
    </w:p>
    <w:p w:rsidR="003E4A4C" w:rsidRPr="00BC6D58" w:rsidRDefault="003E4A4C" w:rsidP="003E4A4C">
      <w:pPr>
        <w:jc w:val="both"/>
        <w:rPr>
          <w:rFonts w:ascii="Arial" w:hAnsi="Arial" w:cs="Arial"/>
          <w:sz w:val="22"/>
          <w:szCs w:val="22"/>
        </w:rPr>
      </w:pPr>
    </w:p>
    <w:p w:rsidR="003E4A4C" w:rsidRPr="00BC6D58" w:rsidRDefault="003E4A4C" w:rsidP="00AE52D6">
      <w:pPr>
        <w:pStyle w:val="Akapitzlist"/>
        <w:numPr>
          <w:ilvl w:val="6"/>
          <w:numId w:val="32"/>
        </w:numPr>
        <w:tabs>
          <w:tab w:val="clear" w:pos="4680"/>
          <w:tab w:val="num" w:pos="426"/>
        </w:tabs>
        <w:spacing w:after="0" w:line="240" w:lineRule="auto"/>
        <w:ind w:left="426"/>
        <w:jc w:val="both"/>
        <w:rPr>
          <w:rFonts w:ascii="Arial" w:hAnsi="Arial" w:cs="Arial"/>
        </w:rPr>
      </w:pPr>
      <w:r w:rsidRPr="00BC6D58">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3E4A4C" w:rsidRPr="00BC6D58" w:rsidRDefault="003E4A4C" w:rsidP="00AE52D6">
      <w:pPr>
        <w:pStyle w:val="Akapitzlist"/>
        <w:numPr>
          <w:ilvl w:val="0"/>
          <w:numId w:val="30"/>
        </w:numPr>
        <w:spacing w:after="0" w:line="240" w:lineRule="auto"/>
        <w:ind w:left="851" w:hanging="425"/>
        <w:jc w:val="both"/>
        <w:rPr>
          <w:rFonts w:ascii="Arial" w:hAnsi="Arial" w:cs="Arial"/>
        </w:rPr>
      </w:pPr>
      <w:r w:rsidRPr="00BC6D58">
        <w:rPr>
          <w:rFonts w:ascii="Arial" w:hAnsi="Arial" w:cs="Arial"/>
        </w:rPr>
        <w:t xml:space="preserve">żądanie złożenia pisemnych (również w ramach korespondencji e-mail) i ustnych wyjaśnień: </w:t>
      </w:r>
    </w:p>
    <w:p w:rsidR="003E4A4C" w:rsidRPr="00BC6D58" w:rsidRDefault="003E4A4C" w:rsidP="00AE52D6">
      <w:pPr>
        <w:pStyle w:val="Akapitzlist"/>
        <w:numPr>
          <w:ilvl w:val="0"/>
          <w:numId w:val="28"/>
        </w:numPr>
        <w:spacing w:after="0" w:line="240" w:lineRule="auto"/>
        <w:jc w:val="both"/>
        <w:rPr>
          <w:rFonts w:ascii="Arial" w:hAnsi="Arial" w:cs="Arial"/>
        </w:rPr>
      </w:pPr>
      <w:r w:rsidRPr="00BC6D58">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3E4A4C" w:rsidRPr="00BC6D58" w:rsidRDefault="003E4A4C" w:rsidP="00AE52D6">
      <w:pPr>
        <w:pStyle w:val="Akapitzlist"/>
        <w:numPr>
          <w:ilvl w:val="0"/>
          <w:numId w:val="28"/>
        </w:numPr>
        <w:spacing w:after="0" w:line="240" w:lineRule="auto"/>
        <w:jc w:val="both"/>
        <w:rPr>
          <w:rFonts w:ascii="Arial" w:hAnsi="Arial" w:cs="Arial"/>
        </w:rPr>
      </w:pPr>
      <w:r w:rsidRPr="00BC6D58">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3E4A4C" w:rsidRPr="00BC6D58" w:rsidRDefault="003E4A4C" w:rsidP="00AE52D6">
      <w:pPr>
        <w:pStyle w:val="Akapitzlist"/>
        <w:numPr>
          <w:ilvl w:val="0"/>
          <w:numId w:val="30"/>
        </w:numPr>
        <w:spacing w:after="0" w:line="240" w:lineRule="auto"/>
        <w:ind w:left="851" w:hanging="425"/>
        <w:jc w:val="both"/>
        <w:rPr>
          <w:rFonts w:ascii="Arial" w:hAnsi="Arial" w:cs="Arial"/>
        </w:rPr>
      </w:pPr>
      <w:r w:rsidRPr="00BC6D58">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3E4A4C" w:rsidRPr="00BC6D58" w:rsidRDefault="003E4A4C" w:rsidP="00AE52D6">
      <w:pPr>
        <w:pStyle w:val="Akapitzlist"/>
        <w:numPr>
          <w:ilvl w:val="0"/>
          <w:numId w:val="30"/>
        </w:numPr>
        <w:spacing w:after="0" w:line="240" w:lineRule="auto"/>
        <w:ind w:left="851" w:hanging="425"/>
        <w:jc w:val="both"/>
        <w:rPr>
          <w:rFonts w:ascii="Arial" w:hAnsi="Arial" w:cs="Arial"/>
        </w:rPr>
      </w:pPr>
      <w:r w:rsidRPr="00BC6D58">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inspekcja może nastąpić za uprzednim co najmniej 7 dniowym pisemnym powiadomieniem (dopuszczalna jest korespondencja e-mail) Podmiotu przetwarzającego o planowanym przeprowadzeniu inspekcji,</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powiadomienie winno wskazywać osobę lub osoby ze strony Administratora uprawnione do przeprowadzenia inspekcji, dzień roboczy przeprowadzenia inspekcji oraz godzinę rozpoczęcia inspekcji,</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Podmiot przetwarzający obowiązany jest umożliwić Administratorowi przeprowadzenie inspekcji we wskazanym przez Administratora terminie,</w:t>
      </w:r>
    </w:p>
    <w:p w:rsidR="003E4A4C" w:rsidRPr="00BC6D58" w:rsidRDefault="003E4A4C" w:rsidP="00AE52D6">
      <w:pPr>
        <w:pStyle w:val="Akapitzlist"/>
        <w:numPr>
          <w:ilvl w:val="0"/>
          <w:numId w:val="33"/>
        </w:numPr>
        <w:spacing w:after="0" w:line="240" w:lineRule="auto"/>
        <w:jc w:val="both"/>
        <w:rPr>
          <w:rFonts w:ascii="Arial" w:hAnsi="Arial" w:cs="Arial"/>
        </w:rPr>
      </w:pPr>
      <w:r w:rsidRPr="00BC6D58">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3E4A4C" w:rsidRPr="00BC6D58" w:rsidRDefault="003E4A4C" w:rsidP="00AE52D6">
      <w:pPr>
        <w:numPr>
          <w:ilvl w:val="0"/>
          <w:numId w:val="32"/>
        </w:numPr>
        <w:jc w:val="both"/>
        <w:rPr>
          <w:rFonts w:ascii="Arial" w:hAnsi="Arial" w:cs="Arial"/>
          <w:sz w:val="22"/>
          <w:szCs w:val="22"/>
        </w:rPr>
      </w:pPr>
      <w:r w:rsidRPr="00BC6D58">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C6D58">
        <w:rPr>
          <w:rFonts w:ascii="Arial" w:hAnsi="Arial" w:cs="Arial"/>
          <w:sz w:val="22"/>
          <w:szCs w:val="22"/>
        </w:rPr>
        <w:t>.</w:t>
      </w:r>
    </w:p>
    <w:p w:rsidR="003E4A4C" w:rsidRPr="00BC6D58" w:rsidRDefault="003E4A4C" w:rsidP="003E4A4C">
      <w:pPr>
        <w:ind w:left="360"/>
        <w:rPr>
          <w:rFonts w:ascii="Arial" w:hAnsi="Arial" w:cs="Arial"/>
          <w:b/>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6</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Współdziałanie przy kontroli organu nadzorczego</w:t>
      </w:r>
    </w:p>
    <w:p w:rsidR="003E4A4C" w:rsidRPr="00BC6D58" w:rsidRDefault="003E4A4C" w:rsidP="00AE52D6">
      <w:pPr>
        <w:numPr>
          <w:ilvl w:val="0"/>
          <w:numId w:val="51"/>
        </w:numPr>
        <w:jc w:val="both"/>
        <w:rPr>
          <w:rFonts w:ascii="Arial" w:eastAsia="Calibri" w:hAnsi="Arial" w:cs="Arial"/>
          <w:sz w:val="22"/>
          <w:szCs w:val="22"/>
          <w:lang w:eastAsia="en-US"/>
        </w:rPr>
      </w:pPr>
      <w:r w:rsidRPr="00BC6D58">
        <w:rPr>
          <w:rFonts w:ascii="Arial" w:eastAsia="Calibri" w:hAnsi="Arial" w:cs="Arial"/>
          <w:sz w:val="22"/>
          <w:szCs w:val="22"/>
          <w:lang w:eastAsia="en-US"/>
        </w:rPr>
        <w:lastRenderedPageBreak/>
        <w:t>Podmiot przetwarzający zobowiązuje się współdziałać z Administratorem w przypadku wszczęcia przez organ nadzorczy postępowania kontrolnego u Administratora, o ile w zakresie kontroli będą również powierzone dane.</w:t>
      </w:r>
    </w:p>
    <w:p w:rsidR="003E4A4C" w:rsidRPr="00BC6D58" w:rsidRDefault="003E4A4C" w:rsidP="00AE52D6">
      <w:pPr>
        <w:numPr>
          <w:ilvl w:val="0"/>
          <w:numId w:val="51"/>
        </w:numPr>
        <w:jc w:val="both"/>
        <w:rPr>
          <w:rFonts w:ascii="Arial" w:eastAsia="Calibri" w:hAnsi="Arial" w:cs="Arial"/>
          <w:sz w:val="22"/>
          <w:szCs w:val="22"/>
          <w:lang w:eastAsia="en-US"/>
        </w:rPr>
      </w:pPr>
      <w:r w:rsidRPr="00BC6D58">
        <w:rPr>
          <w:rFonts w:ascii="Arial" w:eastAsia="Calibri" w:hAnsi="Arial" w:cs="Arial"/>
          <w:sz w:val="22"/>
          <w:szCs w:val="22"/>
          <w:lang w:eastAsia="en-US"/>
        </w:rPr>
        <w:t xml:space="preserve">Na żądanie Administratora Podmiot przetwarzający stawi się w wyznaczonym na przeprowadzenie kontroli miejscu i czasie. </w:t>
      </w:r>
    </w:p>
    <w:p w:rsidR="003E4A4C" w:rsidRPr="00BC6D58" w:rsidRDefault="003E4A4C" w:rsidP="003E4A4C">
      <w:pPr>
        <w:ind w:left="360"/>
        <w:jc w:val="both"/>
        <w:rPr>
          <w:rFonts w:ascii="Arial" w:eastAsia="Calibri" w:hAnsi="Arial" w:cs="Arial"/>
          <w:sz w:val="22"/>
          <w:szCs w:val="22"/>
          <w:lang w:eastAsia="en-US"/>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7</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Dalsze powierzenie przetwarzania danych osobowych i przekazanie danych do państwa trzeciego</w:t>
      </w:r>
    </w:p>
    <w:p w:rsidR="003E4A4C" w:rsidRPr="00BC6D58" w:rsidRDefault="003E4A4C" w:rsidP="003E4A4C">
      <w:pPr>
        <w:ind w:left="360"/>
        <w:jc w:val="both"/>
        <w:rPr>
          <w:rFonts w:ascii="Arial" w:hAnsi="Arial" w:cs="Arial"/>
          <w:sz w:val="22"/>
          <w:szCs w:val="22"/>
        </w:rPr>
      </w:pPr>
    </w:p>
    <w:p w:rsidR="003E4A4C" w:rsidRPr="00BC6D58" w:rsidRDefault="003E4A4C" w:rsidP="00AE52D6">
      <w:pPr>
        <w:numPr>
          <w:ilvl w:val="0"/>
          <w:numId w:val="34"/>
        </w:numPr>
        <w:jc w:val="both"/>
        <w:rPr>
          <w:rFonts w:ascii="Arial" w:hAnsi="Arial" w:cs="Arial"/>
          <w:sz w:val="22"/>
          <w:szCs w:val="22"/>
        </w:rPr>
      </w:pPr>
      <w:r w:rsidRPr="00BC6D58">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3E4A4C" w:rsidRPr="00BC6D58" w:rsidRDefault="003E4A4C" w:rsidP="00AE52D6">
      <w:pPr>
        <w:numPr>
          <w:ilvl w:val="0"/>
          <w:numId w:val="34"/>
        </w:numPr>
        <w:tabs>
          <w:tab w:val="clear" w:pos="360"/>
        </w:tabs>
        <w:ind w:left="426" w:hanging="426"/>
        <w:jc w:val="both"/>
        <w:rPr>
          <w:rFonts w:ascii="Arial" w:hAnsi="Arial" w:cs="Arial"/>
          <w:sz w:val="22"/>
          <w:szCs w:val="22"/>
        </w:rPr>
      </w:pPr>
      <w:r w:rsidRPr="00BC6D58">
        <w:rPr>
          <w:rFonts w:ascii="Arial" w:hAnsi="Arial" w:cs="Arial"/>
          <w:sz w:val="22"/>
          <w:szCs w:val="22"/>
        </w:rPr>
        <w:t xml:space="preserve">Podmiot przetwarzający zobowiązany jest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3E4A4C" w:rsidRPr="00BC6D58" w:rsidRDefault="003E4A4C" w:rsidP="00AE52D6">
      <w:pPr>
        <w:numPr>
          <w:ilvl w:val="0"/>
          <w:numId w:val="34"/>
        </w:numPr>
        <w:tabs>
          <w:tab w:val="clear" w:pos="360"/>
        </w:tabs>
        <w:ind w:left="426" w:hanging="426"/>
        <w:jc w:val="both"/>
        <w:rPr>
          <w:rFonts w:ascii="Arial" w:hAnsi="Arial" w:cs="Arial"/>
          <w:sz w:val="22"/>
          <w:szCs w:val="22"/>
        </w:rPr>
      </w:pPr>
      <w:r w:rsidRPr="00BC6D58">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3E4A4C" w:rsidRPr="00BC6D58" w:rsidRDefault="003E4A4C" w:rsidP="003E4A4C">
      <w:pPr>
        <w:jc w:val="both"/>
        <w:rPr>
          <w:rFonts w:ascii="Arial" w:hAnsi="Arial" w:cs="Arial"/>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8</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Odpowiedzialność</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Administrator i Podmiot przetwarzający odpowiadają w stosunku do osób zainteresowanych oraz w stosunku do siebie nawzajem w sposób opisany w art. 82 RODO.</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3E4A4C" w:rsidRPr="00BC6D58" w:rsidRDefault="003E4A4C" w:rsidP="00AE52D6">
      <w:pPr>
        <w:numPr>
          <w:ilvl w:val="0"/>
          <w:numId w:val="35"/>
        </w:numPr>
        <w:jc w:val="both"/>
        <w:rPr>
          <w:rFonts w:ascii="Arial" w:hAnsi="Arial" w:cs="Arial"/>
          <w:sz w:val="22"/>
          <w:szCs w:val="22"/>
        </w:rPr>
      </w:pPr>
      <w:r w:rsidRPr="00BC6D58">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w:t>
      </w:r>
      <w:r w:rsidRPr="00BC6D58">
        <w:rPr>
          <w:rFonts w:ascii="Arial" w:hAnsi="Arial" w:cs="Arial"/>
          <w:sz w:val="22"/>
          <w:szCs w:val="22"/>
        </w:rPr>
        <w:lastRenderedPageBreak/>
        <w:t>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9D35C3" w:rsidRPr="00BC6D58" w:rsidRDefault="009D35C3" w:rsidP="003E4A4C">
      <w:pPr>
        <w:ind w:left="360"/>
        <w:jc w:val="center"/>
        <w:rPr>
          <w:rFonts w:ascii="Arial" w:hAnsi="Arial" w:cs="Arial"/>
          <w:b/>
          <w:sz w:val="22"/>
          <w:szCs w:val="22"/>
        </w:rPr>
      </w:pP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9</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Zasady zachowania poufności</w:t>
      </w:r>
    </w:p>
    <w:p w:rsidR="003E4A4C" w:rsidRPr="00BC6D58" w:rsidRDefault="003E4A4C" w:rsidP="003E4A4C">
      <w:pPr>
        <w:jc w:val="both"/>
        <w:rPr>
          <w:rFonts w:ascii="Arial" w:hAnsi="Arial" w:cs="Arial"/>
          <w:sz w:val="22"/>
          <w:szCs w:val="22"/>
        </w:rPr>
      </w:pPr>
    </w:p>
    <w:p w:rsidR="003E4A4C" w:rsidRPr="00BC6D58" w:rsidRDefault="003E4A4C" w:rsidP="00AE52D6">
      <w:pPr>
        <w:pStyle w:val="Akapitzlist"/>
        <w:numPr>
          <w:ilvl w:val="0"/>
          <w:numId w:val="36"/>
        </w:numPr>
        <w:spacing w:after="0" w:line="240" w:lineRule="auto"/>
        <w:jc w:val="both"/>
        <w:rPr>
          <w:rFonts w:ascii="Arial" w:hAnsi="Arial" w:cs="Arial"/>
        </w:rPr>
      </w:pPr>
      <w:r w:rsidRPr="00BC6D58">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3E4A4C" w:rsidRPr="00BC6D58" w:rsidRDefault="003E4A4C" w:rsidP="00AE52D6">
      <w:pPr>
        <w:pStyle w:val="Akapitzlist"/>
        <w:numPr>
          <w:ilvl w:val="0"/>
          <w:numId w:val="36"/>
        </w:numPr>
        <w:spacing w:after="0" w:line="240" w:lineRule="auto"/>
        <w:jc w:val="both"/>
        <w:rPr>
          <w:rFonts w:ascii="Arial" w:hAnsi="Arial" w:cs="Arial"/>
        </w:rPr>
      </w:pPr>
      <w:r w:rsidRPr="00BC6D58">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3E4A4C" w:rsidRPr="00BC6D58" w:rsidRDefault="003E4A4C" w:rsidP="00AE52D6">
      <w:pPr>
        <w:pStyle w:val="Akapitzlist"/>
        <w:numPr>
          <w:ilvl w:val="0"/>
          <w:numId w:val="36"/>
        </w:numPr>
        <w:spacing w:after="0" w:line="240" w:lineRule="auto"/>
        <w:jc w:val="both"/>
        <w:rPr>
          <w:rFonts w:ascii="Arial" w:hAnsi="Arial" w:cs="Arial"/>
        </w:rPr>
      </w:pPr>
      <w:r w:rsidRPr="00BC6D58">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E4A4C" w:rsidRPr="00BC6D58" w:rsidRDefault="003E4A4C" w:rsidP="003E4A4C">
      <w:pPr>
        <w:ind w:left="360"/>
        <w:jc w:val="both"/>
        <w:rPr>
          <w:rFonts w:ascii="Arial" w:hAnsi="Arial" w:cs="Arial"/>
          <w:sz w:val="22"/>
          <w:szCs w:val="22"/>
        </w:rPr>
      </w:pPr>
    </w:p>
    <w:p w:rsidR="009D35C3" w:rsidRPr="00BC6D58" w:rsidRDefault="009D35C3" w:rsidP="009D35C3">
      <w:pPr>
        <w:spacing w:line="240" w:lineRule="atLeast"/>
        <w:ind w:left="360"/>
        <w:jc w:val="center"/>
        <w:rPr>
          <w:rFonts w:ascii="Arial" w:hAnsi="Arial" w:cs="Arial"/>
          <w:b/>
          <w:sz w:val="22"/>
          <w:szCs w:val="22"/>
        </w:rPr>
      </w:pPr>
      <w:r w:rsidRPr="00BC6D58">
        <w:rPr>
          <w:rFonts w:ascii="Arial" w:hAnsi="Arial" w:cs="Arial"/>
          <w:b/>
          <w:sz w:val="22"/>
          <w:szCs w:val="22"/>
        </w:rPr>
        <w:t xml:space="preserve">§ 10. </w:t>
      </w:r>
      <w:r w:rsidRPr="00BC6D58">
        <w:rPr>
          <w:rStyle w:val="Odwoanieprzypisudolnego"/>
          <w:rFonts w:ascii="Arial" w:hAnsi="Arial" w:cs="Arial"/>
          <w:sz w:val="22"/>
          <w:szCs w:val="22"/>
        </w:rPr>
        <w:footnoteReference w:id="1"/>
      </w:r>
    </w:p>
    <w:p w:rsidR="009D35C3" w:rsidRPr="00BC6D58" w:rsidRDefault="009D35C3" w:rsidP="009D35C3">
      <w:pPr>
        <w:spacing w:line="240" w:lineRule="atLeast"/>
        <w:ind w:left="360"/>
        <w:jc w:val="center"/>
        <w:rPr>
          <w:rFonts w:ascii="Arial" w:hAnsi="Arial" w:cs="Arial"/>
          <w:b/>
          <w:sz w:val="22"/>
          <w:szCs w:val="22"/>
        </w:rPr>
      </w:pPr>
      <w:r w:rsidRPr="00BC6D58">
        <w:rPr>
          <w:rFonts w:ascii="Arial" w:hAnsi="Arial" w:cs="Arial"/>
          <w:b/>
          <w:sz w:val="22"/>
          <w:szCs w:val="22"/>
        </w:rPr>
        <w:t>Zdalny dostęp[</w:t>
      </w:r>
    </w:p>
    <w:p w:rsidR="009D35C3" w:rsidRPr="00BC6D58" w:rsidRDefault="009D35C3" w:rsidP="009D35C3">
      <w:pPr>
        <w:numPr>
          <w:ilvl w:val="3"/>
          <w:numId w:val="37"/>
        </w:numPr>
        <w:tabs>
          <w:tab w:val="clear" w:pos="2520"/>
        </w:tabs>
        <w:ind w:left="284" w:hanging="284"/>
        <w:jc w:val="both"/>
        <w:rPr>
          <w:rFonts w:ascii="Arial" w:hAnsi="Arial" w:cs="Arial"/>
          <w:sz w:val="22"/>
          <w:szCs w:val="22"/>
        </w:rPr>
      </w:pPr>
      <w:r w:rsidRPr="00BC6D58">
        <w:rPr>
          <w:rFonts w:ascii="Arial" w:hAnsi="Arial" w:cs="Arial"/>
          <w:sz w:val="22"/>
          <w:szCs w:val="22"/>
        </w:rPr>
        <w:t>Zleceniobiorca zezwala na zdalny dostęp Zleceniobiorcy/Wykonawcy do systemu informatycznego o nazwie:</w:t>
      </w:r>
    </w:p>
    <w:p w:rsidR="009D35C3" w:rsidRPr="00BC6D58" w:rsidRDefault="009D35C3" w:rsidP="009D35C3">
      <w:pPr>
        <w:pStyle w:val="Akapitzlist"/>
        <w:tabs>
          <w:tab w:val="left" w:leader="dot" w:pos="9072"/>
        </w:tabs>
        <w:spacing w:after="0"/>
        <w:ind w:left="426"/>
        <w:rPr>
          <w:rFonts w:ascii="Arial" w:hAnsi="Arial" w:cs="Arial"/>
        </w:rPr>
      </w:pPr>
      <w:r w:rsidRPr="00BC6D58">
        <w:rPr>
          <w:rFonts w:ascii="Arial" w:hAnsi="Arial" w:cs="Arial"/>
        </w:rPr>
        <w:tab/>
      </w:r>
    </w:p>
    <w:p w:rsidR="009D35C3" w:rsidRPr="00BC6D58" w:rsidRDefault="009D35C3" w:rsidP="009D35C3">
      <w:pPr>
        <w:pStyle w:val="Akapitzlist"/>
        <w:tabs>
          <w:tab w:val="left" w:leader="dot" w:pos="9072"/>
        </w:tabs>
        <w:spacing w:after="0"/>
        <w:ind w:left="426"/>
        <w:rPr>
          <w:rFonts w:ascii="Arial" w:hAnsi="Arial" w:cs="Arial"/>
        </w:rPr>
      </w:pPr>
      <w:r w:rsidRPr="00BC6D58">
        <w:rPr>
          <w:rFonts w:ascii="Arial" w:hAnsi="Arial" w:cs="Arial"/>
        </w:rPr>
        <w:tab/>
      </w:r>
    </w:p>
    <w:p w:rsidR="009D35C3" w:rsidRPr="00BC6D58" w:rsidRDefault="009D35C3" w:rsidP="009D35C3">
      <w:pPr>
        <w:pStyle w:val="Akapitzlist"/>
        <w:tabs>
          <w:tab w:val="left" w:pos="6804"/>
          <w:tab w:val="left" w:leader="dot" w:pos="8931"/>
        </w:tabs>
        <w:spacing w:after="0"/>
        <w:ind w:left="426"/>
        <w:rPr>
          <w:rFonts w:ascii="Arial" w:hAnsi="Arial" w:cs="Arial"/>
        </w:rPr>
      </w:pPr>
      <w:r w:rsidRPr="00BC6D58">
        <w:rPr>
          <w:rFonts w:ascii="Arial" w:hAnsi="Arial" w:cs="Arial"/>
        </w:rPr>
        <w:t>zgodnie z niniejszymi zasadami:</w:t>
      </w:r>
    </w:p>
    <w:p w:rsidR="009D35C3" w:rsidRPr="00BC6D58" w:rsidRDefault="009D35C3" w:rsidP="009D35C3">
      <w:pPr>
        <w:pStyle w:val="Akapitzlist"/>
        <w:numPr>
          <w:ilvl w:val="0"/>
          <w:numId w:val="60"/>
        </w:numPr>
        <w:spacing w:after="0" w:line="240" w:lineRule="auto"/>
        <w:ind w:left="851" w:right="-2" w:hanging="425"/>
        <w:jc w:val="both"/>
        <w:rPr>
          <w:rFonts w:ascii="Arial" w:hAnsi="Arial" w:cs="Arial"/>
        </w:rPr>
      </w:pPr>
      <w:r w:rsidRPr="00BC6D58">
        <w:rPr>
          <w:rFonts w:ascii="Arial" w:hAnsi="Arial" w:cs="Arial"/>
        </w:rPr>
        <w:t xml:space="preserve">dostęp jest realizowany tylko dla osób upoważnionych do przetwarzania danych osobowych, którego imienną listę </w:t>
      </w:r>
      <w:r w:rsidRPr="00BC6D58">
        <w:rPr>
          <w:rFonts w:ascii="Arial" w:eastAsia="Times New Roman" w:hAnsi="Arial" w:cs="Arial"/>
          <w:lang w:eastAsia="pl-PL"/>
        </w:rPr>
        <w:t>Zleceniobiorca/Wykonawca</w:t>
      </w:r>
      <w:r w:rsidRPr="00BC6D58">
        <w:rPr>
          <w:rFonts w:ascii="Arial" w:hAnsi="Arial" w:cs="Arial"/>
        </w:rPr>
        <w:t xml:space="preserve"> przedstawia Kierownikowi Działu Informatyki Zleceniodawcy w terminie 7 dni od daty zawarcia Umowy,</w:t>
      </w:r>
    </w:p>
    <w:p w:rsidR="009D35C3" w:rsidRPr="00BC6D58" w:rsidRDefault="009D35C3" w:rsidP="009D35C3">
      <w:pPr>
        <w:numPr>
          <w:ilvl w:val="0"/>
          <w:numId w:val="60"/>
        </w:numPr>
        <w:ind w:left="851" w:hanging="425"/>
        <w:jc w:val="both"/>
        <w:rPr>
          <w:rFonts w:ascii="Arial" w:hAnsi="Arial" w:cs="Arial"/>
          <w:sz w:val="22"/>
          <w:szCs w:val="22"/>
        </w:rPr>
      </w:pPr>
      <w:r w:rsidRPr="00BC6D58">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9D35C3" w:rsidRPr="00BC6D58" w:rsidRDefault="009D35C3" w:rsidP="009D35C3">
      <w:pPr>
        <w:pStyle w:val="Akapitzlist"/>
        <w:numPr>
          <w:ilvl w:val="0"/>
          <w:numId w:val="60"/>
        </w:numPr>
        <w:spacing w:after="0" w:line="240" w:lineRule="auto"/>
        <w:ind w:left="851" w:right="142" w:hanging="425"/>
        <w:jc w:val="both"/>
        <w:rPr>
          <w:rFonts w:ascii="Arial" w:hAnsi="Arial" w:cs="Arial"/>
        </w:rPr>
      </w:pPr>
      <w:r w:rsidRPr="00BC6D58">
        <w:rPr>
          <w:rFonts w:ascii="Arial" w:hAnsi="Arial" w:cs="Arial"/>
        </w:rPr>
        <w:t>dostęp z użyciem szyfrowanego protokołu …………………………………………………………………………</w:t>
      </w:r>
    </w:p>
    <w:p w:rsidR="009D35C3" w:rsidRPr="00BC6D58" w:rsidRDefault="009D35C3" w:rsidP="009D35C3">
      <w:pPr>
        <w:pStyle w:val="Akapitzlist"/>
        <w:spacing w:after="0"/>
        <w:ind w:left="851" w:right="142"/>
        <w:rPr>
          <w:rFonts w:ascii="Arial" w:hAnsi="Arial" w:cs="Arial"/>
        </w:rPr>
      </w:pPr>
      <w:r w:rsidRPr="00BC6D58">
        <w:rPr>
          <w:rFonts w:ascii="Arial" w:hAnsi="Arial" w:cs="Arial"/>
        </w:rPr>
        <w:t xml:space="preserve">wyłącznie ze stałego(ych) adresu(ów) IP </w:t>
      </w:r>
      <w:r w:rsidRPr="00BC6D58">
        <w:rPr>
          <w:rFonts w:ascii="Arial" w:eastAsia="Times New Roman" w:hAnsi="Arial" w:cs="Arial"/>
          <w:lang w:eastAsia="pl-PL"/>
        </w:rPr>
        <w:t>Zleceniobiorcy/Wykonawcy</w:t>
      </w:r>
      <w:r w:rsidRPr="00BC6D58">
        <w:rPr>
          <w:rFonts w:ascii="Arial" w:hAnsi="Arial" w:cs="Arial"/>
        </w:rPr>
        <w:t>:</w:t>
      </w:r>
    </w:p>
    <w:p w:rsidR="009D35C3" w:rsidRPr="00BC6D58" w:rsidRDefault="009D35C3" w:rsidP="009D35C3">
      <w:pPr>
        <w:pStyle w:val="Akapitzlist"/>
        <w:spacing w:after="0"/>
        <w:ind w:left="851" w:right="-2"/>
        <w:rPr>
          <w:rFonts w:ascii="Arial" w:hAnsi="Arial" w:cs="Arial"/>
        </w:rPr>
      </w:pPr>
      <w:r w:rsidRPr="00BC6D58">
        <w:rPr>
          <w:rFonts w:ascii="Arial" w:hAnsi="Arial" w:cs="Arial"/>
        </w:rPr>
        <w:t>………………………………………………………………………………………………………………………………………….</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 xml:space="preserve">zestawienie połączenia będzie następowało po uzyskaniu zgody Działu Informatyki Zleceniodawcy, w celu uzyskania której </w:t>
      </w:r>
      <w:r w:rsidRPr="00BC6D58">
        <w:rPr>
          <w:rFonts w:ascii="Arial" w:eastAsia="Times New Roman" w:hAnsi="Arial" w:cs="Arial"/>
          <w:lang w:eastAsia="pl-PL"/>
        </w:rPr>
        <w:t>Zleceniobiorca/Wykonawca</w:t>
      </w:r>
      <w:r w:rsidRPr="00BC6D58">
        <w:rPr>
          <w:rFonts w:ascii="Arial" w:hAnsi="Arial" w:cs="Arial"/>
        </w:rPr>
        <w:t xml:space="preserve"> każdorazowo będzie </w:t>
      </w:r>
      <w:r w:rsidRPr="00BC6D58">
        <w:rPr>
          <w:rFonts w:ascii="Arial" w:hAnsi="Arial" w:cs="Arial"/>
        </w:rPr>
        <w:lastRenderedPageBreak/>
        <w:t>się zwracał w postaci elektronicznej na adres informatycy@wco.pl lub telefonicznie na numer 61/88 50 636, 61/88 50 869,</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zestawienie połączeń będzie następowało w godzinach pracy Działu Informatyki Zleceniodawcy tj. w dni robocze, od godz. 08:00 do 16:00, a po godzinach pracy automatycznie zamykane z zastrzeżeniem punktu d. niniejszego ustępu,</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9D35C3" w:rsidRPr="00BC6D58" w:rsidRDefault="009D35C3" w:rsidP="009D35C3">
      <w:pPr>
        <w:pStyle w:val="Akapitzlist"/>
        <w:numPr>
          <w:ilvl w:val="0"/>
          <w:numId w:val="60"/>
        </w:numPr>
        <w:spacing w:after="0" w:line="240" w:lineRule="auto"/>
        <w:ind w:left="851" w:hanging="425"/>
        <w:jc w:val="both"/>
        <w:rPr>
          <w:rFonts w:ascii="Arial" w:hAnsi="Arial" w:cs="Arial"/>
        </w:rPr>
      </w:pPr>
      <w:r w:rsidRPr="00BC6D58">
        <w:rPr>
          <w:rFonts w:ascii="Arial" w:hAnsi="Arial" w:cs="Arial"/>
        </w:rPr>
        <w:t>wykonanie połączenia zostanie każdorazowo odnotowane w dzienniku połączeń – Ewidencja zdalnych połączeń prowadzonym przez Dział Informatyki Zleceniodawcy (za wyjątkiem połączeń w trybie ciągłym).</w:t>
      </w:r>
    </w:p>
    <w:p w:rsidR="003E4A4C" w:rsidRPr="00BC6D58" w:rsidRDefault="003E4A4C" w:rsidP="003E4A4C">
      <w:pPr>
        <w:ind w:left="360"/>
        <w:jc w:val="center"/>
        <w:rPr>
          <w:rFonts w:ascii="Arial" w:hAnsi="Arial" w:cs="Arial"/>
          <w:b/>
          <w:sz w:val="22"/>
          <w:szCs w:val="22"/>
        </w:rPr>
      </w:pPr>
      <w:r w:rsidRPr="00BC6D58">
        <w:rPr>
          <w:rFonts w:ascii="Arial" w:hAnsi="Arial" w:cs="Arial"/>
          <w:b/>
          <w:sz w:val="22"/>
          <w:szCs w:val="22"/>
        </w:rPr>
        <w:t>§ 10</w:t>
      </w:r>
    </w:p>
    <w:p w:rsidR="003E4A4C" w:rsidRPr="00BC6D58" w:rsidRDefault="003E4A4C" w:rsidP="003E4A4C">
      <w:pPr>
        <w:ind w:left="360"/>
        <w:jc w:val="center"/>
        <w:rPr>
          <w:rFonts w:ascii="Arial" w:hAnsi="Arial" w:cs="Arial"/>
          <w:sz w:val="22"/>
          <w:szCs w:val="22"/>
        </w:rPr>
      </w:pPr>
      <w:r w:rsidRPr="00BC6D58">
        <w:rPr>
          <w:rFonts w:ascii="Arial" w:hAnsi="Arial" w:cs="Arial"/>
          <w:b/>
          <w:sz w:val="22"/>
          <w:szCs w:val="22"/>
        </w:rPr>
        <w:t>Rozwiązanie umowy</w:t>
      </w:r>
    </w:p>
    <w:p w:rsidR="003E4A4C" w:rsidRPr="00BC6D58" w:rsidRDefault="003E4A4C" w:rsidP="003E4A4C">
      <w:pPr>
        <w:jc w:val="both"/>
        <w:rPr>
          <w:rFonts w:ascii="Arial" w:hAnsi="Arial" w:cs="Arial"/>
          <w:sz w:val="22"/>
          <w:szCs w:val="22"/>
        </w:rPr>
      </w:pPr>
      <w:r w:rsidRPr="00BC6D58">
        <w:rPr>
          <w:rFonts w:ascii="Arial" w:hAnsi="Arial" w:cs="Arial"/>
          <w:sz w:val="22"/>
          <w:szCs w:val="22"/>
        </w:rPr>
        <w:t>1.</w:t>
      </w:r>
      <w:r w:rsidRPr="00BC6D58">
        <w:rPr>
          <w:rFonts w:ascii="Arial" w:hAnsi="Arial" w:cs="Arial"/>
          <w:sz w:val="22"/>
          <w:szCs w:val="22"/>
        </w:rPr>
        <w:tab/>
        <w:t>Administrator może rozwiązać niniejszą Umowę ze skutkiem natychmiastowym, gdy Podmiot przetwarzający:</w:t>
      </w:r>
    </w:p>
    <w:p w:rsidR="003E4A4C" w:rsidRPr="00BC6D58" w:rsidRDefault="003E4A4C" w:rsidP="00AE52D6">
      <w:pPr>
        <w:pStyle w:val="Akapitzlist"/>
        <w:numPr>
          <w:ilvl w:val="0"/>
          <w:numId w:val="52"/>
        </w:numPr>
        <w:spacing w:after="0" w:line="240" w:lineRule="auto"/>
        <w:jc w:val="both"/>
        <w:rPr>
          <w:rFonts w:ascii="Arial" w:hAnsi="Arial" w:cs="Arial"/>
        </w:rPr>
      </w:pPr>
      <w:r w:rsidRPr="00BC6D58">
        <w:rPr>
          <w:rFonts w:ascii="Arial" w:hAnsi="Arial" w:cs="Arial"/>
        </w:rPr>
        <w:t>pomimo zobowiązania go do usunięcia uchybień stwierdzonych podczas kontroli nie usunie ich w wyznaczonym terminie,</w:t>
      </w:r>
    </w:p>
    <w:p w:rsidR="003E4A4C" w:rsidRPr="00BC6D58" w:rsidRDefault="003E4A4C" w:rsidP="00AE52D6">
      <w:pPr>
        <w:pStyle w:val="Akapitzlist"/>
        <w:numPr>
          <w:ilvl w:val="0"/>
          <w:numId w:val="52"/>
        </w:numPr>
        <w:spacing w:after="0" w:line="240" w:lineRule="auto"/>
        <w:ind w:left="851" w:hanging="425"/>
        <w:jc w:val="both"/>
        <w:rPr>
          <w:rFonts w:ascii="Arial" w:hAnsi="Arial" w:cs="Arial"/>
        </w:rPr>
      </w:pPr>
      <w:r w:rsidRPr="00BC6D58">
        <w:rPr>
          <w:rFonts w:ascii="Arial" w:hAnsi="Arial" w:cs="Arial"/>
        </w:rPr>
        <w:t>przetwarza powierzone dane osobowe niezgodnie z niniejszą Umową,</w:t>
      </w:r>
    </w:p>
    <w:p w:rsidR="003E4A4C" w:rsidRPr="00BC6D58" w:rsidRDefault="003E4A4C" w:rsidP="00AE52D6">
      <w:pPr>
        <w:pStyle w:val="Akapitzlist"/>
        <w:numPr>
          <w:ilvl w:val="0"/>
          <w:numId w:val="52"/>
        </w:numPr>
        <w:spacing w:after="0" w:line="240" w:lineRule="auto"/>
        <w:ind w:left="851" w:hanging="425"/>
        <w:jc w:val="both"/>
        <w:rPr>
          <w:rFonts w:ascii="Arial" w:hAnsi="Arial" w:cs="Arial"/>
        </w:rPr>
      </w:pPr>
      <w:r w:rsidRPr="00BC6D58">
        <w:rPr>
          <w:rFonts w:ascii="Arial" w:hAnsi="Arial" w:cs="Arial"/>
        </w:rPr>
        <w:t>powierzył przetwarzanie danych osobowych innemu podmiotowi bez zgody Administratora.</w:t>
      </w:r>
    </w:p>
    <w:p w:rsidR="003E4A4C" w:rsidRPr="00BC6D58" w:rsidRDefault="003E4A4C" w:rsidP="003E4A4C">
      <w:pPr>
        <w:jc w:val="both"/>
        <w:rPr>
          <w:rFonts w:ascii="Arial" w:hAnsi="Arial" w:cs="Arial"/>
          <w:sz w:val="22"/>
          <w:szCs w:val="22"/>
        </w:rPr>
      </w:pP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 11</w:t>
      </w:r>
    </w:p>
    <w:p w:rsidR="003E4A4C" w:rsidRPr="00BC6D58" w:rsidRDefault="003E4A4C" w:rsidP="003E4A4C">
      <w:pPr>
        <w:jc w:val="center"/>
        <w:rPr>
          <w:rFonts w:ascii="Arial" w:hAnsi="Arial" w:cs="Arial"/>
          <w:b/>
          <w:sz w:val="22"/>
          <w:szCs w:val="22"/>
        </w:rPr>
      </w:pPr>
      <w:r w:rsidRPr="00BC6D58">
        <w:rPr>
          <w:rFonts w:ascii="Arial" w:hAnsi="Arial" w:cs="Arial"/>
          <w:b/>
          <w:sz w:val="22"/>
          <w:szCs w:val="22"/>
        </w:rPr>
        <w:t>Postanowienia końcowe</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Dni robocze na potrzeby niniejszej Umowy oznaczają dni tygodnia od poniedziałku do piątku z wyłączeniem dni ustawowo wolnych od pracy.</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Wszelkie zmiany niniejszej Umowy wymagają zachowania formy pisemnej pod rygorem nieważności.</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W sprawach nieuregulowanych zastosowanie będą miały przepisy Kodeksu Cywilnego oraz RODO oraz właściwe przepisy prawa powszechnie obowiązującego, które chronią prawa osób, których dane dotyczą.</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Sądem właściwym dla rozpatrzenia sporów wynikłych z niniejszej Umowy będzie sąd właściwy dla siedziby powoda.</w:t>
      </w:r>
    </w:p>
    <w:p w:rsidR="003E4A4C" w:rsidRPr="00BC6D58" w:rsidRDefault="003E4A4C" w:rsidP="00AE52D6">
      <w:pPr>
        <w:pStyle w:val="Akapitzlist"/>
        <w:numPr>
          <w:ilvl w:val="0"/>
          <w:numId w:val="37"/>
        </w:numPr>
        <w:spacing w:after="0" w:line="240" w:lineRule="auto"/>
        <w:jc w:val="both"/>
        <w:rPr>
          <w:rFonts w:ascii="Arial" w:hAnsi="Arial" w:cs="Arial"/>
        </w:rPr>
      </w:pPr>
      <w:r w:rsidRPr="00BC6D58">
        <w:rPr>
          <w:rFonts w:ascii="Arial" w:hAnsi="Arial" w:cs="Arial"/>
        </w:rPr>
        <w:t>Umowa została sporządzona w dwóch jednobrzmiących egzemplarzach dla każdej ze stron.</w:t>
      </w:r>
    </w:p>
    <w:p w:rsidR="003E4A4C" w:rsidRPr="00BC6D58" w:rsidRDefault="003E4A4C" w:rsidP="003E4A4C">
      <w:pPr>
        <w:rPr>
          <w:rFonts w:ascii="Arial" w:hAnsi="Arial" w:cs="Arial"/>
          <w:sz w:val="22"/>
          <w:szCs w:val="22"/>
        </w:rPr>
      </w:pPr>
    </w:p>
    <w:p w:rsidR="003E4A4C" w:rsidRPr="00BC6D58" w:rsidRDefault="003E4A4C" w:rsidP="003E4A4C">
      <w:pPr>
        <w:tabs>
          <w:tab w:val="left" w:leader="underscore" w:pos="2835"/>
          <w:tab w:val="left" w:pos="6237"/>
          <w:tab w:val="left" w:leader="underscore" w:pos="9072"/>
        </w:tabs>
        <w:rPr>
          <w:rFonts w:ascii="Arial" w:hAnsi="Arial" w:cs="Arial"/>
          <w:sz w:val="22"/>
          <w:szCs w:val="22"/>
        </w:rPr>
      </w:pP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p>
    <w:p w:rsidR="003E4A4C" w:rsidRPr="00BC6D58" w:rsidRDefault="003E4A4C" w:rsidP="003E4A4C">
      <w:pPr>
        <w:pStyle w:val="Akapitzlist"/>
        <w:spacing w:after="0"/>
        <w:ind w:left="0" w:firstLine="426"/>
        <w:rPr>
          <w:rFonts w:ascii="Arial" w:hAnsi="Arial" w:cs="Arial"/>
        </w:rPr>
      </w:pPr>
      <w:r w:rsidRPr="00BC6D58">
        <w:rPr>
          <w:rFonts w:ascii="Arial" w:hAnsi="Arial" w:cs="Arial"/>
        </w:rPr>
        <w:t>Administrator</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Podmiot przetwarzający</w:t>
      </w:r>
    </w:p>
    <w:p w:rsidR="003E4A4C" w:rsidRPr="00BC6D58" w:rsidRDefault="003E4A4C" w:rsidP="003E4A4C">
      <w:pPr>
        <w:pStyle w:val="Akapitzlist"/>
        <w:spacing w:after="0"/>
        <w:ind w:left="0" w:firstLine="426"/>
        <w:rPr>
          <w:rFonts w:ascii="Arial" w:hAnsi="Arial" w:cs="Arial"/>
        </w:rPr>
      </w:pPr>
      <w:r w:rsidRPr="00BC6D58">
        <w:rPr>
          <w:rFonts w:ascii="Arial" w:hAnsi="Arial" w:cs="Arial"/>
        </w:rPr>
        <w:t>(podpis i pieczęć)</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(podpis i pieczęć)</w:t>
      </w:r>
    </w:p>
    <w:p w:rsidR="00C301E0" w:rsidRPr="00BC6D58" w:rsidRDefault="00C301E0" w:rsidP="000A110B">
      <w:pPr>
        <w:tabs>
          <w:tab w:val="left" w:pos="5812"/>
        </w:tabs>
        <w:rPr>
          <w:rFonts w:ascii="Arial" w:hAnsi="Arial" w:cs="Arial"/>
          <w:b/>
          <w:sz w:val="22"/>
          <w:szCs w:val="22"/>
        </w:rPr>
      </w:pPr>
    </w:p>
    <w:p w:rsidR="00145B5D" w:rsidRPr="00BC6D58" w:rsidRDefault="00145B5D" w:rsidP="000A110B">
      <w:pPr>
        <w:tabs>
          <w:tab w:val="left" w:pos="5812"/>
        </w:tabs>
        <w:jc w:val="right"/>
        <w:rPr>
          <w:rFonts w:ascii="Arial" w:hAnsi="Arial" w:cs="Arial"/>
          <w:b/>
          <w:sz w:val="22"/>
          <w:szCs w:val="22"/>
        </w:rPr>
      </w:pPr>
    </w:p>
    <w:p w:rsidR="0046453C" w:rsidRPr="00BC6D58" w:rsidRDefault="0046453C" w:rsidP="000A110B">
      <w:pPr>
        <w:rPr>
          <w:rFonts w:ascii="Arial" w:hAnsi="Arial" w:cs="Arial"/>
          <w:sz w:val="22"/>
          <w:szCs w:val="22"/>
        </w:rPr>
      </w:pPr>
    </w:p>
    <w:p w:rsidR="003D5850" w:rsidRPr="00BC6D58" w:rsidRDefault="003D5850" w:rsidP="000A110B">
      <w:pPr>
        <w:rPr>
          <w:rFonts w:ascii="Arial" w:hAnsi="Arial" w:cs="Arial"/>
          <w:sz w:val="22"/>
          <w:szCs w:val="22"/>
        </w:rPr>
        <w:sectPr w:rsidR="003D5850" w:rsidRPr="00BC6D58" w:rsidSect="0090125B">
          <w:pgSz w:w="12240" w:h="15840" w:code="1"/>
          <w:pgMar w:top="1418" w:right="1418" w:bottom="1418" w:left="1418" w:header="709" w:footer="709" w:gutter="0"/>
          <w:cols w:space="708"/>
          <w:docGrid w:linePitch="272"/>
        </w:sectPr>
      </w:pPr>
    </w:p>
    <w:p w:rsidR="0046453C" w:rsidRPr="00BC6D58" w:rsidRDefault="0046453C" w:rsidP="000A110B">
      <w:pPr>
        <w:rPr>
          <w:rFonts w:ascii="Arial" w:hAnsi="Arial" w:cs="Arial"/>
          <w:sz w:val="22"/>
          <w:szCs w:val="22"/>
        </w:rPr>
      </w:pPr>
    </w:p>
    <w:p w:rsidR="00832222" w:rsidRPr="00BC6D58" w:rsidRDefault="00832222" w:rsidP="000A110B">
      <w:pPr>
        <w:tabs>
          <w:tab w:val="left" w:pos="5812"/>
        </w:tabs>
        <w:jc w:val="right"/>
        <w:rPr>
          <w:rFonts w:ascii="Arial" w:hAnsi="Arial" w:cs="Arial"/>
          <w:b/>
          <w:sz w:val="22"/>
          <w:szCs w:val="22"/>
        </w:rPr>
      </w:pPr>
      <w:r w:rsidRPr="00BC6D58">
        <w:rPr>
          <w:rFonts w:ascii="Arial" w:hAnsi="Arial" w:cs="Arial"/>
          <w:b/>
          <w:sz w:val="22"/>
          <w:szCs w:val="22"/>
        </w:rPr>
        <w:t xml:space="preserve">Załącznik nr </w:t>
      </w:r>
      <w:r w:rsidR="00E52B57" w:rsidRPr="00BC6D58">
        <w:rPr>
          <w:rFonts w:ascii="Arial" w:hAnsi="Arial" w:cs="Arial"/>
          <w:b/>
          <w:sz w:val="22"/>
          <w:szCs w:val="22"/>
        </w:rPr>
        <w:t>5</w:t>
      </w:r>
      <w:r w:rsidRPr="00BC6D58">
        <w:rPr>
          <w:rFonts w:ascii="Arial" w:hAnsi="Arial" w:cs="Arial"/>
          <w:b/>
          <w:sz w:val="22"/>
          <w:szCs w:val="22"/>
        </w:rPr>
        <w:t xml:space="preserve"> do specyfikacji</w:t>
      </w:r>
    </w:p>
    <w:p w:rsidR="00832222" w:rsidRPr="00BC6D58" w:rsidRDefault="00832222" w:rsidP="000A110B">
      <w:pPr>
        <w:rPr>
          <w:rFonts w:ascii="Arial" w:hAnsi="Arial" w:cs="Arial"/>
          <w:sz w:val="22"/>
          <w:szCs w:val="22"/>
        </w:rPr>
      </w:pPr>
    </w:p>
    <w:p w:rsidR="00FA7D67" w:rsidRPr="00BC6D58" w:rsidRDefault="00906FC5" w:rsidP="000A110B">
      <w:pPr>
        <w:pStyle w:val="Default"/>
        <w:jc w:val="center"/>
        <w:rPr>
          <w:rFonts w:ascii="Arial" w:hAnsi="Arial" w:cs="Arial"/>
          <w:b/>
          <w:bCs/>
          <w:color w:val="auto"/>
          <w:sz w:val="22"/>
          <w:szCs w:val="22"/>
        </w:rPr>
      </w:pPr>
      <w:r>
        <w:rPr>
          <w:rFonts w:ascii="Arial" w:hAnsi="Arial" w:cs="Arial"/>
          <w:b/>
          <w:bCs/>
          <w:color w:val="auto"/>
          <w:sz w:val="22"/>
          <w:szCs w:val="22"/>
        </w:rPr>
        <w:t>SPECYFIKACJA TECHNICZNA-</w:t>
      </w:r>
      <w:r w:rsidR="00FA7D67" w:rsidRPr="00BC6D58">
        <w:rPr>
          <w:rFonts w:ascii="Arial" w:hAnsi="Arial" w:cs="Arial"/>
          <w:b/>
          <w:bCs/>
          <w:color w:val="auto"/>
          <w:sz w:val="22"/>
          <w:szCs w:val="22"/>
        </w:rPr>
        <w:t>Opis przedmiotu zamówienia</w:t>
      </w:r>
    </w:p>
    <w:p w:rsidR="002E46ED" w:rsidRPr="00BC6D58" w:rsidRDefault="002E46ED" w:rsidP="000A110B">
      <w:pPr>
        <w:suppressAutoHyphens/>
        <w:autoSpaceDN w:val="0"/>
        <w:textAlignment w:val="baseline"/>
        <w:rPr>
          <w:rFonts w:ascii="Arial" w:eastAsia="Lucida Sans Unicode" w:hAnsi="Arial" w:cs="Arial"/>
          <w:b/>
          <w:kern w:val="3"/>
          <w:sz w:val="22"/>
          <w:szCs w:val="22"/>
          <w:lang w:eastAsia="zh-CN" w:bidi="hi-IN"/>
        </w:rPr>
      </w:pPr>
    </w:p>
    <w:p w:rsidR="002E46ED" w:rsidRPr="00BC6D58" w:rsidRDefault="001D31FF" w:rsidP="000A110B">
      <w:pPr>
        <w:jc w:val="center"/>
        <w:rPr>
          <w:rFonts w:ascii="Arial" w:hAnsi="Arial" w:cs="Arial"/>
          <w:b/>
          <w:sz w:val="22"/>
          <w:szCs w:val="22"/>
          <w:u w:val="single"/>
        </w:rPr>
      </w:pPr>
      <w:r w:rsidRPr="00BC6D58">
        <w:rPr>
          <w:rFonts w:ascii="Arial" w:hAnsi="Arial" w:cs="Arial"/>
          <w:b/>
          <w:sz w:val="22"/>
          <w:szCs w:val="22"/>
          <w:u w:val="single"/>
        </w:rPr>
        <w:t>do wszystkich pak</w:t>
      </w:r>
      <w:r w:rsidR="005C7431" w:rsidRPr="00BC6D58">
        <w:rPr>
          <w:rFonts w:ascii="Arial" w:hAnsi="Arial" w:cs="Arial"/>
          <w:b/>
          <w:sz w:val="22"/>
          <w:szCs w:val="22"/>
          <w:u w:val="single"/>
        </w:rPr>
        <w:t>ietów</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Uwagi i objaśnienia:</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Parametry określone jako „tak” są parametrami granicznym</w:t>
      </w:r>
      <w:r w:rsidR="00DE400B" w:rsidRPr="00BC6D58">
        <w:rPr>
          <w:rFonts w:ascii="Arial" w:eastAsia="Lucida Sans Unicode" w:hAnsi="Arial" w:cs="Arial"/>
          <w:kern w:val="3"/>
          <w:sz w:val="22"/>
          <w:szCs w:val="22"/>
          <w:lang w:eastAsia="zh-CN" w:bidi="hi-IN"/>
        </w:rPr>
        <w:t xml:space="preserve">i. Udzielenie odpowiedzi „nie” </w:t>
      </w:r>
      <w:r w:rsidRPr="00BC6D58">
        <w:rPr>
          <w:rFonts w:ascii="Arial" w:eastAsia="Lucida Sans Unicode" w:hAnsi="Arial" w:cs="Arial"/>
          <w:kern w:val="3"/>
          <w:sz w:val="22"/>
          <w:szCs w:val="22"/>
          <w:lang w:eastAsia="zh-CN" w:bidi="hi-IN"/>
        </w:rPr>
        <w:t>lub innej nie stanowiącej jednoznacznego potwierdzenia spełniania warunku będzie skutkowało odrzuceniem oferty.</w:t>
      </w: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val="en-US" w:eastAsia="zh-CN" w:bidi="hi-IN"/>
        </w:rPr>
      </w:pPr>
      <w:r w:rsidRPr="00BC6D58">
        <w:rPr>
          <w:rFonts w:ascii="Arial" w:eastAsia="Lucida Sans Unicode" w:hAnsi="Arial" w:cs="Arial"/>
          <w:kern w:val="3"/>
          <w:sz w:val="22"/>
          <w:szCs w:val="22"/>
          <w:lang w:eastAsia="zh-CN" w:bidi="hi-IN"/>
        </w:rPr>
        <w:t>Parametry o określonych warunkach liczbowych ( „=&gt;”  lub „&lt;=” ) są warunkami granicznymi, których niespełnienie spowoduje odrzucenie oferty. Wartość podana przy w/w oznaczeniach oznacza wartość wymaganą.</w:t>
      </w: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Wykonawca zobowiązany jest do podania parametrów w jednostkach wskazanych w niniejszym opisie.</w:t>
      </w:r>
    </w:p>
    <w:p w:rsidR="002E46ED" w:rsidRPr="00BC6D58" w:rsidRDefault="002E46ED" w:rsidP="00AE52D6">
      <w:pPr>
        <w:numPr>
          <w:ilvl w:val="0"/>
          <w:numId w:val="2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Wykonawca gwarantuje niniejszym, że sprzęt jest fabrycznie nowy (rok produkcji: nie wcześniej niż 2018),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5C7431" w:rsidRPr="00BC6D58" w:rsidRDefault="005C7431" w:rsidP="000A110B">
      <w:pPr>
        <w:suppressAutoHyphens/>
        <w:autoSpaceDN w:val="0"/>
        <w:textAlignment w:val="baseline"/>
        <w:rPr>
          <w:rFonts w:ascii="Arial" w:eastAsia="Lucida Sans Unicode" w:hAnsi="Arial" w:cs="Arial"/>
          <w:kern w:val="3"/>
          <w:sz w:val="22"/>
          <w:szCs w:val="22"/>
          <w:lang w:eastAsia="zh-CN" w:bidi="hi-IN"/>
        </w:rPr>
      </w:pPr>
    </w:p>
    <w:p w:rsidR="00002DD5" w:rsidRPr="00BC6D58" w:rsidRDefault="00002DD5" w:rsidP="00002DD5">
      <w:pPr>
        <w:rPr>
          <w:rFonts w:ascii="Arial" w:hAnsi="Arial" w:cs="Arial"/>
          <w:b/>
          <w:sz w:val="22"/>
          <w:szCs w:val="22"/>
          <w:u w:val="single"/>
        </w:rPr>
      </w:pPr>
      <w:r w:rsidRPr="00BC6D58">
        <w:rPr>
          <w:rFonts w:ascii="Arial" w:hAnsi="Arial" w:cs="Arial"/>
          <w:b/>
          <w:sz w:val="22"/>
          <w:szCs w:val="22"/>
          <w:u w:val="single"/>
        </w:rPr>
        <w:t>Pakiet 1 – urządzenie do uzyskiwania bezkrwawego pola operacyjnego – 1 szt.</w:t>
      </w:r>
    </w:p>
    <w:p w:rsidR="005C7431" w:rsidRPr="00BC6D58" w:rsidRDefault="005C7431" w:rsidP="000A110B">
      <w:pPr>
        <w:suppressAutoHyphens/>
        <w:autoSpaceDN w:val="0"/>
        <w:textAlignment w:val="baseline"/>
        <w:rPr>
          <w:rFonts w:ascii="Arial" w:eastAsia="Lucida Sans Unicode" w:hAnsi="Arial" w:cs="Arial"/>
          <w:kern w:val="3"/>
          <w:sz w:val="22"/>
          <w:szCs w:val="22"/>
          <w:lang w:eastAsia="zh-CN" w:bidi="hi-IN"/>
        </w:rPr>
      </w:pPr>
    </w:p>
    <w:p w:rsidR="005C7431" w:rsidRPr="00BC6D58" w:rsidRDefault="005C7431"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0A110B">
      <w:pPr>
        <w:suppressAutoHyphens/>
        <w:autoSpaceDN w:val="0"/>
        <w:textAlignment w:val="baseline"/>
        <w:rPr>
          <w:rFonts w:ascii="Arial" w:eastAsia="Lucida Sans Unicode" w:hAnsi="Arial" w:cs="Arial"/>
          <w:kern w:val="3"/>
          <w:sz w:val="22"/>
          <w:szCs w:val="22"/>
          <w:lang w:eastAsia="zh-CN" w:bidi="hi-IN"/>
        </w:rPr>
      </w:pPr>
    </w:p>
    <w:p w:rsidR="003E4A4C" w:rsidRPr="00BC6D58" w:rsidRDefault="003E4A4C" w:rsidP="0022402D">
      <w:pPr>
        <w:spacing w:before="120" w:line="360" w:lineRule="auto"/>
        <w:rPr>
          <w:rFonts w:ascii="Arial" w:hAnsi="Arial" w:cs="Arial"/>
          <w:b/>
          <w:sz w:val="22"/>
          <w:szCs w:val="22"/>
          <w:u w:val="single"/>
        </w:rPr>
      </w:pPr>
      <w:r w:rsidRPr="00BC6D58">
        <w:rPr>
          <w:rFonts w:ascii="Arial" w:hAnsi="Arial" w:cs="Arial"/>
          <w:b/>
          <w:sz w:val="22"/>
          <w:szCs w:val="22"/>
          <w:u w:val="single"/>
        </w:rPr>
        <w:lastRenderedPageBreak/>
        <w:t>Parametry Techniczne i Eksploatacyjne</w:t>
      </w:r>
    </w:p>
    <w:tbl>
      <w:tblPr>
        <w:tblStyle w:val="Tabela-Siatka"/>
        <w:tblW w:w="14034" w:type="dxa"/>
        <w:tblInd w:w="-572" w:type="dxa"/>
        <w:tblLook w:val="04A0" w:firstRow="1" w:lastRow="0" w:firstColumn="1" w:lastColumn="0" w:noHBand="0" w:noVBand="1"/>
      </w:tblPr>
      <w:tblGrid>
        <w:gridCol w:w="603"/>
        <w:gridCol w:w="4217"/>
        <w:gridCol w:w="2835"/>
        <w:gridCol w:w="4394"/>
        <w:gridCol w:w="1985"/>
      </w:tblGrid>
      <w:tr w:rsidR="00BC6D58" w:rsidRPr="00BC6D58" w:rsidTr="001D31FF">
        <w:tc>
          <w:tcPr>
            <w:tcW w:w="603"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L.p.</w:t>
            </w:r>
          </w:p>
        </w:tc>
        <w:tc>
          <w:tcPr>
            <w:tcW w:w="4217"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Nazwa i opis parametru lub funkcji urządzenia</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Wartość wymagana</w:t>
            </w:r>
          </w:p>
        </w:tc>
        <w:tc>
          <w:tcPr>
            <w:tcW w:w="4394"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Parametr oferowany </w:t>
            </w:r>
          </w:p>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 (wypełnia wykonawca)</w:t>
            </w:r>
          </w:p>
        </w:tc>
        <w:tc>
          <w:tcPr>
            <w:tcW w:w="198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Ocena punktowa</w:t>
            </w: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1.</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Aparat do uzyskiwania i utrzymywania bezkrwawego pola operacyjnego, zapewniający wykonywanie zabiegów na kończynach, umożliwiający szybkie napełnianie i opróżnianie mankietów, automatyczne wyciskanie krwi za pomocą trzykomorowego rękawu.</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2.</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Manometry analogowe zapewniające brak efektu migotania podczas regulacji ciśnienia oraz płynne wskazanie ciśnienia w mankiecie:</w:t>
            </w:r>
          </w:p>
          <w:p w:rsidR="005110C8" w:rsidRPr="00BC6D58" w:rsidRDefault="005110C8" w:rsidP="00AE52D6">
            <w:pPr>
              <w:pStyle w:val="Akapitzlist"/>
              <w:numPr>
                <w:ilvl w:val="0"/>
                <w:numId w:val="55"/>
              </w:numPr>
              <w:spacing w:after="0" w:line="240" w:lineRule="auto"/>
              <w:ind w:left="423" w:hanging="283"/>
              <w:rPr>
                <w:rFonts w:ascii="Arial" w:hAnsi="Arial" w:cs="Arial"/>
              </w:rPr>
            </w:pPr>
            <w:r w:rsidRPr="00BC6D58">
              <w:rPr>
                <w:rFonts w:ascii="Arial" w:hAnsi="Arial" w:cs="Arial"/>
              </w:rPr>
              <w:t>Zakres 0 – min. 550 mm Hg , wskazuje aktualne ciśnienie w mankiecie,</w:t>
            </w:r>
          </w:p>
          <w:p w:rsidR="005110C8" w:rsidRPr="00BC6D58" w:rsidRDefault="005110C8" w:rsidP="00AE52D6">
            <w:pPr>
              <w:pStyle w:val="Akapitzlist"/>
              <w:numPr>
                <w:ilvl w:val="0"/>
                <w:numId w:val="55"/>
              </w:numPr>
              <w:spacing w:after="0" w:line="240" w:lineRule="auto"/>
              <w:ind w:left="423" w:hanging="283"/>
              <w:rPr>
                <w:rFonts w:ascii="Arial" w:hAnsi="Arial" w:cs="Arial"/>
              </w:rPr>
            </w:pPr>
            <w:r w:rsidRPr="00BC6D58">
              <w:rPr>
                <w:rFonts w:ascii="Arial" w:hAnsi="Arial" w:cs="Arial"/>
              </w:rPr>
              <w:t>Zakres 0 – min. 250 mm Hg , wskazuje aktualne ciśnienie w mankiecie do szybkich toczeń bądź wymasowania krwi z kończyny.</w:t>
            </w:r>
          </w:p>
          <w:p w:rsidR="005110C8" w:rsidRPr="00BC6D58" w:rsidRDefault="005110C8" w:rsidP="00606208">
            <w:pPr>
              <w:rPr>
                <w:rFonts w:ascii="Arial" w:hAnsi="Arial" w:cs="Arial"/>
                <w:sz w:val="22"/>
                <w:szCs w:val="22"/>
              </w:rPr>
            </w:pP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p w:rsidR="005110C8" w:rsidRPr="00BC6D58" w:rsidRDefault="005110C8" w:rsidP="00606208">
            <w:pPr>
              <w:rPr>
                <w:rFonts w:ascii="Arial" w:hAnsi="Arial" w:cs="Arial"/>
                <w:sz w:val="22"/>
                <w:szCs w:val="22"/>
              </w:rPr>
            </w:pPr>
            <w:r w:rsidRPr="00BC6D58">
              <w:rPr>
                <w:rFonts w:ascii="Arial" w:hAnsi="Arial" w:cs="Arial"/>
                <w:sz w:val="22"/>
                <w:szCs w:val="22"/>
              </w:rPr>
              <w:t>1.</w:t>
            </w:r>
          </w:p>
          <w:p w:rsidR="005110C8" w:rsidRPr="00BC6D58" w:rsidRDefault="005110C8" w:rsidP="00606208">
            <w:pPr>
              <w:rPr>
                <w:rFonts w:ascii="Arial" w:hAnsi="Arial" w:cs="Arial"/>
                <w:sz w:val="22"/>
                <w:szCs w:val="22"/>
              </w:rPr>
            </w:pPr>
            <w:r w:rsidRPr="00BC6D58">
              <w:rPr>
                <w:rFonts w:ascii="Arial" w:hAnsi="Arial" w:cs="Arial"/>
                <w:sz w:val="22"/>
                <w:szCs w:val="22"/>
              </w:rPr>
              <w:t>0 – 550 mmHg – 0 pkt.</w:t>
            </w:r>
          </w:p>
          <w:p w:rsidR="005110C8" w:rsidRPr="00BC6D58" w:rsidRDefault="005110C8" w:rsidP="00606208">
            <w:pPr>
              <w:rPr>
                <w:rFonts w:ascii="Arial" w:hAnsi="Arial" w:cs="Arial"/>
                <w:sz w:val="22"/>
                <w:szCs w:val="22"/>
              </w:rPr>
            </w:pPr>
            <w:r w:rsidRPr="00BC6D58">
              <w:rPr>
                <w:rFonts w:ascii="Arial" w:hAnsi="Arial" w:cs="Arial"/>
                <w:sz w:val="22"/>
                <w:szCs w:val="22"/>
              </w:rPr>
              <w:t>&gt; 550 mmHg – 10 pkt.</w:t>
            </w:r>
          </w:p>
          <w:p w:rsidR="005110C8" w:rsidRPr="00BC6D58" w:rsidRDefault="005110C8" w:rsidP="00606208">
            <w:pPr>
              <w:rPr>
                <w:rFonts w:ascii="Arial" w:hAnsi="Arial" w:cs="Arial"/>
                <w:sz w:val="22"/>
                <w:szCs w:val="22"/>
              </w:rPr>
            </w:pPr>
            <w:r w:rsidRPr="00BC6D58">
              <w:rPr>
                <w:rFonts w:ascii="Arial" w:hAnsi="Arial" w:cs="Arial"/>
                <w:sz w:val="22"/>
                <w:szCs w:val="22"/>
              </w:rPr>
              <w:t>2.</w:t>
            </w:r>
          </w:p>
          <w:p w:rsidR="005110C8" w:rsidRPr="00BC6D58" w:rsidRDefault="005110C8" w:rsidP="00606208">
            <w:pPr>
              <w:rPr>
                <w:rFonts w:ascii="Arial" w:hAnsi="Arial" w:cs="Arial"/>
                <w:sz w:val="22"/>
                <w:szCs w:val="22"/>
              </w:rPr>
            </w:pPr>
            <w:r w:rsidRPr="00BC6D58">
              <w:rPr>
                <w:rFonts w:ascii="Arial" w:hAnsi="Arial" w:cs="Arial"/>
                <w:sz w:val="22"/>
                <w:szCs w:val="22"/>
              </w:rPr>
              <w:t>0 – 250 mmHg – 0 pkt.</w:t>
            </w:r>
          </w:p>
          <w:p w:rsidR="005110C8" w:rsidRPr="00BC6D58" w:rsidRDefault="005110C8" w:rsidP="00606208">
            <w:pPr>
              <w:rPr>
                <w:rFonts w:ascii="Arial" w:hAnsi="Arial" w:cs="Arial"/>
                <w:sz w:val="22"/>
                <w:szCs w:val="22"/>
              </w:rPr>
            </w:pPr>
            <w:r w:rsidRPr="00BC6D58">
              <w:rPr>
                <w:rFonts w:ascii="Arial" w:hAnsi="Arial" w:cs="Arial"/>
                <w:sz w:val="22"/>
                <w:szCs w:val="22"/>
              </w:rPr>
              <w:t>&gt;250 mmHg – 10 pkt.</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3.</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Precyzyjny regulator ciśnienia , pokrętło zapewniające precyzyjną regulację ciśnienia, automatyczna kompensacja ciśnienia, zabezpieczenie przed przypadkowym przekręceniem pokrętła, limit ciśnienia do 600 mmHg.</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4.</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Kodowane kolorami dreny spiralne z szybkozłączkami ( PLC ):</w:t>
            </w:r>
          </w:p>
          <w:p w:rsidR="005110C8" w:rsidRPr="00BC6D58" w:rsidRDefault="005110C8" w:rsidP="00606208">
            <w:pPr>
              <w:rPr>
                <w:rFonts w:ascii="Arial" w:hAnsi="Arial" w:cs="Arial"/>
                <w:sz w:val="22"/>
                <w:szCs w:val="22"/>
              </w:rPr>
            </w:pPr>
            <w:r w:rsidRPr="00BC6D58">
              <w:rPr>
                <w:rFonts w:ascii="Arial" w:hAnsi="Arial" w:cs="Arial"/>
                <w:sz w:val="22"/>
                <w:szCs w:val="22"/>
              </w:rPr>
              <w:t>- przewód ( niebieski ) ze złączką Luer-Lock gwarantującą prawidłowe połączenie – wbudowany w urządzenie, gwarantujący szczelność.</w:t>
            </w:r>
          </w:p>
          <w:p w:rsidR="005110C8" w:rsidRPr="00BC6D58" w:rsidRDefault="005110C8" w:rsidP="00606208">
            <w:pPr>
              <w:rPr>
                <w:rFonts w:ascii="Arial" w:hAnsi="Arial" w:cs="Arial"/>
                <w:sz w:val="22"/>
                <w:szCs w:val="22"/>
              </w:rPr>
            </w:pPr>
            <w:r w:rsidRPr="00BC6D58">
              <w:rPr>
                <w:rFonts w:ascii="Arial" w:hAnsi="Arial" w:cs="Arial"/>
                <w:sz w:val="22"/>
                <w:szCs w:val="22"/>
              </w:rPr>
              <w:t xml:space="preserve">- przewód ( czarny ) z szybkozłączką gwarantującą prawidłowe połączenie – </w:t>
            </w:r>
            <w:r w:rsidRPr="00BC6D58">
              <w:rPr>
                <w:rFonts w:ascii="Arial" w:hAnsi="Arial" w:cs="Arial"/>
                <w:sz w:val="22"/>
                <w:szCs w:val="22"/>
              </w:rPr>
              <w:lastRenderedPageBreak/>
              <w:t>wbudowany w urządzenie, gwarantujący szczelność.</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5.</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Zegar ( timer ) z alarmem dźwiękowym, pozwalający na wsteczne odliczanie czasu zabiegu kończące się sygnałem dźwiękowym.</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 xml:space="preserve">6. </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Przycisk spustowy ( ew. niebieski ), którego przyciśnięcie natychmiastowo opróżnia mankiety, po zwolnieniu przycisku ciśnienia mankiet natychmiastowo wraca do zadanej wartości. W trybie manualnym opróżnia całkowicie mankiety.</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7.</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Ręczna pompka na wypadek braku zasilania – urządzenie może być używane w przypadku braku zasilania.</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8.</w:t>
            </w:r>
          </w:p>
        </w:tc>
        <w:tc>
          <w:tcPr>
            <w:tcW w:w="4217" w:type="dxa"/>
          </w:tcPr>
          <w:p w:rsidR="005110C8" w:rsidRPr="00BC6D58" w:rsidRDefault="005110C8" w:rsidP="00606208">
            <w:pPr>
              <w:rPr>
                <w:rFonts w:ascii="Arial" w:hAnsi="Arial" w:cs="Arial"/>
                <w:sz w:val="22"/>
                <w:szCs w:val="22"/>
              </w:rPr>
            </w:pPr>
            <w:r w:rsidRPr="00BC6D58">
              <w:rPr>
                <w:rFonts w:ascii="Arial" w:hAnsi="Arial" w:cs="Arial"/>
                <w:sz w:val="22"/>
                <w:szCs w:val="22"/>
              </w:rPr>
              <w:t>Mankiet do infuzji ciśnieniowej z końcówką Luer-Lock, pojemność 1500 ml.  – 1 szt.</w:t>
            </w:r>
          </w:p>
        </w:tc>
        <w:tc>
          <w:tcPr>
            <w:tcW w:w="2835" w:type="dxa"/>
          </w:tcPr>
          <w:p w:rsidR="005110C8" w:rsidRPr="00BC6D58" w:rsidRDefault="005110C8" w:rsidP="00606208">
            <w:pPr>
              <w:jc w:val="center"/>
              <w:rPr>
                <w:rFonts w:ascii="Arial" w:hAnsi="Arial" w:cs="Arial"/>
                <w:strike/>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9.</w:t>
            </w:r>
          </w:p>
        </w:tc>
        <w:tc>
          <w:tcPr>
            <w:tcW w:w="4217" w:type="dxa"/>
          </w:tcPr>
          <w:p w:rsidR="005110C8" w:rsidRPr="00BC6D58" w:rsidRDefault="005110C8" w:rsidP="0022402D">
            <w:pPr>
              <w:rPr>
                <w:rFonts w:ascii="Arial" w:hAnsi="Arial" w:cs="Arial"/>
                <w:sz w:val="22"/>
                <w:szCs w:val="22"/>
              </w:rPr>
            </w:pPr>
            <w:r w:rsidRPr="00BC6D58">
              <w:rPr>
                <w:rFonts w:ascii="Arial" w:hAnsi="Arial" w:cs="Arial"/>
                <w:sz w:val="22"/>
                <w:szCs w:val="22"/>
              </w:rPr>
              <w:t>Mankiet u</w:t>
            </w:r>
            <w:r w:rsidR="0022402D" w:rsidRPr="00BC6D58">
              <w:rPr>
                <w:rFonts w:ascii="Arial" w:hAnsi="Arial" w:cs="Arial"/>
                <w:sz w:val="22"/>
                <w:szCs w:val="22"/>
              </w:rPr>
              <w:t>c</w:t>
            </w:r>
            <w:r w:rsidRPr="00BC6D58">
              <w:rPr>
                <w:rFonts w:ascii="Arial" w:hAnsi="Arial" w:cs="Arial"/>
                <w:sz w:val="22"/>
                <w:szCs w:val="22"/>
              </w:rPr>
              <w:t>iskowy pojedynczy, zmywalny, materiałowy na Udo, rozmiar dł. 86 cm ( +/- 2 cm ) -  2 szt.</w:t>
            </w:r>
          </w:p>
        </w:tc>
        <w:tc>
          <w:tcPr>
            <w:tcW w:w="2835" w:type="dxa"/>
          </w:tcPr>
          <w:p w:rsidR="005110C8" w:rsidRPr="00BC6D58" w:rsidRDefault="005110C8" w:rsidP="00606208">
            <w:pPr>
              <w:jc w:val="center"/>
              <w:rPr>
                <w:rFonts w:ascii="Arial" w:hAnsi="Arial" w:cs="Arial"/>
                <w:sz w:val="22"/>
                <w:szCs w:val="22"/>
              </w:rPr>
            </w:pPr>
          </w:p>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5110C8" w:rsidP="00606208">
            <w:pPr>
              <w:rPr>
                <w:rFonts w:ascii="Arial" w:hAnsi="Arial" w:cs="Arial"/>
                <w:sz w:val="22"/>
                <w:szCs w:val="22"/>
              </w:rPr>
            </w:pPr>
            <w:r w:rsidRPr="00BC6D58">
              <w:rPr>
                <w:rFonts w:ascii="Arial" w:hAnsi="Arial" w:cs="Arial"/>
                <w:sz w:val="22"/>
                <w:szCs w:val="22"/>
              </w:rPr>
              <w:t>10.</w:t>
            </w:r>
          </w:p>
        </w:tc>
        <w:tc>
          <w:tcPr>
            <w:tcW w:w="4217" w:type="dxa"/>
          </w:tcPr>
          <w:p w:rsidR="005110C8" w:rsidRPr="00BC6D58" w:rsidRDefault="005110C8" w:rsidP="0022402D">
            <w:pPr>
              <w:rPr>
                <w:rFonts w:ascii="Arial" w:hAnsi="Arial" w:cs="Arial"/>
                <w:sz w:val="22"/>
                <w:szCs w:val="22"/>
              </w:rPr>
            </w:pPr>
            <w:r w:rsidRPr="00BC6D58">
              <w:rPr>
                <w:rFonts w:ascii="Arial" w:hAnsi="Arial" w:cs="Arial"/>
                <w:sz w:val="22"/>
                <w:szCs w:val="22"/>
              </w:rPr>
              <w:t>Mankiet u</w:t>
            </w:r>
            <w:r w:rsidR="0022402D" w:rsidRPr="00BC6D58">
              <w:rPr>
                <w:rFonts w:ascii="Arial" w:hAnsi="Arial" w:cs="Arial"/>
                <w:sz w:val="22"/>
                <w:szCs w:val="22"/>
              </w:rPr>
              <w:t>c</w:t>
            </w:r>
            <w:r w:rsidRPr="00BC6D58">
              <w:rPr>
                <w:rFonts w:ascii="Arial" w:hAnsi="Arial" w:cs="Arial"/>
                <w:sz w:val="22"/>
                <w:szCs w:val="22"/>
              </w:rPr>
              <w:t>iskowy pojedynczy, zmywalny, materiałowy na Ramię, rozmiar dł. 46 cm ( +/- 1 cm ) – 2 szt.</w:t>
            </w:r>
          </w:p>
        </w:tc>
        <w:tc>
          <w:tcPr>
            <w:tcW w:w="2835" w:type="dxa"/>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jc w:val="center"/>
              <w:rPr>
                <w:rFonts w:ascii="Arial" w:hAnsi="Arial" w:cs="Arial"/>
                <w:sz w:val="22"/>
                <w:szCs w:val="22"/>
              </w:rPr>
            </w:pPr>
          </w:p>
        </w:tc>
        <w:tc>
          <w:tcPr>
            <w:tcW w:w="1985" w:type="dxa"/>
          </w:tcPr>
          <w:p w:rsidR="005110C8" w:rsidRPr="00BC6D58" w:rsidRDefault="005110C8" w:rsidP="00606208">
            <w:pPr>
              <w:jc w:val="center"/>
              <w:rPr>
                <w:rFonts w:ascii="Arial" w:hAnsi="Arial" w:cs="Arial"/>
                <w:sz w:val="22"/>
                <w:szCs w:val="22"/>
              </w:rPr>
            </w:pPr>
          </w:p>
        </w:tc>
      </w:tr>
      <w:tr w:rsidR="00BC6D58" w:rsidRPr="00BC6D58" w:rsidTr="001D31FF">
        <w:tc>
          <w:tcPr>
            <w:tcW w:w="603" w:type="dxa"/>
          </w:tcPr>
          <w:p w:rsidR="005110C8" w:rsidRPr="00BC6D58" w:rsidRDefault="0022402D" w:rsidP="00606208">
            <w:pPr>
              <w:rPr>
                <w:rFonts w:ascii="Arial" w:hAnsi="Arial" w:cs="Arial"/>
                <w:sz w:val="22"/>
                <w:szCs w:val="22"/>
              </w:rPr>
            </w:pPr>
            <w:r w:rsidRPr="00BC6D58">
              <w:rPr>
                <w:rFonts w:ascii="Arial" w:hAnsi="Arial" w:cs="Arial"/>
                <w:sz w:val="22"/>
                <w:szCs w:val="22"/>
              </w:rPr>
              <w:t>11</w:t>
            </w:r>
            <w:r w:rsidR="005110C8" w:rsidRPr="00BC6D58">
              <w:rPr>
                <w:rFonts w:ascii="Arial" w:hAnsi="Arial" w:cs="Arial"/>
                <w:sz w:val="22"/>
                <w:szCs w:val="22"/>
              </w:rPr>
              <w:t>.</w:t>
            </w:r>
          </w:p>
        </w:tc>
        <w:tc>
          <w:tcPr>
            <w:tcW w:w="4217" w:type="dxa"/>
          </w:tcPr>
          <w:p w:rsidR="005110C8" w:rsidRPr="00BC6D58" w:rsidRDefault="005110C8" w:rsidP="000D6E87">
            <w:pPr>
              <w:spacing w:beforeLines="40" w:before="96" w:afterLines="40" w:after="96"/>
              <w:rPr>
                <w:rFonts w:ascii="Arial" w:hAnsi="Arial" w:cs="Arial"/>
                <w:sz w:val="22"/>
                <w:szCs w:val="22"/>
              </w:rPr>
            </w:pPr>
            <w:r w:rsidRPr="00BC6D58">
              <w:rPr>
                <w:rFonts w:ascii="Arial" w:hAnsi="Arial" w:cs="Arial"/>
                <w:sz w:val="22"/>
                <w:szCs w:val="22"/>
              </w:rPr>
              <w:t xml:space="preserve">Szkolenie personelu techników obsługującego  aparaturę  –     maks. </w:t>
            </w:r>
            <w:r w:rsidR="000D6E87" w:rsidRPr="00BC6D58">
              <w:rPr>
                <w:rFonts w:ascii="Arial" w:hAnsi="Arial" w:cs="Arial"/>
                <w:sz w:val="22"/>
                <w:szCs w:val="22"/>
              </w:rPr>
              <w:t>6</w:t>
            </w:r>
            <w:r w:rsidRPr="00BC6D58">
              <w:rPr>
                <w:rFonts w:ascii="Arial" w:hAnsi="Arial" w:cs="Arial"/>
                <w:sz w:val="22"/>
                <w:szCs w:val="22"/>
              </w:rPr>
              <w:t xml:space="preserve"> osób, w siedzibie Zamawiającego przez okres min. 5 dni.</w:t>
            </w:r>
          </w:p>
        </w:tc>
        <w:tc>
          <w:tcPr>
            <w:tcW w:w="2835" w:type="dxa"/>
          </w:tcPr>
          <w:p w:rsidR="005110C8" w:rsidRPr="00BC6D58" w:rsidRDefault="005110C8" w:rsidP="00606208">
            <w:pPr>
              <w:snapToGrid w:val="0"/>
              <w:spacing w:beforeLines="40" w:before="96" w:afterLines="40" w:after="96"/>
              <w:jc w:val="center"/>
              <w:rPr>
                <w:rFonts w:ascii="Arial" w:hAnsi="Arial" w:cs="Arial"/>
                <w:sz w:val="22"/>
                <w:szCs w:val="22"/>
              </w:rPr>
            </w:pPr>
          </w:p>
          <w:p w:rsidR="001D31FF" w:rsidRPr="00BC6D58" w:rsidRDefault="001D31FF" w:rsidP="00606208">
            <w:pPr>
              <w:snapToGrid w:val="0"/>
              <w:spacing w:beforeLines="40" w:before="96" w:afterLines="40" w:after="96"/>
              <w:jc w:val="center"/>
              <w:rPr>
                <w:rFonts w:ascii="Arial" w:hAnsi="Arial" w:cs="Arial"/>
                <w:sz w:val="22"/>
                <w:szCs w:val="22"/>
              </w:rPr>
            </w:pPr>
            <w:r w:rsidRPr="00BC6D58">
              <w:rPr>
                <w:rFonts w:ascii="Arial" w:hAnsi="Arial" w:cs="Arial"/>
                <w:sz w:val="22"/>
                <w:szCs w:val="22"/>
              </w:rPr>
              <w:t>TAK</w:t>
            </w:r>
          </w:p>
        </w:tc>
        <w:tc>
          <w:tcPr>
            <w:tcW w:w="4394" w:type="dxa"/>
          </w:tcPr>
          <w:p w:rsidR="005110C8" w:rsidRPr="00BC6D58" w:rsidRDefault="005110C8" w:rsidP="00606208">
            <w:pPr>
              <w:snapToGrid w:val="0"/>
              <w:spacing w:beforeLines="40" w:before="96" w:afterLines="40" w:after="96"/>
              <w:jc w:val="center"/>
              <w:rPr>
                <w:rFonts w:ascii="Arial" w:hAnsi="Arial" w:cs="Arial"/>
                <w:sz w:val="22"/>
                <w:szCs w:val="22"/>
              </w:rPr>
            </w:pPr>
          </w:p>
        </w:tc>
        <w:tc>
          <w:tcPr>
            <w:tcW w:w="1985" w:type="dxa"/>
          </w:tcPr>
          <w:p w:rsidR="005110C8" w:rsidRPr="00BC6D58" w:rsidRDefault="005110C8" w:rsidP="00606208">
            <w:pPr>
              <w:snapToGrid w:val="0"/>
              <w:spacing w:beforeLines="40" w:before="96" w:afterLines="40" w:after="96"/>
              <w:jc w:val="center"/>
              <w:rPr>
                <w:rFonts w:ascii="Arial" w:hAnsi="Arial" w:cs="Arial"/>
                <w:sz w:val="22"/>
                <w:szCs w:val="22"/>
              </w:rPr>
            </w:pPr>
          </w:p>
        </w:tc>
      </w:tr>
    </w:tbl>
    <w:p w:rsidR="00F861CF" w:rsidRPr="00BC6D58" w:rsidRDefault="00F861CF" w:rsidP="003E4A4C">
      <w:pPr>
        <w:rPr>
          <w:rFonts w:ascii="Arial" w:hAnsi="Arial" w:cs="Arial"/>
          <w:sz w:val="22"/>
          <w:szCs w:val="22"/>
        </w:rPr>
      </w:pPr>
    </w:p>
    <w:p w:rsidR="003E4A4C" w:rsidRPr="00BC6D58" w:rsidRDefault="003E4A4C" w:rsidP="003E4A4C">
      <w:pPr>
        <w:widowControl w:val="0"/>
        <w:ind w:right="760"/>
        <w:rPr>
          <w:rFonts w:ascii="Arial" w:hAnsi="Arial" w:cs="Arial"/>
          <w:i/>
          <w:snapToGrid w:val="0"/>
          <w:sz w:val="22"/>
          <w:szCs w:val="22"/>
        </w:rPr>
      </w:pPr>
      <w:r w:rsidRPr="00BC6D58">
        <w:rPr>
          <w:rFonts w:ascii="Arial" w:hAnsi="Arial" w:cs="Arial"/>
          <w:i/>
          <w:snapToGrid w:val="0"/>
          <w:sz w:val="22"/>
          <w:szCs w:val="22"/>
        </w:rPr>
        <w:t>....................</w:t>
      </w:r>
      <w:r w:rsidR="00B712C7" w:rsidRPr="00BC6D58">
        <w:rPr>
          <w:rFonts w:ascii="Arial" w:hAnsi="Arial" w:cs="Arial"/>
          <w:i/>
          <w:snapToGrid w:val="0"/>
          <w:sz w:val="22"/>
          <w:szCs w:val="22"/>
        </w:rPr>
        <w:t>............................</w:t>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3E4A4C" w:rsidRPr="00BC6D58" w:rsidRDefault="003E4A4C" w:rsidP="003E4A4C">
      <w:pPr>
        <w:widowControl w:val="0"/>
        <w:ind w:right="760"/>
        <w:jc w:val="both"/>
        <w:rPr>
          <w:rFonts w:ascii="Arial" w:hAnsi="Arial" w:cs="Arial"/>
          <w:sz w:val="22"/>
          <w:szCs w:val="22"/>
        </w:rPr>
      </w:pPr>
      <w:r w:rsidRPr="00BC6D58">
        <w:rPr>
          <w:rFonts w:ascii="Arial" w:hAnsi="Arial" w:cs="Arial"/>
          <w:i/>
          <w:snapToGrid w:val="0"/>
          <w:sz w:val="22"/>
          <w:szCs w:val="22"/>
        </w:rPr>
        <w:t>(mi</w:t>
      </w:r>
      <w:r w:rsidR="00B712C7" w:rsidRPr="00BC6D58">
        <w:rPr>
          <w:rFonts w:ascii="Arial" w:hAnsi="Arial" w:cs="Arial"/>
          <w:i/>
          <w:snapToGrid w:val="0"/>
          <w:sz w:val="22"/>
          <w:szCs w:val="22"/>
        </w:rPr>
        <w:t>ejsce i data wystawienia)</w:t>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00B712C7"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2E46ED" w:rsidRPr="00BC6D58" w:rsidRDefault="002E46ED" w:rsidP="000A110B">
      <w:pPr>
        <w:suppressAutoHyphens/>
        <w:autoSpaceDN w:val="0"/>
        <w:textAlignment w:val="baseline"/>
        <w:rPr>
          <w:rFonts w:ascii="Arial" w:eastAsia="Lucida Sans Unicode" w:hAnsi="Arial" w:cs="Arial"/>
          <w:kern w:val="3"/>
          <w:sz w:val="22"/>
          <w:szCs w:val="22"/>
          <w:lang w:eastAsia="zh-CN" w:bidi="hi-IN"/>
        </w:rPr>
      </w:pPr>
    </w:p>
    <w:p w:rsidR="002E46ED" w:rsidRPr="00BC6D58" w:rsidRDefault="002E46ED" w:rsidP="000A110B">
      <w:pPr>
        <w:rPr>
          <w:rFonts w:ascii="Arial" w:hAnsi="Arial" w:cs="Arial"/>
          <w:b/>
          <w:bCs/>
          <w:sz w:val="22"/>
          <w:szCs w:val="22"/>
        </w:rPr>
      </w:pPr>
    </w:p>
    <w:p w:rsidR="00B37720" w:rsidRPr="00BC6D58" w:rsidRDefault="00B37720" w:rsidP="000A110B">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dnia …………………             …………………………………………………….</w:t>
      </w:r>
    </w:p>
    <w:p w:rsidR="00B37720" w:rsidRPr="00BC6D58" w:rsidRDefault="00B37720" w:rsidP="000A110B">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(podpis osoby upoważnionej</w:t>
      </w:r>
    </w:p>
    <w:p w:rsidR="00B37720" w:rsidRPr="00BC6D58" w:rsidRDefault="00B37720" w:rsidP="00B712C7">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lastRenderedPageBreak/>
        <w:t>do reprezentowania Wykonawcy)</w:t>
      </w:r>
    </w:p>
    <w:p w:rsidR="00B37720" w:rsidRPr="00BC6D58" w:rsidRDefault="00B37720"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rPr>
          <w:rFonts w:ascii="Arial" w:hAnsi="Arial" w:cs="Arial"/>
          <w:b/>
          <w:sz w:val="22"/>
          <w:szCs w:val="22"/>
          <w:u w:val="single"/>
        </w:rPr>
      </w:pPr>
      <w:r w:rsidRPr="00BC6D58">
        <w:rPr>
          <w:rFonts w:ascii="Arial" w:hAnsi="Arial" w:cs="Arial"/>
          <w:b/>
          <w:sz w:val="22"/>
          <w:szCs w:val="22"/>
          <w:u w:val="single"/>
        </w:rPr>
        <w:t>Pakiet 2 – dermatom z siatkownicą – 1 szt.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5110C8">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22402D">
      <w:pPr>
        <w:spacing w:before="120" w:line="360" w:lineRule="auto"/>
        <w:rPr>
          <w:rFonts w:ascii="Arial" w:hAnsi="Arial" w:cs="Arial"/>
          <w:b/>
          <w:sz w:val="22"/>
          <w:szCs w:val="22"/>
          <w:u w:val="single"/>
        </w:rPr>
      </w:pPr>
      <w:r w:rsidRPr="00BC6D58">
        <w:rPr>
          <w:rFonts w:ascii="Arial" w:hAnsi="Arial" w:cs="Arial"/>
          <w:b/>
          <w:sz w:val="22"/>
          <w:szCs w:val="22"/>
          <w:u w:val="single"/>
        </w:rPr>
        <w:t>Parametry Techniczne i Eksploatacyjne</w:t>
      </w:r>
    </w:p>
    <w:tbl>
      <w:tblPr>
        <w:tblW w:w="13493" w:type="dxa"/>
        <w:tblInd w:w="-333"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54"/>
        <w:gridCol w:w="4063"/>
        <w:gridCol w:w="2198"/>
        <w:gridCol w:w="3969"/>
        <w:gridCol w:w="2509"/>
      </w:tblGrid>
      <w:tr w:rsidR="00BC6D58" w:rsidRPr="00BC6D58" w:rsidTr="005B7E1B">
        <w:trPr>
          <w:trHeight w:val="446"/>
        </w:trPr>
        <w:tc>
          <w:tcPr>
            <w:tcW w:w="754"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L.p.</w:t>
            </w: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Nazwa i opis parametru lub funkcji urządzenia</w:t>
            </w:r>
          </w:p>
        </w:tc>
        <w:tc>
          <w:tcPr>
            <w:tcW w:w="2198"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Wartość wymagana</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B143A" w:rsidRPr="00BC6D58" w:rsidRDefault="002B143A" w:rsidP="002B143A">
            <w:pPr>
              <w:jc w:val="center"/>
              <w:rPr>
                <w:rFonts w:ascii="Arial" w:hAnsi="Arial" w:cs="Arial"/>
                <w:sz w:val="22"/>
                <w:szCs w:val="22"/>
              </w:rPr>
            </w:pPr>
            <w:r w:rsidRPr="00BC6D58">
              <w:rPr>
                <w:rFonts w:ascii="Arial" w:hAnsi="Arial" w:cs="Arial"/>
                <w:sz w:val="22"/>
                <w:szCs w:val="22"/>
              </w:rPr>
              <w:t xml:space="preserve">Parametr oferowany </w:t>
            </w:r>
          </w:p>
          <w:p w:rsidR="002B143A" w:rsidRPr="00BC6D58" w:rsidRDefault="002B143A" w:rsidP="002B143A">
            <w:pPr>
              <w:jc w:val="center"/>
              <w:rPr>
                <w:rFonts w:ascii="Arial" w:hAnsi="Arial" w:cs="Arial"/>
                <w:sz w:val="22"/>
                <w:szCs w:val="22"/>
              </w:rPr>
            </w:pPr>
            <w:r w:rsidRPr="00BC6D58">
              <w:rPr>
                <w:rFonts w:ascii="Arial" w:hAnsi="Arial" w:cs="Arial"/>
                <w:sz w:val="22"/>
                <w:szCs w:val="22"/>
              </w:rPr>
              <w:t xml:space="preserve"> (wypełnia wykonawca)</w:t>
            </w: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jc w:val="center"/>
              <w:rPr>
                <w:rFonts w:ascii="Arial" w:hAnsi="Arial" w:cs="Arial"/>
                <w:sz w:val="22"/>
                <w:szCs w:val="22"/>
              </w:rPr>
            </w:pPr>
            <w:r w:rsidRPr="00BC6D58">
              <w:rPr>
                <w:rFonts w:ascii="Arial" w:hAnsi="Arial" w:cs="Arial"/>
                <w:sz w:val="22"/>
                <w:szCs w:val="22"/>
              </w:rPr>
              <w:t>Ocena punktowa</w:t>
            </w:r>
          </w:p>
        </w:tc>
      </w:tr>
      <w:tr w:rsidR="00BC6D58" w:rsidRPr="00BC6D58" w:rsidTr="005B7E1B">
        <w:tc>
          <w:tcPr>
            <w:tcW w:w="4817"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sz w:val="22"/>
                <w:szCs w:val="22"/>
              </w:rPr>
              <w:t>Parametry techniczne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Dermatom zasilany akumulatorowo z głowicą typu Wagner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rPr>
          <w:trHeight w:val="143"/>
        </w:trPr>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Obudowa tytanowa dostosowana do mycia w środkach alkalicznych</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rPr>
          <w:trHeight w:val="276"/>
        </w:trPr>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Silnik bezszczotkowy komutowany elektronicznie o mocy min. 200W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rPr>
          <w:trHeight w:val="219"/>
        </w:trPr>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Oscylacje ostrza regulowane w zakresie min. od 0 do 6500 osc./min. przy pomocy przycisku na rękojeści</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Szerok</w:t>
            </w:r>
            <w:r w:rsidR="0022402D" w:rsidRPr="00BC6D58">
              <w:rPr>
                <w:rFonts w:ascii="Arial" w:hAnsi="Arial" w:cs="Arial"/>
                <w:sz w:val="22"/>
                <w:szCs w:val="22"/>
              </w:rPr>
              <w:t>ość cię</w:t>
            </w:r>
            <w:r w:rsidRPr="00BC6D58">
              <w:rPr>
                <w:rFonts w:ascii="Arial" w:hAnsi="Arial" w:cs="Arial"/>
                <w:sz w:val="22"/>
                <w:szCs w:val="22"/>
              </w:rPr>
              <w:t>cia regulowana w zakresie min. od 10 mm do 75mm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Grubość́ cięcia regulowana 0,2 mm do 1,2 mm co 0,1 mm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Ostrza mocowane beznarzędziowo</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Akumulator NiMH ze zintegrowaną elektroniką sterującą, o napięciu 9,6V i pojemności min. 1,0Ah, w zestawie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Zestaw do sterylnego wkładania akumulatora (lejek i pokrywa komory akumulatora)</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Akumulatory niesterylizowane umieszczane systemem lejkowym w sterylnej komorze akumulatora w rękojeści, bez oddzielnego pojemnika na akumulator</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Możliwość́ zasilania z sieci elektrycznej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Blokada przed niezamierzonym uruchomieniem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Skok ostrza 3,1 mm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Etykieta serwisowa na obudowie z datą </w:t>
            </w:r>
            <w:r w:rsidRPr="00BC6D58">
              <w:rPr>
                <w:rFonts w:ascii="Arial" w:hAnsi="Arial" w:cs="Arial"/>
                <w:sz w:val="22"/>
                <w:szCs w:val="22"/>
                <w:lang w:val="sv-SE"/>
              </w:rPr>
              <w:t>naste</w:t>
            </w:r>
            <w:r w:rsidRPr="00BC6D58">
              <w:rPr>
                <w:rFonts w:ascii="Arial" w:hAnsi="Arial" w:cs="Arial"/>
                <w:sz w:val="22"/>
                <w:szCs w:val="22"/>
              </w:rPr>
              <w:t>̨pnego  przeglą</w:t>
            </w:r>
            <w:r w:rsidRPr="00BC6D58">
              <w:rPr>
                <w:rFonts w:ascii="Arial" w:hAnsi="Arial" w:cs="Arial"/>
                <w:sz w:val="22"/>
                <w:szCs w:val="22"/>
                <w:lang w:val="fr-FR"/>
              </w:rPr>
              <w:t xml:space="preserve">du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rPr>
                <w:rFonts w:ascii="Arial" w:hAnsi="Arial" w:cs="Arial"/>
                <w:sz w:val="22"/>
                <w:szCs w:val="22"/>
              </w:rPr>
            </w:pPr>
            <w:r w:rsidRPr="00BC6D58">
              <w:rPr>
                <w:rFonts w:ascii="Arial" w:hAnsi="Arial" w:cs="Arial"/>
                <w:b/>
                <w:bCs/>
                <w:sz w:val="22"/>
                <w:szCs w:val="22"/>
                <w:lang w:val="it-IT"/>
              </w:rPr>
              <w:t>Bateria</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Dodatkowy akumulator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Akumulator NiMH ze zintegrowaną elektroniką sterującą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Napięcie od 9V do 10V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Pojemność́ min. 1,0Ah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Możliwość́ serwisowej wymiany samych ogniw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Zestaw do sterylnej śródoperacyjnej wymiany akumulatorów składający się z:</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lejka do sterylnego wkładania niesterylnego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pokrywy komory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pojemnika do sterylnego wyjmowania akumulatora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Siatkownica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Siatkownica do powiększania powierzchni przeszczepów skóry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Współpraca z min. trzema różnymi matrycami</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Walec tnący w zestawie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Możliwość samodzielnej wymiany walca tnącego lub nie.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Nie – 0 pkt.</w:t>
            </w:r>
          </w:p>
          <w:p w:rsidR="002B143A" w:rsidRPr="00BC6D58" w:rsidRDefault="002B143A" w:rsidP="002B143A">
            <w:pPr>
              <w:rPr>
                <w:rFonts w:ascii="Arial" w:hAnsi="Arial" w:cs="Arial"/>
                <w:sz w:val="22"/>
                <w:szCs w:val="22"/>
              </w:rPr>
            </w:pPr>
            <w:r w:rsidRPr="00BC6D58">
              <w:rPr>
                <w:rFonts w:ascii="Arial" w:hAnsi="Arial" w:cs="Arial"/>
                <w:sz w:val="22"/>
                <w:szCs w:val="22"/>
              </w:rPr>
              <w:t>Tak – 10 pkt.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Korba z grzechotką w zestawie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Regulacja siły docisku walca do matrycy śrubą mikrometryczną</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Wymiary max. 150x195x105 mm  (±2%)</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Masa max. 4600 g (±5%)</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napędu/piły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uchwyt pokrywy komory akumulatora 1 szt.</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lejka do sterylnego zakładania akumulatora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Kosz stalowy do dermatomu</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Kosz stalowy, perforowany</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wymiary zewnętrzne max. 406/256/106 mm (±2%)</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napędu/piły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uchwyt pokrywy komory akumulatora 1 szt.</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uchwyt lejka do sterylnego zakładania akumulatora 1 szt.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Kosz stalowy do siatkownicy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Kosz stalowy, perforowany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wymiary zewnętrzne max 406/256/106 mm (±2%)</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uchwyt siatkownicy, korby z grzechotką, walca tnącego</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Ładowarka</w:t>
            </w:r>
            <w:r w:rsidRPr="00BC6D58">
              <w:rPr>
                <w:rFonts w:ascii="Arial" w:hAnsi="Arial" w:cs="Arial"/>
                <w:sz w:val="22"/>
                <w:szCs w:val="22"/>
              </w:rPr>
              <w:t xml:space="preserve"> elektroniczna, uniwersalna</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cztery gniazda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wskaźnik ładowania przy każdym gnieździe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system diagnozowania stanu zużycia akumulatorów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Możliwość wskaźnika informującego o konieczności wykonania czynności serwisowych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Nie – 0 pkt.</w:t>
            </w:r>
          </w:p>
          <w:p w:rsidR="002B143A" w:rsidRPr="00BC6D58" w:rsidRDefault="002B143A" w:rsidP="002B143A">
            <w:pPr>
              <w:rPr>
                <w:rFonts w:ascii="Arial" w:hAnsi="Arial" w:cs="Arial"/>
                <w:sz w:val="22"/>
                <w:szCs w:val="22"/>
              </w:rPr>
            </w:pPr>
            <w:r w:rsidRPr="00BC6D58">
              <w:rPr>
                <w:rFonts w:ascii="Arial" w:hAnsi="Arial" w:cs="Arial"/>
                <w:sz w:val="22"/>
                <w:szCs w:val="22"/>
              </w:rPr>
              <w:t>Tak – 10 pkt.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lang w:val="fr-FR"/>
              </w:rPr>
              <w:t xml:space="preserve">proces </w:t>
            </w:r>
            <w:r w:rsidRPr="00BC6D58">
              <w:rPr>
                <w:rFonts w:ascii="Arial" w:hAnsi="Arial" w:cs="Arial"/>
                <w:sz w:val="22"/>
                <w:szCs w:val="22"/>
              </w:rPr>
              <w:t>ładowania pulsacyjnego zapewniający, optymalny bez histerezy pojemnościowej, maksymalny stan naładowania akumulatorów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możliwość ładowania co najmniej 3 baterii, do 6 różnych urządzeń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3 baterie – o pkt.</w:t>
            </w:r>
          </w:p>
          <w:p w:rsidR="002B143A" w:rsidRPr="00BC6D58" w:rsidRDefault="002B143A" w:rsidP="002B143A">
            <w:pPr>
              <w:rPr>
                <w:rFonts w:ascii="Arial" w:hAnsi="Arial" w:cs="Arial"/>
                <w:sz w:val="22"/>
                <w:szCs w:val="22"/>
              </w:rPr>
            </w:pPr>
            <w:r w:rsidRPr="00BC6D58">
              <w:rPr>
                <w:rFonts w:ascii="Arial" w:hAnsi="Arial" w:cs="Arial"/>
                <w:sz w:val="22"/>
                <w:szCs w:val="22"/>
              </w:rPr>
              <w:t>&gt;niż 3 baterie – 10 pkt.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przewód sieciowy min 3m z wtyczką typu euro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Olej </w:t>
            </w:r>
            <w:r w:rsidRPr="00BC6D58">
              <w:rPr>
                <w:rFonts w:ascii="Arial" w:hAnsi="Arial" w:cs="Arial"/>
                <w:sz w:val="22"/>
                <w:szCs w:val="22"/>
              </w:rPr>
              <w:t>do mycia i koserwacji systemu</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olej w aerozolu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objętość max.300 ml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Ostrza – 1 opakowanie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Ostrza do dermatomu z głowicą typu Wagner, pakowane sterylnie, </w:t>
            </w:r>
            <w:r w:rsidRPr="00BC6D58">
              <w:rPr>
                <w:rFonts w:ascii="Arial" w:hAnsi="Arial" w:cs="Arial"/>
                <w:sz w:val="22"/>
                <w:szCs w:val="22"/>
              </w:rPr>
              <w:lastRenderedPageBreak/>
              <w:t>jednorazowe w opakowaniu zbiorczym 10 szt.</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lastRenderedPageBreak/>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 xml:space="preserve">Walec tnący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dodatkowy walec tnący z możliwością samodzielnej wymiany</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bCs/>
                <w:sz w:val="22"/>
                <w:szCs w:val="22"/>
              </w:rPr>
              <w:t>Matryce do siatkownicy – po 1 opakowaniu</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matryca do nacinania przeszczepu skóry 1:1,5, pakowane sterylnie, jednorazowe, 10 szt. w opakowaniu zbiorczym</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matryca do nacinania przeszczepu skóry 1:3, pakowane sterylnie, jednorazowe, 10 szt. w opakowaniu zbiorczym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b/>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sz w:val="22"/>
                <w:szCs w:val="22"/>
              </w:rPr>
              <w:t xml:space="preserve">matryca do nacinania przeszczepu skóry 1:6, pakowane sterylnie, jednorazowe, 10 szt. w opakowaniu zbiorczym </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D733F0">
            <w:pPr>
              <w:jc w:val="center"/>
              <w:rPr>
                <w:rFonts w:ascii="Arial" w:hAnsi="Arial" w:cs="Arial"/>
                <w:caps/>
                <w:sz w:val="22"/>
                <w:szCs w:val="22"/>
              </w:rPr>
            </w:pPr>
            <w:r w:rsidRPr="00BC6D58">
              <w:rPr>
                <w:rFonts w:ascii="Arial" w:hAnsi="Arial" w:cs="Arial"/>
                <w:caps/>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sz w:val="22"/>
                <w:szCs w:val="22"/>
              </w:rPr>
            </w:pPr>
            <w:r w:rsidRPr="00BC6D58">
              <w:rPr>
                <w:rFonts w:ascii="Arial" w:hAnsi="Arial" w:cs="Arial"/>
                <w:b/>
                <w:sz w:val="22"/>
                <w:szCs w:val="22"/>
              </w:rPr>
              <w:t>II</w:t>
            </w: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rPr>
                <w:rFonts w:ascii="Arial" w:hAnsi="Arial" w:cs="Arial"/>
                <w:sz w:val="22"/>
                <w:szCs w:val="22"/>
              </w:rPr>
            </w:pPr>
            <w:r w:rsidRPr="00BC6D58">
              <w:rPr>
                <w:rFonts w:ascii="Arial" w:hAnsi="Arial" w:cs="Arial"/>
                <w:b/>
                <w:bCs/>
                <w:sz w:val="22"/>
                <w:szCs w:val="22"/>
              </w:rPr>
              <w:t>Informacje dodatkowe</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2B143A">
            <w:pPr>
              <w:rPr>
                <w:rFonts w:ascii="Arial" w:hAnsi="Arial" w:cs="Arial"/>
                <w:b/>
                <w:bCs/>
                <w:sz w:val="22"/>
                <w:szCs w:val="22"/>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r w:rsidR="00BC6D58" w:rsidRPr="00BC6D58" w:rsidTr="005B7E1B">
        <w:tc>
          <w:tcPr>
            <w:tcW w:w="754"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2B143A" w:rsidP="00AE52D6">
            <w:pPr>
              <w:numPr>
                <w:ilvl w:val="0"/>
                <w:numId w:val="56"/>
              </w:numPr>
              <w:spacing w:after="160" w:line="259" w:lineRule="auto"/>
              <w:rPr>
                <w:rFonts w:ascii="Arial" w:hAnsi="Arial" w:cs="Arial"/>
                <w:sz w:val="22"/>
                <w:szCs w:val="22"/>
              </w:rPr>
            </w:pPr>
          </w:p>
        </w:tc>
        <w:tc>
          <w:tcPr>
            <w:tcW w:w="4063" w:type="dxa"/>
            <w:tcBorders>
              <w:top w:val="single" w:sz="4" w:space="0" w:color="000001"/>
              <w:left w:val="single" w:sz="4" w:space="0" w:color="000001"/>
              <w:bottom w:val="single" w:sz="4" w:space="0" w:color="000001"/>
            </w:tcBorders>
            <w:shd w:val="clear" w:color="auto" w:fill="auto"/>
            <w:tcMar>
              <w:left w:w="93" w:type="dxa"/>
            </w:tcMar>
          </w:tcPr>
          <w:p w:rsidR="002B143A" w:rsidRPr="00BC6D58" w:rsidRDefault="002B143A" w:rsidP="002B143A">
            <w:pPr>
              <w:rPr>
                <w:rFonts w:ascii="Arial" w:hAnsi="Arial" w:cs="Arial"/>
                <w:bCs/>
                <w:sz w:val="22"/>
                <w:szCs w:val="22"/>
              </w:rPr>
            </w:pPr>
            <w:r w:rsidRPr="00BC6D58">
              <w:rPr>
                <w:rFonts w:ascii="Arial" w:hAnsi="Arial" w:cs="Arial"/>
                <w:sz w:val="22"/>
                <w:szCs w:val="22"/>
              </w:rPr>
              <w:t>Szkolenie personelu techników obsługującego  aparaturę  –     maks. 6 osób, w siedzibie Zamawiającego przez okres min. 5 dni.</w:t>
            </w:r>
          </w:p>
        </w:tc>
        <w:tc>
          <w:tcPr>
            <w:tcW w:w="2198" w:type="dxa"/>
            <w:tcBorders>
              <w:top w:val="single" w:sz="4" w:space="0" w:color="000001"/>
              <w:left w:val="single" w:sz="4" w:space="0" w:color="000001"/>
              <w:bottom w:val="single" w:sz="4" w:space="0" w:color="000001"/>
            </w:tcBorders>
            <w:shd w:val="clear" w:color="auto" w:fill="auto"/>
            <w:tcMar>
              <w:left w:w="93" w:type="dxa"/>
            </w:tcMar>
            <w:vAlign w:val="center"/>
          </w:tcPr>
          <w:p w:rsidR="002B143A" w:rsidRPr="00BC6D58" w:rsidRDefault="00D733F0" w:rsidP="00D733F0">
            <w:pPr>
              <w:jc w:val="center"/>
              <w:rPr>
                <w:rFonts w:ascii="Arial" w:hAnsi="Arial" w:cs="Arial"/>
                <w:sz w:val="22"/>
                <w:szCs w:val="22"/>
              </w:rPr>
            </w:pPr>
            <w:r w:rsidRPr="00BC6D58">
              <w:rPr>
                <w:rFonts w:ascii="Arial" w:hAnsi="Arial" w:cs="Arial"/>
                <w:sz w:val="22"/>
                <w:szCs w:val="22"/>
              </w:rPr>
              <w:t>TAK</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bottom"/>
          </w:tcPr>
          <w:p w:rsidR="002B143A" w:rsidRPr="00BC6D58" w:rsidRDefault="002B143A" w:rsidP="002B143A">
            <w:pPr>
              <w:rPr>
                <w:rFonts w:ascii="Arial" w:hAnsi="Arial" w:cs="Arial"/>
                <w:sz w:val="22"/>
                <w:szCs w:val="22"/>
              </w:rPr>
            </w:pPr>
          </w:p>
        </w:tc>
        <w:tc>
          <w:tcPr>
            <w:tcW w:w="2509" w:type="dxa"/>
            <w:tcBorders>
              <w:top w:val="single" w:sz="4" w:space="0" w:color="000001"/>
              <w:left w:val="single" w:sz="4" w:space="0" w:color="000001"/>
              <w:bottom w:val="single" w:sz="4" w:space="0" w:color="000001"/>
              <w:right w:val="single" w:sz="4" w:space="0" w:color="000001"/>
            </w:tcBorders>
          </w:tcPr>
          <w:p w:rsidR="002B143A" w:rsidRPr="00BC6D58" w:rsidRDefault="002B143A" w:rsidP="002B143A">
            <w:pPr>
              <w:rPr>
                <w:rFonts w:ascii="Arial" w:hAnsi="Arial" w:cs="Arial"/>
                <w:sz w:val="22"/>
                <w:szCs w:val="22"/>
              </w:rPr>
            </w:pPr>
          </w:p>
        </w:tc>
      </w:tr>
    </w:tbl>
    <w:p w:rsidR="000D6E87" w:rsidRPr="00BC6D58" w:rsidRDefault="000D6E87" w:rsidP="000D6E87">
      <w:pPr>
        <w:spacing w:before="120" w:line="360" w:lineRule="auto"/>
        <w:rPr>
          <w:rFonts w:ascii="Arial" w:hAnsi="Arial" w:cs="Arial"/>
          <w:sz w:val="22"/>
          <w:szCs w:val="22"/>
        </w:rPr>
      </w:pPr>
    </w:p>
    <w:p w:rsidR="005110C8" w:rsidRPr="00BC6D58" w:rsidRDefault="005110C8" w:rsidP="005110C8">
      <w:pPr>
        <w:rPr>
          <w:rFonts w:ascii="Arial" w:hAnsi="Arial" w:cs="Arial"/>
          <w:sz w:val="22"/>
          <w:szCs w:val="22"/>
        </w:rPr>
      </w:pPr>
    </w:p>
    <w:p w:rsidR="005110C8" w:rsidRPr="00BC6D58" w:rsidRDefault="005110C8" w:rsidP="005110C8">
      <w:pPr>
        <w:rPr>
          <w:rFonts w:ascii="Arial" w:hAnsi="Arial" w:cs="Arial"/>
          <w:sz w:val="22"/>
          <w:szCs w:val="22"/>
        </w:rPr>
      </w:pPr>
    </w:p>
    <w:p w:rsidR="005110C8" w:rsidRPr="00BC6D58" w:rsidRDefault="005110C8" w:rsidP="005110C8">
      <w:pPr>
        <w:widowControl w:val="0"/>
        <w:ind w:right="760"/>
        <w:rPr>
          <w:rFonts w:ascii="Arial" w:hAnsi="Arial" w:cs="Arial"/>
          <w:i/>
          <w:snapToGrid w:val="0"/>
          <w:sz w:val="22"/>
          <w:szCs w:val="22"/>
        </w:rPr>
      </w:pPr>
      <w:r w:rsidRPr="00BC6D58">
        <w:rPr>
          <w:rFonts w:ascii="Arial" w:hAnsi="Arial" w:cs="Arial"/>
          <w:i/>
          <w:snapToGrid w:val="0"/>
          <w:sz w:val="22"/>
          <w:szCs w:val="22"/>
        </w:rPr>
        <w:t>................................................</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5110C8" w:rsidRPr="00BC6D58" w:rsidRDefault="005110C8" w:rsidP="005110C8">
      <w:pPr>
        <w:widowControl w:val="0"/>
        <w:ind w:right="760"/>
        <w:jc w:val="both"/>
        <w:rPr>
          <w:rFonts w:ascii="Arial" w:hAnsi="Arial" w:cs="Arial"/>
          <w:sz w:val="22"/>
          <w:szCs w:val="22"/>
        </w:rPr>
      </w:pPr>
      <w:r w:rsidRPr="00BC6D58">
        <w:rPr>
          <w:rFonts w:ascii="Arial" w:hAnsi="Arial" w:cs="Arial"/>
          <w:i/>
          <w:snapToGrid w:val="0"/>
          <w:sz w:val="22"/>
          <w:szCs w:val="22"/>
        </w:rPr>
        <w:t>(miejsce i data wystawienia)</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rPr>
          <w:rFonts w:ascii="Arial" w:hAnsi="Arial" w:cs="Arial"/>
          <w:b/>
          <w:bCs/>
          <w:sz w:val="22"/>
          <w:szCs w:val="22"/>
        </w:rPr>
      </w:pPr>
    </w:p>
    <w:p w:rsidR="005110C8" w:rsidRPr="00BC6D58" w:rsidRDefault="005110C8" w:rsidP="005110C8">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dnia …………………             …………………………………………………….</w:t>
      </w:r>
    </w:p>
    <w:p w:rsidR="005110C8" w:rsidRPr="00BC6D58" w:rsidRDefault="005110C8" w:rsidP="005110C8">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(podpis osoby upoważnionej</w:t>
      </w:r>
    </w:p>
    <w:p w:rsidR="005110C8" w:rsidRPr="00BC6D58" w:rsidRDefault="005110C8" w:rsidP="005110C8">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t>do reprezentowania Wykonawcy)</w:t>
      </w:r>
    </w:p>
    <w:p w:rsidR="005110C8" w:rsidRPr="00BC6D58" w:rsidRDefault="005110C8" w:rsidP="005110C8">
      <w:pPr>
        <w:tabs>
          <w:tab w:val="left" w:pos="5812"/>
        </w:tabs>
        <w:jc w:val="right"/>
        <w:rPr>
          <w:rFonts w:ascii="Arial" w:hAnsi="Arial" w:cs="Arial"/>
          <w:sz w:val="22"/>
          <w:szCs w:val="22"/>
        </w:rPr>
      </w:pPr>
    </w:p>
    <w:p w:rsidR="005110C8" w:rsidRPr="00BC6D58" w:rsidRDefault="005110C8" w:rsidP="005110C8">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rPr>
          <w:rFonts w:ascii="Arial" w:hAnsi="Arial" w:cs="Arial"/>
          <w:b/>
          <w:sz w:val="22"/>
          <w:szCs w:val="22"/>
          <w:u w:val="single"/>
        </w:rPr>
      </w:pPr>
      <w:r w:rsidRPr="00BC6D58">
        <w:rPr>
          <w:rFonts w:ascii="Arial" w:hAnsi="Arial" w:cs="Arial"/>
          <w:b/>
          <w:sz w:val="22"/>
          <w:szCs w:val="22"/>
          <w:u w:val="single"/>
        </w:rPr>
        <w:t>Pakiet 3 – monitor do ciągłego pomiaru parametrów hemodynamicznych – 1 szt.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pacing w:before="120" w:line="360" w:lineRule="auto"/>
        <w:rPr>
          <w:rFonts w:ascii="Arial" w:hAnsi="Arial" w:cs="Arial"/>
          <w:b/>
          <w:sz w:val="22"/>
          <w:szCs w:val="22"/>
          <w:u w:val="single"/>
        </w:rPr>
      </w:pPr>
      <w:r w:rsidRPr="00BC6D58">
        <w:rPr>
          <w:rFonts w:ascii="Arial" w:hAnsi="Arial" w:cs="Arial"/>
          <w:b/>
          <w:sz w:val="22"/>
          <w:szCs w:val="22"/>
          <w:u w:val="single"/>
        </w:rPr>
        <w:t>Parametry Techniczne i Eksploatacyjne</w:t>
      </w:r>
    </w:p>
    <w:p w:rsidR="005110C8" w:rsidRPr="00BC6D58" w:rsidRDefault="005110C8" w:rsidP="000A110B">
      <w:pPr>
        <w:tabs>
          <w:tab w:val="left" w:pos="5812"/>
        </w:tabs>
        <w:jc w:val="right"/>
        <w:rPr>
          <w:rFonts w:ascii="Arial" w:hAnsi="Arial" w:cs="Arial"/>
          <w:sz w:val="22"/>
          <w:szCs w:val="22"/>
        </w:rPr>
      </w:pPr>
    </w:p>
    <w:tbl>
      <w:tblPr>
        <w:tblpPr w:leftFromText="141" w:rightFromText="141" w:vertAnchor="text" w:tblpY="1"/>
        <w:tblOverlap w:val="never"/>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409"/>
        <w:gridCol w:w="2333"/>
        <w:gridCol w:w="3847"/>
        <w:gridCol w:w="2509"/>
      </w:tblGrid>
      <w:tr w:rsidR="00BC6D58" w:rsidRPr="00BC6D58" w:rsidTr="00D733F0">
        <w:tc>
          <w:tcPr>
            <w:tcW w:w="896" w:type="dxa"/>
            <w:shd w:val="clear" w:color="auto" w:fill="auto"/>
            <w:vAlign w:val="center"/>
          </w:tcPr>
          <w:p w:rsidR="005110C8" w:rsidRPr="00BC6D58" w:rsidRDefault="005110C8" w:rsidP="00606208">
            <w:pPr>
              <w:jc w:val="center"/>
              <w:rPr>
                <w:rFonts w:ascii="Arial" w:hAnsi="Arial" w:cs="Arial"/>
                <w:b/>
                <w:bCs/>
                <w:i/>
                <w:iCs/>
                <w:sz w:val="22"/>
                <w:szCs w:val="22"/>
              </w:rPr>
            </w:pPr>
            <w:r w:rsidRPr="00BC6D58">
              <w:rPr>
                <w:rFonts w:ascii="Arial" w:hAnsi="Arial" w:cs="Arial"/>
                <w:b/>
                <w:bCs/>
                <w:i/>
                <w:iCs/>
                <w:sz w:val="22"/>
                <w:szCs w:val="22"/>
              </w:rPr>
              <w:t>L. p.</w:t>
            </w:r>
          </w:p>
        </w:tc>
        <w:tc>
          <w:tcPr>
            <w:tcW w:w="3409" w:type="dxa"/>
            <w:shd w:val="clear" w:color="auto" w:fill="auto"/>
            <w:vAlign w:val="center"/>
          </w:tcPr>
          <w:p w:rsidR="005110C8" w:rsidRPr="00BC6D58" w:rsidRDefault="005110C8" w:rsidP="00606208">
            <w:pPr>
              <w:jc w:val="center"/>
              <w:rPr>
                <w:rFonts w:ascii="Arial" w:hAnsi="Arial" w:cs="Arial"/>
                <w:b/>
                <w:bCs/>
                <w:i/>
                <w:iCs/>
                <w:sz w:val="22"/>
                <w:szCs w:val="22"/>
              </w:rPr>
            </w:pPr>
            <w:r w:rsidRPr="00BC6D58">
              <w:rPr>
                <w:rFonts w:ascii="Arial" w:hAnsi="Arial" w:cs="Arial"/>
                <w:b/>
                <w:bCs/>
                <w:i/>
                <w:iCs/>
                <w:sz w:val="22"/>
                <w:szCs w:val="22"/>
              </w:rPr>
              <w:t>Wymagania dla przedmiotu zamówienia</w:t>
            </w:r>
          </w:p>
        </w:tc>
        <w:tc>
          <w:tcPr>
            <w:tcW w:w="2333" w:type="dxa"/>
            <w:shd w:val="clear" w:color="auto" w:fill="auto"/>
            <w:vAlign w:val="center"/>
          </w:tcPr>
          <w:p w:rsidR="005110C8" w:rsidRPr="00BC6D58" w:rsidRDefault="005110C8" w:rsidP="00606208">
            <w:pPr>
              <w:jc w:val="center"/>
              <w:rPr>
                <w:rFonts w:ascii="Arial" w:hAnsi="Arial" w:cs="Arial"/>
                <w:b/>
                <w:bCs/>
                <w:i/>
                <w:iCs/>
                <w:sz w:val="22"/>
                <w:szCs w:val="22"/>
              </w:rPr>
            </w:pPr>
            <w:r w:rsidRPr="00BC6D58">
              <w:rPr>
                <w:rFonts w:ascii="Arial" w:hAnsi="Arial" w:cs="Arial"/>
                <w:b/>
                <w:bCs/>
                <w:i/>
                <w:iCs/>
                <w:sz w:val="22"/>
                <w:szCs w:val="22"/>
              </w:rPr>
              <w:t>Parametry wymagane</w:t>
            </w:r>
          </w:p>
        </w:tc>
        <w:tc>
          <w:tcPr>
            <w:tcW w:w="3847" w:type="dxa"/>
            <w:shd w:val="clear" w:color="auto" w:fill="auto"/>
            <w:vAlign w:val="center"/>
          </w:tcPr>
          <w:p w:rsidR="005110C8" w:rsidRPr="00BC6D58" w:rsidRDefault="005110C8" w:rsidP="00606208">
            <w:pPr>
              <w:suppressAutoHyphens/>
              <w:jc w:val="center"/>
              <w:rPr>
                <w:rFonts w:ascii="Arial" w:hAnsi="Arial" w:cs="Arial"/>
                <w:b/>
                <w:sz w:val="22"/>
                <w:szCs w:val="22"/>
                <w:lang w:eastAsia="ar-SA"/>
              </w:rPr>
            </w:pPr>
            <w:r w:rsidRPr="00BC6D58">
              <w:rPr>
                <w:rFonts w:ascii="Arial" w:hAnsi="Arial" w:cs="Arial"/>
                <w:b/>
                <w:bCs/>
                <w:i/>
                <w:iCs/>
                <w:sz w:val="22"/>
                <w:szCs w:val="22"/>
              </w:rPr>
              <w:t xml:space="preserve">Parametry oferowane (potwierdzić spełnianie parametru / opisać) </w:t>
            </w:r>
            <w:r w:rsidRPr="00BC6D58">
              <w:rPr>
                <w:rFonts w:ascii="Arial" w:hAnsi="Arial" w:cs="Arial"/>
                <w:b/>
                <w:sz w:val="22"/>
                <w:szCs w:val="22"/>
                <w:lang w:eastAsia="ar-SA"/>
              </w:rPr>
              <w:t xml:space="preserve">* </w:t>
            </w:r>
          </w:p>
          <w:p w:rsidR="005110C8" w:rsidRPr="00BC6D58" w:rsidRDefault="005110C8" w:rsidP="00606208">
            <w:pPr>
              <w:suppressAutoHyphens/>
              <w:jc w:val="center"/>
              <w:rPr>
                <w:rFonts w:ascii="Arial" w:hAnsi="Arial" w:cs="Arial"/>
                <w:b/>
                <w:sz w:val="22"/>
                <w:szCs w:val="22"/>
                <w:lang w:eastAsia="ar-SA"/>
              </w:rPr>
            </w:pPr>
            <w:r w:rsidRPr="00BC6D58">
              <w:rPr>
                <w:rFonts w:ascii="Arial" w:hAnsi="Arial" w:cs="Arial"/>
                <w:b/>
                <w:sz w:val="22"/>
                <w:szCs w:val="22"/>
                <w:lang w:eastAsia="ar-SA"/>
              </w:rPr>
              <w:t>należy wypełnić wszystkie rubryki poprzez zaznaczenie odpowiednio TAK/NIE bądź wpisanie wartości parametru oferowanego – zgodnie z wymaganiem zamawiającego</w:t>
            </w:r>
          </w:p>
        </w:tc>
        <w:tc>
          <w:tcPr>
            <w:tcW w:w="2509" w:type="dxa"/>
            <w:shd w:val="clear" w:color="auto" w:fill="auto"/>
          </w:tcPr>
          <w:p w:rsidR="005110C8" w:rsidRPr="00BC6D58" w:rsidRDefault="005110C8" w:rsidP="00606208">
            <w:pPr>
              <w:suppressAutoHyphens/>
              <w:jc w:val="center"/>
              <w:rPr>
                <w:rFonts w:ascii="Arial" w:hAnsi="Arial" w:cs="Arial"/>
                <w:b/>
                <w:bCs/>
                <w:iCs/>
                <w:sz w:val="22"/>
                <w:szCs w:val="22"/>
              </w:rPr>
            </w:pPr>
            <w:r w:rsidRPr="00BC6D58">
              <w:rPr>
                <w:rFonts w:ascii="Arial" w:hAnsi="Arial" w:cs="Arial"/>
                <w:b/>
                <w:bCs/>
                <w:iCs/>
                <w:sz w:val="22"/>
                <w:szCs w:val="22"/>
              </w:rPr>
              <w:t>Ocena punktowa</w:t>
            </w: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Urządzenie do ciągłego monitorowania stanu hemodynamicznego pacjenta w oparciu o pomiar  parametrów hemodynamicznych:</w:t>
            </w:r>
          </w:p>
          <w:p w:rsidR="005110C8" w:rsidRPr="00BC6D58" w:rsidRDefault="005110C8" w:rsidP="00606208">
            <w:pPr>
              <w:rPr>
                <w:rFonts w:ascii="Arial" w:hAnsi="Arial" w:cs="Arial"/>
                <w:sz w:val="22"/>
                <w:szCs w:val="22"/>
              </w:rPr>
            </w:pPr>
            <w:r w:rsidRPr="00BC6D58">
              <w:rPr>
                <w:rFonts w:ascii="Arial" w:hAnsi="Arial" w:cs="Arial"/>
                <w:sz w:val="22"/>
                <w:szCs w:val="22"/>
              </w:rPr>
              <w:t>• metodą termodylucji przezpłucnej;</w:t>
            </w:r>
          </w:p>
          <w:p w:rsidR="005110C8" w:rsidRPr="00BC6D58" w:rsidRDefault="005110C8" w:rsidP="00606208">
            <w:pPr>
              <w:rPr>
                <w:rFonts w:ascii="Arial" w:hAnsi="Arial" w:cs="Arial"/>
                <w:sz w:val="22"/>
                <w:szCs w:val="22"/>
              </w:rPr>
            </w:pPr>
            <w:r w:rsidRPr="00BC6D58">
              <w:rPr>
                <w:rFonts w:ascii="Arial" w:hAnsi="Arial" w:cs="Arial"/>
                <w:sz w:val="22"/>
                <w:szCs w:val="22"/>
              </w:rPr>
              <w:t>• metodą analizy krzywej ciśnienia tętniczego krwi;</w:t>
            </w:r>
          </w:p>
          <w:p w:rsidR="005110C8" w:rsidRPr="00BC6D58" w:rsidRDefault="005110C8" w:rsidP="00606208">
            <w:pPr>
              <w:rPr>
                <w:rFonts w:ascii="Arial" w:hAnsi="Arial" w:cs="Arial"/>
                <w:sz w:val="22"/>
                <w:szCs w:val="22"/>
              </w:rPr>
            </w:pPr>
            <w:r w:rsidRPr="00BC6D58">
              <w:rPr>
                <w:rFonts w:ascii="Arial" w:hAnsi="Arial" w:cs="Arial"/>
                <w:sz w:val="22"/>
                <w:szCs w:val="22"/>
              </w:rPr>
              <w:t>• metodą saturacji żylnej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Ocena hemodynamiczna układu krążenia metodą termodylucji przezpłucnej:</w:t>
            </w:r>
          </w:p>
          <w:p w:rsidR="005110C8" w:rsidRPr="00BC6D58" w:rsidRDefault="005110C8" w:rsidP="00606208">
            <w:pPr>
              <w:rPr>
                <w:rFonts w:ascii="Arial" w:hAnsi="Arial" w:cs="Arial"/>
                <w:sz w:val="22"/>
                <w:szCs w:val="22"/>
              </w:rPr>
            </w:pPr>
            <w:r w:rsidRPr="00BC6D58">
              <w:rPr>
                <w:rFonts w:ascii="Arial" w:hAnsi="Arial" w:cs="Arial"/>
                <w:sz w:val="22"/>
                <w:szCs w:val="22"/>
              </w:rPr>
              <w:t>• bez użycia cewnika Swan-Ganza;</w:t>
            </w:r>
          </w:p>
          <w:p w:rsidR="005110C8" w:rsidRPr="00BC6D58" w:rsidRDefault="005110C8" w:rsidP="00606208">
            <w:pPr>
              <w:rPr>
                <w:rFonts w:ascii="Arial" w:hAnsi="Arial" w:cs="Arial"/>
                <w:sz w:val="22"/>
                <w:szCs w:val="22"/>
              </w:rPr>
            </w:pPr>
            <w:r w:rsidRPr="00BC6D58">
              <w:rPr>
                <w:rFonts w:ascii="Arial" w:hAnsi="Arial" w:cs="Arial"/>
                <w:sz w:val="22"/>
                <w:szCs w:val="22"/>
              </w:rPr>
              <w:t>• drogą kaniulacji obwodowego naczynia tętniczego i żyły głównej górnej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Ocena hemodynamiczna układu krążenia metodą analizy krzywej ciśnienia tętniczego krwi:</w:t>
            </w:r>
          </w:p>
          <w:p w:rsidR="005110C8" w:rsidRPr="00BC6D58" w:rsidRDefault="005110C8" w:rsidP="00606208">
            <w:pPr>
              <w:rPr>
                <w:rFonts w:ascii="Arial" w:hAnsi="Arial" w:cs="Arial"/>
                <w:sz w:val="22"/>
                <w:szCs w:val="22"/>
              </w:rPr>
            </w:pPr>
            <w:r w:rsidRPr="00BC6D58">
              <w:rPr>
                <w:rFonts w:ascii="Arial" w:hAnsi="Arial" w:cs="Arial"/>
                <w:sz w:val="22"/>
                <w:szCs w:val="22"/>
              </w:rPr>
              <w:t>• bez użycia cewnika Swan-Ganza;</w:t>
            </w:r>
          </w:p>
          <w:p w:rsidR="005110C8" w:rsidRPr="00BC6D58" w:rsidRDefault="005110C8" w:rsidP="00606208">
            <w:pPr>
              <w:rPr>
                <w:rFonts w:ascii="Arial" w:hAnsi="Arial" w:cs="Arial"/>
                <w:sz w:val="22"/>
                <w:szCs w:val="22"/>
              </w:rPr>
            </w:pPr>
            <w:r w:rsidRPr="00BC6D58">
              <w:rPr>
                <w:rFonts w:ascii="Arial" w:hAnsi="Arial" w:cs="Arial"/>
                <w:sz w:val="22"/>
                <w:szCs w:val="22"/>
              </w:rPr>
              <w:t>• drogą kaniulizacji jednego dostępu naczyniowego (dostęp tętniczy)</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Możliwość ciągłego pomiaru saturacji żylnej. Pomiar saturacji żylnej z żyły głównej górnej.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Wymagane parametry monitorowane lub wyliczane:</w:t>
            </w: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t>• rzut serca (CO);</w:t>
            </w:r>
          </w:p>
          <w:p w:rsidR="005110C8" w:rsidRPr="00BC6D58" w:rsidRDefault="005110C8" w:rsidP="00606208">
            <w:pPr>
              <w:rPr>
                <w:rFonts w:ascii="Arial" w:hAnsi="Arial" w:cs="Arial"/>
                <w:sz w:val="22"/>
                <w:szCs w:val="22"/>
              </w:rPr>
            </w:pPr>
            <w:r w:rsidRPr="00BC6D58">
              <w:rPr>
                <w:rFonts w:ascii="Arial" w:hAnsi="Arial" w:cs="Arial"/>
                <w:sz w:val="22"/>
                <w:szCs w:val="22"/>
              </w:rPr>
              <w:t>• ciśnienie tętnicze krwii skurczowe, rozkurzowe, średnie MAP;</w:t>
            </w:r>
          </w:p>
          <w:p w:rsidR="005110C8" w:rsidRPr="00BC6D58" w:rsidRDefault="005110C8" w:rsidP="00606208">
            <w:pPr>
              <w:rPr>
                <w:rFonts w:ascii="Arial" w:hAnsi="Arial" w:cs="Arial"/>
                <w:sz w:val="22"/>
                <w:szCs w:val="22"/>
              </w:rPr>
            </w:pPr>
            <w:r w:rsidRPr="00BC6D58">
              <w:rPr>
                <w:rFonts w:ascii="Arial" w:hAnsi="Arial" w:cs="Arial"/>
                <w:sz w:val="22"/>
                <w:szCs w:val="22"/>
              </w:rPr>
              <w:t>• częstość skurczów serca HR;</w:t>
            </w:r>
          </w:p>
          <w:p w:rsidR="005110C8" w:rsidRPr="00BC6D58" w:rsidRDefault="005110C8" w:rsidP="00606208">
            <w:pPr>
              <w:rPr>
                <w:rFonts w:ascii="Arial" w:hAnsi="Arial" w:cs="Arial"/>
                <w:sz w:val="22"/>
                <w:szCs w:val="22"/>
              </w:rPr>
            </w:pPr>
            <w:r w:rsidRPr="00BC6D58">
              <w:rPr>
                <w:rFonts w:ascii="Arial" w:hAnsi="Arial" w:cs="Arial"/>
                <w:sz w:val="22"/>
                <w:szCs w:val="22"/>
              </w:rPr>
              <w:t>• objętość wyrzutowa (SV);</w:t>
            </w:r>
          </w:p>
          <w:p w:rsidR="005110C8" w:rsidRPr="00BC6D58" w:rsidRDefault="005110C8" w:rsidP="00606208">
            <w:pPr>
              <w:rPr>
                <w:rFonts w:ascii="Arial" w:hAnsi="Arial" w:cs="Arial"/>
                <w:sz w:val="22"/>
                <w:szCs w:val="22"/>
              </w:rPr>
            </w:pPr>
            <w:r w:rsidRPr="00BC6D58">
              <w:rPr>
                <w:rFonts w:ascii="Arial" w:hAnsi="Arial" w:cs="Arial"/>
                <w:sz w:val="22"/>
                <w:szCs w:val="22"/>
              </w:rPr>
              <w:t>• systemowy (obwodowy) opór naczyniowy (SVR);</w:t>
            </w:r>
          </w:p>
          <w:p w:rsidR="005110C8" w:rsidRPr="00BC6D58" w:rsidRDefault="005110C8" w:rsidP="00606208">
            <w:pPr>
              <w:rPr>
                <w:rFonts w:ascii="Arial" w:hAnsi="Arial" w:cs="Arial"/>
                <w:sz w:val="22"/>
                <w:szCs w:val="22"/>
              </w:rPr>
            </w:pPr>
            <w:r w:rsidRPr="00BC6D58">
              <w:rPr>
                <w:rFonts w:ascii="Arial" w:hAnsi="Arial" w:cs="Arial"/>
                <w:sz w:val="22"/>
                <w:szCs w:val="22"/>
              </w:rPr>
              <w:t>• zmienność objętości wyrzutowej (SVV);</w:t>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t>• indeks pozanaczyniowej wody wewnątrzpłucnej (ELWI);</w:t>
            </w:r>
          </w:p>
          <w:p w:rsidR="005110C8" w:rsidRPr="00BC6D58" w:rsidRDefault="005110C8" w:rsidP="00606208">
            <w:pPr>
              <w:rPr>
                <w:rFonts w:ascii="Arial" w:hAnsi="Arial" w:cs="Arial"/>
                <w:sz w:val="22"/>
                <w:szCs w:val="22"/>
              </w:rPr>
            </w:pPr>
            <w:r w:rsidRPr="00BC6D58">
              <w:rPr>
                <w:rFonts w:ascii="Arial" w:hAnsi="Arial" w:cs="Arial"/>
                <w:sz w:val="22"/>
                <w:szCs w:val="22"/>
              </w:rPr>
              <w:t>• indeks przepuszczalności naczyń płucnych (PVPI);</w:t>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lastRenderedPageBreak/>
              <w:t>• indeks całkowitej objętości końcoworozkurczowej zawartej w jamach serca (GEDI);</w:t>
            </w:r>
          </w:p>
          <w:p w:rsidR="005110C8" w:rsidRPr="00BC6D58" w:rsidRDefault="005110C8" w:rsidP="00606208">
            <w:pPr>
              <w:rPr>
                <w:rFonts w:ascii="Arial" w:hAnsi="Arial" w:cs="Arial"/>
                <w:sz w:val="22"/>
                <w:szCs w:val="22"/>
              </w:rPr>
            </w:pPr>
            <w:r w:rsidRPr="00BC6D58">
              <w:rPr>
                <w:rFonts w:ascii="Arial" w:hAnsi="Arial" w:cs="Arial"/>
                <w:sz w:val="22"/>
                <w:szCs w:val="22"/>
              </w:rPr>
              <w:t>• całkowita frakcja wyrzutowa</w:t>
            </w:r>
            <w:r w:rsidRPr="00BC6D58">
              <w:rPr>
                <w:rFonts w:ascii="Arial" w:hAnsi="Arial" w:cs="Arial"/>
                <w:sz w:val="22"/>
                <w:szCs w:val="22"/>
              </w:rPr>
              <w:tab/>
            </w:r>
          </w:p>
          <w:p w:rsidR="005110C8" w:rsidRPr="00BC6D58" w:rsidRDefault="005110C8" w:rsidP="00606208">
            <w:pPr>
              <w:rPr>
                <w:rFonts w:ascii="Arial" w:hAnsi="Arial" w:cs="Arial"/>
                <w:sz w:val="22"/>
                <w:szCs w:val="22"/>
              </w:rPr>
            </w:pPr>
            <w:r w:rsidRPr="00BC6D58">
              <w:rPr>
                <w:rFonts w:ascii="Arial" w:hAnsi="Arial" w:cs="Arial"/>
                <w:sz w:val="22"/>
                <w:szCs w:val="22"/>
              </w:rPr>
              <w:t>• wewnątrzklatkowa objętośc krwi (ITBV);</w:t>
            </w:r>
          </w:p>
          <w:p w:rsidR="005110C8" w:rsidRPr="00BC6D58" w:rsidRDefault="005110C8" w:rsidP="00606208">
            <w:pPr>
              <w:rPr>
                <w:rFonts w:ascii="Arial" w:hAnsi="Arial" w:cs="Arial"/>
                <w:sz w:val="22"/>
                <w:szCs w:val="22"/>
              </w:rPr>
            </w:pPr>
            <w:r w:rsidRPr="00BC6D58">
              <w:rPr>
                <w:rFonts w:ascii="Arial" w:hAnsi="Arial" w:cs="Arial"/>
                <w:sz w:val="22"/>
                <w:szCs w:val="22"/>
              </w:rPr>
              <w:t>• indeks funkcji serca (CFI);</w:t>
            </w:r>
          </w:p>
          <w:p w:rsidR="005110C8" w:rsidRPr="00BC6D58" w:rsidRDefault="005110C8" w:rsidP="00606208">
            <w:pPr>
              <w:rPr>
                <w:rFonts w:ascii="Arial" w:hAnsi="Arial" w:cs="Arial"/>
                <w:sz w:val="22"/>
                <w:szCs w:val="22"/>
              </w:rPr>
            </w:pPr>
            <w:r w:rsidRPr="00BC6D58">
              <w:rPr>
                <w:rFonts w:ascii="Arial" w:hAnsi="Arial" w:cs="Arial"/>
                <w:sz w:val="22"/>
                <w:szCs w:val="22"/>
              </w:rPr>
              <w:t>• wewnątrzpłucna objętość krwi (PBV);</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lastRenderedPageBreak/>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Częstość odświeżania danych pomiarowych w przedziale 10 - 30 sekund (pomiar rzutu serca)</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Ciągłe (w czasie rzeczywistym) monitorowanie saturacji krwi żylnej z żyły głównej górnej za pomocą sondy światłowodowej refleksyjnej zakładanej do istniejącego cewnika centralnego lub przy pomocy wkłucia centralnego trójświatłowego z modułem optycznym.</w:t>
            </w:r>
          </w:p>
          <w:p w:rsidR="005110C8" w:rsidRPr="00BC6D58" w:rsidRDefault="005110C8" w:rsidP="00606208">
            <w:pPr>
              <w:rPr>
                <w:rFonts w:ascii="Arial" w:hAnsi="Arial" w:cs="Arial"/>
                <w:sz w:val="22"/>
                <w:szCs w:val="22"/>
              </w:rPr>
            </w:pPr>
            <w:r w:rsidRPr="00BC6D58">
              <w:rPr>
                <w:rFonts w:ascii="Arial" w:hAnsi="Arial" w:cs="Arial"/>
                <w:sz w:val="22"/>
                <w:szCs w:val="22"/>
              </w:rPr>
              <w:t>Mierzone parametry:</w:t>
            </w:r>
          </w:p>
          <w:p w:rsidR="005110C8" w:rsidRPr="00BC6D58" w:rsidRDefault="005110C8" w:rsidP="00606208">
            <w:pPr>
              <w:rPr>
                <w:rFonts w:ascii="Arial" w:hAnsi="Arial" w:cs="Arial"/>
                <w:sz w:val="22"/>
                <w:szCs w:val="22"/>
              </w:rPr>
            </w:pPr>
            <w:r w:rsidRPr="00BC6D58">
              <w:rPr>
                <w:rFonts w:ascii="Arial" w:hAnsi="Arial" w:cs="Arial"/>
                <w:sz w:val="22"/>
                <w:szCs w:val="22"/>
              </w:rPr>
              <w:t>• saturacja krwi żylnej w żyle głównej górnej Scvo2</w:t>
            </w:r>
          </w:p>
          <w:p w:rsidR="005110C8" w:rsidRPr="00BC6D58" w:rsidRDefault="005110C8" w:rsidP="00606208">
            <w:pPr>
              <w:rPr>
                <w:rFonts w:ascii="Arial" w:hAnsi="Arial" w:cs="Arial"/>
                <w:sz w:val="22"/>
                <w:szCs w:val="22"/>
              </w:rPr>
            </w:pPr>
            <w:r w:rsidRPr="00BC6D58">
              <w:rPr>
                <w:rFonts w:ascii="Arial" w:hAnsi="Arial" w:cs="Arial"/>
                <w:sz w:val="22"/>
                <w:szCs w:val="22"/>
              </w:rPr>
              <w:t>• dostawa tlenu DO2</w:t>
            </w:r>
          </w:p>
          <w:p w:rsidR="005110C8" w:rsidRPr="00BC6D58" w:rsidRDefault="005110C8" w:rsidP="00606208">
            <w:pPr>
              <w:rPr>
                <w:rFonts w:ascii="Arial" w:hAnsi="Arial" w:cs="Arial"/>
                <w:sz w:val="22"/>
                <w:szCs w:val="22"/>
              </w:rPr>
            </w:pPr>
            <w:r w:rsidRPr="00BC6D58">
              <w:rPr>
                <w:rFonts w:ascii="Arial" w:hAnsi="Arial" w:cs="Arial"/>
                <w:sz w:val="22"/>
                <w:szCs w:val="22"/>
              </w:rPr>
              <w:t>• konsumpcja tlenu VO2</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Kalibracja ciągłego pomiaru saturacji</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Częstotliwość odświeżania danych pomiarowych w przedziale 1-5 sekund (pomiar saturacji)</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pStyle w:val="Teksttreci0"/>
              <w:shd w:val="clear" w:color="auto" w:fill="auto"/>
              <w:spacing w:line="227" w:lineRule="exact"/>
              <w:rPr>
                <w:rFonts w:ascii="Arial" w:hAnsi="Arial" w:cs="Arial"/>
                <w:sz w:val="22"/>
                <w:szCs w:val="22"/>
              </w:rPr>
            </w:pPr>
            <w:r w:rsidRPr="00BC6D58">
              <w:rPr>
                <w:rFonts w:ascii="Arial" w:hAnsi="Arial" w:cs="Arial"/>
                <w:sz w:val="22"/>
                <w:szCs w:val="22"/>
              </w:rPr>
              <w:t>Wybór sposobu prezentacji danych pomiarowych min. 5 trybów</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vAlign w:val="center"/>
          </w:tcPr>
          <w:p w:rsidR="005110C8" w:rsidRPr="00BC6D58" w:rsidRDefault="005110C8" w:rsidP="00606208">
            <w:pPr>
              <w:pStyle w:val="Teksttreci0"/>
              <w:shd w:val="clear" w:color="auto" w:fill="auto"/>
              <w:spacing w:line="227" w:lineRule="exact"/>
              <w:rPr>
                <w:rFonts w:ascii="Arial" w:hAnsi="Arial" w:cs="Arial"/>
                <w:sz w:val="22"/>
                <w:szCs w:val="22"/>
              </w:rPr>
            </w:pPr>
          </w:p>
        </w:tc>
        <w:tc>
          <w:tcPr>
            <w:tcW w:w="2509" w:type="dxa"/>
          </w:tcPr>
          <w:p w:rsidR="005110C8" w:rsidRPr="00BC6D58" w:rsidRDefault="005110C8" w:rsidP="00606208">
            <w:pPr>
              <w:pStyle w:val="Teksttreci0"/>
              <w:shd w:val="clear" w:color="auto" w:fill="auto"/>
              <w:spacing w:line="227" w:lineRule="exact"/>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Ekran pola parametrów- wielkości numeryczne</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Ekran trendów graficznych</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Ekran drzewa lub modelu decyzyjnego</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pStyle w:val="Teksttreci0"/>
              <w:shd w:val="clear" w:color="auto" w:fill="auto"/>
              <w:spacing w:line="230" w:lineRule="exact"/>
              <w:rPr>
                <w:rFonts w:ascii="Arial" w:hAnsi="Arial" w:cs="Arial"/>
                <w:sz w:val="22"/>
                <w:szCs w:val="22"/>
              </w:rPr>
            </w:pPr>
            <w:r w:rsidRPr="00BC6D58">
              <w:rPr>
                <w:rFonts w:ascii="Arial" w:hAnsi="Arial" w:cs="Arial"/>
                <w:sz w:val="22"/>
                <w:szCs w:val="22"/>
              </w:rPr>
              <w:t>Wielkość ekranu-przekątna min. 8”</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TAK/podać</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vAlign w:val="center"/>
          </w:tcPr>
          <w:p w:rsidR="005110C8" w:rsidRPr="00BC6D58" w:rsidRDefault="005110C8" w:rsidP="00606208">
            <w:pPr>
              <w:pStyle w:val="Teksttreci0"/>
              <w:shd w:val="clear" w:color="auto" w:fill="auto"/>
              <w:spacing w:line="230" w:lineRule="exact"/>
              <w:rPr>
                <w:rFonts w:ascii="Arial" w:hAnsi="Arial" w:cs="Arial"/>
                <w:sz w:val="22"/>
                <w:szCs w:val="22"/>
              </w:rPr>
            </w:pPr>
            <w:r w:rsidRPr="00BC6D58">
              <w:rPr>
                <w:rFonts w:ascii="Arial" w:hAnsi="Arial" w:cs="Arial"/>
                <w:sz w:val="22"/>
                <w:szCs w:val="22"/>
              </w:rPr>
              <w:t>Bezpłatna aktualizacja oprogramowania</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vAlign w:val="center"/>
          </w:tcPr>
          <w:p w:rsidR="005110C8" w:rsidRPr="00BC6D58" w:rsidRDefault="005110C8" w:rsidP="00606208">
            <w:pPr>
              <w:pStyle w:val="Teksttreci0"/>
              <w:shd w:val="clear" w:color="auto" w:fill="auto"/>
              <w:spacing w:line="230" w:lineRule="exact"/>
              <w:rPr>
                <w:rFonts w:ascii="Arial" w:hAnsi="Arial" w:cs="Arial"/>
                <w:sz w:val="22"/>
                <w:szCs w:val="22"/>
              </w:rPr>
            </w:pPr>
          </w:p>
        </w:tc>
        <w:tc>
          <w:tcPr>
            <w:tcW w:w="2509" w:type="dxa"/>
          </w:tcPr>
          <w:p w:rsidR="005110C8" w:rsidRPr="00BC6D58" w:rsidRDefault="005110C8" w:rsidP="00606208">
            <w:pPr>
              <w:pStyle w:val="Teksttreci0"/>
              <w:shd w:val="clear" w:color="auto" w:fill="auto"/>
              <w:spacing w:line="230" w:lineRule="exact"/>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Możliwość transmisji danych w wykorzystaniem LAN do podłączenia siecowych drukarek i urządzeń przesyłania danych. Możliwość wydruku danych hemodynamicznych będących przedmiotem oceny chorego.</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Możliwość powielenia sygnału ciśnienia inwazyjnego na monitory przyłóżkowe.</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Oprogramowanie i komunikacja w języku polskim.</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Możliwość integracji z systemem informatycznym HIS szpitala.</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Stojak do zawieszania monitora z uchwytem do podwieszania soli fizjologicznej</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sz w:val="22"/>
                <w:szCs w:val="22"/>
              </w:rPr>
            </w:pPr>
          </w:p>
        </w:tc>
        <w:tc>
          <w:tcPr>
            <w:tcW w:w="2509" w:type="dxa"/>
          </w:tcPr>
          <w:p w:rsidR="005110C8" w:rsidRPr="00BC6D58" w:rsidRDefault="005110C8" w:rsidP="00606208">
            <w:pPr>
              <w:rPr>
                <w:rFonts w:ascii="Arial" w:hAnsi="Arial" w:cs="Arial"/>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Kable łączące z kardiomonitorem 6 szt</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10485" w:type="dxa"/>
            <w:gridSpan w:val="4"/>
            <w:shd w:val="clear" w:color="auto" w:fill="D9D9D9"/>
            <w:vAlign w:val="center"/>
          </w:tcPr>
          <w:p w:rsidR="005110C8" w:rsidRPr="00BC6D58" w:rsidRDefault="005110C8" w:rsidP="00606208">
            <w:pPr>
              <w:jc w:val="center"/>
              <w:rPr>
                <w:rFonts w:ascii="Arial" w:hAnsi="Arial" w:cs="Arial"/>
                <w:b/>
                <w:sz w:val="22"/>
                <w:szCs w:val="22"/>
              </w:rPr>
            </w:pPr>
            <w:r w:rsidRPr="00BC6D58">
              <w:rPr>
                <w:rFonts w:ascii="Arial" w:hAnsi="Arial" w:cs="Arial"/>
                <w:b/>
                <w:sz w:val="22"/>
                <w:szCs w:val="22"/>
              </w:rPr>
              <w:t>PARAMETRY STANOWIĄCE KRYTERIUM OCENY OFERT</w:t>
            </w:r>
          </w:p>
        </w:tc>
        <w:tc>
          <w:tcPr>
            <w:tcW w:w="2509" w:type="dxa"/>
            <w:shd w:val="clear" w:color="auto" w:fill="D9D9D9"/>
          </w:tcPr>
          <w:p w:rsidR="005110C8" w:rsidRPr="00BC6D58" w:rsidRDefault="005110C8" w:rsidP="00606208">
            <w:pPr>
              <w:jc w:val="cente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Lp.</w:t>
            </w:r>
          </w:p>
        </w:tc>
        <w:tc>
          <w:tcPr>
            <w:tcW w:w="3409" w:type="dxa"/>
            <w:shd w:val="clear" w:color="auto" w:fill="auto"/>
          </w:tcPr>
          <w:p w:rsidR="005110C8" w:rsidRPr="00BC6D58" w:rsidRDefault="005110C8" w:rsidP="00606208">
            <w:pPr>
              <w:pStyle w:val="Zawartotabeli"/>
              <w:snapToGrid w:val="0"/>
              <w:rPr>
                <w:rFonts w:cs="Arial"/>
                <w:sz w:val="22"/>
                <w:szCs w:val="22"/>
              </w:rPr>
            </w:pPr>
            <w:r w:rsidRPr="00BC6D58">
              <w:rPr>
                <w:rFonts w:cs="Arial"/>
                <w:sz w:val="22"/>
                <w:szCs w:val="22"/>
              </w:rPr>
              <w:t>Opis parametru minimalnego</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punkty</w:t>
            </w:r>
          </w:p>
        </w:tc>
        <w:tc>
          <w:tcPr>
            <w:tcW w:w="3847" w:type="dxa"/>
            <w:shd w:val="clear" w:color="auto" w:fill="auto"/>
          </w:tcPr>
          <w:p w:rsidR="005110C8" w:rsidRPr="00BC6D58" w:rsidRDefault="005110C8" w:rsidP="00606208">
            <w:pPr>
              <w:jc w:val="center"/>
              <w:rPr>
                <w:rFonts w:ascii="Arial" w:hAnsi="Arial" w:cs="Arial"/>
                <w:b/>
                <w:sz w:val="22"/>
                <w:szCs w:val="22"/>
              </w:rPr>
            </w:pPr>
            <w:r w:rsidRPr="00BC6D58">
              <w:rPr>
                <w:rFonts w:ascii="Arial" w:hAnsi="Arial" w:cs="Arial"/>
                <w:b/>
                <w:sz w:val="22"/>
                <w:szCs w:val="22"/>
              </w:rPr>
              <w:t>Oferowany parametr – należy wskazać odpowiednio TAK/NIE bądź wpisać oferowaną wartość</w:t>
            </w:r>
          </w:p>
        </w:tc>
        <w:tc>
          <w:tcPr>
            <w:tcW w:w="2509" w:type="dxa"/>
          </w:tcPr>
          <w:p w:rsidR="005110C8" w:rsidRPr="00BC6D58" w:rsidRDefault="005110C8" w:rsidP="00606208">
            <w:pPr>
              <w:jc w:val="cente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Pomiar saturacji </w:t>
            </w:r>
          </w:p>
        </w:tc>
        <w:tc>
          <w:tcPr>
            <w:tcW w:w="2333"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 xml:space="preserve">przy pomocy wkłucia centralnego trójświatłowego z </w:t>
            </w:r>
            <w:r w:rsidRPr="00BC6D58">
              <w:rPr>
                <w:rFonts w:ascii="Arial" w:hAnsi="Arial" w:cs="Arial"/>
                <w:sz w:val="22"/>
                <w:szCs w:val="22"/>
              </w:rPr>
              <w:lastRenderedPageBreak/>
              <w:t xml:space="preserve">modułem optycznym – 6 pkt., </w:t>
            </w:r>
          </w:p>
          <w:p w:rsidR="005110C8" w:rsidRPr="00BC6D58" w:rsidRDefault="005110C8" w:rsidP="00606208">
            <w:pPr>
              <w:rPr>
                <w:rFonts w:ascii="Arial" w:hAnsi="Arial" w:cs="Arial"/>
                <w:sz w:val="22"/>
                <w:szCs w:val="22"/>
              </w:rPr>
            </w:pPr>
            <w:r w:rsidRPr="00BC6D58">
              <w:rPr>
                <w:rFonts w:ascii="Arial" w:hAnsi="Arial" w:cs="Arial"/>
                <w:sz w:val="22"/>
                <w:szCs w:val="22"/>
              </w:rPr>
              <w:t>inne rozwiązanie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Wybór sposobu prezentacji danych pomiarowych min. 5 trybów:</w:t>
            </w:r>
          </w:p>
        </w:tc>
        <w:tc>
          <w:tcPr>
            <w:tcW w:w="2333" w:type="dxa"/>
            <w:shd w:val="clear" w:color="auto" w:fill="auto"/>
            <w:vAlign w:val="center"/>
          </w:tcPr>
          <w:p w:rsidR="005110C8" w:rsidRPr="00BC6D58" w:rsidRDefault="005110C8" w:rsidP="00606208">
            <w:pPr>
              <w:rPr>
                <w:rFonts w:ascii="Arial" w:hAnsi="Arial" w:cs="Arial"/>
                <w:sz w:val="22"/>
                <w:szCs w:val="22"/>
              </w:rPr>
            </w:pPr>
            <w:r w:rsidRPr="00BC6D58">
              <w:rPr>
                <w:rFonts w:ascii="Arial" w:hAnsi="Arial" w:cs="Arial"/>
                <w:sz w:val="22"/>
                <w:szCs w:val="22"/>
              </w:rPr>
              <w:t xml:space="preserve">powyżej 6 i więcej trybów - 6 pkt., </w:t>
            </w:r>
          </w:p>
          <w:p w:rsidR="005110C8" w:rsidRPr="00BC6D58" w:rsidRDefault="005110C8" w:rsidP="00606208">
            <w:pPr>
              <w:rPr>
                <w:rFonts w:ascii="Arial" w:hAnsi="Arial" w:cs="Arial"/>
                <w:sz w:val="22"/>
                <w:szCs w:val="22"/>
              </w:rPr>
            </w:pPr>
            <w:r w:rsidRPr="00BC6D58">
              <w:rPr>
                <w:rFonts w:ascii="Arial" w:hAnsi="Arial" w:cs="Arial"/>
                <w:sz w:val="22"/>
                <w:szCs w:val="22"/>
              </w:rPr>
              <w:t>5 trybów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Ekran parametrów fizjologicznych przedstawiający dynamiczne zmiany fizjologiczne zachodzące u pacjenta w formie animacji. Dane na temat: pojemności minutowej serca; rozszerzania i zwężania naczyń; stanu objętości i obrzęku płuc: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TAK – 6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NIE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Możliwość wprowadzenia poprawki związanej z resekcją płuca lub jego płata do obliczeń termodylucji przezpłucnej: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TAK – 10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NIE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Wielkość ekranu-przekątna min. 8”: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powyżej 10” – 10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8” - 10”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AE52D6">
            <w:pPr>
              <w:numPr>
                <w:ilvl w:val="0"/>
                <w:numId w:val="57"/>
              </w:numPr>
              <w:jc w:val="center"/>
              <w:rPr>
                <w:rFonts w:ascii="Arial" w:hAnsi="Arial" w:cs="Arial"/>
                <w:sz w:val="22"/>
                <w:szCs w:val="22"/>
              </w:rPr>
            </w:pPr>
          </w:p>
        </w:tc>
        <w:tc>
          <w:tcPr>
            <w:tcW w:w="3409" w:type="dxa"/>
            <w:shd w:val="clear" w:color="auto" w:fill="auto"/>
          </w:tcPr>
          <w:p w:rsidR="005110C8" w:rsidRPr="00BC6D58" w:rsidRDefault="005110C8" w:rsidP="00606208">
            <w:pPr>
              <w:rPr>
                <w:rFonts w:ascii="Arial" w:hAnsi="Arial" w:cs="Arial"/>
                <w:sz w:val="22"/>
                <w:szCs w:val="22"/>
              </w:rPr>
            </w:pPr>
            <w:r w:rsidRPr="00BC6D58">
              <w:rPr>
                <w:rFonts w:ascii="Arial" w:hAnsi="Arial" w:cs="Arial"/>
                <w:sz w:val="22"/>
                <w:szCs w:val="22"/>
              </w:rPr>
              <w:t xml:space="preserve">Ekran krzywej ciśnienia w czasie rzeczywistym: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 xml:space="preserve">TAK – 6 pkt., </w:t>
            </w:r>
          </w:p>
          <w:p w:rsidR="005110C8" w:rsidRPr="00BC6D58" w:rsidRDefault="005110C8" w:rsidP="00606208">
            <w:pPr>
              <w:jc w:val="center"/>
              <w:rPr>
                <w:rFonts w:ascii="Arial" w:hAnsi="Arial" w:cs="Arial"/>
                <w:sz w:val="22"/>
                <w:szCs w:val="22"/>
              </w:rPr>
            </w:pPr>
            <w:r w:rsidRPr="00BC6D58">
              <w:rPr>
                <w:rFonts w:ascii="Arial" w:hAnsi="Arial" w:cs="Arial"/>
                <w:sz w:val="22"/>
                <w:szCs w:val="22"/>
              </w:rPr>
              <w:t>NIE – 0 pkt</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r w:rsidR="00BC6D58" w:rsidRPr="00BC6D58" w:rsidTr="00D733F0">
        <w:tc>
          <w:tcPr>
            <w:tcW w:w="10485" w:type="dxa"/>
            <w:gridSpan w:val="4"/>
            <w:shd w:val="clear" w:color="auto" w:fill="D9D9D9"/>
          </w:tcPr>
          <w:p w:rsidR="005110C8" w:rsidRPr="00BC6D58" w:rsidRDefault="005110C8" w:rsidP="00606208">
            <w:pPr>
              <w:jc w:val="center"/>
              <w:rPr>
                <w:rFonts w:ascii="Arial" w:hAnsi="Arial" w:cs="Arial"/>
                <w:b/>
                <w:sz w:val="22"/>
                <w:szCs w:val="22"/>
              </w:rPr>
            </w:pPr>
          </w:p>
        </w:tc>
        <w:tc>
          <w:tcPr>
            <w:tcW w:w="2509" w:type="dxa"/>
            <w:shd w:val="clear" w:color="auto" w:fill="D9D9D9"/>
          </w:tcPr>
          <w:p w:rsidR="005110C8" w:rsidRPr="00BC6D58" w:rsidRDefault="005110C8" w:rsidP="00606208">
            <w:pPr>
              <w:jc w:val="center"/>
              <w:rPr>
                <w:rFonts w:ascii="Arial" w:hAnsi="Arial" w:cs="Arial"/>
                <w:b/>
                <w:sz w:val="22"/>
                <w:szCs w:val="22"/>
              </w:rPr>
            </w:pPr>
          </w:p>
        </w:tc>
      </w:tr>
      <w:tr w:rsidR="00BC6D58" w:rsidRPr="00BC6D58" w:rsidTr="00D733F0">
        <w:tc>
          <w:tcPr>
            <w:tcW w:w="896"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1</w:t>
            </w:r>
          </w:p>
        </w:tc>
        <w:tc>
          <w:tcPr>
            <w:tcW w:w="3409" w:type="dxa"/>
            <w:shd w:val="clear" w:color="auto" w:fill="auto"/>
            <w:vAlign w:val="center"/>
          </w:tcPr>
          <w:p w:rsidR="005110C8" w:rsidRPr="00BC6D58" w:rsidRDefault="005110C8" w:rsidP="002B143A">
            <w:pPr>
              <w:rPr>
                <w:rFonts w:ascii="Arial" w:hAnsi="Arial" w:cs="Arial"/>
                <w:sz w:val="22"/>
                <w:szCs w:val="22"/>
              </w:rPr>
            </w:pPr>
            <w:r w:rsidRPr="00BC6D58">
              <w:rPr>
                <w:rFonts w:ascii="Arial" w:hAnsi="Arial" w:cs="Arial"/>
                <w:sz w:val="22"/>
                <w:szCs w:val="22"/>
              </w:rPr>
              <w:t xml:space="preserve">Szkolenie </w:t>
            </w:r>
            <w:r w:rsidR="00862299" w:rsidRPr="00BC6D58">
              <w:rPr>
                <w:rFonts w:ascii="Arial" w:hAnsi="Arial" w:cs="Arial"/>
                <w:sz w:val="22"/>
                <w:szCs w:val="22"/>
              </w:rPr>
              <w:t>8</w:t>
            </w:r>
            <w:r w:rsidRPr="00BC6D58">
              <w:rPr>
                <w:rFonts w:ascii="Arial" w:hAnsi="Arial" w:cs="Arial"/>
                <w:sz w:val="22"/>
                <w:szCs w:val="22"/>
              </w:rPr>
              <w:t xml:space="preserve"> osób w zakresie obsługi urządzenia </w:t>
            </w:r>
          </w:p>
        </w:tc>
        <w:tc>
          <w:tcPr>
            <w:tcW w:w="2333" w:type="dxa"/>
            <w:shd w:val="clear" w:color="auto" w:fill="auto"/>
            <w:vAlign w:val="center"/>
          </w:tcPr>
          <w:p w:rsidR="005110C8" w:rsidRPr="00BC6D58" w:rsidRDefault="005110C8" w:rsidP="00606208">
            <w:pPr>
              <w:jc w:val="center"/>
              <w:rPr>
                <w:rFonts w:ascii="Arial" w:hAnsi="Arial" w:cs="Arial"/>
                <w:sz w:val="22"/>
                <w:szCs w:val="22"/>
              </w:rPr>
            </w:pPr>
            <w:r w:rsidRPr="00BC6D58">
              <w:rPr>
                <w:rFonts w:ascii="Arial" w:hAnsi="Arial" w:cs="Arial"/>
                <w:sz w:val="22"/>
                <w:szCs w:val="22"/>
              </w:rPr>
              <w:t>TAK</w:t>
            </w:r>
          </w:p>
        </w:tc>
        <w:tc>
          <w:tcPr>
            <w:tcW w:w="3847" w:type="dxa"/>
            <w:shd w:val="clear" w:color="auto" w:fill="auto"/>
          </w:tcPr>
          <w:p w:rsidR="005110C8" w:rsidRPr="00BC6D58" w:rsidRDefault="005110C8" w:rsidP="00606208">
            <w:pPr>
              <w:rPr>
                <w:rFonts w:ascii="Arial" w:hAnsi="Arial" w:cs="Arial"/>
                <w:b/>
                <w:sz w:val="22"/>
                <w:szCs w:val="22"/>
              </w:rPr>
            </w:pPr>
          </w:p>
        </w:tc>
        <w:tc>
          <w:tcPr>
            <w:tcW w:w="2509" w:type="dxa"/>
          </w:tcPr>
          <w:p w:rsidR="005110C8" w:rsidRPr="00BC6D58" w:rsidRDefault="005110C8" w:rsidP="00606208">
            <w:pPr>
              <w:rPr>
                <w:rFonts w:ascii="Arial" w:hAnsi="Arial" w:cs="Arial"/>
                <w:b/>
                <w:sz w:val="22"/>
                <w:szCs w:val="22"/>
              </w:rPr>
            </w:pPr>
          </w:p>
        </w:tc>
      </w:tr>
    </w:tbl>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widowControl w:val="0"/>
        <w:ind w:right="760"/>
        <w:rPr>
          <w:rFonts w:ascii="Arial" w:hAnsi="Arial" w:cs="Arial"/>
          <w:i/>
          <w:snapToGrid w:val="0"/>
          <w:sz w:val="22"/>
          <w:szCs w:val="22"/>
        </w:rPr>
      </w:pPr>
      <w:r w:rsidRPr="00BC6D58">
        <w:rPr>
          <w:rFonts w:ascii="Arial" w:hAnsi="Arial" w:cs="Arial"/>
          <w:i/>
          <w:snapToGrid w:val="0"/>
          <w:sz w:val="22"/>
          <w:szCs w:val="22"/>
        </w:rPr>
        <w:t>................................................</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5110C8" w:rsidRPr="00BC6D58" w:rsidRDefault="005110C8" w:rsidP="005110C8">
      <w:pPr>
        <w:widowControl w:val="0"/>
        <w:ind w:right="760"/>
        <w:jc w:val="both"/>
        <w:rPr>
          <w:rFonts w:ascii="Arial" w:hAnsi="Arial" w:cs="Arial"/>
          <w:sz w:val="22"/>
          <w:szCs w:val="22"/>
        </w:rPr>
      </w:pPr>
      <w:r w:rsidRPr="00BC6D58">
        <w:rPr>
          <w:rFonts w:ascii="Arial" w:hAnsi="Arial" w:cs="Arial"/>
          <w:i/>
          <w:snapToGrid w:val="0"/>
          <w:sz w:val="22"/>
          <w:szCs w:val="22"/>
        </w:rPr>
        <w:t>(miejsce i data wystawienia)</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5110C8" w:rsidRPr="00BC6D58" w:rsidRDefault="005110C8" w:rsidP="005110C8">
      <w:pPr>
        <w:rPr>
          <w:rFonts w:ascii="Arial" w:hAnsi="Arial" w:cs="Arial"/>
          <w:b/>
          <w:bCs/>
          <w:sz w:val="22"/>
          <w:szCs w:val="22"/>
        </w:rPr>
      </w:pPr>
    </w:p>
    <w:p w:rsidR="005110C8" w:rsidRPr="00BC6D58" w:rsidRDefault="005110C8" w:rsidP="005110C8">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xml:space="preserve">…………………………., dnia …………………            </w:t>
      </w:r>
      <w:r w:rsidR="009C6756" w:rsidRPr="00BC6D58">
        <w:rPr>
          <w:rFonts w:ascii="Arial" w:eastAsia="Arial Unicode MS" w:hAnsi="Arial" w:cs="Arial"/>
          <w:kern w:val="1"/>
          <w:sz w:val="22"/>
          <w:szCs w:val="22"/>
          <w:lang w:eastAsia="hi-IN" w:bidi="hi-IN"/>
        </w:rPr>
        <w:t xml:space="preserve">                                     </w:t>
      </w:r>
      <w:r w:rsidRPr="00BC6D58">
        <w:rPr>
          <w:rFonts w:ascii="Arial" w:eastAsia="Arial Unicode MS" w:hAnsi="Arial" w:cs="Arial"/>
          <w:kern w:val="1"/>
          <w:sz w:val="22"/>
          <w:szCs w:val="22"/>
          <w:lang w:eastAsia="hi-IN" w:bidi="hi-IN"/>
        </w:rPr>
        <w:t xml:space="preserve"> …………………………………………………….</w:t>
      </w:r>
    </w:p>
    <w:p w:rsidR="005110C8" w:rsidRPr="00BC6D58" w:rsidRDefault="009C6756" w:rsidP="005110C8">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xml:space="preserve">                              </w:t>
      </w:r>
      <w:r w:rsidR="005110C8" w:rsidRPr="00BC6D58">
        <w:rPr>
          <w:rFonts w:ascii="Arial" w:eastAsia="Arial Unicode MS" w:hAnsi="Arial" w:cs="Arial"/>
          <w:kern w:val="1"/>
          <w:sz w:val="22"/>
          <w:szCs w:val="22"/>
          <w:lang w:eastAsia="hi-IN" w:bidi="hi-IN"/>
        </w:rPr>
        <w:t>(podpis osoby upoważnionej</w:t>
      </w:r>
    </w:p>
    <w:p w:rsidR="005110C8" w:rsidRPr="00BC6D58" w:rsidRDefault="009C6756" w:rsidP="005110C8">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t xml:space="preserve">                                </w:t>
      </w:r>
      <w:r w:rsidR="005110C8" w:rsidRPr="00BC6D58">
        <w:rPr>
          <w:rFonts w:ascii="Arial" w:eastAsia="Arial Unicode MS" w:hAnsi="Arial" w:cs="Arial"/>
          <w:kern w:val="1"/>
          <w:sz w:val="22"/>
          <w:szCs w:val="22"/>
          <w:lang w:eastAsia="hi-IN" w:bidi="hi-IN"/>
        </w:rPr>
        <w:t>do reprezentowania Wykonawcy)</w:t>
      </w:r>
    </w:p>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rPr>
          <w:rFonts w:ascii="Arial" w:eastAsiaTheme="minorHAnsi" w:hAnsi="Arial" w:cs="Arial"/>
          <w:sz w:val="22"/>
          <w:szCs w:val="22"/>
          <w:u w:val="single"/>
          <w:lang w:eastAsia="en-US"/>
        </w:rPr>
      </w:pPr>
      <w:r w:rsidRPr="00BC6D58">
        <w:rPr>
          <w:rFonts w:ascii="Arial" w:hAnsi="Arial" w:cs="Arial"/>
          <w:b/>
          <w:sz w:val="22"/>
          <w:szCs w:val="22"/>
          <w:u w:val="single"/>
        </w:rPr>
        <w:lastRenderedPageBreak/>
        <w:t xml:space="preserve">Pakiet 4 – </w:t>
      </w:r>
      <w:r w:rsidRPr="00BC6D58">
        <w:rPr>
          <w:rFonts w:ascii="Arial" w:eastAsiaTheme="minorHAnsi" w:hAnsi="Arial" w:cs="Arial"/>
          <w:sz w:val="22"/>
          <w:szCs w:val="22"/>
          <w:u w:val="single"/>
          <w:lang w:eastAsia="en-US"/>
        </w:rPr>
        <w:t>Lampa operacyjna – 1 szt.</w:t>
      </w:r>
    </w:p>
    <w:p w:rsidR="005110C8" w:rsidRPr="00BC6D58" w:rsidRDefault="005110C8" w:rsidP="005110C8">
      <w:pPr>
        <w:rPr>
          <w:rFonts w:ascii="Arial" w:eastAsiaTheme="minorHAnsi" w:hAnsi="Arial" w:cs="Arial"/>
          <w:sz w:val="22"/>
          <w:szCs w:val="22"/>
          <w:lang w:eastAsia="en-US"/>
        </w:rPr>
      </w:pPr>
    </w:p>
    <w:p w:rsidR="005110C8" w:rsidRPr="00BC6D58" w:rsidRDefault="005110C8" w:rsidP="005110C8">
      <w:pPr>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Nazwa i typ: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Producent / kraj produkcji: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Rok produkcji (min. 2018): …..............</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Klasa wyrobu medycznego: ..................</w:t>
      </w:r>
    </w:p>
    <w:p w:rsidR="0022402D" w:rsidRPr="00BC6D58" w:rsidRDefault="0022402D" w:rsidP="005110C8">
      <w:pPr>
        <w:suppressAutoHyphens/>
        <w:autoSpaceDN w:val="0"/>
        <w:textAlignment w:val="baseline"/>
        <w:rPr>
          <w:rFonts w:ascii="Arial" w:eastAsia="Lucida Sans Unicode" w:hAnsi="Arial" w:cs="Arial"/>
          <w:kern w:val="3"/>
          <w:sz w:val="22"/>
          <w:szCs w:val="22"/>
          <w:lang w:eastAsia="zh-CN" w:bidi="hi-IN"/>
        </w:rPr>
      </w:pP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Urządzenie nowe ……….</w:t>
      </w:r>
    </w:p>
    <w:p w:rsidR="0022402D" w:rsidRPr="00BC6D58" w:rsidRDefault="0022402D" w:rsidP="0022402D">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22402D">
      <w:pPr>
        <w:spacing w:before="120" w:line="360" w:lineRule="auto"/>
        <w:rPr>
          <w:rFonts w:ascii="Arial" w:hAnsi="Arial" w:cs="Arial"/>
          <w:b/>
          <w:sz w:val="22"/>
          <w:szCs w:val="22"/>
          <w:u w:val="single"/>
        </w:rPr>
      </w:pPr>
      <w:r w:rsidRPr="00BC6D58">
        <w:rPr>
          <w:rFonts w:ascii="Arial" w:hAnsi="Arial" w:cs="Arial"/>
          <w:b/>
          <w:sz w:val="22"/>
          <w:szCs w:val="22"/>
          <w:u w:val="single"/>
        </w:rPr>
        <w:t>Parametry Techniczne i Eksploatacyjne</w:t>
      </w:r>
    </w:p>
    <w:p w:rsidR="00681EC9" w:rsidRPr="00BC6D58" w:rsidRDefault="00681EC9" w:rsidP="00681EC9">
      <w:pPr>
        <w:spacing w:before="120" w:line="360" w:lineRule="auto"/>
        <w:jc w:val="both"/>
        <w:rPr>
          <w:rFonts w:ascii="Arial" w:hAnsi="Arial" w:cs="Arial"/>
          <w:b/>
          <w:sz w:val="22"/>
          <w:szCs w:val="22"/>
          <w:u w:val="single"/>
        </w:rPr>
      </w:pPr>
      <w:r w:rsidRPr="00BC6D58">
        <w:rPr>
          <w:rFonts w:ascii="Arial" w:hAnsi="Arial" w:cs="Arial"/>
          <w:b/>
          <w:sz w:val="22"/>
          <w:szCs w:val="22"/>
          <w:u w:val="single"/>
        </w:rPr>
        <w:t>Trójramienna lampa operacyjna z systemem video HD oraz ramieniem monitora.</w:t>
      </w:r>
    </w:p>
    <w:p w:rsidR="005110C8" w:rsidRPr="00BC6D58" w:rsidRDefault="005110C8" w:rsidP="000A110B">
      <w:pPr>
        <w:tabs>
          <w:tab w:val="left" w:pos="5812"/>
        </w:tabs>
        <w:jc w:val="right"/>
        <w:rPr>
          <w:rFonts w:ascii="Arial" w:hAnsi="Arial" w:cs="Arial"/>
          <w:sz w:val="22"/>
          <w:szCs w:val="22"/>
        </w:rPr>
      </w:pPr>
    </w:p>
    <w:tbl>
      <w:tblPr>
        <w:tblStyle w:val="Tabela-Siatka1"/>
        <w:tblW w:w="0" w:type="auto"/>
        <w:jc w:val="center"/>
        <w:tblLook w:val="04A0" w:firstRow="1" w:lastRow="0" w:firstColumn="1" w:lastColumn="0" w:noHBand="0" w:noVBand="1"/>
      </w:tblPr>
      <w:tblGrid>
        <w:gridCol w:w="675"/>
        <w:gridCol w:w="4253"/>
        <w:gridCol w:w="2297"/>
        <w:gridCol w:w="3827"/>
        <w:gridCol w:w="1843"/>
      </w:tblGrid>
      <w:tr w:rsidR="00BC6D58" w:rsidRPr="00BC6D58" w:rsidTr="008E67F2">
        <w:trPr>
          <w:jc w:val="center"/>
        </w:trPr>
        <w:tc>
          <w:tcPr>
            <w:tcW w:w="675" w:type="dxa"/>
          </w:tcPr>
          <w:p w:rsidR="00D733F0" w:rsidRPr="00BC6D58" w:rsidRDefault="00D733F0" w:rsidP="005110C8">
            <w:pPr>
              <w:jc w:val="center"/>
              <w:rPr>
                <w:rFonts w:ascii="Arial" w:hAnsi="Arial" w:cs="Arial"/>
                <w:b/>
              </w:rPr>
            </w:pPr>
          </w:p>
          <w:p w:rsidR="005110C8" w:rsidRPr="00BC6D58" w:rsidRDefault="005110C8" w:rsidP="005110C8">
            <w:pPr>
              <w:jc w:val="center"/>
              <w:rPr>
                <w:rFonts w:ascii="Arial" w:hAnsi="Arial" w:cs="Arial"/>
                <w:b/>
              </w:rPr>
            </w:pPr>
            <w:r w:rsidRPr="00BC6D58">
              <w:rPr>
                <w:rFonts w:ascii="Arial" w:hAnsi="Arial" w:cs="Arial"/>
                <w:b/>
              </w:rPr>
              <w:t>L.p.</w:t>
            </w:r>
          </w:p>
        </w:tc>
        <w:tc>
          <w:tcPr>
            <w:tcW w:w="4253" w:type="dxa"/>
          </w:tcPr>
          <w:p w:rsidR="00D733F0" w:rsidRPr="00BC6D58" w:rsidRDefault="00D733F0" w:rsidP="005110C8">
            <w:pPr>
              <w:jc w:val="center"/>
              <w:rPr>
                <w:rFonts w:ascii="Arial" w:hAnsi="Arial" w:cs="Arial"/>
                <w:b/>
              </w:rPr>
            </w:pPr>
          </w:p>
          <w:p w:rsidR="005110C8" w:rsidRPr="00BC6D58" w:rsidRDefault="005110C8" w:rsidP="005110C8">
            <w:pPr>
              <w:jc w:val="center"/>
              <w:rPr>
                <w:rFonts w:ascii="Arial" w:hAnsi="Arial" w:cs="Arial"/>
                <w:b/>
              </w:rPr>
            </w:pPr>
            <w:r w:rsidRPr="00BC6D58">
              <w:rPr>
                <w:rFonts w:ascii="Arial" w:hAnsi="Arial" w:cs="Arial"/>
                <w:b/>
              </w:rPr>
              <w:t>Opis funkcji</w:t>
            </w:r>
          </w:p>
        </w:tc>
        <w:tc>
          <w:tcPr>
            <w:tcW w:w="2297" w:type="dxa"/>
          </w:tcPr>
          <w:p w:rsidR="00D733F0" w:rsidRPr="00BC6D58" w:rsidRDefault="00D733F0" w:rsidP="005110C8">
            <w:pPr>
              <w:jc w:val="center"/>
              <w:rPr>
                <w:rFonts w:ascii="Arial" w:hAnsi="Arial" w:cs="Arial"/>
                <w:b/>
              </w:rPr>
            </w:pPr>
          </w:p>
          <w:p w:rsidR="005110C8" w:rsidRPr="00BC6D58" w:rsidRDefault="005110C8" w:rsidP="005110C8">
            <w:pPr>
              <w:jc w:val="center"/>
              <w:rPr>
                <w:rFonts w:ascii="Arial" w:hAnsi="Arial" w:cs="Arial"/>
                <w:b/>
              </w:rPr>
            </w:pPr>
            <w:r w:rsidRPr="00BC6D58">
              <w:rPr>
                <w:rFonts w:ascii="Arial" w:hAnsi="Arial" w:cs="Arial"/>
                <w:b/>
              </w:rPr>
              <w:t>Parametr</w:t>
            </w:r>
          </w:p>
        </w:tc>
        <w:tc>
          <w:tcPr>
            <w:tcW w:w="3827" w:type="dxa"/>
          </w:tcPr>
          <w:p w:rsidR="005110C8" w:rsidRPr="00BC6D58" w:rsidRDefault="005110C8" w:rsidP="005110C8">
            <w:pPr>
              <w:jc w:val="center"/>
              <w:rPr>
                <w:rFonts w:ascii="Arial" w:hAnsi="Arial" w:cs="Arial"/>
                <w:b/>
              </w:rPr>
            </w:pPr>
            <w:r w:rsidRPr="00BC6D58">
              <w:rPr>
                <w:rFonts w:ascii="Arial" w:hAnsi="Arial" w:cs="Arial"/>
                <w:b/>
              </w:rPr>
              <w:t>Potwierdzenie parametru</w:t>
            </w:r>
          </w:p>
          <w:p w:rsidR="008E67F2" w:rsidRPr="00BC6D58" w:rsidRDefault="008E67F2" w:rsidP="008E67F2">
            <w:pPr>
              <w:jc w:val="center"/>
              <w:rPr>
                <w:rFonts w:ascii="Arial" w:hAnsi="Arial" w:cs="Arial"/>
              </w:rPr>
            </w:pPr>
            <w:r w:rsidRPr="00BC6D58">
              <w:rPr>
                <w:rFonts w:ascii="Arial" w:hAnsi="Arial" w:cs="Arial"/>
              </w:rPr>
              <w:t>Oferowany parametr – należy wskazać odpowiednio TAK bądź wpisać oferowaną wartość</w:t>
            </w:r>
          </w:p>
        </w:tc>
        <w:tc>
          <w:tcPr>
            <w:tcW w:w="1843" w:type="dxa"/>
          </w:tcPr>
          <w:p w:rsidR="00D733F0" w:rsidRPr="00BC6D58" w:rsidRDefault="00D733F0" w:rsidP="005110C8">
            <w:pPr>
              <w:jc w:val="center"/>
              <w:rPr>
                <w:rFonts w:ascii="Arial" w:hAnsi="Arial" w:cs="Arial"/>
              </w:rPr>
            </w:pPr>
          </w:p>
          <w:p w:rsidR="005110C8" w:rsidRPr="00BC6D58" w:rsidRDefault="005110C8" w:rsidP="005110C8">
            <w:pPr>
              <w:jc w:val="center"/>
              <w:rPr>
                <w:rFonts w:ascii="Arial" w:hAnsi="Arial" w:cs="Arial"/>
                <w:b/>
              </w:rPr>
            </w:pPr>
            <w:r w:rsidRPr="00BC6D58">
              <w:rPr>
                <w:rFonts w:ascii="Arial" w:hAnsi="Arial" w:cs="Arial"/>
                <w:b/>
              </w:rPr>
              <w:t>Ocena</w:t>
            </w:r>
            <w:r w:rsidR="00D733F0" w:rsidRPr="00BC6D58">
              <w:rPr>
                <w:rFonts w:ascii="Arial" w:hAnsi="Arial" w:cs="Arial"/>
                <w:b/>
              </w:rPr>
              <w:t xml:space="preserve"> punktowa</w:t>
            </w: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w:t>
            </w:r>
          </w:p>
        </w:tc>
        <w:tc>
          <w:tcPr>
            <w:tcW w:w="4253" w:type="dxa"/>
          </w:tcPr>
          <w:p w:rsidR="005110C8" w:rsidRPr="00BC6D58" w:rsidRDefault="005110C8" w:rsidP="005110C8">
            <w:pPr>
              <w:rPr>
                <w:rFonts w:ascii="Arial" w:hAnsi="Arial" w:cs="Arial"/>
              </w:rPr>
            </w:pPr>
            <w:r w:rsidRPr="00BC6D58">
              <w:rPr>
                <w:rFonts w:ascii="Arial" w:hAnsi="Arial" w:cs="Arial"/>
              </w:rPr>
              <w:t>Zasada zawieszenia: konstrukcja lampy trzyramienna z zawieszeniem sufitowym, ramiona łamane, z regulacją wysokości i kątem obrotu wszystkich części ramion poziomych o 360º, ramiona zapewniające swobodę manewrowania kopułami w osiach X, Y, Z ograniczenie obrotu kopuł</w:t>
            </w:r>
          </w:p>
        </w:tc>
        <w:tc>
          <w:tcPr>
            <w:tcW w:w="2297" w:type="dxa"/>
          </w:tcPr>
          <w:p w:rsidR="008E67F2" w:rsidRPr="00BC6D58" w:rsidRDefault="008E67F2" w:rsidP="008E67F2">
            <w:pPr>
              <w:jc w:val="center"/>
              <w:rPr>
                <w:rFonts w:ascii="Arial" w:hAnsi="Arial" w:cs="Arial"/>
                <w:caps/>
              </w:rPr>
            </w:pPr>
          </w:p>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w:t>
            </w:r>
          </w:p>
        </w:tc>
        <w:tc>
          <w:tcPr>
            <w:tcW w:w="4253" w:type="dxa"/>
          </w:tcPr>
          <w:p w:rsidR="005110C8" w:rsidRPr="00BC6D58" w:rsidRDefault="005110C8" w:rsidP="005110C8">
            <w:pPr>
              <w:rPr>
                <w:rFonts w:ascii="Arial" w:hAnsi="Arial" w:cs="Arial"/>
              </w:rPr>
            </w:pPr>
            <w:r w:rsidRPr="00BC6D58">
              <w:rPr>
                <w:rFonts w:ascii="Arial" w:hAnsi="Arial" w:cs="Arial"/>
              </w:rPr>
              <w:t>Zasada oświetlenia: dwie diodowe głowice oświetleniowe kolorowe LED  zapewniające bezcieniowe oświetlenie pola operacyjnego</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lastRenderedPageBreak/>
              <w:t>3</w:t>
            </w:r>
          </w:p>
        </w:tc>
        <w:tc>
          <w:tcPr>
            <w:tcW w:w="4253" w:type="dxa"/>
          </w:tcPr>
          <w:p w:rsidR="005110C8" w:rsidRPr="00BC6D58" w:rsidRDefault="005110C8" w:rsidP="005110C8">
            <w:pPr>
              <w:rPr>
                <w:rFonts w:ascii="Arial" w:hAnsi="Arial" w:cs="Arial"/>
              </w:rPr>
            </w:pPr>
            <w:r w:rsidRPr="00BC6D58">
              <w:rPr>
                <w:rFonts w:ascii="Arial" w:hAnsi="Arial" w:cs="Arial"/>
              </w:rPr>
              <w:t>Układ optyczny: generujący światło o barwie białej, diody kolorowe LED  niewidoczne</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4</w:t>
            </w:r>
          </w:p>
        </w:tc>
        <w:tc>
          <w:tcPr>
            <w:tcW w:w="4253" w:type="dxa"/>
          </w:tcPr>
          <w:p w:rsidR="005110C8" w:rsidRPr="00BC6D58" w:rsidRDefault="005110C8" w:rsidP="005110C8">
            <w:pPr>
              <w:rPr>
                <w:rFonts w:ascii="Arial" w:hAnsi="Arial" w:cs="Arial"/>
              </w:rPr>
            </w:pPr>
            <w:r w:rsidRPr="00BC6D58">
              <w:rPr>
                <w:rFonts w:ascii="Arial" w:hAnsi="Arial" w:cs="Arial"/>
              </w:rPr>
              <w:t>Okrągła, płaska i opływowa konstrukcja opraw oświetleniowych przystosowana do pracy w sali z nawiewem laminarnym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5</w:t>
            </w:r>
          </w:p>
        </w:tc>
        <w:tc>
          <w:tcPr>
            <w:tcW w:w="4253" w:type="dxa"/>
          </w:tcPr>
          <w:p w:rsidR="005110C8" w:rsidRPr="00BC6D58" w:rsidRDefault="005110C8" w:rsidP="005110C8">
            <w:pPr>
              <w:rPr>
                <w:rFonts w:ascii="Arial" w:hAnsi="Arial" w:cs="Arial"/>
              </w:rPr>
            </w:pPr>
            <w:r w:rsidRPr="00BC6D58">
              <w:rPr>
                <w:rFonts w:ascii="Arial" w:hAnsi="Arial" w:cs="Arial"/>
              </w:rPr>
              <w:t>System centralnego doświetlenia pola operacyjnego ze środka opraw oświetleniowych</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6</w:t>
            </w:r>
          </w:p>
        </w:tc>
        <w:tc>
          <w:tcPr>
            <w:tcW w:w="4253" w:type="dxa"/>
          </w:tcPr>
          <w:p w:rsidR="005110C8" w:rsidRPr="00BC6D58" w:rsidRDefault="005110C8" w:rsidP="005110C8">
            <w:pPr>
              <w:rPr>
                <w:rFonts w:ascii="Arial" w:hAnsi="Arial" w:cs="Arial"/>
              </w:rPr>
            </w:pPr>
            <w:r w:rsidRPr="00BC6D58">
              <w:rPr>
                <w:rFonts w:ascii="Arial" w:hAnsi="Arial" w:cs="Arial"/>
              </w:rPr>
              <w:t>Wysokie natężenie światła. Łączne możliwe do wyemitowania natężenie światła (przy jasności 100%) wszystkich oferowanych, zawieszonych na wspólnej osi, czasz ≥ 290 000 lx</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7</w:t>
            </w:r>
          </w:p>
        </w:tc>
        <w:tc>
          <w:tcPr>
            <w:tcW w:w="4253" w:type="dxa"/>
          </w:tcPr>
          <w:p w:rsidR="005110C8" w:rsidRPr="00BC6D58" w:rsidRDefault="005110C8" w:rsidP="005110C8">
            <w:pPr>
              <w:rPr>
                <w:rFonts w:ascii="Arial" w:hAnsi="Arial" w:cs="Arial"/>
              </w:rPr>
            </w:pPr>
            <w:r w:rsidRPr="00BC6D58">
              <w:rPr>
                <w:rFonts w:ascii="Arial" w:hAnsi="Arial" w:cs="Arial"/>
              </w:rPr>
              <w:t>Średnica pola oświetlonego dla kopuły głównej regulowana w zakresie co najmniej 20</w:t>
            </w:r>
            <w:r w:rsidRPr="00BC6D58">
              <w:rPr>
                <w:rFonts w:ascii="Arial" w:hAnsi="Arial" w:cs="Arial"/>
              </w:rPr>
              <w:sym w:font="Symbol" w:char="F0B8"/>
            </w:r>
            <w:r w:rsidRPr="00BC6D58">
              <w:rPr>
                <w:rFonts w:ascii="Arial" w:hAnsi="Arial" w:cs="Arial"/>
              </w:rPr>
              <w:t>30 cm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8</w:t>
            </w:r>
          </w:p>
        </w:tc>
        <w:tc>
          <w:tcPr>
            <w:tcW w:w="4253" w:type="dxa"/>
          </w:tcPr>
          <w:p w:rsidR="005110C8" w:rsidRPr="00BC6D58" w:rsidRDefault="005110C8" w:rsidP="005110C8">
            <w:pPr>
              <w:rPr>
                <w:rFonts w:ascii="Arial" w:hAnsi="Arial" w:cs="Arial"/>
              </w:rPr>
            </w:pPr>
            <w:r w:rsidRPr="00BC6D58">
              <w:rPr>
                <w:rFonts w:ascii="Arial" w:hAnsi="Arial" w:cs="Arial"/>
              </w:rPr>
              <w:t>Średnica pola oświetlonego dla kopuły satelitarnej regulowana w zakresie co najmniej 20</w:t>
            </w:r>
            <w:r w:rsidRPr="00BC6D58">
              <w:rPr>
                <w:rFonts w:ascii="Arial" w:hAnsi="Arial" w:cs="Arial"/>
              </w:rPr>
              <w:sym w:font="Symbol" w:char="F0B8"/>
            </w:r>
            <w:r w:rsidRPr="00BC6D58">
              <w:rPr>
                <w:rFonts w:ascii="Arial" w:hAnsi="Arial" w:cs="Arial"/>
              </w:rPr>
              <w:t>28 cm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9</w:t>
            </w:r>
          </w:p>
        </w:tc>
        <w:tc>
          <w:tcPr>
            <w:tcW w:w="4253" w:type="dxa"/>
          </w:tcPr>
          <w:p w:rsidR="005110C8" w:rsidRPr="00BC6D58" w:rsidRDefault="005110C8" w:rsidP="005110C8">
            <w:pPr>
              <w:rPr>
                <w:rFonts w:ascii="Arial" w:hAnsi="Arial" w:cs="Arial"/>
              </w:rPr>
            </w:pPr>
            <w:r w:rsidRPr="00BC6D58">
              <w:rPr>
                <w:rFonts w:ascii="Arial" w:hAnsi="Arial" w:cs="Arial"/>
              </w:rPr>
              <w:t>Regulacja natężenia oświetlenia oddzielnie dla każdej czaszy w zakresie min. 5%-100%, z paneli sterowania umieszczonych na ramionach lampy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10</w:t>
            </w:r>
          </w:p>
        </w:tc>
        <w:tc>
          <w:tcPr>
            <w:tcW w:w="4253" w:type="dxa"/>
          </w:tcPr>
          <w:p w:rsidR="005110C8" w:rsidRPr="00BC6D58" w:rsidRDefault="005110C8" w:rsidP="005110C8">
            <w:pPr>
              <w:rPr>
                <w:rFonts w:ascii="Arial" w:hAnsi="Arial" w:cs="Arial"/>
              </w:rPr>
            </w:pPr>
            <w:r w:rsidRPr="00BC6D58">
              <w:rPr>
                <w:rFonts w:ascii="Arial" w:hAnsi="Arial" w:cs="Arial"/>
              </w:rPr>
              <w:t>System endoskopowego ściemniania natężenia światła</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11</w:t>
            </w:r>
          </w:p>
        </w:tc>
        <w:tc>
          <w:tcPr>
            <w:tcW w:w="4253" w:type="dxa"/>
          </w:tcPr>
          <w:p w:rsidR="005110C8" w:rsidRPr="00BC6D58" w:rsidRDefault="005110C8" w:rsidP="005110C8">
            <w:pPr>
              <w:rPr>
                <w:rFonts w:ascii="Arial" w:hAnsi="Arial" w:cs="Arial"/>
              </w:rPr>
            </w:pPr>
            <w:r w:rsidRPr="00BC6D58">
              <w:rPr>
                <w:rFonts w:ascii="Arial" w:hAnsi="Arial" w:cs="Arial"/>
              </w:rPr>
              <w:t>Ustawienie parametrów świetlnych i pozycjonowanie opraw oświetleniowych za pomocą zdejmowanego sterylizowanego uchwytu umieszczonego w części bocznej opraw oświetleniowych</w:t>
            </w:r>
          </w:p>
        </w:tc>
        <w:tc>
          <w:tcPr>
            <w:tcW w:w="2297" w:type="dxa"/>
          </w:tcPr>
          <w:p w:rsidR="008E67F2" w:rsidRPr="00BC6D58" w:rsidRDefault="008E67F2" w:rsidP="008E67F2">
            <w:pPr>
              <w:jc w:val="center"/>
              <w:rPr>
                <w:rFonts w:ascii="Arial" w:hAnsi="Arial" w:cs="Arial"/>
                <w:caps/>
              </w:rPr>
            </w:pPr>
          </w:p>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12</w:t>
            </w:r>
          </w:p>
        </w:tc>
        <w:tc>
          <w:tcPr>
            <w:tcW w:w="4253" w:type="dxa"/>
          </w:tcPr>
          <w:p w:rsidR="005110C8" w:rsidRPr="00BC6D58" w:rsidRDefault="005110C8" w:rsidP="005110C8">
            <w:pPr>
              <w:rPr>
                <w:rFonts w:ascii="Arial" w:hAnsi="Arial" w:cs="Arial"/>
              </w:rPr>
            </w:pPr>
            <w:r w:rsidRPr="00BC6D58">
              <w:rPr>
                <w:rFonts w:ascii="Arial" w:hAnsi="Arial" w:cs="Arial"/>
              </w:rPr>
              <w:t xml:space="preserve">Matryca w czaszy głównej (bez względu na sposób jej podziału) musi zawierać sumarycznie co najmniej 90  pracujących (nie koniecznie jednoczasowo) diod LED. Jeżeli czasza zrealizowana jest jako </w:t>
            </w:r>
            <w:r w:rsidRPr="00BC6D58">
              <w:rPr>
                <w:rFonts w:ascii="Arial" w:hAnsi="Arial" w:cs="Arial"/>
              </w:rPr>
              <w:lastRenderedPageBreak/>
              <w:t>matryca wielopolowa (np. 5 polowa) całkowita ilość diod w poszczególnej części matrycy (dla zapewnienia równomiernego oświetlenia) nie może się różnić o więcej niż 20% od pozostałych części matrycy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13</w:t>
            </w:r>
          </w:p>
        </w:tc>
        <w:tc>
          <w:tcPr>
            <w:tcW w:w="4253" w:type="dxa"/>
          </w:tcPr>
          <w:p w:rsidR="005110C8" w:rsidRPr="00BC6D58" w:rsidRDefault="005110C8" w:rsidP="005110C8">
            <w:pPr>
              <w:rPr>
                <w:rFonts w:ascii="Arial" w:hAnsi="Arial" w:cs="Arial"/>
              </w:rPr>
            </w:pPr>
            <w:r w:rsidRPr="00BC6D58">
              <w:rPr>
                <w:rFonts w:ascii="Arial" w:hAnsi="Arial" w:cs="Arial"/>
              </w:rPr>
              <w:t>Matryca w czaszy satelitarnej (bez względu na sposób jej podziału) musi zawierać sumarycznie co najmniej 70  pracujących (nie koniecznie jednoczasowo) diod LED</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14</w:t>
            </w:r>
          </w:p>
        </w:tc>
        <w:tc>
          <w:tcPr>
            <w:tcW w:w="4253" w:type="dxa"/>
          </w:tcPr>
          <w:p w:rsidR="005110C8" w:rsidRPr="00BC6D58" w:rsidRDefault="005110C8" w:rsidP="005110C8">
            <w:pPr>
              <w:rPr>
                <w:rFonts w:ascii="Arial" w:hAnsi="Arial" w:cs="Arial"/>
              </w:rPr>
            </w:pPr>
            <w:r w:rsidRPr="00BC6D58">
              <w:rPr>
                <w:rFonts w:ascii="Arial" w:hAnsi="Arial" w:cs="Arial"/>
              </w:rPr>
              <w:t>Obsługa centralnego doświetlenia pola operacyjnego za pomocą zdejmowanego sterylizowanego uchwytu oraz paneli sterowania umieszczonych na ramionach kardanowym bezpośrednio przy oprawach</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15</w:t>
            </w:r>
          </w:p>
        </w:tc>
        <w:tc>
          <w:tcPr>
            <w:tcW w:w="4253" w:type="dxa"/>
          </w:tcPr>
          <w:p w:rsidR="005110C8" w:rsidRPr="00BC6D58" w:rsidRDefault="005110C8" w:rsidP="005110C8">
            <w:pPr>
              <w:rPr>
                <w:rFonts w:ascii="Arial" w:hAnsi="Arial" w:cs="Arial"/>
              </w:rPr>
            </w:pPr>
            <w:r w:rsidRPr="00BC6D58">
              <w:rPr>
                <w:rFonts w:ascii="Arial" w:hAnsi="Arial" w:cs="Arial"/>
              </w:rPr>
              <w:t>Po dwa zintegrowane uchwyty do pozycjonowania opraw umieszczone na części zewnętrznej (na obwodzie) każdej oprawy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16</w:t>
            </w:r>
          </w:p>
        </w:tc>
        <w:tc>
          <w:tcPr>
            <w:tcW w:w="4253" w:type="dxa"/>
          </w:tcPr>
          <w:p w:rsidR="005110C8" w:rsidRPr="00BC6D58" w:rsidRDefault="005110C8" w:rsidP="005110C8">
            <w:pPr>
              <w:rPr>
                <w:rFonts w:ascii="Arial" w:hAnsi="Arial" w:cs="Arial"/>
              </w:rPr>
            </w:pPr>
            <w:r w:rsidRPr="00BC6D58">
              <w:rPr>
                <w:rFonts w:ascii="Arial" w:hAnsi="Arial" w:cs="Arial"/>
              </w:rPr>
              <w:t>Regulacja wielkości pola operacyjnego oraz funkcji ogniskowania za pomocą uchwytu regulacyjnego</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17</w:t>
            </w:r>
          </w:p>
        </w:tc>
        <w:tc>
          <w:tcPr>
            <w:tcW w:w="4253" w:type="dxa"/>
          </w:tcPr>
          <w:p w:rsidR="005110C8" w:rsidRPr="00BC6D58" w:rsidRDefault="005110C8" w:rsidP="005110C8">
            <w:pPr>
              <w:rPr>
                <w:rFonts w:ascii="Arial" w:hAnsi="Arial" w:cs="Arial"/>
              </w:rPr>
            </w:pPr>
            <w:r w:rsidRPr="00BC6D58">
              <w:rPr>
                <w:rFonts w:ascii="Arial" w:hAnsi="Arial" w:cs="Arial"/>
              </w:rPr>
              <w:t xml:space="preserve">Współczynnik odwzorowania barw Ra </w:t>
            </w:r>
            <w:r w:rsidRPr="00BC6D58">
              <w:rPr>
                <w:rFonts w:ascii="Arial" w:hAnsi="Arial" w:cs="Arial"/>
                <w:u w:val="single"/>
              </w:rPr>
              <w:t>&gt;</w:t>
            </w:r>
            <w:r w:rsidRPr="00BC6D58">
              <w:rPr>
                <w:rFonts w:ascii="Arial" w:hAnsi="Arial" w:cs="Arial"/>
              </w:rPr>
              <w:t xml:space="preserve"> 96</w:t>
            </w:r>
          </w:p>
        </w:tc>
        <w:tc>
          <w:tcPr>
            <w:tcW w:w="2297" w:type="dxa"/>
          </w:tcPr>
          <w:p w:rsidR="005110C8" w:rsidRPr="00BC6D58" w:rsidRDefault="005110C8" w:rsidP="008E67F2">
            <w:pPr>
              <w:jc w:val="center"/>
              <w:rPr>
                <w:rFonts w:ascii="Arial" w:hAnsi="Arial" w:cs="Arial"/>
              </w:rPr>
            </w:pPr>
            <w:r w:rsidRPr="00BC6D58">
              <w:rPr>
                <w:rFonts w:ascii="Arial" w:hAnsi="Arial" w:cs="Arial"/>
              </w:rPr>
              <w:t>RA</w:t>
            </w:r>
            <w:r w:rsidRPr="00BC6D58">
              <w:rPr>
                <w:rFonts w:ascii="Arial" w:hAnsi="Arial" w:cs="Arial"/>
                <w:u w:val="single"/>
              </w:rPr>
              <w:t>&gt;</w:t>
            </w:r>
            <w:r w:rsidRPr="00BC6D58">
              <w:rPr>
                <w:rFonts w:ascii="Arial" w:hAnsi="Arial" w:cs="Arial"/>
              </w:rPr>
              <w:t xml:space="preserve"> 96 = 0pkt</w:t>
            </w:r>
          </w:p>
          <w:p w:rsidR="005110C8" w:rsidRPr="00BC6D58" w:rsidRDefault="005110C8" w:rsidP="008E67F2">
            <w:pPr>
              <w:jc w:val="center"/>
              <w:rPr>
                <w:rFonts w:ascii="Arial" w:hAnsi="Arial" w:cs="Arial"/>
              </w:rPr>
            </w:pPr>
            <w:r w:rsidRPr="00BC6D58">
              <w:rPr>
                <w:rFonts w:ascii="Arial" w:hAnsi="Arial" w:cs="Arial"/>
              </w:rPr>
              <w:t>RA&lt;96 = 1pkt</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18</w:t>
            </w:r>
          </w:p>
        </w:tc>
        <w:tc>
          <w:tcPr>
            <w:tcW w:w="4253" w:type="dxa"/>
          </w:tcPr>
          <w:p w:rsidR="005110C8" w:rsidRPr="00BC6D58" w:rsidRDefault="005110C8" w:rsidP="005110C8">
            <w:pPr>
              <w:rPr>
                <w:rFonts w:ascii="Arial" w:hAnsi="Arial" w:cs="Arial"/>
              </w:rPr>
            </w:pPr>
            <w:r w:rsidRPr="00BC6D58">
              <w:rPr>
                <w:rFonts w:ascii="Arial" w:hAnsi="Arial" w:cs="Arial"/>
              </w:rPr>
              <w:t xml:space="preserve">Szczególny współczynnik odwzorowania barwy czerwonej R9 </w:t>
            </w:r>
            <w:r w:rsidRPr="00BC6D58">
              <w:rPr>
                <w:rFonts w:ascii="Arial" w:hAnsi="Arial" w:cs="Arial"/>
                <w:u w:val="single"/>
              </w:rPr>
              <w:t>&gt;</w:t>
            </w:r>
            <w:r w:rsidRPr="00BC6D58">
              <w:rPr>
                <w:rFonts w:ascii="Arial" w:hAnsi="Arial" w:cs="Arial"/>
              </w:rPr>
              <w:t xml:space="preserve"> 90</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19</w:t>
            </w:r>
          </w:p>
        </w:tc>
        <w:tc>
          <w:tcPr>
            <w:tcW w:w="4253" w:type="dxa"/>
          </w:tcPr>
          <w:p w:rsidR="005110C8" w:rsidRPr="00BC6D58" w:rsidRDefault="005110C8" w:rsidP="005110C8">
            <w:pPr>
              <w:rPr>
                <w:rFonts w:ascii="Arial" w:hAnsi="Arial" w:cs="Arial"/>
              </w:rPr>
            </w:pPr>
            <w:r w:rsidRPr="00BC6D58">
              <w:rPr>
                <w:rFonts w:ascii="Arial" w:hAnsi="Arial" w:cs="Arial"/>
              </w:rPr>
              <w:t>Oprawy emitujące jednorodne światło białe, bez widocznych kolorowych diod</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20</w:t>
            </w:r>
          </w:p>
        </w:tc>
        <w:tc>
          <w:tcPr>
            <w:tcW w:w="4253" w:type="dxa"/>
          </w:tcPr>
          <w:p w:rsidR="005110C8" w:rsidRPr="00BC6D58" w:rsidRDefault="005110C8" w:rsidP="005110C8">
            <w:pPr>
              <w:rPr>
                <w:rFonts w:ascii="Arial" w:hAnsi="Arial" w:cs="Arial"/>
              </w:rPr>
            </w:pPr>
            <w:r w:rsidRPr="00BC6D58">
              <w:rPr>
                <w:rFonts w:ascii="Arial" w:hAnsi="Arial" w:cs="Arial"/>
              </w:rPr>
              <w:t>Przedział roboczy bez konieczności ogniskowania dla kopuły głównej i satelitarnej min. 60-150 cm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21</w:t>
            </w:r>
          </w:p>
        </w:tc>
        <w:tc>
          <w:tcPr>
            <w:tcW w:w="4253" w:type="dxa"/>
          </w:tcPr>
          <w:p w:rsidR="005110C8" w:rsidRPr="00BC6D58" w:rsidRDefault="005110C8" w:rsidP="005110C8">
            <w:pPr>
              <w:rPr>
                <w:rFonts w:ascii="Arial" w:hAnsi="Arial" w:cs="Arial"/>
              </w:rPr>
            </w:pPr>
            <w:r w:rsidRPr="00BC6D58">
              <w:rPr>
                <w:rFonts w:ascii="Arial" w:hAnsi="Arial" w:cs="Arial"/>
              </w:rPr>
              <w:t>Przyrost temperatury w obszarze głowy chirurga nie większy niż 1 stopnia C</w:t>
            </w:r>
          </w:p>
        </w:tc>
        <w:tc>
          <w:tcPr>
            <w:tcW w:w="2297" w:type="dxa"/>
          </w:tcPr>
          <w:p w:rsidR="005110C8" w:rsidRPr="00BC6D58" w:rsidRDefault="005110C8" w:rsidP="008E67F2">
            <w:pPr>
              <w:jc w:val="center"/>
              <w:rPr>
                <w:rFonts w:ascii="Arial" w:hAnsi="Arial" w:cs="Arial"/>
              </w:rPr>
            </w:pPr>
            <w:r w:rsidRPr="00BC6D58">
              <w:rPr>
                <w:rFonts w:ascii="Arial" w:hAnsi="Arial" w:cs="Arial"/>
              </w:rPr>
              <w:t>1st C = 0pkt</w:t>
            </w:r>
          </w:p>
          <w:p w:rsidR="005110C8" w:rsidRPr="00BC6D58" w:rsidRDefault="005110C8" w:rsidP="008E67F2">
            <w:pPr>
              <w:jc w:val="center"/>
              <w:rPr>
                <w:rFonts w:ascii="Arial" w:hAnsi="Arial" w:cs="Arial"/>
              </w:rPr>
            </w:pPr>
            <w:r w:rsidRPr="00BC6D58">
              <w:rPr>
                <w:rFonts w:ascii="Arial" w:hAnsi="Arial" w:cs="Arial"/>
              </w:rPr>
              <w:t>Poniżej 1stC = 2pkt</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lastRenderedPageBreak/>
              <w:t>22</w:t>
            </w:r>
          </w:p>
        </w:tc>
        <w:tc>
          <w:tcPr>
            <w:tcW w:w="4253" w:type="dxa"/>
          </w:tcPr>
          <w:p w:rsidR="005110C8" w:rsidRPr="00BC6D58" w:rsidRDefault="005110C8" w:rsidP="005110C8">
            <w:pPr>
              <w:rPr>
                <w:rFonts w:ascii="Arial" w:hAnsi="Arial" w:cs="Arial"/>
              </w:rPr>
            </w:pPr>
            <w:r w:rsidRPr="00BC6D58">
              <w:rPr>
                <w:rFonts w:ascii="Arial" w:hAnsi="Arial" w:cs="Arial"/>
              </w:rPr>
              <w:t>Lampa z zasilaczem przystosowanym do automatycznego przełączania na zasilanie awaryjne</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23</w:t>
            </w:r>
          </w:p>
        </w:tc>
        <w:tc>
          <w:tcPr>
            <w:tcW w:w="4253" w:type="dxa"/>
          </w:tcPr>
          <w:p w:rsidR="005110C8" w:rsidRPr="00BC6D58" w:rsidRDefault="005110C8" w:rsidP="005110C8">
            <w:pPr>
              <w:rPr>
                <w:rFonts w:ascii="Arial" w:hAnsi="Arial" w:cs="Arial"/>
              </w:rPr>
            </w:pPr>
            <w:r w:rsidRPr="00BC6D58">
              <w:rPr>
                <w:rFonts w:ascii="Arial" w:hAnsi="Arial" w:cs="Arial"/>
              </w:rPr>
              <w:t>Wysoka temperatura barwowa, regulowana, zakres regulacji musi zawierać się w przedziale minimum od 3800K do 4700K</w:t>
            </w:r>
          </w:p>
        </w:tc>
        <w:tc>
          <w:tcPr>
            <w:tcW w:w="2297" w:type="dxa"/>
          </w:tcPr>
          <w:p w:rsidR="005110C8" w:rsidRPr="00BC6D58" w:rsidRDefault="005110C8" w:rsidP="008E67F2">
            <w:pPr>
              <w:jc w:val="center"/>
              <w:rPr>
                <w:rFonts w:ascii="Arial" w:hAnsi="Arial" w:cs="Arial"/>
              </w:rPr>
            </w:pPr>
            <w:r w:rsidRPr="00BC6D58">
              <w:rPr>
                <w:rFonts w:ascii="Arial" w:hAnsi="Arial" w:cs="Arial"/>
              </w:rPr>
              <w:t>Zakres 3800K-4700K = 0pkt</w:t>
            </w:r>
          </w:p>
          <w:p w:rsidR="005110C8" w:rsidRPr="00BC6D58" w:rsidRDefault="005110C8" w:rsidP="008E67F2">
            <w:pPr>
              <w:jc w:val="center"/>
              <w:rPr>
                <w:rFonts w:ascii="Arial" w:hAnsi="Arial" w:cs="Arial"/>
              </w:rPr>
            </w:pPr>
            <w:r w:rsidRPr="00BC6D58">
              <w:rPr>
                <w:rFonts w:ascii="Arial" w:hAnsi="Arial" w:cs="Arial"/>
              </w:rPr>
              <w:t>Zakres większy = 1 pkt</w:t>
            </w:r>
          </w:p>
          <w:p w:rsidR="005110C8" w:rsidRPr="00BC6D58" w:rsidRDefault="005110C8" w:rsidP="008E67F2">
            <w:pPr>
              <w:jc w:val="center"/>
              <w:rPr>
                <w:rFonts w:ascii="Arial" w:hAnsi="Arial" w:cs="Arial"/>
              </w:rPr>
            </w:pP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24</w:t>
            </w:r>
          </w:p>
        </w:tc>
        <w:tc>
          <w:tcPr>
            <w:tcW w:w="4253" w:type="dxa"/>
          </w:tcPr>
          <w:p w:rsidR="005110C8" w:rsidRPr="00BC6D58" w:rsidRDefault="005110C8" w:rsidP="005110C8">
            <w:pPr>
              <w:rPr>
                <w:rFonts w:ascii="Arial" w:hAnsi="Arial" w:cs="Arial"/>
              </w:rPr>
            </w:pPr>
            <w:r w:rsidRPr="00BC6D58">
              <w:rPr>
                <w:rFonts w:ascii="Arial" w:hAnsi="Arial" w:cs="Arial"/>
              </w:rPr>
              <w:t>Co najmniej pięciostopniowa regulacja temperatury barwowej</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25</w:t>
            </w:r>
          </w:p>
        </w:tc>
        <w:tc>
          <w:tcPr>
            <w:tcW w:w="4253" w:type="dxa"/>
          </w:tcPr>
          <w:p w:rsidR="005110C8" w:rsidRPr="00BC6D58" w:rsidRDefault="005110C8" w:rsidP="005110C8">
            <w:pPr>
              <w:rPr>
                <w:rFonts w:ascii="Arial" w:hAnsi="Arial" w:cs="Arial"/>
              </w:rPr>
            </w:pPr>
            <w:r w:rsidRPr="00BC6D58">
              <w:rPr>
                <w:rFonts w:ascii="Arial" w:hAnsi="Arial" w:cs="Arial"/>
              </w:rPr>
              <w:t>Możliwość regulacji temperatury barwowej w sposób sterylny za pomocą sterylizowanego uchwytu regulacyjnego bezpośrednio przez personel operujący</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26</w:t>
            </w:r>
          </w:p>
        </w:tc>
        <w:tc>
          <w:tcPr>
            <w:tcW w:w="4253" w:type="dxa"/>
          </w:tcPr>
          <w:p w:rsidR="005110C8" w:rsidRPr="00BC6D58" w:rsidRDefault="005110C8" w:rsidP="005110C8">
            <w:pPr>
              <w:rPr>
                <w:rFonts w:ascii="Arial" w:hAnsi="Arial" w:cs="Arial"/>
              </w:rPr>
            </w:pPr>
            <w:r w:rsidRPr="00BC6D58">
              <w:rPr>
                <w:rFonts w:ascii="Arial" w:hAnsi="Arial" w:cs="Arial"/>
              </w:rPr>
              <w:t>Wysoka trwałość punktów świetlnych min 40 000 godzin</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27</w:t>
            </w:r>
          </w:p>
        </w:tc>
        <w:tc>
          <w:tcPr>
            <w:tcW w:w="4253" w:type="dxa"/>
          </w:tcPr>
          <w:p w:rsidR="005110C8" w:rsidRPr="00BC6D58" w:rsidRDefault="005110C8" w:rsidP="005110C8">
            <w:pPr>
              <w:rPr>
                <w:rFonts w:ascii="Arial" w:hAnsi="Arial" w:cs="Arial"/>
              </w:rPr>
            </w:pPr>
            <w:r w:rsidRPr="00BC6D58">
              <w:rPr>
                <w:rFonts w:ascii="Arial" w:hAnsi="Arial" w:cs="Arial"/>
              </w:rPr>
              <w:t>Łączny pobór mocy opraw oświetleniowych maksymalnie 300W</w:t>
            </w:r>
          </w:p>
        </w:tc>
        <w:tc>
          <w:tcPr>
            <w:tcW w:w="2297" w:type="dxa"/>
          </w:tcPr>
          <w:p w:rsidR="005110C8" w:rsidRPr="00BC6D58" w:rsidRDefault="005110C8" w:rsidP="008E67F2">
            <w:pPr>
              <w:jc w:val="center"/>
              <w:rPr>
                <w:rFonts w:ascii="Arial" w:hAnsi="Arial" w:cs="Arial"/>
              </w:rPr>
            </w:pPr>
            <w:r w:rsidRPr="00BC6D58">
              <w:rPr>
                <w:rFonts w:ascii="Arial" w:hAnsi="Arial" w:cs="Arial"/>
              </w:rPr>
              <w:t>300W = 0pkt</w:t>
            </w:r>
          </w:p>
          <w:p w:rsidR="005110C8" w:rsidRPr="00BC6D58" w:rsidRDefault="005110C8" w:rsidP="008E67F2">
            <w:pPr>
              <w:jc w:val="center"/>
              <w:rPr>
                <w:rFonts w:ascii="Arial" w:hAnsi="Arial" w:cs="Arial"/>
              </w:rPr>
            </w:pPr>
            <w:r w:rsidRPr="00BC6D58">
              <w:rPr>
                <w:rFonts w:ascii="Arial" w:hAnsi="Arial" w:cs="Arial"/>
              </w:rPr>
              <w:t>Poniżej 300W =2pkt</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28</w:t>
            </w:r>
          </w:p>
        </w:tc>
        <w:tc>
          <w:tcPr>
            <w:tcW w:w="4253" w:type="dxa"/>
          </w:tcPr>
          <w:p w:rsidR="005110C8" w:rsidRPr="00BC6D58" w:rsidRDefault="005110C8" w:rsidP="005110C8">
            <w:pPr>
              <w:rPr>
                <w:rFonts w:ascii="Arial" w:hAnsi="Arial" w:cs="Arial"/>
              </w:rPr>
            </w:pPr>
            <w:r w:rsidRPr="00BC6D58">
              <w:rPr>
                <w:rFonts w:ascii="Arial" w:hAnsi="Arial" w:cs="Arial"/>
              </w:rPr>
              <w:t>Zapasowe uchwyty wielorazowe zunifikowane, sterylizowane w autoklawie min. 3 szt. montowane w części bocznej opraw oświetleniowych</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29</w:t>
            </w:r>
          </w:p>
        </w:tc>
        <w:tc>
          <w:tcPr>
            <w:tcW w:w="4253" w:type="dxa"/>
          </w:tcPr>
          <w:p w:rsidR="005110C8" w:rsidRPr="00BC6D58" w:rsidRDefault="005110C8" w:rsidP="005110C8">
            <w:pPr>
              <w:rPr>
                <w:rFonts w:ascii="Arial" w:hAnsi="Arial" w:cs="Arial"/>
              </w:rPr>
            </w:pPr>
            <w:r w:rsidRPr="00BC6D58">
              <w:rPr>
                <w:rFonts w:ascii="Arial" w:hAnsi="Arial" w:cs="Arial"/>
              </w:rPr>
              <w:t>Lampy przystosowane do montażu w sali z sufitem podwieszanym i nawiewem laminarnym</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30</w:t>
            </w:r>
          </w:p>
        </w:tc>
        <w:tc>
          <w:tcPr>
            <w:tcW w:w="4253" w:type="dxa"/>
          </w:tcPr>
          <w:p w:rsidR="005110C8" w:rsidRPr="00BC6D58" w:rsidRDefault="005110C8" w:rsidP="005110C8">
            <w:pPr>
              <w:rPr>
                <w:rFonts w:ascii="Arial" w:hAnsi="Arial" w:cs="Arial"/>
              </w:rPr>
            </w:pPr>
            <w:r w:rsidRPr="00BC6D58">
              <w:rPr>
                <w:rFonts w:ascii="Arial" w:hAnsi="Arial" w:cs="Arial"/>
              </w:rPr>
              <w:t>Obrotowa, kamera medyczna w systemie wysokiej rozdzielczości HD umieszczona na trzecim ramieniu zintegrowanego zawieszenia lampy operacyjnej</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31</w:t>
            </w:r>
          </w:p>
        </w:tc>
        <w:tc>
          <w:tcPr>
            <w:tcW w:w="4253" w:type="dxa"/>
          </w:tcPr>
          <w:p w:rsidR="005110C8" w:rsidRPr="00BC6D58" w:rsidRDefault="005110C8" w:rsidP="005110C8">
            <w:pPr>
              <w:rPr>
                <w:rFonts w:ascii="Arial" w:hAnsi="Arial" w:cs="Arial"/>
              </w:rPr>
            </w:pPr>
            <w:r w:rsidRPr="00BC6D58">
              <w:rPr>
                <w:rFonts w:ascii="Arial" w:hAnsi="Arial" w:cs="Arial"/>
              </w:rPr>
              <w:t>Obiektyw kamery z powiększeniem optycznym min. 10x, powiększeniem cyfrowym min. 12x</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32</w:t>
            </w:r>
          </w:p>
        </w:tc>
        <w:tc>
          <w:tcPr>
            <w:tcW w:w="4253" w:type="dxa"/>
          </w:tcPr>
          <w:p w:rsidR="005110C8" w:rsidRPr="00BC6D58" w:rsidRDefault="005110C8" w:rsidP="005110C8">
            <w:pPr>
              <w:rPr>
                <w:rFonts w:ascii="Arial" w:hAnsi="Arial" w:cs="Arial"/>
              </w:rPr>
            </w:pPr>
            <w:r w:rsidRPr="00BC6D58">
              <w:rPr>
                <w:rFonts w:ascii="Arial" w:hAnsi="Arial" w:cs="Arial"/>
              </w:rPr>
              <w:t>Sterowanie ogniskową oraz przesłoną kamery automatyczne i ręczne</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33</w:t>
            </w:r>
          </w:p>
        </w:tc>
        <w:tc>
          <w:tcPr>
            <w:tcW w:w="4253" w:type="dxa"/>
          </w:tcPr>
          <w:p w:rsidR="005110C8" w:rsidRPr="00BC6D58" w:rsidRDefault="005110C8" w:rsidP="005110C8">
            <w:pPr>
              <w:rPr>
                <w:rFonts w:ascii="Arial" w:hAnsi="Arial" w:cs="Arial"/>
              </w:rPr>
            </w:pPr>
            <w:r w:rsidRPr="00BC6D58">
              <w:rPr>
                <w:rFonts w:ascii="Arial" w:hAnsi="Arial" w:cs="Arial"/>
              </w:rPr>
              <w:t xml:space="preserve">Panel sterowania kamerą wyposażony w przyciski i funkcje do zmiany </w:t>
            </w:r>
            <w:r w:rsidRPr="00BC6D58">
              <w:rPr>
                <w:rFonts w:ascii="Arial" w:hAnsi="Arial" w:cs="Arial"/>
              </w:rPr>
              <w:lastRenderedPageBreak/>
              <w:t>powiększenia, rotacji obrazu, przesłony oraz ogniskowej</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34</w:t>
            </w:r>
          </w:p>
        </w:tc>
        <w:tc>
          <w:tcPr>
            <w:tcW w:w="4253" w:type="dxa"/>
          </w:tcPr>
          <w:p w:rsidR="005110C8" w:rsidRPr="00BC6D58" w:rsidRDefault="005110C8" w:rsidP="005110C8">
            <w:pPr>
              <w:rPr>
                <w:rFonts w:ascii="Arial" w:hAnsi="Arial" w:cs="Arial"/>
              </w:rPr>
            </w:pPr>
            <w:r w:rsidRPr="00BC6D58">
              <w:rPr>
                <w:rFonts w:ascii="Arial" w:hAnsi="Arial" w:cs="Arial"/>
              </w:rPr>
              <w:t>Niezależne ramię nośne z monitorem wyposażone w uchwyt monitora typu Vesa 100</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35</w:t>
            </w:r>
          </w:p>
        </w:tc>
        <w:tc>
          <w:tcPr>
            <w:tcW w:w="4253" w:type="dxa"/>
          </w:tcPr>
          <w:p w:rsidR="005110C8" w:rsidRPr="00BC6D58" w:rsidRDefault="005110C8" w:rsidP="005110C8">
            <w:pPr>
              <w:rPr>
                <w:rFonts w:ascii="Arial" w:hAnsi="Arial" w:cs="Arial"/>
              </w:rPr>
            </w:pPr>
            <w:r w:rsidRPr="00BC6D58">
              <w:rPr>
                <w:rFonts w:ascii="Arial" w:hAnsi="Arial" w:cs="Arial"/>
              </w:rPr>
              <w:t>Monitor kolorowy medyczny o przekątnej 32”</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36</w:t>
            </w:r>
          </w:p>
        </w:tc>
        <w:tc>
          <w:tcPr>
            <w:tcW w:w="4253" w:type="dxa"/>
          </w:tcPr>
          <w:p w:rsidR="005110C8" w:rsidRPr="00BC6D58" w:rsidRDefault="005110C8" w:rsidP="005110C8">
            <w:pPr>
              <w:rPr>
                <w:rFonts w:ascii="Arial" w:hAnsi="Arial" w:cs="Arial"/>
              </w:rPr>
            </w:pPr>
            <w:r w:rsidRPr="00BC6D58">
              <w:rPr>
                <w:rFonts w:ascii="Arial" w:hAnsi="Arial" w:cs="Arial"/>
              </w:rPr>
              <w:t>Monitor zabezpieczony antyrefleksyjnym szkłem hartowanym</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37</w:t>
            </w:r>
          </w:p>
        </w:tc>
        <w:tc>
          <w:tcPr>
            <w:tcW w:w="4253" w:type="dxa"/>
          </w:tcPr>
          <w:p w:rsidR="005110C8" w:rsidRPr="00BC6D58" w:rsidRDefault="005110C8" w:rsidP="005110C8">
            <w:pPr>
              <w:rPr>
                <w:rFonts w:ascii="Arial" w:hAnsi="Arial" w:cs="Arial"/>
              </w:rPr>
            </w:pPr>
            <w:r w:rsidRPr="00BC6D58">
              <w:rPr>
                <w:rFonts w:ascii="Arial" w:hAnsi="Arial" w:cs="Arial"/>
              </w:rPr>
              <w:t>Monitor przygotowany do podłączenia wejść sygnału typu DVI, RGBS, S-Video, 1xBNC, 3G-SDI</w:t>
            </w:r>
          </w:p>
        </w:tc>
        <w:tc>
          <w:tcPr>
            <w:tcW w:w="2297" w:type="dxa"/>
          </w:tcPr>
          <w:p w:rsidR="008E67F2" w:rsidRPr="00BC6D58" w:rsidRDefault="008E67F2" w:rsidP="008E67F2">
            <w:pPr>
              <w:jc w:val="center"/>
              <w:rPr>
                <w:rFonts w:ascii="Arial" w:hAnsi="Arial" w:cs="Arial"/>
                <w:caps/>
              </w:rPr>
            </w:pPr>
          </w:p>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5110C8" w:rsidP="005110C8">
            <w:pPr>
              <w:rPr>
                <w:rFonts w:ascii="Arial" w:hAnsi="Arial" w:cs="Arial"/>
              </w:rPr>
            </w:pPr>
            <w:r w:rsidRPr="00BC6D58">
              <w:rPr>
                <w:rFonts w:ascii="Arial" w:hAnsi="Arial" w:cs="Arial"/>
              </w:rPr>
              <w:t>38</w:t>
            </w:r>
          </w:p>
        </w:tc>
        <w:tc>
          <w:tcPr>
            <w:tcW w:w="4253" w:type="dxa"/>
          </w:tcPr>
          <w:p w:rsidR="005110C8" w:rsidRPr="00BC6D58" w:rsidRDefault="005110C8" w:rsidP="005110C8">
            <w:pPr>
              <w:rPr>
                <w:rFonts w:ascii="Arial" w:hAnsi="Arial" w:cs="Arial"/>
              </w:rPr>
            </w:pPr>
            <w:r w:rsidRPr="00BC6D58">
              <w:rPr>
                <w:rFonts w:ascii="Arial" w:hAnsi="Arial" w:cs="Arial"/>
              </w:rPr>
              <w:t>Monitor wyposażony w wyjścia sygnału: DVI,  S-Video, 3G-SDI, 1xBNC</w:t>
            </w:r>
          </w:p>
        </w:tc>
        <w:tc>
          <w:tcPr>
            <w:tcW w:w="2297" w:type="dxa"/>
          </w:tcPr>
          <w:p w:rsidR="005110C8" w:rsidRPr="00BC6D58" w:rsidRDefault="005110C8"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r w:rsidR="00BC6D58" w:rsidRPr="00BC6D58" w:rsidTr="008E67F2">
        <w:trPr>
          <w:jc w:val="center"/>
        </w:trPr>
        <w:tc>
          <w:tcPr>
            <w:tcW w:w="675" w:type="dxa"/>
          </w:tcPr>
          <w:p w:rsidR="005110C8" w:rsidRPr="00BC6D58" w:rsidRDefault="008E67F2" w:rsidP="005110C8">
            <w:pPr>
              <w:rPr>
                <w:rFonts w:ascii="Arial" w:hAnsi="Arial" w:cs="Arial"/>
              </w:rPr>
            </w:pPr>
            <w:r w:rsidRPr="00BC6D58">
              <w:rPr>
                <w:rFonts w:ascii="Arial" w:hAnsi="Arial" w:cs="Arial"/>
              </w:rPr>
              <w:t>39</w:t>
            </w:r>
          </w:p>
          <w:p w:rsidR="005110C8" w:rsidRPr="00BC6D58" w:rsidRDefault="005110C8" w:rsidP="005110C8">
            <w:pPr>
              <w:rPr>
                <w:rFonts w:ascii="Arial" w:hAnsi="Arial" w:cs="Arial"/>
                <w:strike/>
              </w:rPr>
            </w:pPr>
          </w:p>
          <w:p w:rsidR="005110C8" w:rsidRPr="00BC6D58" w:rsidRDefault="005110C8" w:rsidP="005110C8">
            <w:pPr>
              <w:rPr>
                <w:rFonts w:ascii="Arial" w:hAnsi="Arial" w:cs="Arial"/>
                <w:strike/>
              </w:rPr>
            </w:pPr>
          </w:p>
        </w:tc>
        <w:tc>
          <w:tcPr>
            <w:tcW w:w="4253" w:type="dxa"/>
          </w:tcPr>
          <w:p w:rsidR="005110C8" w:rsidRPr="00BC6D58" w:rsidRDefault="005110C8" w:rsidP="00B10C3C">
            <w:pPr>
              <w:rPr>
                <w:rFonts w:ascii="Arial" w:hAnsi="Arial" w:cs="Arial"/>
                <w:strike/>
              </w:rPr>
            </w:pPr>
            <w:r w:rsidRPr="00BC6D58">
              <w:rPr>
                <w:rFonts w:ascii="Arial" w:hAnsi="Arial" w:cs="Arial"/>
              </w:rPr>
              <w:t xml:space="preserve">Szkolenie </w:t>
            </w:r>
            <w:r w:rsidR="00B10C3C" w:rsidRPr="00BC6D58">
              <w:rPr>
                <w:rFonts w:ascii="Arial" w:hAnsi="Arial" w:cs="Arial"/>
              </w:rPr>
              <w:t>6</w:t>
            </w:r>
            <w:r w:rsidRPr="00BC6D58">
              <w:rPr>
                <w:rFonts w:ascii="Arial" w:hAnsi="Arial" w:cs="Arial"/>
              </w:rPr>
              <w:t xml:space="preserve"> osób w zakresie obsługi urządzenia</w:t>
            </w:r>
          </w:p>
        </w:tc>
        <w:tc>
          <w:tcPr>
            <w:tcW w:w="2297" w:type="dxa"/>
          </w:tcPr>
          <w:p w:rsidR="008E67F2" w:rsidRPr="00BC6D58" w:rsidRDefault="008E67F2" w:rsidP="008E67F2">
            <w:pPr>
              <w:jc w:val="center"/>
              <w:rPr>
                <w:rFonts w:ascii="Arial" w:hAnsi="Arial" w:cs="Arial"/>
                <w:caps/>
              </w:rPr>
            </w:pPr>
          </w:p>
          <w:p w:rsidR="005110C8" w:rsidRPr="00BC6D58" w:rsidRDefault="008E67F2" w:rsidP="008E67F2">
            <w:pPr>
              <w:jc w:val="center"/>
              <w:rPr>
                <w:rFonts w:ascii="Arial" w:hAnsi="Arial" w:cs="Arial"/>
                <w:caps/>
              </w:rPr>
            </w:pPr>
            <w:r w:rsidRPr="00BC6D58">
              <w:rPr>
                <w:rFonts w:ascii="Arial" w:hAnsi="Arial" w:cs="Arial"/>
                <w:caps/>
              </w:rPr>
              <w:t>tak</w:t>
            </w:r>
          </w:p>
        </w:tc>
        <w:tc>
          <w:tcPr>
            <w:tcW w:w="3827" w:type="dxa"/>
          </w:tcPr>
          <w:p w:rsidR="005110C8" w:rsidRPr="00BC6D58" w:rsidRDefault="005110C8" w:rsidP="005110C8">
            <w:pPr>
              <w:rPr>
                <w:rFonts w:ascii="Arial" w:hAnsi="Arial" w:cs="Arial"/>
                <w:strike/>
              </w:rPr>
            </w:pPr>
          </w:p>
        </w:tc>
        <w:tc>
          <w:tcPr>
            <w:tcW w:w="1843" w:type="dxa"/>
          </w:tcPr>
          <w:p w:rsidR="005110C8" w:rsidRPr="00BC6D58" w:rsidRDefault="005110C8" w:rsidP="005110C8">
            <w:pPr>
              <w:rPr>
                <w:rFonts w:ascii="Arial" w:hAnsi="Arial" w:cs="Arial"/>
                <w:strike/>
              </w:rPr>
            </w:pPr>
          </w:p>
        </w:tc>
      </w:tr>
      <w:tr w:rsidR="005110C8" w:rsidRPr="00BC6D58" w:rsidTr="008E67F2">
        <w:trPr>
          <w:jc w:val="center"/>
        </w:trPr>
        <w:tc>
          <w:tcPr>
            <w:tcW w:w="675" w:type="dxa"/>
          </w:tcPr>
          <w:p w:rsidR="005110C8" w:rsidRPr="00BC6D58" w:rsidRDefault="005110C8" w:rsidP="005110C8">
            <w:pPr>
              <w:rPr>
                <w:rFonts w:ascii="Arial" w:hAnsi="Arial" w:cs="Arial"/>
              </w:rPr>
            </w:pPr>
          </w:p>
        </w:tc>
        <w:tc>
          <w:tcPr>
            <w:tcW w:w="4253" w:type="dxa"/>
          </w:tcPr>
          <w:p w:rsidR="005110C8" w:rsidRPr="00BC6D58" w:rsidRDefault="005110C8" w:rsidP="005110C8">
            <w:pPr>
              <w:rPr>
                <w:rFonts w:ascii="Arial" w:hAnsi="Arial" w:cs="Arial"/>
              </w:rPr>
            </w:pPr>
            <w:r w:rsidRPr="00BC6D58">
              <w:rPr>
                <w:rFonts w:ascii="Arial" w:hAnsi="Arial" w:cs="Arial"/>
              </w:rPr>
              <w:t>Razem</w:t>
            </w:r>
          </w:p>
        </w:tc>
        <w:tc>
          <w:tcPr>
            <w:tcW w:w="2297" w:type="dxa"/>
          </w:tcPr>
          <w:p w:rsidR="005110C8" w:rsidRPr="00BC6D58" w:rsidRDefault="005110C8" w:rsidP="005110C8">
            <w:pPr>
              <w:rPr>
                <w:rFonts w:ascii="Arial" w:hAnsi="Arial" w:cs="Arial"/>
              </w:rPr>
            </w:pPr>
          </w:p>
        </w:tc>
        <w:tc>
          <w:tcPr>
            <w:tcW w:w="3827" w:type="dxa"/>
          </w:tcPr>
          <w:p w:rsidR="005110C8" w:rsidRPr="00BC6D58" w:rsidRDefault="005110C8" w:rsidP="005110C8">
            <w:pPr>
              <w:rPr>
                <w:rFonts w:ascii="Arial" w:hAnsi="Arial" w:cs="Arial"/>
              </w:rPr>
            </w:pPr>
          </w:p>
        </w:tc>
        <w:tc>
          <w:tcPr>
            <w:tcW w:w="1843" w:type="dxa"/>
          </w:tcPr>
          <w:p w:rsidR="005110C8" w:rsidRPr="00BC6D58" w:rsidRDefault="005110C8" w:rsidP="005110C8">
            <w:pPr>
              <w:rPr>
                <w:rFonts w:ascii="Arial" w:hAnsi="Arial" w:cs="Arial"/>
              </w:rPr>
            </w:pPr>
          </w:p>
        </w:tc>
      </w:tr>
    </w:tbl>
    <w:p w:rsidR="005110C8" w:rsidRPr="00BC6D58" w:rsidRDefault="005110C8" w:rsidP="000A110B">
      <w:pPr>
        <w:tabs>
          <w:tab w:val="left" w:pos="5812"/>
        </w:tabs>
        <w:jc w:val="right"/>
        <w:rPr>
          <w:rFonts w:ascii="Arial" w:hAnsi="Arial" w:cs="Arial"/>
          <w:sz w:val="22"/>
          <w:szCs w:val="22"/>
        </w:rPr>
      </w:pPr>
    </w:p>
    <w:p w:rsidR="005110C8" w:rsidRPr="00BC6D58" w:rsidRDefault="005110C8" w:rsidP="005110C8">
      <w:pPr>
        <w:tabs>
          <w:tab w:val="left" w:pos="5812"/>
        </w:tabs>
        <w:jc w:val="right"/>
        <w:rPr>
          <w:rFonts w:ascii="Arial" w:hAnsi="Arial" w:cs="Arial"/>
          <w:sz w:val="22"/>
          <w:szCs w:val="22"/>
        </w:rPr>
      </w:pPr>
    </w:p>
    <w:p w:rsidR="005110C8" w:rsidRPr="00BC6D58" w:rsidRDefault="005110C8" w:rsidP="005110C8">
      <w:pPr>
        <w:tabs>
          <w:tab w:val="left" w:pos="5812"/>
        </w:tabs>
        <w:jc w:val="right"/>
        <w:rPr>
          <w:rFonts w:ascii="Arial" w:hAnsi="Arial" w:cs="Arial"/>
          <w:sz w:val="22"/>
          <w:szCs w:val="22"/>
        </w:rPr>
      </w:pPr>
    </w:p>
    <w:p w:rsidR="005110C8" w:rsidRPr="00BC6D58" w:rsidRDefault="005110C8" w:rsidP="005110C8">
      <w:pPr>
        <w:widowControl w:val="0"/>
        <w:ind w:right="760"/>
        <w:rPr>
          <w:rFonts w:ascii="Arial" w:hAnsi="Arial" w:cs="Arial"/>
          <w:i/>
          <w:snapToGrid w:val="0"/>
          <w:sz w:val="22"/>
          <w:szCs w:val="22"/>
        </w:rPr>
      </w:pPr>
      <w:r w:rsidRPr="00BC6D58">
        <w:rPr>
          <w:rFonts w:ascii="Arial" w:hAnsi="Arial" w:cs="Arial"/>
          <w:i/>
          <w:snapToGrid w:val="0"/>
          <w:sz w:val="22"/>
          <w:szCs w:val="22"/>
        </w:rPr>
        <w:t>................................................</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w:t>
      </w:r>
    </w:p>
    <w:p w:rsidR="005110C8" w:rsidRPr="00BC6D58" w:rsidRDefault="005110C8" w:rsidP="005110C8">
      <w:pPr>
        <w:widowControl w:val="0"/>
        <w:ind w:right="760"/>
        <w:jc w:val="both"/>
        <w:rPr>
          <w:rFonts w:ascii="Arial" w:hAnsi="Arial" w:cs="Arial"/>
          <w:sz w:val="22"/>
          <w:szCs w:val="22"/>
        </w:rPr>
      </w:pPr>
      <w:r w:rsidRPr="00BC6D58">
        <w:rPr>
          <w:rFonts w:ascii="Arial" w:hAnsi="Arial" w:cs="Arial"/>
          <w:i/>
          <w:snapToGrid w:val="0"/>
          <w:sz w:val="22"/>
          <w:szCs w:val="22"/>
        </w:rPr>
        <w:t>(miejsce i data wystawienia)</w:t>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r>
      <w:r w:rsidRPr="00BC6D58">
        <w:rPr>
          <w:rFonts w:ascii="Arial" w:hAnsi="Arial" w:cs="Arial"/>
          <w:i/>
          <w:snapToGrid w:val="0"/>
          <w:sz w:val="22"/>
          <w:szCs w:val="22"/>
        </w:rPr>
        <w:tab/>
        <w:t>(podpis i pieczątka</w:t>
      </w:r>
      <w:r w:rsidRPr="00BC6D58">
        <w:rPr>
          <w:rFonts w:ascii="Arial" w:hAnsi="Arial" w:cs="Arial"/>
          <w:snapToGrid w:val="0"/>
          <w:sz w:val="22"/>
          <w:szCs w:val="22"/>
        </w:rPr>
        <w:t>)</w:t>
      </w:r>
    </w:p>
    <w:p w:rsidR="005110C8" w:rsidRPr="00BC6D58" w:rsidRDefault="005110C8" w:rsidP="005110C8">
      <w:pPr>
        <w:suppressAutoHyphens/>
        <w:autoSpaceDN w:val="0"/>
        <w:textAlignment w:val="baseline"/>
        <w:rPr>
          <w:rFonts w:ascii="Arial" w:eastAsia="Lucida Sans Unicode" w:hAnsi="Arial" w:cs="Arial"/>
          <w:kern w:val="3"/>
          <w:sz w:val="22"/>
          <w:szCs w:val="22"/>
          <w:lang w:eastAsia="zh-CN" w:bidi="hi-IN"/>
        </w:rPr>
      </w:pPr>
    </w:p>
    <w:p w:rsidR="005110C8" w:rsidRPr="00BC6D58" w:rsidRDefault="005110C8" w:rsidP="005110C8">
      <w:pPr>
        <w:rPr>
          <w:rFonts w:ascii="Arial" w:hAnsi="Arial" w:cs="Arial"/>
          <w:b/>
          <w:bCs/>
          <w:sz w:val="22"/>
          <w:szCs w:val="22"/>
        </w:rPr>
      </w:pPr>
    </w:p>
    <w:p w:rsidR="005110C8" w:rsidRPr="00BC6D58" w:rsidRDefault="005110C8" w:rsidP="005110C8">
      <w:pPr>
        <w:widowControl w:val="0"/>
        <w:tabs>
          <w:tab w:val="left" w:pos="8931"/>
        </w:tabs>
        <w:suppressAutoHyphens/>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 dnia …………………             …………………………………………………….</w:t>
      </w:r>
    </w:p>
    <w:p w:rsidR="005110C8" w:rsidRPr="00BC6D58" w:rsidRDefault="005110C8" w:rsidP="005110C8">
      <w:pPr>
        <w:widowControl w:val="0"/>
        <w:tabs>
          <w:tab w:val="left" w:pos="4536"/>
        </w:tabs>
        <w:suppressAutoHyphens/>
        <w:ind w:left="4254"/>
        <w:jc w:val="center"/>
        <w:rPr>
          <w:rFonts w:ascii="Arial" w:eastAsia="Arial Unicode MS" w:hAnsi="Arial" w:cs="Arial"/>
          <w:kern w:val="1"/>
          <w:sz w:val="22"/>
          <w:szCs w:val="22"/>
          <w:lang w:eastAsia="hi-IN" w:bidi="hi-IN"/>
        </w:rPr>
      </w:pPr>
      <w:r w:rsidRPr="00BC6D58">
        <w:rPr>
          <w:rFonts w:ascii="Arial" w:eastAsia="Arial Unicode MS" w:hAnsi="Arial" w:cs="Arial"/>
          <w:kern w:val="1"/>
          <w:sz w:val="22"/>
          <w:szCs w:val="22"/>
          <w:lang w:eastAsia="hi-IN" w:bidi="hi-IN"/>
        </w:rPr>
        <w:t>(podpis osoby upoważnionej</w:t>
      </w:r>
    </w:p>
    <w:p w:rsidR="005110C8" w:rsidRPr="00BC6D58" w:rsidRDefault="005110C8" w:rsidP="005110C8">
      <w:pPr>
        <w:widowControl w:val="0"/>
        <w:tabs>
          <w:tab w:val="left" w:pos="4536"/>
        </w:tabs>
        <w:suppressAutoHyphens/>
        <w:ind w:left="4254"/>
        <w:jc w:val="center"/>
        <w:rPr>
          <w:rFonts w:ascii="Arial" w:hAnsi="Arial" w:cs="Arial"/>
          <w:sz w:val="22"/>
          <w:szCs w:val="22"/>
        </w:rPr>
      </w:pPr>
      <w:r w:rsidRPr="00BC6D58">
        <w:rPr>
          <w:rFonts w:ascii="Arial" w:eastAsia="Arial Unicode MS" w:hAnsi="Arial" w:cs="Arial"/>
          <w:kern w:val="1"/>
          <w:sz w:val="22"/>
          <w:szCs w:val="22"/>
          <w:lang w:eastAsia="hi-IN" w:bidi="hi-IN"/>
        </w:rPr>
        <w:t>do reprezentowania Wykonawcy)</w:t>
      </w: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pPr>
    </w:p>
    <w:p w:rsidR="005110C8" w:rsidRPr="00BC6D58" w:rsidRDefault="005110C8" w:rsidP="000A110B">
      <w:pPr>
        <w:tabs>
          <w:tab w:val="left" w:pos="5812"/>
        </w:tabs>
        <w:jc w:val="right"/>
        <w:rPr>
          <w:rFonts w:ascii="Arial" w:hAnsi="Arial" w:cs="Arial"/>
          <w:sz w:val="22"/>
          <w:szCs w:val="22"/>
        </w:rPr>
        <w:sectPr w:rsidR="005110C8" w:rsidRPr="00BC6D58" w:rsidSect="003D5850">
          <w:pgSz w:w="15840" w:h="12240" w:orient="landscape" w:code="1"/>
          <w:pgMar w:top="1418" w:right="1418" w:bottom="1418" w:left="1418" w:header="709" w:footer="709" w:gutter="0"/>
          <w:cols w:space="708"/>
        </w:sectPr>
      </w:pPr>
    </w:p>
    <w:p w:rsidR="00F54BF9" w:rsidRPr="00BC6D58" w:rsidRDefault="0022402D" w:rsidP="000A110B">
      <w:pPr>
        <w:tabs>
          <w:tab w:val="left" w:pos="5812"/>
        </w:tabs>
        <w:jc w:val="right"/>
        <w:rPr>
          <w:rFonts w:ascii="Arial" w:hAnsi="Arial" w:cs="Arial"/>
          <w:b/>
          <w:sz w:val="22"/>
          <w:szCs w:val="22"/>
        </w:rPr>
      </w:pPr>
      <w:r w:rsidRPr="00BC6D58">
        <w:rPr>
          <w:rFonts w:ascii="Arial" w:hAnsi="Arial" w:cs="Arial"/>
          <w:b/>
          <w:sz w:val="22"/>
          <w:szCs w:val="22"/>
        </w:rPr>
        <w:lastRenderedPageBreak/>
        <w:t>Z</w:t>
      </w:r>
      <w:r w:rsidR="00F54BF9" w:rsidRPr="00BC6D58">
        <w:rPr>
          <w:rFonts w:ascii="Arial" w:hAnsi="Arial" w:cs="Arial"/>
          <w:b/>
          <w:sz w:val="22"/>
          <w:szCs w:val="22"/>
        </w:rPr>
        <w:t xml:space="preserve">ałącznik nr </w:t>
      </w:r>
      <w:r w:rsidR="00E52B57" w:rsidRPr="00BC6D58">
        <w:rPr>
          <w:rFonts w:ascii="Arial" w:hAnsi="Arial" w:cs="Arial"/>
          <w:b/>
          <w:sz w:val="22"/>
          <w:szCs w:val="22"/>
        </w:rPr>
        <w:t>6</w:t>
      </w:r>
      <w:r w:rsidR="00F54BF9" w:rsidRPr="00BC6D58">
        <w:rPr>
          <w:rFonts w:ascii="Arial" w:hAnsi="Arial" w:cs="Arial"/>
          <w:b/>
          <w:sz w:val="22"/>
          <w:szCs w:val="22"/>
        </w:rPr>
        <w:t xml:space="preserve"> do specyfikacji</w:t>
      </w:r>
    </w:p>
    <w:p w:rsidR="00832222" w:rsidRPr="00BC6D58" w:rsidRDefault="00832222" w:rsidP="000A110B">
      <w:pPr>
        <w:rPr>
          <w:rFonts w:ascii="Arial" w:hAnsi="Arial" w:cs="Arial"/>
          <w:sz w:val="22"/>
          <w:szCs w:val="22"/>
        </w:rPr>
      </w:pPr>
    </w:p>
    <w:p w:rsidR="00DF6C8F" w:rsidRPr="00BC6D58" w:rsidRDefault="00DF6C8F" w:rsidP="000A110B">
      <w:pPr>
        <w:rPr>
          <w:rFonts w:ascii="Arial" w:hAnsi="Arial" w:cs="Arial"/>
          <w:sz w:val="22"/>
          <w:szCs w:val="22"/>
        </w:rPr>
      </w:pPr>
    </w:p>
    <w:p w:rsidR="00DF6C8F" w:rsidRPr="00BC6D58" w:rsidRDefault="00DF6C8F" w:rsidP="000A110B">
      <w:pPr>
        <w:rPr>
          <w:rFonts w:ascii="Arial" w:hAnsi="Arial" w:cs="Arial"/>
          <w:sz w:val="22"/>
          <w:szCs w:val="22"/>
        </w:rPr>
      </w:pPr>
      <w:r w:rsidRPr="00BC6D58">
        <w:rPr>
          <w:rFonts w:ascii="Arial" w:hAnsi="Arial" w:cs="Arial"/>
          <w:sz w:val="22"/>
          <w:szCs w:val="22"/>
        </w:rPr>
        <w:t>WZORY PROTOKOŁÓW</w:t>
      </w:r>
    </w:p>
    <w:p w:rsidR="00DF6C8F" w:rsidRPr="00BC6D58" w:rsidRDefault="00DF6C8F" w:rsidP="000A110B">
      <w:pPr>
        <w:rPr>
          <w:rFonts w:ascii="Arial" w:hAnsi="Arial" w:cs="Arial"/>
          <w:sz w:val="22"/>
          <w:szCs w:val="22"/>
        </w:rPr>
      </w:pPr>
    </w:p>
    <w:p w:rsidR="00DF6C8F" w:rsidRPr="00BC6D58" w:rsidRDefault="00DF6C8F" w:rsidP="000A110B">
      <w:pPr>
        <w:rPr>
          <w:rFonts w:ascii="Arial" w:hAnsi="Arial" w:cs="Arial"/>
          <w:sz w:val="22"/>
          <w:szCs w:val="22"/>
        </w:rPr>
      </w:pPr>
    </w:p>
    <w:p w:rsidR="00715400" w:rsidRPr="00BC6D58" w:rsidRDefault="00715400" w:rsidP="000A110B">
      <w:pPr>
        <w:jc w:val="right"/>
        <w:rPr>
          <w:rFonts w:ascii="Arial" w:hAnsi="Arial" w:cs="Arial"/>
          <w:sz w:val="22"/>
          <w:szCs w:val="22"/>
        </w:rPr>
      </w:pPr>
      <w:r w:rsidRPr="00BC6D58">
        <w:rPr>
          <w:rFonts w:ascii="Arial" w:hAnsi="Arial" w:cs="Arial"/>
          <w:sz w:val="22"/>
          <w:szCs w:val="22"/>
        </w:rPr>
        <w:t>..................................................</w:t>
      </w:r>
    </w:p>
    <w:p w:rsidR="00715400" w:rsidRPr="00BC6D58" w:rsidRDefault="00715400" w:rsidP="000A110B">
      <w:pPr>
        <w:ind w:left="5040" w:firstLine="720"/>
        <w:jc w:val="both"/>
        <w:rPr>
          <w:rFonts w:ascii="Arial" w:hAnsi="Arial" w:cs="Arial"/>
          <w:sz w:val="22"/>
          <w:szCs w:val="22"/>
          <w:vertAlign w:val="superscript"/>
        </w:rPr>
      </w:pPr>
      <w:r w:rsidRPr="00BC6D58">
        <w:rPr>
          <w:rFonts w:ascii="Arial" w:hAnsi="Arial" w:cs="Arial"/>
          <w:sz w:val="22"/>
          <w:szCs w:val="22"/>
          <w:vertAlign w:val="superscript"/>
        </w:rPr>
        <w:t xml:space="preserve">                    </w:t>
      </w:r>
      <w:r w:rsidRPr="00BC6D58">
        <w:rPr>
          <w:rFonts w:ascii="Arial" w:hAnsi="Arial" w:cs="Arial"/>
          <w:i/>
          <w:sz w:val="22"/>
          <w:szCs w:val="22"/>
          <w:vertAlign w:val="superscript"/>
        </w:rPr>
        <w:t xml:space="preserve">miejscowość                      data                 </w:t>
      </w:r>
    </w:p>
    <w:p w:rsidR="00715400" w:rsidRPr="00BC6D58" w:rsidRDefault="00715400" w:rsidP="000A110B">
      <w:pPr>
        <w:jc w:val="center"/>
        <w:rPr>
          <w:rFonts w:ascii="Arial" w:hAnsi="Arial" w:cs="Arial"/>
          <w:sz w:val="22"/>
          <w:szCs w:val="22"/>
          <w:u w:val="single"/>
        </w:rPr>
      </w:pPr>
    </w:p>
    <w:p w:rsidR="00F50F9E" w:rsidRPr="00BC6D58" w:rsidRDefault="00F50F9E" w:rsidP="000A110B">
      <w:pPr>
        <w:jc w:val="center"/>
        <w:rPr>
          <w:rFonts w:ascii="Arial" w:hAnsi="Arial" w:cs="Arial"/>
          <w:sz w:val="22"/>
          <w:szCs w:val="22"/>
          <w:u w:val="single"/>
        </w:rPr>
      </w:pPr>
    </w:p>
    <w:p w:rsidR="00F50F9E" w:rsidRPr="00BC6D58" w:rsidRDefault="00F50F9E" w:rsidP="000A110B">
      <w:pPr>
        <w:jc w:val="center"/>
        <w:rPr>
          <w:rFonts w:ascii="Arial" w:hAnsi="Arial" w:cs="Arial"/>
          <w:sz w:val="22"/>
          <w:szCs w:val="22"/>
          <w:u w:val="single"/>
        </w:rPr>
      </w:pPr>
    </w:p>
    <w:p w:rsidR="00715400" w:rsidRPr="00BC6D58" w:rsidRDefault="00715400" w:rsidP="000A110B">
      <w:pPr>
        <w:jc w:val="center"/>
        <w:rPr>
          <w:rFonts w:ascii="Arial" w:hAnsi="Arial" w:cs="Arial"/>
          <w:sz w:val="22"/>
          <w:szCs w:val="22"/>
          <w:u w:val="single"/>
        </w:rPr>
      </w:pPr>
      <w:r w:rsidRPr="00BC6D58">
        <w:rPr>
          <w:rFonts w:ascii="Arial" w:hAnsi="Arial" w:cs="Arial"/>
          <w:sz w:val="22"/>
          <w:szCs w:val="22"/>
          <w:u w:val="single"/>
        </w:rPr>
        <w:t>PROTOKÓŁ SZKOLENIA</w:t>
      </w:r>
    </w:p>
    <w:p w:rsidR="00715400" w:rsidRPr="00BC6D58" w:rsidRDefault="00715400" w:rsidP="000A110B">
      <w:pPr>
        <w:jc w:val="center"/>
        <w:rPr>
          <w:rFonts w:ascii="Arial" w:hAnsi="Arial" w:cs="Arial"/>
          <w:sz w:val="22"/>
          <w:szCs w:val="22"/>
          <w:u w:val="single"/>
        </w:rPr>
      </w:pPr>
      <w:r w:rsidRPr="00BC6D58">
        <w:rPr>
          <w:rFonts w:ascii="Arial" w:hAnsi="Arial" w:cs="Arial"/>
          <w:sz w:val="22"/>
          <w:szCs w:val="22"/>
          <w:u w:val="single"/>
        </w:rPr>
        <w:t>(wzór)</w:t>
      </w:r>
    </w:p>
    <w:p w:rsidR="00715400" w:rsidRPr="00BC6D58" w:rsidRDefault="00715400" w:rsidP="00AE52D6">
      <w:pPr>
        <w:numPr>
          <w:ilvl w:val="0"/>
          <w:numId w:val="23"/>
        </w:numPr>
        <w:rPr>
          <w:rFonts w:ascii="Arial" w:hAnsi="Arial" w:cs="Arial"/>
          <w:sz w:val="22"/>
          <w:szCs w:val="22"/>
        </w:rPr>
      </w:pPr>
      <w:r w:rsidRPr="00BC6D58">
        <w:rPr>
          <w:rFonts w:ascii="Arial" w:hAnsi="Arial" w:cs="Arial"/>
          <w:sz w:val="22"/>
          <w:szCs w:val="22"/>
        </w:rPr>
        <w:t>Zamawiający:</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 imieniu, którego działa:</w:t>
      </w:r>
    </w:p>
    <w:p w:rsidR="00715400" w:rsidRPr="00BC6D58" w:rsidRDefault="00715400" w:rsidP="000A110B">
      <w:pPr>
        <w:tabs>
          <w:tab w:val="left" w:pos="426"/>
        </w:tabs>
        <w:ind w:left="720"/>
        <w:rPr>
          <w:rFonts w:ascii="Arial" w:hAnsi="Arial" w:cs="Arial"/>
          <w:sz w:val="22"/>
          <w:szCs w:val="22"/>
        </w:rPr>
      </w:pPr>
      <w:bookmarkStart w:id="2" w:name="OLE_LINK1"/>
      <w:bookmarkStart w:id="3" w:name="OLE_LINK2"/>
      <w:r w:rsidRPr="00BC6D58">
        <w:rPr>
          <w:rFonts w:ascii="Arial" w:hAnsi="Arial" w:cs="Arial"/>
          <w:sz w:val="22"/>
          <w:szCs w:val="22"/>
        </w:rPr>
        <w:t>...........................................................................................................................</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i/>
          <w:sz w:val="22"/>
          <w:szCs w:val="22"/>
          <w:vertAlign w:val="superscript"/>
        </w:rPr>
        <w:t>Imię,                              Nazwisko                                                                                                      stanowisko</w:t>
      </w:r>
    </w:p>
    <w:bookmarkEnd w:id="2"/>
    <w:bookmarkEnd w:id="3"/>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niniejszym potwierdza, że Wykonawca: </w:t>
      </w:r>
      <w:r w:rsidRPr="00BC6D58">
        <w:rPr>
          <w:rFonts w:ascii="Arial" w:hAnsi="Arial" w:cs="Arial"/>
          <w:sz w:val="22"/>
          <w:szCs w:val="22"/>
        </w:rPr>
        <w:tab/>
      </w:r>
    </w:p>
    <w:p w:rsidR="00715400" w:rsidRPr="00BC6D58" w:rsidRDefault="00715400" w:rsidP="000A110B">
      <w:pPr>
        <w:ind w:left="720"/>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w imieniu, której działa: </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i/>
          <w:sz w:val="22"/>
          <w:szCs w:val="22"/>
          <w:vertAlign w:val="superscript"/>
        </w:rPr>
        <w:t>Imię,                              Nazwisko                                                                                                      stanowisko</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zrealizował szkolenie zgodnie z umową nr ………………………z dnia…………………. tj:</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BC6D58" w:rsidRPr="00BC6D58" w:rsidTr="00043C20">
        <w:tc>
          <w:tcPr>
            <w:tcW w:w="443" w:type="dxa"/>
          </w:tcPr>
          <w:p w:rsidR="00715400" w:rsidRPr="00BC6D58" w:rsidRDefault="00715400" w:rsidP="000A110B">
            <w:pPr>
              <w:tabs>
                <w:tab w:val="left" w:pos="426"/>
              </w:tabs>
              <w:jc w:val="both"/>
              <w:rPr>
                <w:rFonts w:ascii="Arial" w:hAnsi="Arial" w:cs="Arial"/>
                <w:sz w:val="22"/>
                <w:szCs w:val="22"/>
              </w:rPr>
            </w:pPr>
            <w:r w:rsidRPr="00BC6D58">
              <w:rPr>
                <w:rFonts w:ascii="Arial" w:hAnsi="Arial" w:cs="Arial"/>
                <w:sz w:val="22"/>
                <w:szCs w:val="22"/>
              </w:rPr>
              <w:t>l.p.</w:t>
            </w:r>
          </w:p>
        </w:tc>
        <w:tc>
          <w:tcPr>
            <w:tcW w:w="5387" w:type="dxa"/>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Nazwa szkolenia</w:t>
            </w:r>
          </w:p>
          <w:p w:rsidR="00715400" w:rsidRPr="00BC6D58" w:rsidRDefault="00715400" w:rsidP="000A110B">
            <w:pPr>
              <w:tabs>
                <w:tab w:val="left" w:pos="426"/>
              </w:tabs>
              <w:jc w:val="center"/>
              <w:rPr>
                <w:rFonts w:ascii="Arial" w:hAnsi="Arial" w:cs="Arial"/>
                <w:sz w:val="22"/>
                <w:szCs w:val="22"/>
              </w:rPr>
            </w:pPr>
          </w:p>
        </w:tc>
        <w:tc>
          <w:tcPr>
            <w:tcW w:w="3260" w:type="dxa"/>
            <w:vAlign w:val="center"/>
          </w:tcPr>
          <w:p w:rsidR="00715400" w:rsidRPr="00BC6D58" w:rsidRDefault="00715400" w:rsidP="000A110B">
            <w:pPr>
              <w:jc w:val="center"/>
              <w:rPr>
                <w:rFonts w:ascii="Arial" w:hAnsi="Arial" w:cs="Arial"/>
                <w:sz w:val="22"/>
                <w:szCs w:val="22"/>
              </w:rPr>
            </w:pPr>
            <w:r w:rsidRPr="00BC6D58">
              <w:rPr>
                <w:rFonts w:ascii="Arial" w:hAnsi="Arial" w:cs="Arial"/>
                <w:sz w:val="22"/>
                <w:szCs w:val="22"/>
              </w:rPr>
              <w:t>Termin szkolenia</w:t>
            </w:r>
          </w:p>
        </w:tc>
      </w:tr>
      <w:tr w:rsidR="00715400" w:rsidRPr="00BC6D58" w:rsidTr="00043C20">
        <w:tc>
          <w:tcPr>
            <w:tcW w:w="443" w:type="dxa"/>
          </w:tcPr>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1.</w:t>
            </w:r>
          </w:p>
        </w:tc>
        <w:tc>
          <w:tcPr>
            <w:tcW w:w="5387" w:type="dxa"/>
          </w:tcPr>
          <w:p w:rsidR="00715400" w:rsidRPr="00BC6D58" w:rsidRDefault="00715400" w:rsidP="000A110B">
            <w:pPr>
              <w:rPr>
                <w:rFonts w:ascii="Arial" w:hAnsi="Arial" w:cs="Arial"/>
                <w:sz w:val="22"/>
                <w:szCs w:val="22"/>
              </w:rPr>
            </w:pPr>
          </w:p>
          <w:p w:rsidR="00715400" w:rsidRPr="00BC6D58" w:rsidRDefault="00715400" w:rsidP="000A110B">
            <w:pPr>
              <w:rPr>
                <w:rFonts w:ascii="Arial" w:hAnsi="Arial" w:cs="Arial"/>
                <w:sz w:val="22"/>
                <w:szCs w:val="22"/>
              </w:rPr>
            </w:pPr>
          </w:p>
        </w:tc>
        <w:tc>
          <w:tcPr>
            <w:tcW w:w="3260" w:type="dxa"/>
          </w:tcPr>
          <w:p w:rsidR="00715400" w:rsidRPr="00BC6D58" w:rsidRDefault="00715400" w:rsidP="000A110B">
            <w:pPr>
              <w:rPr>
                <w:rFonts w:ascii="Arial" w:hAnsi="Arial" w:cs="Arial"/>
                <w:sz w:val="22"/>
                <w:szCs w:val="22"/>
                <w:lang w:val="en-US"/>
              </w:rPr>
            </w:pPr>
          </w:p>
        </w:tc>
      </w:tr>
    </w:tbl>
    <w:p w:rsidR="00715400" w:rsidRPr="00BC6D58" w:rsidRDefault="00715400" w:rsidP="000A110B">
      <w:pPr>
        <w:tabs>
          <w:tab w:val="left" w:pos="426"/>
        </w:tabs>
        <w:jc w:val="both"/>
        <w:rPr>
          <w:rFonts w:ascii="Arial" w:hAnsi="Arial" w:cs="Arial"/>
          <w:sz w:val="22"/>
          <w:szCs w:val="22"/>
        </w:rPr>
      </w:pPr>
    </w:p>
    <w:p w:rsidR="00715400" w:rsidRPr="00BC6D58" w:rsidRDefault="00715400" w:rsidP="00AE52D6">
      <w:pPr>
        <w:numPr>
          <w:ilvl w:val="0"/>
          <w:numId w:val="23"/>
        </w:numPr>
        <w:tabs>
          <w:tab w:val="left" w:pos="426"/>
        </w:tabs>
        <w:rPr>
          <w:rFonts w:ascii="Arial" w:hAnsi="Arial" w:cs="Arial"/>
          <w:sz w:val="22"/>
          <w:szCs w:val="22"/>
        </w:rPr>
      </w:pPr>
      <w:r w:rsidRPr="00BC6D58">
        <w:rPr>
          <w:rFonts w:ascii="Arial" w:hAnsi="Arial" w:cs="Arial"/>
          <w:sz w:val="22"/>
          <w:szCs w:val="22"/>
        </w:rPr>
        <w:t>Strony potwierdzają:</w:t>
      </w:r>
    </w:p>
    <w:p w:rsidR="00715400" w:rsidRPr="00BC6D58" w:rsidRDefault="00715400" w:rsidP="000A110B">
      <w:pPr>
        <w:tabs>
          <w:tab w:val="left" w:pos="426"/>
        </w:tabs>
        <w:ind w:left="709"/>
        <w:jc w:val="both"/>
        <w:rPr>
          <w:rFonts w:ascii="Arial" w:hAnsi="Arial" w:cs="Arial"/>
          <w:sz w:val="22"/>
          <w:szCs w:val="22"/>
        </w:rPr>
      </w:pPr>
      <w:r w:rsidRPr="00BC6D58">
        <w:rPr>
          <w:rFonts w:ascii="Arial" w:hAnsi="Arial" w:cs="Arial"/>
          <w:sz w:val="22"/>
          <w:szCs w:val="22"/>
        </w:rPr>
        <w:t>- wykonanie przez Wykonawcę szkolenia wymienionego w pkt.1 niniejszego protokołu.</w:t>
      </w:r>
    </w:p>
    <w:p w:rsidR="00715400" w:rsidRPr="00BC6D58" w:rsidRDefault="00715400" w:rsidP="000A110B">
      <w:pPr>
        <w:tabs>
          <w:tab w:val="left" w:pos="426"/>
        </w:tabs>
        <w:ind w:left="709"/>
        <w:jc w:val="both"/>
        <w:rPr>
          <w:rFonts w:ascii="Arial" w:hAnsi="Arial" w:cs="Arial"/>
          <w:sz w:val="22"/>
          <w:szCs w:val="22"/>
        </w:rPr>
      </w:pPr>
      <w:r w:rsidRPr="00BC6D58">
        <w:rPr>
          <w:rFonts w:ascii="Arial" w:hAnsi="Arial" w:cs="Arial"/>
          <w:sz w:val="22"/>
          <w:szCs w:val="22"/>
        </w:rPr>
        <w:t>- uczestnictwo w szkoleniu osób wskazanych na liście załączonej do niniejszego protokołu.</w:t>
      </w:r>
    </w:p>
    <w:p w:rsidR="00715400" w:rsidRPr="00BC6D58" w:rsidRDefault="00715400" w:rsidP="00AE52D6">
      <w:pPr>
        <w:numPr>
          <w:ilvl w:val="0"/>
          <w:numId w:val="23"/>
        </w:numPr>
        <w:tabs>
          <w:tab w:val="left" w:pos="426"/>
        </w:tabs>
        <w:jc w:val="both"/>
        <w:rPr>
          <w:rFonts w:ascii="Arial" w:hAnsi="Arial" w:cs="Arial"/>
          <w:strike/>
          <w:sz w:val="22"/>
          <w:szCs w:val="22"/>
        </w:rPr>
      </w:pPr>
      <w:r w:rsidRPr="00BC6D58">
        <w:rPr>
          <w:rFonts w:ascii="Arial" w:hAnsi="Arial" w:cs="Arial"/>
          <w:sz w:val="22"/>
          <w:szCs w:val="22"/>
        </w:rPr>
        <w:t>Niniejszym zgodnie stwierdzamy, że szkolenia wymienione w pkt.1 niniejszego protokołu zostały wykonane bez zastrzeżeń.</w:t>
      </w:r>
    </w:p>
    <w:p w:rsidR="00715400" w:rsidRPr="00BC6D58" w:rsidRDefault="00715400" w:rsidP="00AE52D6">
      <w:pPr>
        <w:pStyle w:val="Tekstpodstawowywcity3"/>
        <w:numPr>
          <w:ilvl w:val="0"/>
          <w:numId w:val="23"/>
        </w:numPr>
        <w:ind w:left="714" w:hanging="357"/>
        <w:rPr>
          <w:rFonts w:cs="Arial"/>
          <w:strike/>
          <w:sz w:val="22"/>
          <w:szCs w:val="22"/>
        </w:rPr>
      </w:pPr>
      <w:r w:rsidRPr="00BC6D58">
        <w:rPr>
          <w:rFonts w:cs="Arial"/>
          <w:sz w:val="22"/>
          <w:szCs w:val="22"/>
        </w:rPr>
        <w:t>Oświadczamy, szkolenia wskazane w pkt.1 niniejszego protokołu zostały zrealizowana z należytą starannością.</w:t>
      </w:r>
    </w:p>
    <w:p w:rsidR="00715400" w:rsidRPr="00BC6D58" w:rsidRDefault="00715400" w:rsidP="00AE52D6">
      <w:pPr>
        <w:numPr>
          <w:ilvl w:val="0"/>
          <w:numId w:val="23"/>
        </w:numPr>
        <w:tabs>
          <w:tab w:val="left" w:pos="426"/>
        </w:tabs>
        <w:jc w:val="both"/>
        <w:rPr>
          <w:rFonts w:ascii="Arial" w:hAnsi="Arial" w:cs="Arial"/>
          <w:sz w:val="22"/>
          <w:szCs w:val="22"/>
        </w:rPr>
      </w:pPr>
      <w:r w:rsidRPr="00BC6D58">
        <w:rPr>
          <w:rFonts w:ascii="Arial" w:hAnsi="Arial" w:cs="Arial"/>
          <w:sz w:val="22"/>
          <w:szCs w:val="22"/>
        </w:rPr>
        <w:t>Uwagi i zastrzeżenia w zakresie wykonania pkt.2 - 4 niniejszego protokołu</w:t>
      </w:r>
    </w:p>
    <w:p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BC6D58">
        <w:rPr>
          <w:rFonts w:ascii="Arial" w:hAnsi="Arial" w:cs="Arial"/>
          <w:spacing w:val="-3"/>
          <w:sz w:val="22"/>
          <w:szCs w:val="22"/>
        </w:rPr>
        <w:t xml:space="preserve">Zamawiający:                                 </w:t>
      </w:r>
      <w:r w:rsidRPr="00BC6D58">
        <w:rPr>
          <w:rFonts w:ascii="Arial" w:hAnsi="Arial" w:cs="Arial"/>
          <w:spacing w:val="-3"/>
          <w:sz w:val="22"/>
          <w:szCs w:val="22"/>
        </w:rPr>
        <w:tab/>
        <w:t xml:space="preserve">                                                                    Wykonawca:</w:t>
      </w:r>
    </w:p>
    <w:p w:rsidR="00715400" w:rsidRPr="00BC6D58" w:rsidRDefault="00715400" w:rsidP="000A110B">
      <w:pPr>
        <w:contextualSpacing/>
        <w:jc w:val="both"/>
        <w:rPr>
          <w:rFonts w:ascii="Arial" w:hAnsi="Arial" w:cs="Arial"/>
          <w:sz w:val="22"/>
          <w:szCs w:val="22"/>
        </w:rPr>
      </w:pPr>
    </w:p>
    <w:p w:rsidR="00715400" w:rsidRPr="00BC6D58" w:rsidRDefault="00715400" w:rsidP="000A110B">
      <w:pPr>
        <w:contextualSpacing/>
        <w:jc w:val="both"/>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D94D7D" w:rsidRPr="00BC6D58" w:rsidRDefault="00D94D7D" w:rsidP="000A110B">
      <w:pPr>
        <w:jc w:val="right"/>
        <w:rPr>
          <w:rFonts w:ascii="Arial" w:hAnsi="Arial" w:cs="Arial"/>
          <w:sz w:val="22"/>
          <w:szCs w:val="22"/>
        </w:rPr>
      </w:pPr>
    </w:p>
    <w:p w:rsidR="00715400" w:rsidRPr="00BC6D58" w:rsidRDefault="00715400" w:rsidP="000A110B">
      <w:pPr>
        <w:jc w:val="right"/>
        <w:rPr>
          <w:rFonts w:ascii="Arial" w:hAnsi="Arial" w:cs="Arial"/>
          <w:sz w:val="22"/>
          <w:szCs w:val="22"/>
        </w:rPr>
      </w:pPr>
      <w:r w:rsidRPr="00BC6D58">
        <w:rPr>
          <w:rFonts w:ascii="Arial" w:hAnsi="Arial" w:cs="Arial"/>
          <w:sz w:val="22"/>
          <w:szCs w:val="22"/>
        </w:rPr>
        <w:t>..................................................</w:t>
      </w:r>
    </w:p>
    <w:p w:rsidR="00715400" w:rsidRPr="00BC6D58" w:rsidRDefault="00715400" w:rsidP="000A110B">
      <w:pPr>
        <w:ind w:left="5040" w:firstLine="720"/>
        <w:jc w:val="both"/>
        <w:rPr>
          <w:rFonts w:ascii="Arial" w:hAnsi="Arial" w:cs="Arial"/>
          <w:sz w:val="22"/>
          <w:szCs w:val="22"/>
          <w:vertAlign w:val="superscript"/>
        </w:rPr>
      </w:pPr>
      <w:r w:rsidRPr="00BC6D58">
        <w:rPr>
          <w:rFonts w:ascii="Arial" w:hAnsi="Arial" w:cs="Arial"/>
          <w:sz w:val="22"/>
          <w:szCs w:val="22"/>
          <w:vertAlign w:val="superscript"/>
        </w:rPr>
        <w:lastRenderedPageBreak/>
        <w:t xml:space="preserve">                    </w:t>
      </w:r>
      <w:r w:rsidRPr="00BC6D58">
        <w:rPr>
          <w:rFonts w:ascii="Arial" w:hAnsi="Arial" w:cs="Arial"/>
          <w:i/>
          <w:sz w:val="22"/>
          <w:szCs w:val="22"/>
          <w:vertAlign w:val="superscript"/>
        </w:rPr>
        <w:t xml:space="preserve">miejscowość                      data                 </w:t>
      </w:r>
    </w:p>
    <w:p w:rsidR="00715400" w:rsidRPr="00BC6D58" w:rsidRDefault="00715400" w:rsidP="000A110B">
      <w:pPr>
        <w:ind w:left="5040" w:firstLine="720"/>
        <w:jc w:val="center"/>
        <w:rPr>
          <w:rFonts w:ascii="Arial" w:hAnsi="Arial" w:cs="Arial"/>
          <w:sz w:val="22"/>
          <w:szCs w:val="22"/>
          <w:vertAlign w:val="superscript"/>
        </w:rPr>
      </w:pPr>
      <w:r w:rsidRPr="00BC6D58">
        <w:rPr>
          <w:rFonts w:ascii="Arial" w:hAnsi="Arial" w:cs="Arial"/>
          <w:sz w:val="22"/>
          <w:szCs w:val="22"/>
          <w:vertAlign w:val="superscript"/>
        </w:rPr>
        <w:t xml:space="preserve">                </w:t>
      </w:r>
    </w:p>
    <w:p w:rsidR="00715400" w:rsidRPr="00BC6D58" w:rsidRDefault="00715400" w:rsidP="000A110B">
      <w:pPr>
        <w:rPr>
          <w:rFonts w:ascii="Arial" w:hAnsi="Arial" w:cs="Arial"/>
          <w:sz w:val="22"/>
          <w:szCs w:val="22"/>
        </w:rPr>
      </w:pPr>
    </w:p>
    <w:p w:rsidR="00715400" w:rsidRPr="00BC6D58" w:rsidRDefault="00715400" w:rsidP="000A110B">
      <w:pPr>
        <w:jc w:val="center"/>
        <w:rPr>
          <w:rFonts w:ascii="Arial" w:hAnsi="Arial" w:cs="Arial"/>
          <w:sz w:val="22"/>
          <w:szCs w:val="22"/>
          <w:u w:val="double"/>
        </w:rPr>
      </w:pPr>
      <w:r w:rsidRPr="00BC6D58">
        <w:rPr>
          <w:rFonts w:ascii="Arial" w:hAnsi="Arial" w:cs="Arial"/>
          <w:sz w:val="22"/>
          <w:szCs w:val="22"/>
          <w:u w:val="double"/>
        </w:rPr>
        <w:t xml:space="preserve">PROTOKÓŁ ODBIORU </w:t>
      </w:r>
    </w:p>
    <w:p w:rsidR="00715400" w:rsidRPr="00BC6D58" w:rsidRDefault="00715400" w:rsidP="000A110B">
      <w:pPr>
        <w:tabs>
          <w:tab w:val="left" w:pos="426"/>
        </w:tabs>
        <w:rPr>
          <w:rFonts w:ascii="Arial" w:hAnsi="Arial" w:cs="Arial"/>
          <w:sz w:val="22"/>
          <w:szCs w:val="22"/>
          <w:u w:val="double"/>
        </w:rPr>
      </w:pPr>
    </w:p>
    <w:p w:rsidR="00715400" w:rsidRPr="00BC6D58" w:rsidRDefault="00715400" w:rsidP="00AE52D6">
      <w:pPr>
        <w:pStyle w:val="Akapitzlist"/>
        <w:numPr>
          <w:ilvl w:val="0"/>
          <w:numId w:val="24"/>
        </w:numPr>
        <w:spacing w:after="0" w:line="240" w:lineRule="auto"/>
        <w:ind w:left="0" w:firstLine="0"/>
        <w:rPr>
          <w:rFonts w:ascii="Arial" w:hAnsi="Arial" w:cs="Arial"/>
        </w:rPr>
      </w:pPr>
      <w:r w:rsidRPr="00BC6D58">
        <w:rPr>
          <w:rFonts w:ascii="Arial" w:hAnsi="Arial" w:cs="Arial"/>
        </w:rPr>
        <w:t xml:space="preserve">Zamawiający:  </w:t>
      </w:r>
      <w:r w:rsidRPr="00BC6D58">
        <w:rPr>
          <w:rFonts w:ascii="Arial" w:hAnsi="Arial" w:cs="Arial"/>
        </w:rPr>
        <w:tab/>
      </w:r>
    </w:p>
    <w:p w:rsidR="00715400" w:rsidRPr="00BC6D58" w:rsidRDefault="00715400" w:rsidP="000A110B">
      <w:pPr>
        <w:rPr>
          <w:rFonts w:ascii="Arial" w:hAnsi="Arial" w:cs="Arial"/>
          <w:sz w:val="22"/>
          <w:szCs w:val="22"/>
        </w:rPr>
      </w:pPr>
      <w:r w:rsidRPr="00BC6D58">
        <w:rPr>
          <w:rFonts w:ascii="Arial" w:hAnsi="Arial" w:cs="Arial"/>
          <w:sz w:val="22"/>
          <w:szCs w:val="22"/>
        </w:rPr>
        <w:t>……………………………….</w:t>
      </w:r>
    </w:p>
    <w:p w:rsidR="00715400" w:rsidRPr="00BC6D58" w:rsidRDefault="00715400" w:rsidP="000A110B">
      <w:pPr>
        <w:rPr>
          <w:rFonts w:ascii="Arial" w:hAnsi="Arial" w:cs="Arial"/>
          <w:sz w:val="22"/>
          <w:szCs w:val="22"/>
        </w:rPr>
      </w:pPr>
      <w:r w:rsidRPr="00BC6D58">
        <w:rPr>
          <w:rFonts w:ascii="Arial" w:hAnsi="Arial" w:cs="Arial"/>
          <w:sz w:val="22"/>
          <w:szCs w:val="22"/>
        </w:rPr>
        <w:t>w imieniu, którego odbioru dokonuje</w:t>
      </w:r>
    </w:p>
    <w:p w:rsidR="00715400" w:rsidRPr="00BC6D58" w:rsidRDefault="00715400" w:rsidP="000A110B">
      <w:pPr>
        <w:rPr>
          <w:rFonts w:ascii="Arial" w:hAnsi="Arial" w:cs="Arial"/>
          <w:sz w:val="22"/>
          <w:szCs w:val="22"/>
        </w:rPr>
      </w:pPr>
      <w:r w:rsidRPr="00BC6D58">
        <w:rPr>
          <w:rFonts w:ascii="Arial" w:hAnsi="Arial" w:cs="Arial"/>
          <w:sz w:val="22"/>
          <w:szCs w:val="22"/>
        </w:rPr>
        <w:t>...........................................................................................................................</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niniejszym potwierdza wykonanie przez Wykonawcę:</w:t>
      </w:r>
    </w:p>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 xml:space="preserve"> ……………….</w:t>
      </w:r>
    </w:p>
    <w:p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reprezentowanego przez: </w:t>
      </w:r>
    </w:p>
    <w:p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 </w:t>
      </w:r>
    </w:p>
    <w:p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BC6D58" w:rsidRPr="00BC6D58" w:rsidTr="00043C20">
        <w:tc>
          <w:tcPr>
            <w:tcW w:w="779" w:type="dxa"/>
            <w:tcBorders>
              <w:top w:val="double" w:sz="12" w:space="0" w:color="auto"/>
              <w:bottom w:val="double" w:sz="6" w:space="0" w:color="auto"/>
              <w:right w:val="sing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Nazwa</w:t>
            </w:r>
          </w:p>
        </w:tc>
        <w:tc>
          <w:tcPr>
            <w:tcW w:w="1134" w:type="dxa"/>
            <w:tcBorders>
              <w:top w:val="double" w:sz="12" w:space="0" w:color="auto"/>
              <w:left w:val="nil"/>
              <w:bottom w:val="double" w:sz="6" w:space="0" w:color="auto"/>
              <w:right w:val="nil"/>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Nr fabryczny</w:t>
            </w:r>
          </w:p>
        </w:tc>
        <w:tc>
          <w:tcPr>
            <w:tcW w:w="992" w:type="dxa"/>
            <w:tcBorders>
              <w:top w:val="double" w:sz="12" w:space="0" w:color="auto"/>
              <w:left w:val="nil"/>
              <w:bottom w:val="double" w:sz="6" w:space="0" w:color="auto"/>
            </w:tcBorders>
          </w:tcPr>
          <w:p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Ilość</w:t>
            </w:r>
          </w:p>
        </w:tc>
      </w:tr>
      <w:tr w:rsidR="00715400" w:rsidRPr="00BC6D58" w:rsidTr="00D94D7D">
        <w:trPr>
          <w:trHeight w:val="1295"/>
        </w:trPr>
        <w:tc>
          <w:tcPr>
            <w:tcW w:w="779" w:type="dxa"/>
            <w:tcBorders>
              <w:top w:val="nil"/>
              <w:right w:val="single" w:sz="6" w:space="0" w:color="auto"/>
            </w:tcBorders>
            <w:vAlign w:val="center"/>
          </w:tcPr>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1.</w:t>
            </w:r>
          </w:p>
        </w:tc>
        <w:tc>
          <w:tcPr>
            <w:tcW w:w="4961" w:type="dxa"/>
            <w:tcBorders>
              <w:top w:val="nil"/>
              <w:left w:val="nil"/>
              <w:right w:val="single" w:sz="6" w:space="0" w:color="auto"/>
            </w:tcBorders>
            <w:vAlign w:val="center"/>
          </w:tcPr>
          <w:p w:rsidR="00715400" w:rsidRPr="00BC6D58" w:rsidRDefault="00715400" w:rsidP="000A110B">
            <w:pPr>
              <w:tabs>
                <w:tab w:val="left" w:pos="426"/>
              </w:tabs>
              <w:rPr>
                <w:rFonts w:ascii="Arial" w:hAnsi="Arial" w:cs="Arial"/>
                <w:sz w:val="22"/>
                <w:szCs w:val="22"/>
              </w:rPr>
            </w:pPr>
          </w:p>
        </w:tc>
        <w:tc>
          <w:tcPr>
            <w:tcW w:w="1134" w:type="dxa"/>
            <w:tcBorders>
              <w:top w:val="nil"/>
              <w:left w:val="nil"/>
              <w:right w:val="nil"/>
            </w:tcBorders>
            <w:vAlign w:val="center"/>
          </w:tcPr>
          <w:p w:rsidR="00715400" w:rsidRPr="00BC6D58" w:rsidRDefault="00715400" w:rsidP="000A110B">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715400" w:rsidRPr="00BC6D58" w:rsidRDefault="00715400" w:rsidP="000A110B">
            <w:pPr>
              <w:tabs>
                <w:tab w:val="left" w:pos="426"/>
              </w:tabs>
              <w:rPr>
                <w:rFonts w:ascii="Arial" w:hAnsi="Arial" w:cs="Arial"/>
                <w:sz w:val="22"/>
                <w:szCs w:val="22"/>
              </w:rPr>
            </w:pPr>
          </w:p>
        </w:tc>
        <w:tc>
          <w:tcPr>
            <w:tcW w:w="992" w:type="dxa"/>
            <w:tcBorders>
              <w:top w:val="nil"/>
              <w:left w:val="nil"/>
            </w:tcBorders>
            <w:vAlign w:val="center"/>
          </w:tcPr>
          <w:p w:rsidR="00715400" w:rsidRPr="00BC6D58" w:rsidRDefault="00715400" w:rsidP="000A110B">
            <w:pPr>
              <w:tabs>
                <w:tab w:val="left" w:pos="426"/>
              </w:tabs>
              <w:rPr>
                <w:rFonts w:ascii="Arial" w:hAnsi="Arial" w:cs="Arial"/>
                <w:sz w:val="22"/>
                <w:szCs w:val="22"/>
              </w:rPr>
            </w:pPr>
          </w:p>
        </w:tc>
      </w:tr>
    </w:tbl>
    <w:p w:rsidR="00715400" w:rsidRPr="00BC6D58" w:rsidRDefault="00715400" w:rsidP="000A110B">
      <w:pPr>
        <w:tabs>
          <w:tab w:val="left" w:pos="426"/>
        </w:tabs>
        <w:rPr>
          <w:rFonts w:ascii="Arial" w:hAnsi="Arial" w:cs="Arial"/>
          <w:sz w:val="22"/>
          <w:szCs w:val="22"/>
        </w:rPr>
      </w:pPr>
    </w:p>
    <w:p w:rsidR="00715400" w:rsidRPr="00BC6D58" w:rsidRDefault="00715400" w:rsidP="00AE52D6">
      <w:pPr>
        <w:pStyle w:val="Akapitzlist"/>
        <w:numPr>
          <w:ilvl w:val="0"/>
          <w:numId w:val="24"/>
        </w:numPr>
        <w:tabs>
          <w:tab w:val="left" w:pos="426"/>
        </w:tabs>
        <w:spacing w:after="0" w:line="240" w:lineRule="auto"/>
        <w:jc w:val="both"/>
        <w:rPr>
          <w:rFonts w:ascii="Arial" w:hAnsi="Arial" w:cs="Arial"/>
        </w:rPr>
      </w:pPr>
      <w:r w:rsidRPr="00BC6D58">
        <w:rPr>
          <w:rFonts w:ascii="Arial" w:hAnsi="Arial" w:cs="Arial"/>
        </w:rPr>
        <w:t>Zamawiający potwierdza, że otrzymał od Wykonawcy:</w:t>
      </w:r>
    </w:p>
    <w:p w:rsidR="00715400" w:rsidRPr="00BC6D58" w:rsidRDefault="00715400" w:rsidP="00AE52D6">
      <w:pPr>
        <w:pStyle w:val="Akapitzlist"/>
        <w:numPr>
          <w:ilvl w:val="1"/>
          <w:numId w:val="24"/>
        </w:numPr>
        <w:tabs>
          <w:tab w:val="left" w:pos="426"/>
        </w:tabs>
        <w:spacing w:after="0" w:line="240" w:lineRule="auto"/>
        <w:jc w:val="both"/>
        <w:rPr>
          <w:rFonts w:ascii="Arial" w:hAnsi="Arial" w:cs="Arial"/>
        </w:rPr>
      </w:pPr>
      <w:r w:rsidRPr="00BC6D58">
        <w:rPr>
          <w:rFonts w:ascii="Arial" w:hAnsi="Arial" w:cs="Arial"/>
        </w:rPr>
        <w:t>instrukcję obsługi urządzenia wymienionego  w pkt.1 w języku polskim,</w:t>
      </w:r>
    </w:p>
    <w:p w:rsidR="00715400" w:rsidRPr="00BC6D58" w:rsidRDefault="00715400" w:rsidP="00AE52D6">
      <w:pPr>
        <w:pStyle w:val="Akapitzlist"/>
        <w:numPr>
          <w:ilvl w:val="1"/>
          <w:numId w:val="24"/>
        </w:numPr>
        <w:tabs>
          <w:tab w:val="left" w:pos="426"/>
        </w:tabs>
        <w:spacing w:after="0" w:line="240" w:lineRule="auto"/>
        <w:jc w:val="both"/>
        <w:rPr>
          <w:rFonts w:ascii="Arial" w:hAnsi="Arial" w:cs="Arial"/>
        </w:rPr>
      </w:pPr>
      <w:r w:rsidRPr="00BC6D58">
        <w:rPr>
          <w:rFonts w:ascii="Arial" w:hAnsi="Arial" w:cs="Arial"/>
        </w:rPr>
        <w:t xml:space="preserve">kartę gwarancyjną </w:t>
      </w:r>
    </w:p>
    <w:p w:rsidR="00715400" w:rsidRPr="00BC6D58" w:rsidRDefault="00715400" w:rsidP="00AE52D6">
      <w:pPr>
        <w:pStyle w:val="Akapitzlist"/>
        <w:numPr>
          <w:ilvl w:val="0"/>
          <w:numId w:val="24"/>
        </w:numPr>
        <w:tabs>
          <w:tab w:val="left" w:pos="426"/>
        </w:tabs>
        <w:spacing w:after="0" w:line="240" w:lineRule="auto"/>
        <w:jc w:val="both"/>
        <w:rPr>
          <w:rFonts w:ascii="Arial" w:hAnsi="Arial" w:cs="Arial"/>
        </w:rPr>
      </w:pPr>
      <w:r w:rsidRPr="00BC6D58">
        <w:rPr>
          <w:rFonts w:ascii="Arial" w:hAnsi="Arial" w:cs="Arial"/>
        </w:rPr>
        <w:t xml:space="preserve">Zamawiający potwierdza wykonanie przez Wykonawcę: </w:t>
      </w:r>
    </w:p>
    <w:p w:rsidR="00715400" w:rsidRPr="00BC6D58" w:rsidRDefault="00715400" w:rsidP="00AE52D6">
      <w:pPr>
        <w:pStyle w:val="Akapitzlist"/>
        <w:numPr>
          <w:ilvl w:val="1"/>
          <w:numId w:val="24"/>
        </w:numPr>
        <w:tabs>
          <w:tab w:val="left" w:pos="426"/>
        </w:tabs>
        <w:spacing w:after="0" w:line="240" w:lineRule="auto"/>
        <w:jc w:val="both"/>
        <w:rPr>
          <w:rFonts w:ascii="Arial" w:hAnsi="Arial" w:cs="Arial"/>
        </w:rPr>
      </w:pPr>
      <w:r w:rsidRPr="00BC6D58">
        <w:rPr>
          <w:rFonts w:ascii="Arial" w:hAnsi="Arial" w:cs="Arial"/>
        </w:rPr>
        <w:t xml:space="preserve">dostawy, </w:t>
      </w:r>
      <w:r w:rsidR="00A7494E" w:rsidRPr="00BC6D58">
        <w:rPr>
          <w:rFonts w:ascii="Arial" w:hAnsi="Arial" w:cs="Arial"/>
        </w:rPr>
        <w:t>instalacji</w:t>
      </w:r>
      <w:r w:rsidRPr="00BC6D58">
        <w:rPr>
          <w:rFonts w:ascii="Arial" w:hAnsi="Arial" w:cs="Arial"/>
        </w:rPr>
        <w:t xml:space="preserve"> i uruchomienia urządzenia wymienione  w pkt.1</w:t>
      </w:r>
    </w:p>
    <w:p w:rsidR="00715400" w:rsidRPr="00BC6D58" w:rsidRDefault="00715400" w:rsidP="000A110B">
      <w:pPr>
        <w:pStyle w:val="Akapitzlist"/>
        <w:tabs>
          <w:tab w:val="left" w:pos="426"/>
        </w:tabs>
        <w:spacing w:after="0" w:line="240" w:lineRule="auto"/>
        <w:ind w:left="1080"/>
        <w:jc w:val="both"/>
        <w:rPr>
          <w:rFonts w:ascii="Arial" w:hAnsi="Arial" w:cs="Arial"/>
        </w:rPr>
      </w:pPr>
    </w:p>
    <w:p w:rsidR="00715400" w:rsidRPr="00BC6D58" w:rsidRDefault="00715400" w:rsidP="00AE52D6">
      <w:pPr>
        <w:pStyle w:val="Akapitzlist"/>
        <w:numPr>
          <w:ilvl w:val="0"/>
          <w:numId w:val="24"/>
        </w:numPr>
        <w:tabs>
          <w:tab w:val="left" w:pos="426"/>
        </w:tabs>
        <w:spacing w:after="0" w:line="240" w:lineRule="auto"/>
        <w:ind w:left="426" w:hanging="426"/>
        <w:jc w:val="both"/>
        <w:rPr>
          <w:rFonts w:ascii="Arial" w:hAnsi="Arial" w:cs="Arial"/>
        </w:rPr>
      </w:pPr>
      <w:r w:rsidRPr="00BC6D58">
        <w:rPr>
          <w:rFonts w:ascii="Arial" w:hAnsi="Arial" w:cs="Arial"/>
        </w:rPr>
        <w:t>Niniejszym zgodnie stwierdzamy, że urządzenia wymienione  w pkt.1 niniejszego protokołu zostaje przyjęty przez Zamawiającego bez zastrzeżeń.</w:t>
      </w:r>
    </w:p>
    <w:p w:rsidR="00715400" w:rsidRPr="00BC6D58" w:rsidRDefault="00715400" w:rsidP="000A110B">
      <w:pPr>
        <w:tabs>
          <w:tab w:val="left" w:pos="720"/>
        </w:tabs>
        <w:suppressAutoHyphens/>
        <w:rPr>
          <w:rFonts w:ascii="Arial" w:hAnsi="Arial" w:cs="Arial"/>
          <w:spacing w:val="-3"/>
          <w:sz w:val="22"/>
          <w:szCs w:val="22"/>
        </w:rPr>
      </w:pPr>
    </w:p>
    <w:p w:rsidR="00715400" w:rsidRPr="00BC6D58" w:rsidRDefault="00715400" w:rsidP="00AE52D6">
      <w:pPr>
        <w:pStyle w:val="Akapitzlist"/>
        <w:numPr>
          <w:ilvl w:val="0"/>
          <w:numId w:val="24"/>
        </w:numPr>
        <w:tabs>
          <w:tab w:val="left" w:pos="426"/>
        </w:tabs>
        <w:spacing w:after="0" w:line="240" w:lineRule="auto"/>
        <w:ind w:left="426" w:hanging="426"/>
        <w:rPr>
          <w:rFonts w:ascii="Arial" w:hAnsi="Arial" w:cs="Arial"/>
        </w:rPr>
      </w:pPr>
      <w:r w:rsidRPr="00BC6D58">
        <w:rPr>
          <w:rFonts w:ascii="Arial" w:hAnsi="Arial" w:cs="Arial"/>
        </w:rPr>
        <w:t>Zamawiający oświadcza, iż Wykonawca  z należytą starannością wykonał  przedmiot umowy.</w:t>
      </w:r>
    </w:p>
    <w:p w:rsidR="00715400" w:rsidRPr="00BC6D58" w:rsidRDefault="00715400" w:rsidP="000A110B">
      <w:pPr>
        <w:tabs>
          <w:tab w:val="left" w:pos="426"/>
        </w:tabs>
        <w:jc w:val="both"/>
        <w:rPr>
          <w:rFonts w:ascii="Arial" w:hAnsi="Arial" w:cs="Arial"/>
          <w:sz w:val="22"/>
          <w:szCs w:val="22"/>
        </w:rPr>
      </w:pPr>
    </w:p>
    <w:p w:rsidR="00715400" w:rsidRPr="00BC6D58" w:rsidRDefault="00715400" w:rsidP="00AE52D6">
      <w:pPr>
        <w:pStyle w:val="Akapitzlist"/>
        <w:numPr>
          <w:ilvl w:val="0"/>
          <w:numId w:val="24"/>
        </w:numPr>
        <w:tabs>
          <w:tab w:val="left" w:pos="426"/>
        </w:tabs>
        <w:spacing w:after="0" w:line="240" w:lineRule="auto"/>
        <w:ind w:left="426" w:hanging="426"/>
        <w:jc w:val="both"/>
        <w:rPr>
          <w:rFonts w:ascii="Arial" w:hAnsi="Arial" w:cs="Arial"/>
        </w:rPr>
      </w:pPr>
      <w:r w:rsidRPr="00BC6D58">
        <w:rPr>
          <w:rFonts w:ascii="Arial" w:hAnsi="Arial" w:cs="Arial"/>
        </w:rPr>
        <w:t>W przypadku niezrealizowania któregokolwiek z pkt.2 - 5 Zamawiającemu przysługuje prawo do nie podpisania niniejszego protokołu.</w:t>
      </w:r>
    </w:p>
    <w:p w:rsidR="00715400" w:rsidRPr="00BC6D58" w:rsidRDefault="00715400" w:rsidP="000A110B">
      <w:pPr>
        <w:pStyle w:val="Akapitzlist"/>
        <w:spacing w:after="0" w:line="240" w:lineRule="auto"/>
        <w:rPr>
          <w:rFonts w:ascii="Arial" w:hAnsi="Arial" w:cs="Arial"/>
        </w:rPr>
      </w:pPr>
    </w:p>
    <w:p w:rsidR="00715400" w:rsidRPr="00BC6D58" w:rsidRDefault="00715400" w:rsidP="00AE52D6">
      <w:pPr>
        <w:pStyle w:val="Akapitzlist"/>
        <w:numPr>
          <w:ilvl w:val="0"/>
          <w:numId w:val="24"/>
        </w:numPr>
        <w:tabs>
          <w:tab w:val="left" w:pos="426"/>
        </w:tabs>
        <w:spacing w:after="0" w:line="240" w:lineRule="auto"/>
        <w:ind w:left="426" w:hanging="426"/>
        <w:jc w:val="both"/>
        <w:rPr>
          <w:rFonts w:ascii="Arial" w:hAnsi="Arial" w:cs="Arial"/>
        </w:rPr>
      </w:pPr>
      <w:r w:rsidRPr="00BC6D58">
        <w:rPr>
          <w:rFonts w:ascii="Arial" w:hAnsi="Arial" w:cs="Arial"/>
        </w:rPr>
        <w:t>Wykonawca udziela gwarancji na urządzenie wskazane w pkt. 1 powyżej na okres … miesięcy liczony od dnia sporządzenia niniejszego protokołu.</w:t>
      </w:r>
    </w:p>
    <w:p w:rsidR="00715400" w:rsidRPr="00BC6D58" w:rsidRDefault="00715400" w:rsidP="000A110B">
      <w:pPr>
        <w:tabs>
          <w:tab w:val="left" w:pos="426"/>
        </w:tabs>
        <w:jc w:val="both"/>
        <w:rPr>
          <w:rFonts w:ascii="Arial" w:hAnsi="Arial" w:cs="Arial"/>
          <w:sz w:val="22"/>
          <w:szCs w:val="22"/>
        </w:rPr>
      </w:pPr>
    </w:p>
    <w:p w:rsidR="00715400" w:rsidRPr="00BC6D58" w:rsidRDefault="00715400" w:rsidP="00AE52D6">
      <w:pPr>
        <w:pStyle w:val="Akapitzlist"/>
        <w:numPr>
          <w:ilvl w:val="0"/>
          <w:numId w:val="24"/>
        </w:numPr>
        <w:tabs>
          <w:tab w:val="left" w:pos="426"/>
        </w:tabs>
        <w:spacing w:after="0" w:line="240" w:lineRule="auto"/>
        <w:jc w:val="both"/>
        <w:rPr>
          <w:rFonts w:ascii="Arial" w:hAnsi="Arial" w:cs="Arial"/>
        </w:rPr>
      </w:pPr>
      <w:r w:rsidRPr="00BC6D58">
        <w:rPr>
          <w:rFonts w:ascii="Arial" w:hAnsi="Arial" w:cs="Arial"/>
        </w:rPr>
        <w:t>Uwagi i zastrzeżenia w zakresie wykonania pkt.2, 3, 4 i 5 niniejszego protokołu</w:t>
      </w:r>
    </w:p>
    <w:p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ab/>
        <w:t>...........................................................................................................................</w:t>
      </w:r>
    </w:p>
    <w:p w:rsidR="00715400" w:rsidRPr="00BC6D58" w:rsidRDefault="00715400" w:rsidP="000A110B">
      <w:pPr>
        <w:tabs>
          <w:tab w:val="left" w:pos="426"/>
        </w:tabs>
        <w:jc w:val="both"/>
        <w:rPr>
          <w:rFonts w:ascii="Arial" w:hAnsi="Arial" w:cs="Arial"/>
          <w:sz w:val="22"/>
          <w:szCs w:val="22"/>
        </w:rPr>
      </w:pPr>
    </w:p>
    <w:p w:rsidR="00715400" w:rsidRPr="00BC6D58" w:rsidRDefault="00715400" w:rsidP="000A110B">
      <w:pPr>
        <w:tabs>
          <w:tab w:val="left" w:pos="426"/>
        </w:tabs>
        <w:jc w:val="both"/>
        <w:rPr>
          <w:rFonts w:ascii="Arial" w:hAnsi="Arial" w:cs="Arial"/>
          <w:sz w:val="22"/>
          <w:szCs w:val="22"/>
        </w:rPr>
      </w:pPr>
    </w:p>
    <w:p w:rsidR="00715400" w:rsidRPr="00BC6D58" w:rsidRDefault="00715400" w:rsidP="000A110B">
      <w:pPr>
        <w:tabs>
          <w:tab w:val="left" w:pos="426"/>
        </w:tabs>
        <w:jc w:val="both"/>
        <w:rPr>
          <w:rFonts w:ascii="Arial" w:hAnsi="Arial" w:cs="Arial"/>
          <w:sz w:val="22"/>
          <w:szCs w:val="22"/>
        </w:rPr>
      </w:pPr>
    </w:p>
    <w:p w:rsidR="00715400" w:rsidRPr="00BC6D58" w:rsidRDefault="00715400" w:rsidP="000A110B">
      <w:pPr>
        <w:tabs>
          <w:tab w:val="left" w:pos="426"/>
        </w:tabs>
        <w:jc w:val="both"/>
        <w:rPr>
          <w:rFonts w:ascii="Arial" w:hAnsi="Arial" w:cs="Arial"/>
          <w:sz w:val="22"/>
          <w:szCs w:val="22"/>
        </w:rPr>
      </w:pPr>
    </w:p>
    <w:p w:rsidR="00832222" w:rsidRPr="00BC6D58" w:rsidRDefault="00715400" w:rsidP="00D94D7D">
      <w:pPr>
        <w:tabs>
          <w:tab w:val="left" w:pos="426"/>
        </w:tabs>
        <w:rPr>
          <w:rFonts w:ascii="Arial" w:hAnsi="Arial" w:cs="Arial"/>
          <w:sz w:val="22"/>
          <w:szCs w:val="22"/>
        </w:rPr>
      </w:pPr>
      <w:r w:rsidRPr="00BC6D58">
        <w:rPr>
          <w:rFonts w:ascii="Arial" w:hAnsi="Arial" w:cs="Arial"/>
          <w:sz w:val="22"/>
          <w:szCs w:val="22"/>
        </w:rPr>
        <w:t xml:space="preserve">             Zamawiający                                                                          Wykonawca</w:t>
      </w:r>
    </w:p>
    <w:sectPr w:rsidR="00832222" w:rsidRPr="00BC6D58" w:rsidSect="00A54117">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56" w:rsidRDefault="009C6756">
      <w:r>
        <w:separator/>
      </w:r>
    </w:p>
  </w:endnote>
  <w:endnote w:type="continuationSeparator" w:id="0">
    <w:p w:rsidR="009C6756" w:rsidRDefault="009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56" w:rsidRDefault="009C6756">
    <w:pPr>
      <w:pStyle w:val="Stopka"/>
      <w:framePr w:wrap="around" w:vAnchor="text" w:hAnchor="margin" w:xAlign="center" w:y="1"/>
      <w:rPr>
        <w:rStyle w:val="Numerstrony"/>
      </w:rPr>
    </w:pPr>
    <w:r>
      <w:rPr>
        <w:rStyle w:val="Numerstrony"/>
      </w:rPr>
      <w:t xml:space="preserve">PAGE  </w:t>
    </w:r>
    <w:r>
      <w:rPr>
        <w:rStyle w:val="Numerstrony"/>
        <w:noProof/>
      </w:rPr>
      <w:t>5</w:t>
    </w:r>
  </w:p>
  <w:p w:rsidR="009C6756" w:rsidRDefault="009C67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56" w:rsidRDefault="009C675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02796">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56" w:rsidRDefault="009C6756">
      <w:r>
        <w:separator/>
      </w:r>
    </w:p>
  </w:footnote>
  <w:footnote w:type="continuationSeparator" w:id="0">
    <w:p w:rsidR="009C6756" w:rsidRDefault="009C6756">
      <w:r>
        <w:continuationSeparator/>
      </w:r>
    </w:p>
  </w:footnote>
  <w:footnote w:id="1">
    <w:p w:rsidR="009C6756" w:rsidRDefault="009C6756" w:rsidP="009D35C3">
      <w:pPr>
        <w:pStyle w:val="Tekstprzypisudolnego"/>
      </w:pPr>
      <w:r>
        <w:rPr>
          <w:rStyle w:val="Odwoanieprzypisudolnego"/>
        </w:rPr>
        <w:footnoteRef/>
      </w:r>
      <w:r>
        <w:t xml:space="preserve"> (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56" w:rsidRDefault="009C6756">
    <w:pPr>
      <w:pStyle w:val="Nagwek"/>
      <w:framePr w:wrap="around" w:vAnchor="text" w:hAnchor="margin" w:xAlign="center" w:y="1"/>
      <w:rPr>
        <w:rStyle w:val="Numerstrony"/>
      </w:rPr>
    </w:pPr>
    <w:r>
      <w:rPr>
        <w:rStyle w:val="Numerstrony"/>
      </w:rPr>
      <w:t xml:space="preserve">PAGE  </w:t>
    </w:r>
  </w:p>
  <w:p w:rsidR="009C6756" w:rsidRDefault="009C67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3341176"/>
    <w:multiLevelType w:val="hybridMultilevel"/>
    <w:tmpl w:val="55226914"/>
    <w:lvl w:ilvl="0" w:tplc="FCBA10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354308"/>
    <w:multiLevelType w:val="singleLevel"/>
    <w:tmpl w:val="321A8A1A"/>
    <w:lvl w:ilvl="0">
      <w:start w:val="1"/>
      <w:numFmt w:val="decimal"/>
      <w:lvlText w:val="%1."/>
      <w:lvlJc w:val="left"/>
      <w:pPr>
        <w:tabs>
          <w:tab w:val="num" w:pos="360"/>
        </w:tabs>
        <w:ind w:left="360" w:hanging="360"/>
      </w:pPr>
      <w:rPr>
        <w:rFonts w:hint="default"/>
        <w:b w:val="0"/>
        <w:sz w:val="24"/>
        <w:szCs w:val="24"/>
      </w:rPr>
    </w:lvl>
  </w:abstractNum>
  <w:abstractNum w:abstractNumId="8"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519344B"/>
    <w:multiLevelType w:val="hybridMultilevel"/>
    <w:tmpl w:val="0874B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684631"/>
    <w:multiLevelType w:val="hybridMultilevel"/>
    <w:tmpl w:val="61708EE6"/>
    <w:lvl w:ilvl="0" w:tplc="0415000F">
      <w:start w:val="1"/>
      <w:numFmt w:val="decimal"/>
      <w:lvlText w:val="%1."/>
      <w:lvlJc w:val="left"/>
      <w:pPr>
        <w:ind w:left="720" w:hanging="360"/>
      </w:pPr>
    </w:lvl>
    <w:lvl w:ilvl="1" w:tplc="8ECA873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310506"/>
    <w:multiLevelType w:val="hybridMultilevel"/>
    <w:tmpl w:val="22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5427A"/>
    <w:multiLevelType w:val="multilevel"/>
    <w:tmpl w:val="5F44497C"/>
    <w:styleLink w:val="Styl11"/>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8"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6"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3B0904A7"/>
    <w:multiLevelType w:val="hybridMultilevel"/>
    <w:tmpl w:val="BC44224A"/>
    <w:lvl w:ilvl="0" w:tplc="D6BC7D42">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2E9206F"/>
    <w:multiLevelType w:val="hybridMultilevel"/>
    <w:tmpl w:val="69ECF190"/>
    <w:styleLink w:val="Styl12"/>
    <w:lvl w:ilvl="0" w:tplc="D3E696AA">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F6444"/>
    <w:multiLevelType w:val="hybridMultilevel"/>
    <w:tmpl w:val="B4025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DC604E"/>
    <w:multiLevelType w:val="multilevel"/>
    <w:tmpl w:val="9C609A54"/>
    <w:lvl w:ilvl="0">
      <w:start w:val="1"/>
      <w:numFmt w:val="decimal"/>
      <w:lvlText w:val="%1."/>
      <w:lvlJc w:val="left"/>
      <w:pPr>
        <w:tabs>
          <w:tab w:val="num" w:pos="644"/>
        </w:tabs>
        <w:ind w:left="644" w:hanging="360"/>
      </w:pPr>
      <w:rPr>
        <w:rFonts w:ascii="Arial" w:hAnsi="Arial"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6"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5BBD309D"/>
    <w:multiLevelType w:val="hybridMultilevel"/>
    <w:tmpl w:val="84367D5E"/>
    <w:lvl w:ilvl="0" w:tplc="D0FABBAE">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263"/>
        </w:tabs>
        <w:ind w:left="1263" w:hanging="360"/>
      </w:pPr>
    </w:lvl>
    <w:lvl w:ilvl="2" w:tplc="0415001B" w:tentative="1">
      <w:start w:val="1"/>
      <w:numFmt w:val="lowerRoman"/>
      <w:lvlText w:val="%3."/>
      <w:lvlJc w:val="right"/>
      <w:pPr>
        <w:tabs>
          <w:tab w:val="num" w:pos="1983"/>
        </w:tabs>
        <w:ind w:left="1983" w:hanging="180"/>
      </w:p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48"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5D635928"/>
    <w:multiLevelType w:val="singleLevel"/>
    <w:tmpl w:val="C082AE3A"/>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66B39"/>
    <w:multiLevelType w:val="hybridMultilevel"/>
    <w:tmpl w:val="5A584CA0"/>
    <w:lvl w:ilvl="0" w:tplc="04150015">
      <w:start w:val="1"/>
      <w:numFmt w:val="upp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15:restartNumberingAfterBreak="0">
    <w:nsid w:val="621B76CA"/>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BD05786"/>
    <w:multiLevelType w:val="hybridMultilevel"/>
    <w:tmpl w:val="F6E69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80E0A6C"/>
    <w:multiLevelType w:val="hybridMultilevel"/>
    <w:tmpl w:val="69EE54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4B47FB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3"/>
  </w:num>
  <w:num w:numId="7">
    <w:abstractNumId w:val="15"/>
  </w:num>
  <w:num w:numId="8">
    <w:abstractNumId w:val="42"/>
  </w:num>
  <w:num w:numId="9">
    <w:abstractNumId w:val="25"/>
  </w:num>
  <w:num w:numId="10">
    <w:abstractNumId w:val="52"/>
  </w:num>
  <w:num w:numId="11">
    <w:abstractNumId w:val="41"/>
    <w:lvlOverride w:ilvl="0">
      <w:lvl w:ilvl="0" w:tplc="D3E696AA">
        <w:start w:val="1"/>
        <w:numFmt w:val="decimal"/>
        <w:lvlText w:val="%1."/>
        <w:lvlJc w:val="right"/>
        <w:pPr>
          <w:ind w:left="720" w:hanging="360"/>
        </w:pPr>
        <w:rPr>
          <w:rFonts w:hint="default"/>
          <w:b w:val="0"/>
        </w:rPr>
      </w:lvl>
    </w:lvlOverride>
  </w:num>
  <w:num w:numId="12">
    <w:abstractNumId w:val="30"/>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8"/>
  </w:num>
  <w:num w:numId="23">
    <w:abstractNumId w:val="10"/>
  </w:num>
  <w:num w:numId="24">
    <w:abstractNumId w:val="34"/>
  </w:num>
  <w:num w:numId="25">
    <w:abstractNumId w:val="20"/>
  </w:num>
  <w:num w:numId="26">
    <w:abstractNumId w:val="27"/>
  </w:num>
  <w:num w:numId="27">
    <w:abstractNumId w:val="35"/>
  </w:num>
  <w:num w:numId="28">
    <w:abstractNumId w:val="8"/>
  </w:num>
  <w:num w:numId="29">
    <w:abstractNumId w:val="32"/>
  </w:num>
  <w:num w:numId="30">
    <w:abstractNumId w:val="29"/>
  </w:num>
  <w:num w:numId="31">
    <w:abstractNumId w:val="11"/>
  </w:num>
  <w:num w:numId="32">
    <w:abstractNumId w:val="19"/>
  </w:num>
  <w:num w:numId="33">
    <w:abstractNumId w:val="36"/>
  </w:num>
  <w:num w:numId="34">
    <w:abstractNumId w:val="31"/>
  </w:num>
  <w:num w:numId="35">
    <w:abstractNumId w:val="48"/>
  </w:num>
  <w:num w:numId="36">
    <w:abstractNumId w:val="64"/>
  </w:num>
  <w:num w:numId="37">
    <w:abstractNumId w:val="50"/>
  </w:num>
  <w:num w:numId="38">
    <w:abstractNumId w:val="23"/>
  </w:num>
  <w:num w:numId="39">
    <w:abstractNumId w:val="56"/>
  </w:num>
  <w:num w:numId="40">
    <w:abstractNumId w:val="9"/>
  </w:num>
  <w:num w:numId="41">
    <w:abstractNumId w:val="21"/>
  </w:num>
  <w:num w:numId="42">
    <w:abstractNumId w:val="16"/>
  </w:num>
  <w:num w:numId="43">
    <w:abstractNumId w:val="54"/>
  </w:num>
  <w:num w:numId="44">
    <w:abstractNumId w:val="41"/>
  </w:num>
  <w:num w:numId="45">
    <w:abstractNumId w:val="63"/>
  </w:num>
  <w:num w:numId="46">
    <w:abstractNumId w:val="60"/>
  </w:num>
  <w:num w:numId="47">
    <w:abstractNumId w:val="12"/>
  </w:num>
  <w:num w:numId="48">
    <w:abstractNumId w:val="17"/>
  </w:num>
  <w:num w:numId="49">
    <w:abstractNumId w:val="38"/>
  </w:num>
  <w:num w:numId="50">
    <w:abstractNumId w:val="61"/>
  </w:num>
  <w:num w:numId="51">
    <w:abstractNumId w:val="62"/>
  </w:num>
  <w:num w:numId="52">
    <w:abstractNumId w:val="55"/>
  </w:num>
  <w:num w:numId="53">
    <w:abstractNumId w:val="47"/>
  </w:num>
  <w:num w:numId="54">
    <w:abstractNumId w:val="49"/>
  </w:num>
  <w:num w:numId="55">
    <w:abstractNumId w:val="57"/>
  </w:num>
  <w:num w:numId="56">
    <w:abstractNumId w:val="43"/>
  </w:num>
  <w:num w:numId="57">
    <w:abstractNumId w:val="26"/>
  </w:num>
  <w:num w:numId="58">
    <w:abstractNumId w:val="53"/>
  </w:num>
  <w:num w:numId="59">
    <w:abstractNumId w:val="6"/>
  </w:num>
  <w:num w:numId="60">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1656"/>
    <w:rsid w:val="00002796"/>
    <w:rsid w:val="00002DD5"/>
    <w:rsid w:val="00003289"/>
    <w:rsid w:val="0000388E"/>
    <w:rsid w:val="00006080"/>
    <w:rsid w:val="00007097"/>
    <w:rsid w:val="000108FC"/>
    <w:rsid w:val="000110F2"/>
    <w:rsid w:val="000117AC"/>
    <w:rsid w:val="00012A84"/>
    <w:rsid w:val="000135DF"/>
    <w:rsid w:val="000141B1"/>
    <w:rsid w:val="000151BD"/>
    <w:rsid w:val="0001778F"/>
    <w:rsid w:val="00022D87"/>
    <w:rsid w:val="00023198"/>
    <w:rsid w:val="000246B1"/>
    <w:rsid w:val="000262B9"/>
    <w:rsid w:val="00027822"/>
    <w:rsid w:val="000306C8"/>
    <w:rsid w:val="00041209"/>
    <w:rsid w:val="000429BF"/>
    <w:rsid w:val="00042A71"/>
    <w:rsid w:val="00043784"/>
    <w:rsid w:val="00043C20"/>
    <w:rsid w:val="00045312"/>
    <w:rsid w:val="00045526"/>
    <w:rsid w:val="0004743E"/>
    <w:rsid w:val="00050881"/>
    <w:rsid w:val="00051396"/>
    <w:rsid w:val="000516F5"/>
    <w:rsid w:val="000518A3"/>
    <w:rsid w:val="00051F58"/>
    <w:rsid w:val="00053D4B"/>
    <w:rsid w:val="000546E6"/>
    <w:rsid w:val="00055949"/>
    <w:rsid w:val="00055A6B"/>
    <w:rsid w:val="000561AF"/>
    <w:rsid w:val="00056D44"/>
    <w:rsid w:val="00060445"/>
    <w:rsid w:val="0006340D"/>
    <w:rsid w:val="00070E74"/>
    <w:rsid w:val="0007161C"/>
    <w:rsid w:val="00072562"/>
    <w:rsid w:val="000747BB"/>
    <w:rsid w:val="00077F41"/>
    <w:rsid w:val="00080E42"/>
    <w:rsid w:val="000820C3"/>
    <w:rsid w:val="0008301F"/>
    <w:rsid w:val="00083493"/>
    <w:rsid w:val="00084C9E"/>
    <w:rsid w:val="00084D58"/>
    <w:rsid w:val="000857DE"/>
    <w:rsid w:val="00086D04"/>
    <w:rsid w:val="0008751A"/>
    <w:rsid w:val="00090F55"/>
    <w:rsid w:val="000930A6"/>
    <w:rsid w:val="00093E8F"/>
    <w:rsid w:val="000942E9"/>
    <w:rsid w:val="00094E09"/>
    <w:rsid w:val="00096076"/>
    <w:rsid w:val="0009699D"/>
    <w:rsid w:val="000A0B56"/>
    <w:rsid w:val="000A0CDB"/>
    <w:rsid w:val="000A110B"/>
    <w:rsid w:val="000A2D05"/>
    <w:rsid w:val="000A2D46"/>
    <w:rsid w:val="000A4FAE"/>
    <w:rsid w:val="000A6121"/>
    <w:rsid w:val="000A6F98"/>
    <w:rsid w:val="000A7B63"/>
    <w:rsid w:val="000A7DB3"/>
    <w:rsid w:val="000B22A9"/>
    <w:rsid w:val="000B41B9"/>
    <w:rsid w:val="000B5E26"/>
    <w:rsid w:val="000C1026"/>
    <w:rsid w:val="000C1F20"/>
    <w:rsid w:val="000C27B0"/>
    <w:rsid w:val="000C32D9"/>
    <w:rsid w:val="000C38EF"/>
    <w:rsid w:val="000C5113"/>
    <w:rsid w:val="000C521E"/>
    <w:rsid w:val="000C65C7"/>
    <w:rsid w:val="000D3430"/>
    <w:rsid w:val="000D4279"/>
    <w:rsid w:val="000D4F73"/>
    <w:rsid w:val="000D531E"/>
    <w:rsid w:val="000D5DF7"/>
    <w:rsid w:val="000D5E10"/>
    <w:rsid w:val="000D6E87"/>
    <w:rsid w:val="000E1797"/>
    <w:rsid w:val="000E193A"/>
    <w:rsid w:val="000E216F"/>
    <w:rsid w:val="000E2CE0"/>
    <w:rsid w:val="000E2E38"/>
    <w:rsid w:val="000E41BA"/>
    <w:rsid w:val="000E73FD"/>
    <w:rsid w:val="000F0409"/>
    <w:rsid w:val="000F1021"/>
    <w:rsid w:val="000F29DA"/>
    <w:rsid w:val="000F2B7D"/>
    <w:rsid w:val="000F3BBD"/>
    <w:rsid w:val="00100F47"/>
    <w:rsid w:val="001030EC"/>
    <w:rsid w:val="001039A5"/>
    <w:rsid w:val="0010418D"/>
    <w:rsid w:val="001058D7"/>
    <w:rsid w:val="001060C7"/>
    <w:rsid w:val="00106670"/>
    <w:rsid w:val="00110059"/>
    <w:rsid w:val="00110AAB"/>
    <w:rsid w:val="00111F16"/>
    <w:rsid w:val="00113C2B"/>
    <w:rsid w:val="00113FD6"/>
    <w:rsid w:val="00115ADF"/>
    <w:rsid w:val="00117861"/>
    <w:rsid w:val="001229C6"/>
    <w:rsid w:val="00122DD7"/>
    <w:rsid w:val="00123A48"/>
    <w:rsid w:val="001247DC"/>
    <w:rsid w:val="001248AA"/>
    <w:rsid w:val="001251ED"/>
    <w:rsid w:val="00126B2B"/>
    <w:rsid w:val="00127F40"/>
    <w:rsid w:val="001308A9"/>
    <w:rsid w:val="00131A86"/>
    <w:rsid w:val="001340E9"/>
    <w:rsid w:val="0013419E"/>
    <w:rsid w:val="00134540"/>
    <w:rsid w:val="00135638"/>
    <w:rsid w:val="00135BB3"/>
    <w:rsid w:val="0014453D"/>
    <w:rsid w:val="001454CA"/>
    <w:rsid w:val="0014581C"/>
    <w:rsid w:val="00145B5D"/>
    <w:rsid w:val="00145D56"/>
    <w:rsid w:val="00146A90"/>
    <w:rsid w:val="001471B8"/>
    <w:rsid w:val="00147B44"/>
    <w:rsid w:val="00154FB4"/>
    <w:rsid w:val="001552BD"/>
    <w:rsid w:val="0015587F"/>
    <w:rsid w:val="001577EC"/>
    <w:rsid w:val="00157B2D"/>
    <w:rsid w:val="001629CF"/>
    <w:rsid w:val="00163686"/>
    <w:rsid w:val="00163DB8"/>
    <w:rsid w:val="00164499"/>
    <w:rsid w:val="00165C70"/>
    <w:rsid w:val="00170FB4"/>
    <w:rsid w:val="00171107"/>
    <w:rsid w:val="00171930"/>
    <w:rsid w:val="00172E24"/>
    <w:rsid w:val="00173012"/>
    <w:rsid w:val="00173300"/>
    <w:rsid w:val="001735EF"/>
    <w:rsid w:val="0017376E"/>
    <w:rsid w:val="00173C74"/>
    <w:rsid w:val="001762A4"/>
    <w:rsid w:val="00177816"/>
    <w:rsid w:val="001833A3"/>
    <w:rsid w:val="00186F59"/>
    <w:rsid w:val="00187056"/>
    <w:rsid w:val="001873F3"/>
    <w:rsid w:val="00187B55"/>
    <w:rsid w:val="00190436"/>
    <w:rsid w:val="001911D7"/>
    <w:rsid w:val="00197065"/>
    <w:rsid w:val="00197337"/>
    <w:rsid w:val="001A0197"/>
    <w:rsid w:val="001A06C8"/>
    <w:rsid w:val="001A0DB7"/>
    <w:rsid w:val="001A5737"/>
    <w:rsid w:val="001A61CB"/>
    <w:rsid w:val="001A6F8D"/>
    <w:rsid w:val="001A7EB4"/>
    <w:rsid w:val="001B0343"/>
    <w:rsid w:val="001B05AB"/>
    <w:rsid w:val="001B07DE"/>
    <w:rsid w:val="001B2F05"/>
    <w:rsid w:val="001B441A"/>
    <w:rsid w:val="001B69E5"/>
    <w:rsid w:val="001B7633"/>
    <w:rsid w:val="001C11E8"/>
    <w:rsid w:val="001C1B6E"/>
    <w:rsid w:val="001C2DE1"/>
    <w:rsid w:val="001C36D9"/>
    <w:rsid w:val="001C37E7"/>
    <w:rsid w:val="001C40B3"/>
    <w:rsid w:val="001C4328"/>
    <w:rsid w:val="001C5A04"/>
    <w:rsid w:val="001C5ACC"/>
    <w:rsid w:val="001C77D9"/>
    <w:rsid w:val="001C77E7"/>
    <w:rsid w:val="001D060E"/>
    <w:rsid w:val="001D1776"/>
    <w:rsid w:val="001D2B16"/>
    <w:rsid w:val="001D31FF"/>
    <w:rsid w:val="001D339F"/>
    <w:rsid w:val="001D43DE"/>
    <w:rsid w:val="001D4436"/>
    <w:rsid w:val="001D6D8F"/>
    <w:rsid w:val="001E0170"/>
    <w:rsid w:val="001E1055"/>
    <w:rsid w:val="001E1246"/>
    <w:rsid w:val="001E126A"/>
    <w:rsid w:val="001E221B"/>
    <w:rsid w:val="001E3E8D"/>
    <w:rsid w:val="001E48B3"/>
    <w:rsid w:val="001E49AD"/>
    <w:rsid w:val="001E6646"/>
    <w:rsid w:val="001E7B5B"/>
    <w:rsid w:val="001F0116"/>
    <w:rsid w:val="001F16D6"/>
    <w:rsid w:val="001F2CE7"/>
    <w:rsid w:val="001F3900"/>
    <w:rsid w:val="001F3F63"/>
    <w:rsid w:val="001F42E1"/>
    <w:rsid w:val="001F6EFB"/>
    <w:rsid w:val="001F719B"/>
    <w:rsid w:val="002008C3"/>
    <w:rsid w:val="002012D4"/>
    <w:rsid w:val="00203D1D"/>
    <w:rsid w:val="00210B3E"/>
    <w:rsid w:val="00211D45"/>
    <w:rsid w:val="002121DA"/>
    <w:rsid w:val="0021592D"/>
    <w:rsid w:val="00215DAE"/>
    <w:rsid w:val="0021772E"/>
    <w:rsid w:val="002209AF"/>
    <w:rsid w:val="00223DBE"/>
    <w:rsid w:val="0022402D"/>
    <w:rsid w:val="00224238"/>
    <w:rsid w:val="00224482"/>
    <w:rsid w:val="002261D4"/>
    <w:rsid w:val="002261E3"/>
    <w:rsid w:val="00227312"/>
    <w:rsid w:val="00227822"/>
    <w:rsid w:val="0023026F"/>
    <w:rsid w:val="002309A2"/>
    <w:rsid w:val="00232B64"/>
    <w:rsid w:val="002337DD"/>
    <w:rsid w:val="0023409F"/>
    <w:rsid w:val="0023449F"/>
    <w:rsid w:val="00234C81"/>
    <w:rsid w:val="002352D8"/>
    <w:rsid w:val="0023718A"/>
    <w:rsid w:val="00240739"/>
    <w:rsid w:val="00241068"/>
    <w:rsid w:val="00245466"/>
    <w:rsid w:val="00250C29"/>
    <w:rsid w:val="00251973"/>
    <w:rsid w:val="002528C5"/>
    <w:rsid w:val="002529E4"/>
    <w:rsid w:val="00253AA2"/>
    <w:rsid w:val="00254B21"/>
    <w:rsid w:val="00255F75"/>
    <w:rsid w:val="002571A2"/>
    <w:rsid w:val="002575C1"/>
    <w:rsid w:val="00257C76"/>
    <w:rsid w:val="002608A3"/>
    <w:rsid w:val="002630AE"/>
    <w:rsid w:val="0026328C"/>
    <w:rsid w:val="00263BB4"/>
    <w:rsid w:val="002653CB"/>
    <w:rsid w:val="00265780"/>
    <w:rsid w:val="00266434"/>
    <w:rsid w:val="00272ED0"/>
    <w:rsid w:val="00275638"/>
    <w:rsid w:val="00275834"/>
    <w:rsid w:val="00275FBC"/>
    <w:rsid w:val="00276105"/>
    <w:rsid w:val="0027713E"/>
    <w:rsid w:val="0028006B"/>
    <w:rsid w:val="002812E8"/>
    <w:rsid w:val="002816C3"/>
    <w:rsid w:val="00281A93"/>
    <w:rsid w:val="00281CAD"/>
    <w:rsid w:val="002845D0"/>
    <w:rsid w:val="002858A3"/>
    <w:rsid w:val="002865BB"/>
    <w:rsid w:val="00286B57"/>
    <w:rsid w:val="00287743"/>
    <w:rsid w:val="00291B82"/>
    <w:rsid w:val="00292B47"/>
    <w:rsid w:val="002933A1"/>
    <w:rsid w:val="002934D6"/>
    <w:rsid w:val="00294550"/>
    <w:rsid w:val="00294E9B"/>
    <w:rsid w:val="00295247"/>
    <w:rsid w:val="00295696"/>
    <w:rsid w:val="00295C65"/>
    <w:rsid w:val="0029766D"/>
    <w:rsid w:val="00297850"/>
    <w:rsid w:val="002A015C"/>
    <w:rsid w:val="002A3B1D"/>
    <w:rsid w:val="002A5392"/>
    <w:rsid w:val="002A5FE6"/>
    <w:rsid w:val="002A658B"/>
    <w:rsid w:val="002A6AA8"/>
    <w:rsid w:val="002B026C"/>
    <w:rsid w:val="002B0658"/>
    <w:rsid w:val="002B0F6A"/>
    <w:rsid w:val="002B143A"/>
    <w:rsid w:val="002B32C9"/>
    <w:rsid w:val="002B336B"/>
    <w:rsid w:val="002B5846"/>
    <w:rsid w:val="002B654D"/>
    <w:rsid w:val="002C06E9"/>
    <w:rsid w:val="002C11E2"/>
    <w:rsid w:val="002C1F1B"/>
    <w:rsid w:val="002C2E5A"/>
    <w:rsid w:val="002C358E"/>
    <w:rsid w:val="002C3920"/>
    <w:rsid w:val="002C402D"/>
    <w:rsid w:val="002C432B"/>
    <w:rsid w:val="002C48BC"/>
    <w:rsid w:val="002C54D1"/>
    <w:rsid w:val="002D1F17"/>
    <w:rsid w:val="002D4B3B"/>
    <w:rsid w:val="002D4BF4"/>
    <w:rsid w:val="002D4F50"/>
    <w:rsid w:val="002E04B3"/>
    <w:rsid w:val="002E1A77"/>
    <w:rsid w:val="002E1E38"/>
    <w:rsid w:val="002E46ED"/>
    <w:rsid w:val="002E4EE3"/>
    <w:rsid w:val="002F0ED0"/>
    <w:rsid w:val="002F1F12"/>
    <w:rsid w:val="002F2D75"/>
    <w:rsid w:val="002F57DF"/>
    <w:rsid w:val="002F58B9"/>
    <w:rsid w:val="002F7227"/>
    <w:rsid w:val="002F7778"/>
    <w:rsid w:val="002F77D2"/>
    <w:rsid w:val="003002AA"/>
    <w:rsid w:val="0030067F"/>
    <w:rsid w:val="00300F6E"/>
    <w:rsid w:val="0030158E"/>
    <w:rsid w:val="003015E4"/>
    <w:rsid w:val="00305483"/>
    <w:rsid w:val="00307B7A"/>
    <w:rsid w:val="003100BA"/>
    <w:rsid w:val="003145E5"/>
    <w:rsid w:val="00315CC3"/>
    <w:rsid w:val="00316B4F"/>
    <w:rsid w:val="00316CCF"/>
    <w:rsid w:val="00321F1E"/>
    <w:rsid w:val="00322154"/>
    <w:rsid w:val="00323CFD"/>
    <w:rsid w:val="00324439"/>
    <w:rsid w:val="0032495E"/>
    <w:rsid w:val="00325CE9"/>
    <w:rsid w:val="00325E07"/>
    <w:rsid w:val="0032718D"/>
    <w:rsid w:val="00327489"/>
    <w:rsid w:val="003276D1"/>
    <w:rsid w:val="00334BF0"/>
    <w:rsid w:val="00335FF1"/>
    <w:rsid w:val="00337767"/>
    <w:rsid w:val="00340932"/>
    <w:rsid w:val="00343AF0"/>
    <w:rsid w:val="00343D23"/>
    <w:rsid w:val="00344537"/>
    <w:rsid w:val="0034529C"/>
    <w:rsid w:val="00345609"/>
    <w:rsid w:val="00347A97"/>
    <w:rsid w:val="00350EE1"/>
    <w:rsid w:val="00350F77"/>
    <w:rsid w:val="00352057"/>
    <w:rsid w:val="0035247B"/>
    <w:rsid w:val="00353249"/>
    <w:rsid w:val="00353429"/>
    <w:rsid w:val="00354C00"/>
    <w:rsid w:val="00355542"/>
    <w:rsid w:val="00355F88"/>
    <w:rsid w:val="00360F31"/>
    <w:rsid w:val="00361989"/>
    <w:rsid w:val="00361A2A"/>
    <w:rsid w:val="0036232E"/>
    <w:rsid w:val="00363C88"/>
    <w:rsid w:val="00365B40"/>
    <w:rsid w:val="003704D0"/>
    <w:rsid w:val="00381211"/>
    <w:rsid w:val="0038152E"/>
    <w:rsid w:val="00382E48"/>
    <w:rsid w:val="003902B2"/>
    <w:rsid w:val="00391FF6"/>
    <w:rsid w:val="003950D3"/>
    <w:rsid w:val="003954F9"/>
    <w:rsid w:val="0039713F"/>
    <w:rsid w:val="00397BE7"/>
    <w:rsid w:val="003A1692"/>
    <w:rsid w:val="003A2A05"/>
    <w:rsid w:val="003A4E42"/>
    <w:rsid w:val="003A76DF"/>
    <w:rsid w:val="003B571C"/>
    <w:rsid w:val="003B7798"/>
    <w:rsid w:val="003C0E6C"/>
    <w:rsid w:val="003C0ED2"/>
    <w:rsid w:val="003C1E76"/>
    <w:rsid w:val="003C7F22"/>
    <w:rsid w:val="003D0DCD"/>
    <w:rsid w:val="003D10DF"/>
    <w:rsid w:val="003D1F38"/>
    <w:rsid w:val="003D499E"/>
    <w:rsid w:val="003D52EF"/>
    <w:rsid w:val="003D5850"/>
    <w:rsid w:val="003D5DDF"/>
    <w:rsid w:val="003D60B0"/>
    <w:rsid w:val="003D64AC"/>
    <w:rsid w:val="003D773F"/>
    <w:rsid w:val="003E0F19"/>
    <w:rsid w:val="003E3A94"/>
    <w:rsid w:val="003E4995"/>
    <w:rsid w:val="003E4A4C"/>
    <w:rsid w:val="003E51FC"/>
    <w:rsid w:val="003E5663"/>
    <w:rsid w:val="003E6B5F"/>
    <w:rsid w:val="003F02CE"/>
    <w:rsid w:val="003F083F"/>
    <w:rsid w:val="003F09BE"/>
    <w:rsid w:val="003F0A45"/>
    <w:rsid w:val="003F157F"/>
    <w:rsid w:val="003F180D"/>
    <w:rsid w:val="003F1E35"/>
    <w:rsid w:val="003F2AD0"/>
    <w:rsid w:val="003F2FB2"/>
    <w:rsid w:val="003F57C6"/>
    <w:rsid w:val="003F6E4C"/>
    <w:rsid w:val="0040033D"/>
    <w:rsid w:val="00400B00"/>
    <w:rsid w:val="00401642"/>
    <w:rsid w:val="00403617"/>
    <w:rsid w:val="00404242"/>
    <w:rsid w:val="00404C34"/>
    <w:rsid w:val="00405647"/>
    <w:rsid w:val="00405834"/>
    <w:rsid w:val="00405BB2"/>
    <w:rsid w:val="004102D0"/>
    <w:rsid w:val="00410898"/>
    <w:rsid w:val="00411DBE"/>
    <w:rsid w:val="004134A0"/>
    <w:rsid w:val="00413CE5"/>
    <w:rsid w:val="0041645E"/>
    <w:rsid w:val="004165E1"/>
    <w:rsid w:val="0041778C"/>
    <w:rsid w:val="00421E3C"/>
    <w:rsid w:val="00424C4A"/>
    <w:rsid w:val="00425BDE"/>
    <w:rsid w:val="00426457"/>
    <w:rsid w:val="004265D6"/>
    <w:rsid w:val="0043149C"/>
    <w:rsid w:val="00431E0E"/>
    <w:rsid w:val="00433B4E"/>
    <w:rsid w:val="00433E99"/>
    <w:rsid w:val="00436FA3"/>
    <w:rsid w:val="00437DBD"/>
    <w:rsid w:val="00441552"/>
    <w:rsid w:val="00441DC8"/>
    <w:rsid w:val="0044368C"/>
    <w:rsid w:val="00443D3E"/>
    <w:rsid w:val="004443C6"/>
    <w:rsid w:val="00446573"/>
    <w:rsid w:val="00446D39"/>
    <w:rsid w:val="0045010E"/>
    <w:rsid w:val="00450156"/>
    <w:rsid w:val="0045103C"/>
    <w:rsid w:val="00452628"/>
    <w:rsid w:val="004532D7"/>
    <w:rsid w:val="00454218"/>
    <w:rsid w:val="00461093"/>
    <w:rsid w:val="00462A1D"/>
    <w:rsid w:val="0046453C"/>
    <w:rsid w:val="004655C8"/>
    <w:rsid w:val="004658D3"/>
    <w:rsid w:val="00465A0B"/>
    <w:rsid w:val="0046663F"/>
    <w:rsid w:val="004667EE"/>
    <w:rsid w:val="00470551"/>
    <w:rsid w:val="00471AA7"/>
    <w:rsid w:val="00472A2E"/>
    <w:rsid w:val="00473A4A"/>
    <w:rsid w:val="00474DCD"/>
    <w:rsid w:val="004762FA"/>
    <w:rsid w:val="004770FA"/>
    <w:rsid w:val="00477311"/>
    <w:rsid w:val="00477624"/>
    <w:rsid w:val="0047762D"/>
    <w:rsid w:val="00477685"/>
    <w:rsid w:val="004779BE"/>
    <w:rsid w:val="00480067"/>
    <w:rsid w:val="004867DD"/>
    <w:rsid w:val="00486CC7"/>
    <w:rsid w:val="0048787D"/>
    <w:rsid w:val="00487E4E"/>
    <w:rsid w:val="00490094"/>
    <w:rsid w:val="00490838"/>
    <w:rsid w:val="00491367"/>
    <w:rsid w:val="00492DA7"/>
    <w:rsid w:val="004930D3"/>
    <w:rsid w:val="00493A5E"/>
    <w:rsid w:val="00494BAC"/>
    <w:rsid w:val="00495749"/>
    <w:rsid w:val="004959AF"/>
    <w:rsid w:val="004A1322"/>
    <w:rsid w:val="004A36AF"/>
    <w:rsid w:val="004A428B"/>
    <w:rsid w:val="004A674C"/>
    <w:rsid w:val="004A6757"/>
    <w:rsid w:val="004B06EA"/>
    <w:rsid w:val="004B4AAA"/>
    <w:rsid w:val="004B538F"/>
    <w:rsid w:val="004B626C"/>
    <w:rsid w:val="004C1FF7"/>
    <w:rsid w:val="004C501C"/>
    <w:rsid w:val="004C6C48"/>
    <w:rsid w:val="004C70AC"/>
    <w:rsid w:val="004C7B86"/>
    <w:rsid w:val="004D238D"/>
    <w:rsid w:val="004D3237"/>
    <w:rsid w:val="004D42F6"/>
    <w:rsid w:val="004D46EE"/>
    <w:rsid w:val="004D4837"/>
    <w:rsid w:val="004D4BED"/>
    <w:rsid w:val="004D761E"/>
    <w:rsid w:val="004E29C6"/>
    <w:rsid w:val="004E77EA"/>
    <w:rsid w:val="004E7FA1"/>
    <w:rsid w:val="004F439A"/>
    <w:rsid w:val="004F55A0"/>
    <w:rsid w:val="004F5EC9"/>
    <w:rsid w:val="004F5F4A"/>
    <w:rsid w:val="004F5F83"/>
    <w:rsid w:val="00500580"/>
    <w:rsid w:val="00503573"/>
    <w:rsid w:val="00505B0F"/>
    <w:rsid w:val="00507B5A"/>
    <w:rsid w:val="005110C8"/>
    <w:rsid w:val="00514FCF"/>
    <w:rsid w:val="005168C8"/>
    <w:rsid w:val="00516B14"/>
    <w:rsid w:val="005203AA"/>
    <w:rsid w:val="005209F5"/>
    <w:rsid w:val="00523523"/>
    <w:rsid w:val="00524B8F"/>
    <w:rsid w:val="005254D4"/>
    <w:rsid w:val="0052716F"/>
    <w:rsid w:val="00527B06"/>
    <w:rsid w:val="005300CA"/>
    <w:rsid w:val="0053018B"/>
    <w:rsid w:val="005305E7"/>
    <w:rsid w:val="005306E5"/>
    <w:rsid w:val="00530DD3"/>
    <w:rsid w:val="005313B7"/>
    <w:rsid w:val="0053193C"/>
    <w:rsid w:val="00532852"/>
    <w:rsid w:val="00532874"/>
    <w:rsid w:val="00533FCA"/>
    <w:rsid w:val="00534CA3"/>
    <w:rsid w:val="00534E27"/>
    <w:rsid w:val="00536EF4"/>
    <w:rsid w:val="00536FF7"/>
    <w:rsid w:val="00540185"/>
    <w:rsid w:val="005401EB"/>
    <w:rsid w:val="0054239E"/>
    <w:rsid w:val="00543900"/>
    <w:rsid w:val="00544058"/>
    <w:rsid w:val="005455C8"/>
    <w:rsid w:val="005458CA"/>
    <w:rsid w:val="00546CCC"/>
    <w:rsid w:val="0054708D"/>
    <w:rsid w:val="00550872"/>
    <w:rsid w:val="00551F13"/>
    <w:rsid w:val="005532A1"/>
    <w:rsid w:val="005540C1"/>
    <w:rsid w:val="00554381"/>
    <w:rsid w:val="00556389"/>
    <w:rsid w:val="00556A8B"/>
    <w:rsid w:val="0056015C"/>
    <w:rsid w:val="00560DAD"/>
    <w:rsid w:val="0056179B"/>
    <w:rsid w:val="00562DFD"/>
    <w:rsid w:val="005642A3"/>
    <w:rsid w:val="00567E2E"/>
    <w:rsid w:val="00567ED7"/>
    <w:rsid w:val="00572B56"/>
    <w:rsid w:val="005735A7"/>
    <w:rsid w:val="00574119"/>
    <w:rsid w:val="00576E68"/>
    <w:rsid w:val="00577189"/>
    <w:rsid w:val="0058019E"/>
    <w:rsid w:val="005807F5"/>
    <w:rsid w:val="00584221"/>
    <w:rsid w:val="00585366"/>
    <w:rsid w:val="005877D2"/>
    <w:rsid w:val="00590B63"/>
    <w:rsid w:val="005926B3"/>
    <w:rsid w:val="0059371A"/>
    <w:rsid w:val="005956F1"/>
    <w:rsid w:val="00595B8A"/>
    <w:rsid w:val="00595E3E"/>
    <w:rsid w:val="00595FFE"/>
    <w:rsid w:val="005965A6"/>
    <w:rsid w:val="005A16F2"/>
    <w:rsid w:val="005A2852"/>
    <w:rsid w:val="005A3177"/>
    <w:rsid w:val="005A44CD"/>
    <w:rsid w:val="005A44D3"/>
    <w:rsid w:val="005A68AF"/>
    <w:rsid w:val="005A7938"/>
    <w:rsid w:val="005B189E"/>
    <w:rsid w:val="005B2BDA"/>
    <w:rsid w:val="005B2E04"/>
    <w:rsid w:val="005B39E9"/>
    <w:rsid w:val="005B46EE"/>
    <w:rsid w:val="005B5ECD"/>
    <w:rsid w:val="005B6F89"/>
    <w:rsid w:val="005B7AB3"/>
    <w:rsid w:val="005B7E1B"/>
    <w:rsid w:val="005C2643"/>
    <w:rsid w:val="005C30BC"/>
    <w:rsid w:val="005C3359"/>
    <w:rsid w:val="005C3F98"/>
    <w:rsid w:val="005C58E7"/>
    <w:rsid w:val="005C7431"/>
    <w:rsid w:val="005C7AB2"/>
    <w:rsid w:val="005D5385"/>
    <w:rsid w:val="005E28C7"/>
    <w:rsid w:val="005E44F6"/>
    <w:rsid w:val="005E6A0C"/>
    <w:rsid w:val="005E6C79"/>
    <w:rsid w:val="005E6DF8"/>
    <w:rsid w:val="005E7BA1"/>
    <w:rsid w:val="005F2389"/>
    <w:rsid w:val="005F2612"/>
    <w:rsid w:val="005F3E34"/>
    <w:rsid w:val="00600D1E"/>
    <w:rsid w:val="0060132A"/>
    <w:rsid w:val="00601681"/>
    <w:rsid w:val="00601837"/>
    <w:rsid w:val="00602DF6"/>
    <w:rsid w:val="0060387F"/>
    <w:rsid w:val="00603B92"/>
    <w:rsid w:val="00603E27"/>
    <w:rsid w:val="0060464F"/>
    <w:rsid w:val="00605A73"/>
    <w:rsid w:val="006061CF"/>
    <w:rsid w:val="00606208"/>
    <w:rsid w:val="006070DD"/>
    <w:rsid w:val="00607E6E"/>
    <w:rsid w:val="00607F43"/>
    <w:rsid w:val="0061300F"/>
    <w:rsid w:val="00613CE7"/>
    <w:rsid w:val="0061498B"/>
    <w:rsid w:val="006153B8"/>
    <w:rsid w:val="00615F8A"/>
    <w:rsid w:val="006169E0"/>
    <w:rsid w:val="00617FBA"/>
    <w:rsid w:val="006215F9"/>
    <w:rsid w:val="00622BDE"/>
    <w:rsid w:val="00624F92"/>
    <w:rsid w:val="00632243"/>
    <w:rsid w:val="006326A2"/>
    <w:rsid w:val="00632A63"/>
    <w:rsid w:val="00632DE1"/>
    <w:rsid w:val="00633B79"/>
    <w:rsid w:val="006344B3"/>
    <w:rsid w:val="006362F8"/>
    <w:rsid w:val="00636692"/>
    <w:rsid w:val="00636859"/>
    <w:rsid w:val="00636A90"/>
    <w:rsid w:val="00636C06"/>
    <w:rsid w:val="006406B8"/>
    <w:rsid w:val="00640D96"/>
    <w:rsid w:val="00647113"/>
    <w:rsid w:val="006514DA"/>
    <w:rsid w:val="00652751"/>
    <w:rsid w:val="0065528F"/>
    <w:rsid w:val="006562C2"/>
    <w:rsid w:val="00657DCB"/>
    <w:rsid w:val="00660374"/>
    <w:rsid w:val="00663185"/>
    <w:rsid w:val="00663DE8"/>
    <w:rsid w:val="006650AB"/>
    <w:rsid w:val="00666752"/>
    <w:rsid w:val="0066686D"/>
    <w:rsid w:val="006678B4"/>
    <w:rsid w:val="00670E5C"/>
    <w:rsid w:val="0067109A"/>
    <w:rsid w:val="00671C01"/>
    <w:rsid w:val="006726E7"/>
    <w:rsid w:val="00676DD6"/>
    <w:rsid w:val="00680074"/>
    <w:rsid w:val="00681EC9"/>
    <w:rsid w:val="00683C29"/>
    <w:rsid w:val="006851DD"/>
    <w:rsid w:val="00685929"/>
    <w:rsid w:val="00686B87"/>
    <w:rsid w:val="00690874"/>
    <w:rsid w:val="00691C13"/>
    <w:rsid w:val="00694265"/>
    <w:rsid w:val="00697948"/>
    <w:rsid w:val="006A0C99"/>
    <w:rsid w:val="006A2918"/>
    <w:rsid w:val="006A5CDF"/>
    <w:rsid w:val="006A6D4F"/>
    <w:rsid w:val="006A7782"/>
    <w:rsid w:val="006B0618"/>
    <w:rsid w:val="006B1221"/>
    <w:rsid w:val="006B1A8B"/>
    <w:rsid w:val="006B2FE4"/>
    <w:rsid w:val="006B628C"/>
    <w:rsid w:val="006B6526"/>
    <w:rsid w:val="006B7005"/>
    <w:rsid w:val="006B75DA"/>
    <w:rsid w:val="006B7C94"/>
    <w:rsid w:val="006C054D"/>
    <w:rsid w:val="006C0A17"/>
    <w:rsid w:val="006C2BFF"/>
    <w:rsid w:val="006C40B6"/>
    <w:rsid w:val="006C4890"/>
    <w:rsid w:val="006C4D89"/>
    <w:rsid w:val="006C5464"/>
    <w:rsid w:val="006C54DB"/>
    <w:rsid w:val="006C5FE2"/>
    <w:rsid w:val="006C6375"/>
    <w:rsid w:val="006C6BB1"/>
    <w:rsid w:val="006C72BD"/>
    <w:rsid w:val="006C798B"/>
    <w:rsid w:val="006C7C22"/>
    <w:rsid w:val="006C7D4D"/>
    <w:rsid w:val="006D5ABE"/>
    <w:rsid w:val="006D6219"/>
    <w:rsid w:val="006D7170"/>
    <w:rsid w:val="006D76CF"/>
    <w:rsid w:val="006E1D7D"/>
    <w:rsid w:val="006E4581"/>
    <w:rsid w:val="006E4695"/>
    <w:rsid w:val="006E63B0"/>
    <w:rsid w:val="006E7044"/>
    <w:rsid w:val="006F0A98"/>
    <w:rsid w:val="006F2CD0"/>
    <w:rsid w:val="006F2E6F"/>
    <w:rsid w:val="006F3996"/>
    <w:rsid w:val="006F3D3F"/>
    <w:rsid w:val="006F46CD"/>
    <w:rsid w:val="006F4CDF"/>
    <w:rsid w:val="006F4E91"/>
    <w:rsid w:val="006F5ACA"/>
    <w:rsid w:val="00700C0B"/>
    <w:rsid w:val="00701BC7"/>
    <w:rsid w:val="00701CC1"/>
    <w:rsid w:val="00702875"/>
    <w:rsid w:val="007028AF"/>
    <w:rsid w:val="00707469"/>
    <w:rsid w:val="007111B3"/>
    <w:rsid w:val="00712D2E"/>
    <w:rsid w:val="007130C0"/>
    <w:rsid w:val="00715400"/>
    <w:rsid w:val="007161BF"/>
    <w:rsid w:val="00720434"/>
    <w:rsid w:val="00720C82"/>
    <w:rsid w:val="0072548E"/>
    <w:rsid w:val="00725A91"/>
    <w:rsid w:val="00726B74"/>
    <w:rsid w:val="00727039"/>
    <w:rsid w:val="00727531"/>
    <w:rsid w:val="007320F1"/>
    <w:rsid w:val="00732B15"/>
    <w:rsid w:val="00733666"/>
    <w:rsid w:val="00733902"/>
    <w:rsid w:val="007405A5"/>
    <w:rsid w:val="00740DCC"/>
    <w:rsid w:val="007425BE"/>
    <w:rsid w:val="00742F18"/>
    <w:rsid w:val="00744A7F"/>
    <w:rsid w:val="00744EBD"/>
    <w:rsid w:val="007450BD"/>
    <w:rsid w:val="00747573"/>
    <w:rsid w:val="0075179E"/>
    <w:rsid w:val="00752F4C"/>
    <w:rsid w:val="00760362"/>
    <w:rsid w:val="0076053E"/>
    <w:rsid w:val="007624D8"/>
    <w:rsid w:val="0076296F"/>
    <w:rsid w:val="0076325E"/>
    <w:rsid w:val="00764937"/>
    <w:rsid w:val="00767F3E"/>
    <w:rsid w:val="00771915"/>
    <w:rsid w:val="00771C9D"/>
    <w:rsid w:val="00772317"/>
    <w:rsid w:val="0077618A"/>
    <w:rsid w:val="007800EA"/>
    <w:rsid w:val="007809FA"/>
    <w:rsid w:val="00781B1F"/>
    <w:rsid w:val="00782DE3"/>
    <w:rsid w:val="00783B28"/>
    <w:rsid w:val="00785332"/>
    <w:rsid w:val="007861BA"/>
    <w:rsid w:val="00787A62"/>
    <w:rsid w:val="007901C3"/>
    <w:rsid w:val="00790F70"/>
    <w:rsid w:val="00794459"/>
    <w:rsid w:val="0079530F"/>
    <w:rsid w:val="00797931"/>
    <w:rsid w:val="007979F9"/>
    <w:rsid w:val="007A020A"/>
    <w:rsid w:val="007A073E"/>
    <w:rsid w:val="007A1DE1"/>
    <w:rsid w:val="007A4F99"/>
    <w:rsid w:val="007A6D66"/>
    <w:rsid w:val="007B02D6"/>
    <w:rsid w:val="007B3987"/>
    <w:rsid w:val="007B4B2F"/>
    <w:rsid w:val="007B59B8"/>
    <w:rsid w:val="007B5D47"/>
    <w:rsid w:val="007C16DC"/>
    <w:rsid w:val="007C244C"/>
    <w:rsid w:val="007C29AD"/>
    <w:rsid w:val="007C2EFB"/>
    <w:rsid w:val="007C3134"/>
    <w:rsid w:val="007C5B98"/>
    <w:rsid w:val="007D0613"/>
    <w:rsid w:val="007D09A4"/>
    <w:rsid w:val="007D0AA5"/>
    <w:rsid w:val="007D283B"/>
    <w:rsid w:val="007D3528"/>
    <w:rsid w:val="007D4000"/>
    <w:rsid w:val="007D50CC"/>
    <w:rsid w:val="007D7716"/>
    <w:rsid w:val="007E04E6"/>
    <w:rsid w:val="007E2216"/>
    <w:rsid w:val="007E6607"/>
    <w:rsid w:val="007F084D"/>
    <w:rsid w:val="007F104F"/>
    <w:rsid w:val="007F1ACC"/>
    <w:rsid w:val="007F2178"/>
    <w:rsid w:val="007F29C4"/>
    <w:rsid w:val="007F2D87"/>
    <w:rsid w:val="007F3279"/>
    <w:rsid w:val="007F57BC"/>
    <w:rsid w:val="007F5C74"/>
    <w:rsid w:val="007F6A26"/>
    <w:rsid w:val="007F6E85"/>
    <w:rsid w:val="007F6EF9"/>
    <w:rsid w:val="007F6FE5"/>
    <w:rsid w:val="007F7716"/>
    <w:rsid w:val="007F79BC"/>
    <w:rsid w:val="008000B9"/>
    <w:rsid w:val="00800D0E"/>
    <w:rsid w:val="0080173E"/>
    <w:rsid w:val="00802946"/>
    <w:rsid w:val="0080341B"/>
    <w:rsid w:val="008038EC"/>
    <w:rsid w:val="00805C2F"/>
    <w:rsid w:val="00806C81"/>
    <w:rsid w:val="0080790F"/>
    <w:rsid w:val="00807D8D"/>
    <w:rsid w:val="00811000"/>
    <w:rsid w:val="00811439"/>
    <w:rsid w:val="00812008"/>
    <w:rsid w:val="008122C5"/>
    <w:rsid w:val="008129A0"/>
    <w:rsid w:val="00813AD8"/>
    <w:rsid w:val="00814010"/>
    <w:rsid w:val="00821D94"/>
    <w:rsid w:val="00823388"/>
    <w:rsid w:val="008235AA"/>
    <w:rsid w:val="0082383F"/>
    <w:rsid w:val="00823B96"/>
    <w:rsid w:val="00823C34"/>
    <w:rsid w:val="00826C15"/>
    <w:rsid w:val="00827336"/>
    <w:rsid w:val="008315FC"/>
    <w:rsid w:val="00831855"/>
    <w:rsid w:val="00832222"/>
    <w:rsid w:val="00836288"/>
    <w:rsid w:val="00840465"/>
    <w:rsid w:val="008408DC"/>
    <w:rsid w:val="00840CCE"/>
    <w:rsid w:val="00842515"/>
    <w:rsid w:val="008433F2"/>
    <w:rsid w:val="0084444D"/>
    <w:rsid w:val="008460FF"/>
    <w:rsid w:val="00856982"/>
    <w:rsid w:val="00856DE8"/>
    <w:rsid w:val="008614B2"/>
    <w:rsid w:val="008619A8"/>
    <w:rsid w:val="00862299"/>
    <w:rsid w:val="0086724A"/>
    <w:rsid w:val="00867F7E"/>
    <w:rsid w:val="008709F9"/>
    <w:rsid w:val="0087323B"/>
    <w:rsid w:val="00874B66"/>
    <w:rsid w:val="00874B99"/>
    <w:rsid w:val="00876E5A"/>
    <w:rsid w:val="0087711B"/>
    <w:rsid w:val="008777AA"/>
    <w:rsid w:val="0087782C"/>
    <w:rsid w:val="00880900"/>
    <w:rsid w:val="00881A79"/>
    <w:rsid w:val="008842E5"/>
    <w:rsid w:val="008845AA"/>
    <w:rsid w:val="0088470F"/>
    <w:rsid w:val="008900BD"/>
    <w:rsid w:val="0089098E"/>
    <w:rsid w:val="00891CA1"/>
    <w:rsid w:val="00891E5E"/>
    <w:rsid w:val="00894549"/>
    <w:rsid w:val="00895E38"/>
    <w:rsid w:val="00897533"/>
    <w:rsid w:val="008A0124"/>
    <w:rsid w:val="008A041F"/>
    <w:rsid w:val="008A11B8"/>
    <w:rsid w:val="008A17B1"/>
    <w:rsid w:val="008A39FD"/>
    <w:rsid w:val="008A403C"/>
    <w:rsid w:val="008A472A"/>
    <w:rsid w:val="008A6A7D"/>
    <w:rsid w:val="008B0BF4"/>
    <w:rsid w:val="008B2BE5"/>
    <w:rsid w:val="008B32A1"/>
    <w:rsid w:val="008B3837"/>
    <w:rsid w:val="008B45E5"/>
    <w:rsid w:val="008B6378"/>
    <w:rsid w:val="008B65F1"/>
    <w:rsid w:val="008B71F9"/>
    <w:rsid w:val="008C047C"/>
    <w:rsid w:val="008C073C"/>
    <w:rsid w:val="008C1F1B"/>
    <w:rsid w:val="008C2430"/>
    <w:rsid w:val="008C2AF1"/>
    <w:rsid w:val="008C2BA0"/>
    <w:rsid w:val="008C3A03"/>
    <w:rsid w:val="008C50CE"/>
    <w:rsid w:val="008D12B2"/>
    <w:rsid w:val="008D1704"/>
    <w:rsid w:val="008D5458"/>
    <w:rsid w:val="008D5474"/>
    <w:rsid w:val="008D6517"/>
    <w:rsid w:val="008D7C7B"/>
    <w:rsid w:val="008E1653"/>
    <w:rsid w:val="008E3FFB"/>
    <w:rsid w:val="008E47EE"/>
    <w:rsid w:val="008E5E06"/>
    <w:rsid w:val="008E67F2"/>
    <w:rsid w:val="008E6E11"/>
    <w:rsid w:val="008F143C"/>
    <w:rsid w:val="008F15AE"/>
    <w:rsid w:val="008F191A"/>
    <w:rsid w:val="008F2DBF"/>
    <w:rsid w:val="008F5D1C"/>
    <w:rsid w:val="008F6C1D"/>
    <w:rsid w:val="008F6DB4"/>
    <w:rsid w:val="0090125B"/>
    <w:rsid w:val="00902B88"/>
    <w:rsid w:val="00903AFA"/>
    <w:rsid w:val="00904F59"/>
    <w:rsid w:val="00906443"/>
    <w:rsid w:val="00906C1F"/>
    <w:rsid w:val="00906FC5"/>
    <w:rsid w:val="009106BA"/>
    <w:rsid w:val="00910C83"/>
    <w:rsid w:val="00911BAC"/>
    <w:rsid w:val="0091385A"/>
    <w:rsid w:val="009140F1"/>
    <w:rsid w:val="00914917"/>
    <w:rsid w:val="00914E63"/>
    <w:rsid w:val="0091610B"/>
    <w:rsid w:val="009217CF"/>
    <w:rsid w:val="00921D08"/>
    <w:rsid w:val="00923280"/>
    <w:rsid w:val="009234B4"/>
    <w:rsid w:val="00924707"/>
    <w:rsid w:val="00924812"/>
    <w:rsid w:val="00924E92"/>
    <w:rsid w:val="009258A0"/>
    <w:rsid w:val="00925912"/>
    <w:rsid w:val="00927603"/>
    <w:rsid w:val="009279D4"/>
    <w:rsid w:val="009302B4"/>
    <w:rsid w:val="00930332"/>
    <w:rsid w:val="00932FE6"/>
    <w:rsid w:val="00933844"/>
    <w:rsid w:val="009341E9"/>
    <w:rsid w:val="009357BE"/>
    <w:rsid w:val="00936C60"/>
    <w:rsid w:val="009408DD"/>
    <w:rsid w:val="00940CF0"/>
    <w:rsid w:val="00942120"/>
    <w:rsid w:val="00942881"/>
    <w:rsid w:val="00942E25"/>
    <w:rsid w:val="00943C38"/>
    <w:rsid w:val="009470C1"/>
    <w:rsid w:val="0094739C"/>
    <w:rsid w:val="00950285"/>
    <w:rsid w:val="00950B07"/>
    <w:rsid w:val="0095310C"/>
    <w:rsid w:val="0096028F"/>
    <w:rsid w:val="009606B3"/>
    <w:rsid w:val="00961C38"/>
    <w:rsid w:val="009623E8"/>
    <w:rsid w:val="0096464D"/>
    <w:rsid w:val="0096514B"/>
    <w:rsid w:val="00967A93"/>
    <w:rsid w:val="00970533"/>
    <w:rsid w:val="00970CB0"/>
    <w:rsid w:val="00970D86"/>
    <w:rsid w:val="009717AF"/>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01CE"/>
    <w:rsid w:val="00991EC8"/>
    <w:rsid w:val="009920C9"/>
    <w:rsid w:val="0099314C"/>
    <w:rsid w:val="009949D6"/>
    <w:rsid w:val="009A29C7"/>
    <w:rsid w:val="009A4D7A"/>
    <w:rsid w:val="009A6479"/>
    <w:rsid w:val="009A6560"/>
    <w:rsid w:val="009A6D8C"/>
    <w:rsid w:val="009B2C4F"/>
    <w:rsid w:val="009B3E04"/>
    <w:rsid w:val="009B451D"/>
    <w:rsid w:val="009B4615"/>
    <w:rsid w:val="009B62F4"/>
    <w:rsid w:val="009B7575"/>
    <w:rsid w:val="009C13BC"/>
    <w:rsid w:val="009C259E"/>
    <w:rsid w:val="009C434F"/>
    <w:rsid w:val="009C44D8"/>
    <w:rsid w:val="009C4BA0"/>
    <w:rsid w:val="009C523D"/>
    <w:rsid w:val="009C56B8"/>
    <w:rsid w:val="009C59ED"/>
    <w:rsid w:val="009C601F"/>
    <w:rsid w:val="009C6756"/>
    <w:rsid w:val="009D00F7"/>
    <w:rsid w:val="009D167E"/>
    <w:rsid w:val="009D35C3"/>
    <w:rsid w:val="009D435D"/>
    <w:rsid w:val="009D6FFA"/>
    <w:rsid w:val="009E03A4"/>
    <w:rsid w:val="009E0A5F"/>
    <w:rsid w:val="009E2594"/>
    <w:rsid w:val="009E294B"/>
    <w:rsid w:val="009E421E"/>
    <w:rsid w:val="009E4A4E"/>
    <w:rsid w:val="009E5279"/>
    <w:rsid w:val="009E7FDF"/>
    <w:rsid w:val="009F0797"/>
    <w:rsid w:val="009F1C80"/>
    <w:rsid w:val="009F3B66"/>
    <w:rsid w:val="009F512C"/>
    <w:rsid w:val="009F5184"/>
    <w:rsid w:val="00A00373"/>
    <w:rsid w:val="00A00B24"/>
    <w:rsid w:val="00A012CC"/>
    <w:rsid w:val="00A032E4"/>
    <w:rsid w:val="00A03E2A"/>
    <w:rsid w:val="00A05A7E"/>
    <w:rsid w:val="00A1178E"/>
    <w:rsid w:val="00A142D9"/>
    <w:rsid w:val="00A1462F"/>
    <w:rsid w:val="00A149D9"/>
    <w:rsid w:val="00A14BCB"/>
    <w:rsid w:val="00A150BD"/>
    <w:rsid w:val="00A15DFB"/>
    <w:rsid w:val="00A16954"/>
    <w:rsid w:val="00A176DD"/>
    <w:rsid w:val="00A20BBD"/>
    <w:rsid w:val="00A214E8"/>
    <w:rsid w:val="00A2523C"/>
    <w:rsid w:val="00A26A22"/>
    <w:rsid w:val="00A27814"/>
    <w:rsid w:val="00A27FAD"/>
    <w:rsid w:val="00A311D2"/>
    <w:rsid w:val="00A326B9"/>
    <w:rsid w:val="00A336FA"/>
    <w:rsid w:val="00A33D0E"/>
    <w:rsid w:val="00A34956"/>
    <w:rsid w:val="00A42C53"/>
    <w:rsid w:val="00A43211"/>
    <w:rsid w:val="00A43E71"/>
    <w:rsid w:val="00A44629"/>
    <w:rsid w:val="00A451E6"/>
    <w:rsid w:val="00A454E7"/>
    <w:rsid w:val="00A46C51"/>
    <w:rsid w:val="00A475BA"/>
    <w:rsid w:val="00A477CA"/>
    <w:rsid w:val="00A5029F"/>
    <w:rsid w:val="00A528E8"/>
    <w:rsid w:val="00A5318C"/>
    <w:rsid w:val="00A54117"/>
    <w:rsid w:val="00A542A0"/>
    <w:rsid w:val="00A56F12"/>
    <w:rsid w:val="00A57F49"/>
    <w:rsid w:val="00A62D6F"/>
    <w:rsid w:val="00A6354F"/>
    <w:rsid w:val="00A6712A"/>
    <w:rsid w:val="00A707BE"/>
    <w:rsid w:val="00A7141F"/>
    <w:rsid w:val="00A725FC"/>
    <w:rsid w:val="00A73FB1"/>
    <w:rsid w:val="00A7494E"/>
    <w:rsid w:val="00A74B5C"/>
    <w:rsid w:val="00A7548F"/>
    <w:rsid w:val="00A7658D"/>
    <w:rsid w:val="00A768B8"/>
    <w:rsid w:val="00A82AFD"/>
    <w:rsid w:val="00A844CD"/>
    <w:rsid w:val="00A85BB4"/>
    <w:rsid w:val="00A90174"/>
    <w:rsid w:val="00A90B28"/>
    <w:rsid w:val="00A91F13"/>
    <w:rsid w:val="00A92783"/>
    <w:rsid w:val="00A9441E"/>
    <w:rsid w:val="00A94B0E"/>
    <w:rsid w:val="00A94C56"/>
    <w:rsid w:val="00A95BC0"/>
    <w:rsid w:val="00A96FF2"/>
    <w:rsid w:val="00AA0CE1"/>
    <w:rsid w:val="00AA13B0"/>
    <w:rsid w:val="00AA1879"/>
    <w:rsid w:val="00AA1CD9"/>
    <w:rsid w:val="00AA235D"/>
    <w:rsid w:val="00AA59F7"/>
    <w:rsid w:val="00AA79FF"/>
    <w:rsid w:val="00AB0E57"/>
    <w:rsid w:val="00AB1862"/>
    <w:rsid w:val="00AB2DF8"/>
    <w:rsid w:val="00AB2E47"/>
    <w:rsid w:val="00AB567D"/>
    <w:rsid w:val="00AB7CDD"/>
    <w:rsid w:val="00AC10AF"/>
    <w:rsid w:val="00AC3863"/>
    <w:rsid w:val="00AC48DB"/>
    <w:rsid w:val="00AC6407"/>
    <w:rsid w:val="00AD03E0"/>
    <w:rsid w:val="00AD0811"/>
    <w:rsid w:val="00AD0D9D"/>
    <w:rsid w:val="00AD27BF"/>
    <w:rsid w:val="00AD2981"/>
    <w:rsid w:val="00AD2CBD"/>
    <w:rsid w:val="00AD39F5"/>
    <w:rsid w:val="00AD4592"/>
    <w:rsid w:val="00AD5F3A"/>
    <w:rsid w:val="00AD7B63"/>
    <w:rsid w:val="00AD7BC3"/>
    <w:rsid w:val="00AE0A42"/>
    <w:rsid w:val="00AE0BF7"/>
    <w:rsid w:val="00AE1882"/>
    <w:rsid w:val="00AE3064"/>
    <w:rsid w:val="00AE3C6E"/>
    <w:rsid w:val="00AE3F62"/>
    <w:rsid w:val="00AE52D6"/>
    <w:rsid w:val="00AE52DE"/>
    <w:rsid w:val="00AE5C19"/>
    <w:rsid w:val="00AE5F57"/>
    <w:rsid w:val="00AE6CD4"/>
    <w:rsid w:val="00AE7076"/>
    <w:rsid w:val="00AE74EB"/>
    <w:rsid w:val="00AF19EC"/>
    <w:rsid w:val="00AF283B"/>
    <w:rsid w:val="00AF28AF"/>
    <w:rsid w:val="00AF430E"/>
    <w:rsid w:val="00AF4B6F"/>
    <w:rsid w:val="00AF685E"/>
    <w:rsid w:val="00AF766A"/>
    <w:rsid w:val="00B0178D"/>
    <w:rsid w:val="00B035D6"/>
    <w:rsid w:val="00B03E72"/>
    <w:rsid w:val="00B04CA2"/>
    <w:rsid w:val="00B057BC"/>
    <w:rsid w:val="00B065F7"/>
    <w:rsid w:val="00B1062E"/>
    <w:rsid w:val="00B10C3C"/>
    <w:rsid w:val="00B11015"/>
    <w:rsid w:val="00B117DB"/>
    <w:rsid w:val="00B12E9F"/>
    <w:rsid w:val="00B13DEC"/>
    <w:rsid w:val="00B15BFA"/>
    <w:rsid w:val="00B16781"/>
    <w:rsid w:val="00B178B0"/>
    <w:rsid w:val="00B20A8F"/>
    <w:rsid w:val="00B23D8F"/>
    <w:rsid w:val="00B243A6"/>
    <w:rsid w:val="00B25319"/>
    <w:rsid w:val="00B26D9F"/>
    <w:rsid w:val="00B27219"/>
    <w:rsid w:val="00B27491"/>
    <w:rsid w:val="00B324BD"/>
    <w:rsid w:val="00B32E6B"/>
    <w:rsid w:val="00B3367E"/>
    <w:rsid w:val="00B34B5A"/>
    <w:rsid w:val="00B35DB6"/>
    <w:rsid w:val="00B36426"/>
    <w:rsid w:val="00B37425"/>
    <w:rsid w:val="00B37720"/>
    <w:rsid w:val="00B37C18"/>
    <w:rsid w:val="00B401B4"/>
    <w:rsid w:val="00B437E1"/>
    <w:rsid w:val="00B43A94"/>
    <w:rsid w:val="00B50803"/>
    <w:rsid w:val="00B521CE"/>
    <w:rsid w:val="00B52E78"/>
    <w:rsid w:val="00B5411E"/>
    <w:rsid w:val="00B555C6"/>
    <w:rsid w:val="00B5589A"/>
    <w:rsid w:val="00B60E07"/>
    <w:rsid w:val="00B62CBC"/>
    <w:rsid w:val="00B63049"/>
    <w:rsid w:val="00B64E6B"/>
    <w:rsid w:val="00B65C9B"/>
    <w:rsid w:val="00B66FEE"/>
    <w:rsid w:val="00B679E4"/>
    <w:rsid w:val="00B70698"/>
    <w:rsid w:val="00B70ECB"/>
    <w:rsid w:val="00B712C7"/>
    <w:rsid w:val="00B72019"/>
    <w:rsid w:val="00B72575"/>
    <w:rsid w:val="00B72762"/>
    <w:rsid w:val="00B72D52"/>
    <w:rsid w:val="00B72DB4"/>
    <w:rsid w:val="00B73185"/>
    <w:rsid w:val="00B759A9"/>
    <w:rsid w:val="00B7693E"/>
    <w:rsid w:val="00B76BBF"/>
    <w:rsid w:val="00B7772D"/>
    <w:rsid w:val="00B7783E"/>
    <w:rsid w:val="00B81135"/>
    <w:rsid w:val="00B83B63"/>
    <w:rsid w:val="00B861D0"/>
    <w:rsid w:val="00B87498"/>
    <w:rsid w:val="00B90BE8"/>
    <w:rsid w:val="00B9125F"/>
    <w:rsid w:val="00B91A4B"/>
    <w:rsid w:val="00B91DDE"/>
    <w:rsid w:val="00B92408"/>
    <w:rsid w:val="00B92B18"/>
    <w:rsid w:val="00B930F7"/>
    <w:rsid w:val="00B93171"/>
    <w:rsid w:val="00B9356F"/>
    <w:rsid w:val="00B95D15"/>
    <w:rsid w:val="00B95FEB"/>
    <w:rsid w:val="00B96A58"/>
    <w:rsid w:val="00B97365"/>
    <w:rsid w:val="00B97462"/>
    <w:rsid w:val="00BA22D4"/>
    <w:rsid w:val="00BA476F"/>
    <w:rsid w:val="00BA54C0"/>
    <w:rsid w:val="00BA7AEC"/>
    <w:rsid w:val="00BB094E"/>
    <w:rsid w:val="00BB0BBE"/>
    <w:rsid w:val="00BB0D67"/>
    <w:rsid w:val="00BB220C"/>
    <w:rsid w:val="00BB3277"/>
    <w:rsid w:val="00BB479E"/>
    <w:rsid w:val="00BB5027"/>
    <w:rsid w:val="00BB7722"/>
    <w:rsid w:val="00BC01FC"/>
    <w:rsid w:val="00BC071B"/>
    <w:rsid w:val="00BC13DC"/>
    <w:rsid w:val="00BC29D9"/>
    <w:rsid w:val="00BC6D58"/>
    <w:rsid w:val="00BD282C"/>
    <w:rsid w:val="00BD52E0"/>
    <w:rsid w:val="00BD62C5"/>
    <w:rsid w:val="00BD63DC"/>
    <w:rsid w:val="00BD7756"/>
    <w:rsid w:val="00BD7FA4"/>
    <w:rsid w:val="00BE150E"/>
    <w:rsid w:val="00BE1B31"/>
    <w:rsid w:val="00BE2D25"/>
    <w:rsid w:val="00BE3148"/>
    <w:rsid w:val="00BE3D8F"/>
    <w:rsid w:val="00BE464A"/>
    <w:rsid w:val="00BE5E76"/>
    <w:rsid w:val="00BE69BD"/>
    <w:rsid w:val="00BE6D76"/>
    <w:rsid w:val="00BF074C"/>
    <w:rsid w:val="00BF11EC"/>
    <w:rsid w:val="00BF14D4"/>
    <w:rsid w:val="00BF307B"/>
    <w:rsid w:val="00BF325F"/>
    <w:rsid w:val="00BF4061"/>
    <w:rsid w:val="00BF45B2"/>
    <w:rsid w:val="00BF4C3A"/>
    <w:rsid w:val="00BF4D84"/>
    <w:rsid w:val="00BF680F"/>
    <w:rsid w:val="00C00880"/>
    <w:rsid w:val="00C012DB"/>
    <w:rsid w:val="00C01FBD"/>
    <w:rsid w:val="00C03BE5"/>
    <w:rsid w:val="00C04289"/>
    <w:rsid w:val="00C05E0F"/>
    <w:rsid w:val="00C05EEA"/>
    <w:rsid w:val="00C063B6"/>
    <w:rsid w:val="00C0645B"/>
    <w:rsid w:val="00C06832"/>
    <w:rsid w:val="00C0722E"/>
    <w:rsid w:val="00C110FC"/>
    <w:rsid w:val="00C111EE"/>
    <w:rsid w:val="00C17186"/>
    <w:rsid w:val="00C20272"/>
    <w:rsid w:val="00C2065D"/>
    <w:rsid w:val="00C21599"/>
    <w:rsid w:val="00C21943"/>
    <w:rsid w:val="00C233E5"/>
    <w:rsid w:val="00C24AE1"/>
    <w:rsid w:val="00C301E0"/>
    <w:rsid w:val="00C30501"/>
    <w:rsid w:val="00C31EC1"/>
    <w:rsid w:val="00C321BF"/>
    <w:rsid w:val="00C35C86"/>
    <w:rsid w:val="00C4033D"/>
    <w:rsid w:val="00C41707"/>
    <w:rsid w:val="00C42A05"/>
    <w:rsid w:val="00C431C0"/>
    <w:rsid w:val="00C44136"/>
    <w:rsid w:val="00C45A15"/>
    <w:rsid w:val="00C479C1"/>
    <w:rsid w:val="00C54304"/>
    <w:rsid w:val="00C5644D"/>
    <w:rsid w:val="00C57D76"/>
    <w:rsid w:val="00C57DCD"/>
    <w:rsid w:val="00C60C3E"/>
    <w:rsid w:val="00C6124C"/>
    <w:rsid w:val="00C612CF"/>
    <w:rsid w:val="00C6216A"/>
    <w:rsid w:val="00C657AA"/>
    <w:rsid w:val="00C658D5"/>
    <w:rsid w:val="00C71D88"/>
    <w:rsid w:val="00C7267F"/>
    <w:rsid w:val="00C75D65"/>
    <w:rsid w:val="00C760C7"/>
    <w:rsid w:val="00C768DC"/>
    <w:rsid w:val="00C8054E"/>
    <w:rsid w:val="00C81734"/>
    <w:rsid w:val="00C82200"/>
    <w:rsid w:val="00C8236F"/>
    <w:rsid w:val="00C82682"/>
    <w:rsid w:val="00C82AD7"/>
    <w:rsid w:val="00C8320B"/>
    <w:rsid w:val="00C8673F"/>
    <w:rsid w:val="00C873B9"/>
    <w:rsid w:val="00C9060D"/>
    <w:rsid w:val="00C90DC9"/>
    <w:rsid w:val="00C9321C"/>
    <w:rsid w:val="00C939B1"/>
    <w:rsid w:val="00C94AA8"/>
    <w:rsid w:val="00C95551"/>
    <w:rsid w:val="00C96AAE"/>
    <w:rsid w:val="00C97785"/>
    <w:rsid w:val="00CA246E"/>
    <w:rsid w:val="00CA4B15"/>
    <w:rsid w:val="00CA4F95"/>
    <w:rsid w:val="00CA57F9"/>
    <w:rsid w:val="00CA60A1"/>
    <w:rsid w:val="00CA6683"/>
    <w:rsid w:val="00CA674F"/>
    <w:rsid w:val="00CB03B8"/>
    <w:rsid w:val="00CB03D7"/>
    <w:rsid w:val="00CB3175"/>
    <w:rsid w:val="00CB37AC"/>
    <w:rsid w:val="00CB4332"/>
    <w:rsid w:val="00CB50BC"/>
    <w:rsid w:val="00CC02D6"/>
    <w:rsid w:val="00CC073B"/>
    <w:rsid w:val="00CC077B"/>
    <w:rsid w:val="00CC192C"/>
    <w:rsid w:val="00CC1A8D"/>
    <w:rsid w:val="00CC243B"/>
    <w:rsid w:val="00CC2727"/>
    <w:rsid w:val="00CC667B"/>
    <w:rsid w:val="00CC7389"/>
    <w:rsid w:val="00CD5968"/>
    <w:rsid w:val="00CD6AC6"/>
    <w:rsid w:val="00CD75CB"/>
    <w:rsid w:val="00CE0267"/>
    <w:rsid w:val="00CE3C77"/>
    <w:rsid w:val="00CE3F70"/>
    <w:rsid w:val="00CE4806"/>
    <w:rsid w:val="00CE500A"/>
    <w:rsid w:val="00CE547F"/>
    <w:rsid w:val="00CE567C"/>
    <w:rsid w:val="00CE6322"/>
    <w:rsid w:val="00CE6DA7"/>
    <w:rsid w:val="00CE77EE"/>
    <w:rsid w:val="00CE7D90"/>
    <w:rsid w:val="00CE7E67"/>
    <w:rsid w:val="00CF26E1"/>
    <w:rsid w:val="00CF3319"/>
    <w:rsid w:val="00CF3B65"/>
    <w:rsid w:val="00CF456C"/>
    <w:rsid w:val="00CF77E3"/>
    <w:rsid w:val="00CF7A0D"/>
    <w:rsid w:val="00CF7B82"/>
    <w:rsid w:val="00D00E98"/>
    <w:rsid w:val="00D02AF6"/>
    <w:rsid w:val="00D031F7"/>
    <w:rsid w:val="00D06F3F"/>
    <w:rsid w:val="00D105D2"/>
    <w:rsid w:val="00D131AD"/>
    <w:rsid w:val="00D1401C"/>
    <w:rsid w:val="00D14C06"/>
    <w:rsid w:val="00D20A4F"/>
    <w:rsid w:val="00D21496"/>
    <w:rsid w:val="00D21527"/>
    <w:rsid w:val="00D21A19"/>
    <w:rsid w:val="00D2311D"/>
    <w:rsid w:val="00D2363C"/>
    <w:rsid w:val="00D27A14"/>
    <w:rsid w:val="00D301EC"/>
    <w:rsid w:val="00D3049F"/>
    <w:rsid w:val="00D309CF"/>
    <w:rsid w:val="00D30A7D"/>
    <w:rsid w:val="00D30EFB"/>
    <w:rsid w:val="00D32C26"/>
    <w:rsid w:val="00D32D85"/>
    <w:rsid w:val="00D33AA6"/>
    <w:rsid w:val="00D33ECF"/>
    <w:rsid w:val="00D3665B"/>
    <w:rsid w:val="00D367C2"/>
    <w:rsid w:val="00D37844"/>
    <w:rsid w:val="00D419E5"/>
    <w:rsid w:val="00D425D5"/>
    <w:rsid w:val="00D42869"/>
    <w:rsid w:val="00D43F92"/>
    <w:rsid w:val="00D469D0"/>
    <w:rsid w:val="00D50299"/>
    <w:rsid w:val="00D506DF"/>
    <w:rsid w:val="00D51650"/>
    <w:rsid w:val="00D520CC"/>
    <w:rsid w:val="00D5447A"/>
    <w:rsid w:val="00D552C9"/>
    <w:rsid w:val="00D55D51"/>
    <w:rsid w:val="00D56DD5"/>
    <w:rsid w:val="00D629EC"/>
    <w:rsid w:val="00D644E9"/>
    <w:rsid w:val="00D65CBA"/>
    <w:rsid w:val="00D70878"/>
    <w:rsid w:val="00D71CB7"/>
    <w:rsid w:val="00D730D7"/>
    <w:rsid w:val="00D733F0"/>
    <w:rsid w:val="00D75501"/>
    <w:rsid w:val="00D75A6F"/>
    <w:rsid w:val="00D8305D"/>
    <w:rsid w:val="00D8502F"/>
    <w:rsid w:val="00D857AC"/>
    <w:rsid w:val="00D859C5"/>
    <w:rsid w:val="00D91D99"/>
    <w:rsid w:val="00D9264B"/>
    <w:rsid w:val="00D92655"/>
    <w:rsid w:val="00D94D7D"/>
    <w:rsid w:val="00D94F9C"/>
    <w:rsid w:val="00D9618A"/>
    <w:rsid w:val="00D96894"/>
    <w:rsid w:val="00DA0A8B"/>
    <w:rsid w:val="00DA281F"/>
    <w:rsid w:val="00DA6DDA"/>
    <w:rsid w:val="00DA7687"/>
    <w:rsid w:val="00DB12F1"/>
    <w:rsid w:val="00DB1F9F"/>
    <w:rsid w:val="00DB276E"/>
    <w:rsid w:val="00DB41E8"/>
    <w:rsid w:val="00DC01FA"/>
    <w:rsid w:val="00DC1E52"/>
    <w:rsid w:val="00DC20D6"/>
    <w:rsid w:val="00DC2B3C"/>
    <w:rsid w:val="00DC36BB"/>
    <w:rsid w:val="00DC3C5E"/>
    <w:rsid w:val="00DC40E6"/>
    <w:rsid w:val="00DC4407"/>
    <w:rsid w:val="00DC45C3"/>
    <w:rsid w:val="00DC69F2"/>
    <w:rsid w:val="00DC6D45"/>
    <w:rsid w:val="00DD00E4"/>
    <w:rsid w:val="00DD1885"/>
    <w:rsid w:val="00DD1AD6"/>
    <w:rsid w:val="00DD52D4"/>
    <w:rsid w:val="00DD5E5C"/>
    <w:rsid w:val="00DD6123"/>
    <w:rsid w:val="00DD76BE"/>
    <w:rsid w:val="00DD7B10"/>
    <w:rsid w:val="00DE091D"/>
    <w:rsid w:val="00DE10CE"/>
    <w:rsid w:val="00DE14E3"/>
    <w:rsid w:val="00DE3E2C"/>
    <w:rsid w:val="00DE3ECC"/>
    <w:rsid w:val="00DE400B"/>
    <w:rsid w:val="00DE6720"/>
    <w:rsid w:val="00DE6D1D"/>
    <w:rsid w:val="00DF1B64"/>
    <w:rsid w:val="00DF2C90"/>
    <w:rsid w:val="00DF3B52"/>
    <w:rsid w:val="00DF5E0A"/>
    <w:rsid w:val="00DF6C8F"/>
    <w:rsid w:val="00E0051C"/>
    <w:rsid w:val="00E00CA4"/>
    <w:rsid w:val="00E01D43"/>
    <w:rsid w:val="00E03AB8"/>
    <w:rsid w:val="00E03D3C"/>
    <w:rsid w:val="00E06988"/>
    <w:rsid w:val="00E071F4"/>
    <w:rsid w:val="00E102D4"/>
    <w:rsid w:val="00E111BF"/>
    <w:rsid w:val="00E119E6"/>
    <w:rsid w:val="00E1258D"/>
    <w:rsid w:val="00E1318D"/>
    <w:rsid w:val="00E16B0B"/>
    <w:rsid w:val="00E17938"/>
    <w:rsid w:val="00E206EA"/>
    <w:rsid w:val="00E21A6B"/>
    <w:rsid w:val="00E22DF2"/>
    <w:rsid w:val="00E25594"/>
    <w:rsid w:val="00E31DB2"/>
    <w:rsid w:val="00E366C5"/>
    <w:rsid w:val="00E373A2"/>
    <w:rsid w:val="00E41FB1"/>
    <w:rsid w:val="00E43BDE"/>
    <w:rsid w:val="00E43C79"/>
    <w:rsid w:val="00E4425E"/>
    <w:rsid w:val="00E44351"/>
    <w:rsid w:val="00E4549F"/>
    <w:rsid w:val="00E5133B"/>
    <w:rsid w:val="00E5144B"/>
    <w:rsid w:val="00E51E78"/>
    <w:rsid w:val="00E529CE"/>
    <w:rsid w:val="00E52B4E"/>
    <w:rsid w:val="00E52B57"/>
    <w:rsid w:val="00E5693D"/>
    <w:rsid w:val="00E56B01"/>
    <w:rsid w:val="00E56FFE"/>
    <w:rsid w:val="00E57D82"/>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90ACC"/>
    <w:rsid w:val="00E927EE"/>
    <w:rsid w:val="00E96C0C"/>
    <w:rsid w:val="00E979B3"/>
    <w:rsid w:val="00E979C0"/>
    <w:rsid w:val="00EA160D"/>
    <w:rsid w:val="00EA3838"/>
    <w:rsid w:val="00EA4308"/>
    <w:rsid w:val="00EA4FEE"/>
    <w:rsid w:val="00EA788A"/>
    <w:rsid w:val="00EB3773"/>
    <w:rsid w:val="00EB5C63"/>
    <w:rsid w:val="00EB5FB3"/>
    <w:rsid w:val="00EB5FD5"/>
    <w:rsid w:val="00EC019B"/>
    <w:rsid w:val="00EC1B31"/>
    <w:rsid w:val="00EC23DD"/>
    <w:rsid w:val="00EC3742"/>
    <w:rsid w:val="00EC407C"/>
    <w:rsid w:val="00ED00C6"/>
    <w:rsid w:val="00ED028C"/>
    <w:rsid w:val="00ED17FE"/>
    <w:rsid w:val="00ED4E82"/>
    <w:rsid w:val="00ED74FE"/>
    <w:rsid w:val="00EE0941"/>
    <w:rsid w:val="00EE284B"/>
    <w:rsid w:val="00EE438F"/>
    <w:rsid w:val="00EE4FF3"/>
    <w:rsid w:val="00EE51C6"/>
    <w:rsid w:val="00EE5EA6"/>
    <w:rsid w:val="00EE6077"/>
    <w:rsid w:val="00EF002B"/>
    <w:rsid w:val="00EF23C1"/>
    <w:rsid w:val="00EF251F"/>
    <w:rsid w:val="00EF491A"/>
    <w:rsid w:val="00EF4CC5"/>
    <w:rsid w:val="00EF66AA"/>
    <w:rsid w:val="00EF6860"/>
    <w:rsid w:val="00EF7D96"/>
    <w:rsid w:val="00F00A59"/>
    <w:rsid w:val="00F03523"/>
    <w:rsid w:val="00F04A45"/>
    <w:rsid w:val="00F06A7E"/>
    <w:rsid w:val="00F110C8"/>
    <w:rsid w:val="00F13708"/>
    <w:rsid w:val="00F214C8"/>
    <w:rsid w:val="00F22F0F"/>
    <w:rsid w:val="00F23EF8"/>
    <w:rsid w:val="00F24816"/>
    <w:rsid w:val="00F25650"/>
    <w:rsid w:val="00F269A6"/>
    <w:rsid w:val="00F32CB2"/>
    <w:rsid w:val="00F3426A"/>
    <w:rsid w:val="00F34702"/>
    <w:rsid w:val="00F35D4B"/>
    <w:rsid w:val="00F36C3D"/>
    <w:rsid w:val="00F37A93"/>
    <w:rsid w:val="00F37F82"/>
    <w:rsid w:val="00F420BE"/>
    <w:rsid w:val="00F4647B"/>
    <w:rsid w:val="00F46FF5"/>
    <w:rsid w:val="00F473F8"/>
    <w:rsid w:val="00F47C7F"/>
    <w:rsid w:val="00F47DF2"/>
    <w:rsid w:val="00F50F9E"/>
    <w:rsid w:val="00F5109F"/>
    <w:rsid w:val="00F54BF9"/>
    <w:rsid w:val="00F55EBD"/>
    <w:rsid w:val="00F56E15"/>
    <w:rsid w:val="00F57D3F"/>
    <w:rsid w:val="00F60A30"/>
    <w:rsid w:val="00F616DC"/>
    <w:rsid w:val="00F61B53"/>
    <w:rsid w:val="00F624A0"/>
    <w:rsid w:val="00F62CE0"/>
    <w:rsid w:val="00F63EAC"/>
    <w:rsid w:val="00F64B1B"/>
    <w:rsid w:val="00F65A2A"/>
    <w:rsid w:val="00F66A01"/>
    <w:rsid w:val="00F66B8C"/>
    <w:rsid w:val="00F66BAB"/>
    <w:rsid w:val="00F71509"/>
    <w:rsid w:val="00F73D64"/>
    <w:rsid w:val="00F748B6"/>
    <w:rsid w:val="00F75242"/>
    <w:rsid w:val="00F757BE"/>
    <w:rsid w:val="00F7612A"/>
    <w:rsid w:val="00F764D5"/>
    <w:rsid w:val="00F81081"/>
    <w:rsid w:val="00F8248A"/>
    <w:rsid w:val="00F82531"/>
    <w:rsid w:val="00F830E2"/>
    <w:rsid w:val="00F83D7B"/>
    <w:rsid w:val="00F85432"/>
    <w:rsid w:val="00F861CF"/>
    <w:rsid w:val="00F876E9"/>
    <w:rsid w:val="00F8796C"/>
    <w:rsid w:val="00F95736"/>
    <w:rsid w:val="00F95AEE"/>
    <w:rsid w:val="00F95FC0"/>
    <w:rsid w:val="00F9651B"/>
    <w:rsid w:val="00FA0C44"/>
    <w:rsid w:val="00FA1074"/>
    <w:rsid w:val="00FA181A"/>
    <w:rsid w:val="00FA45B3"/>
    <w:rsid w:val="00FA462F"/>
    <w:rsid w:val="00FA53B1"/>
    <w:rsid w:val="00FA5BFD"/>
    <w:rsid w:val="00FA75FD"/>
    <w:rsid w:val="00FA7D67"/>
    <w:rsid w:val="00FB14D3"/>
    <w:rsid w:val="00FB1D0A"/>
    <w:rsid w:val="00FB2F92"/>
    <w:rsid w:val="00FB2F96"/>
    <w:rsid w:val="00FB509D"/>
    <w:rsid w:val="00FB6692"/>
    <w:rsid w:val="00FB7509"/>
    <w:rsid w:val="00FC0716"/>
    <w:rsid w:val="00FC119C"/>
    <w:rsid w:val="00FC1FD6"/>
    <w:rsid w:val="00FD25C2"/>
    <w:rsid w:val="00FD3D3B"/>
    <w:rsid w:val="00FD6799"/>
    <w:rsid w:val="00FD7452"/>
    <w:rsid w:val="00FD79EF"/>
    <w:rsid w:val="00FD7D0A"/>
    <w:rsid w:val="00FE0141"/>
    <w:rsid w:val="00FE0785"/>
    <w:rsid w:val="00FE1B3A"/>
    <w:rsid w:val="00FE34C4"/>
    <w:rsid w:val="00FE3820"/>
    <w:rsid w:val="00FE411C"/>
    <w:rsid w:val="00FE42FE"/>
    <w:rsid w:val="00FE5A7E"/>
    <w:rsid w:val="00FE6044"/>
    <w:rsid w:val="00FE6B65"/>
    <w:rsid w:val="00FE7558"/>
    <w:rsid w:val="00FF06B3"/>
    <w:rsid w:val="00FF14EC"/>
    <w:rsid w:val="00FF1979"/>
    <w:rsid w:val="00FF2C22"/>
    <w:rsid w:val="00FF3E08"/>
    <w:rsid w:val="00FF3EDE"/>
    <w:rsid w:val="00FF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CE44638-0828-4045-9A51-AD77E36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6A0C99"/>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A0C99"/>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6F3D3F"/>
    <w:rPr>
      <w:rFonts w:ascii="Calibri" w:eastAsia="Calibri" w:hAnsi="Calibri"/>
      <w:sz w:val="22"/>
      <w:szCs w:val="22"/>
      <w:lang w:eastAsia="en-US"/>
    </w:rPr>
  </w:style>
  <w:style w:type="paragraph" w:customStyle="1" w:styleId="Akapitzlist11">
    <w:name w:val="Akapit z listą11"/>
    <w:basedOn w:val="Normalny"/>
    <w:rsid w:val="0034529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34529C"/>
    <w:pPr>
      <w:spacing w:after="200" w:line="276" w:lineRule="auto"/>
      <w:ind w:left="720"/>
    </w:pPr>
    <w:rPr>
      <w:rFonts w:ascii="Calibri" w:hAnsi="Calibri"/>
      <w:sz w:val="22"/>
      <w:szCs w:val="22"/>
      <w:lang w:eastAsia="en-US"/>
    </w:rPr>
  </w:style>
  <w:style w:type="paragraph" w:customStyle="1" w:styleId="Textbody">
    <w:name w:val="Text body"/>
    <w:basedOn w:val="Normalny"/>
    <w:rsid w:val="00A03E2A"/>
    <w:pPr>
      <w:widowControl w:val="0"/>
      <w:suppressAutoHyphens/>
      <w:autoSpaceDN w:val="0"/>
      <w:spacing w:after="120"/>
    </w:pPr>
    <w:rPr>
      <w:rFonts w:eastAsia="Andale Sans UI" w:cs="Tahoma"/>
      <w:kern w:val="3"/>
      <w:sz w:val="24"/>
      <w:szCs w:val="24"/>
      <w:lang w:val="de-DE" w:eastAsia="ja-JP" w:bidi="fa-IR"/>
    </w:rPr>
  </w:style>
  <w:style w:type="numbering" w:customStyle="1" w:styleId="Styl1">
    <w:name w:val="Styl1"/>
    <w:uiPriority w:val="99"/>
    <w:rsid w:val="00832222"/>
    <w:pPr>
      <w:numPr>
        <w:numId w:val="22"/>
      </w:numPr>
    </w:pPr>
  </w:style>
  <w:style w:type="numbering" w:customStyle="1" w:styleId="Styl11">
    <w:name w:val="Styl11"/>
    <w:uiPriority w:val="99"/>
    <w:rsid w:val="000F2B7D"/>
    <w:pPr>
      <w:numPr>
        <w:numId w:val="26"/>
      </w:numPr>
    </w:pPr>
  </w:style>
  <w:style w:type="numbering" w:customStyle="1" w:styleId="Styl12">
    <w:name w:val="Styl12"/>
    <w:uiPriority w:val="99"/>
    <w:rsid w:val="000F2B7D"/>
    <w:pPr>
      <w:numPr>
        <w:numId w:val="44"/>
      </w:numPr>
    </w:pPr>
  </w:style>
  <w:style w:type="paragraph" w:customStyle="1" w:styleId="tekwz">
    <w:name w:val="tekwz"/>
    <w:rsid w:val="00FA7D67"/>
    <w:pPr>
      <w:widowControl w:val="0"/>
      <w:tabs>
        <w:tab w:val="left" w:pos="1417"/>
      </w:tabs>
      <w:overflowPunct w:val="0"/>
      <w:autoSpaceDE w:val="0"/>
      <w:autoSpaceDN w:val="0"/>
      <w:adjustRightInd w:val="0"/>
      <w:spacing w:line="220" w:lineRule="atLeast"/>
      <w:ind w:left="567" w:right="567"/>
      <w:jc w:val="both"/>
    </w:pPr>
    <w:rPr>
      <w:rFonts w:ascii="Arial" w:hAnsi="Arial"/>
      <w:sz w:val="19"/>
    </w:rPr>
  </w:style>
  <w:style w:type="character" w:styleId="Odwoaniedokomentarza">
    <w:name w:val="annotation reference"/>
    <w:rsid w:val="00FA7D67"/>
    <w:rPr>
      <w:sz w:val="16"/>
      <w:szCs w:val="16"/>
    </w:rPr>
  </w:style>
  <w:style w:type="paragraph" w:styleId="Tekstkomentarza">
    <w:name w:val="annotation text"/>
    <w:basedOn w:val="Normalny"/>
    <w:link w:val="TekstkomentarzaZnak"/>
    <w:rsid w:val="00FA7D67"/>
  </w:style>
  <w:style w:type="character" w:customStyle="1" w:styleId="TekstkomentarzaZnak">
    <w:name w:val="Tekst komentarza Znak"/>
    <w:basedOn w:val="Domylnaczcionkaakapitu"/>
    <w:link w:val="Tekstkomentarza"/>
    <w:rsid w:val="00FA7D67"/>
  </w:style>
  <w:style w:type="character" w:customStyle="1" w:styleId="Nagwek4Znak">
    <w:name w:val="Nagłówek 4 Znak"/>
    <w:link w:val="Nagwek4"/>
    <w:rsid w:val="00BB0D67"/>
    <w:rPr>
      <w:b/>
      <w:sz w:val="24"/>
    </w:rPr>
  </w:style>
  <w:style w:type="character" w:customStyle="1" w:styleId="Nagwek5Znak">
    <w:name w:val="Nagłówek 5 Znak"/>
    <w:link w:val="Nagwek5"/>
    <w:rsid w:val="00BB0D67"/>
    <w:rPr>
      <w:rFonts w:ascii="Arial" w:hAnsi="Arial"/>
      <w:sz w:val="24"/>
    </w:rPr>
  </w:style>
  <w:style w:type="character" w:customStyle="1" w:styleId="Nagwek6Znak">
    <w:name w:val="Nagłówek 6 Znak"/>
    <w:link w:val="Nagwek6"/>
    <w:rsid w:val="00BB0D67"/>
    <w:rPr>
      <w:b/>
      <w:sz w:val="28"/>
    </w:rPr>
  </w:style>
  <w:style w:type="character" w:customStyle="1" w:styleId="Nagwek7Znak">
    <w:name w:val="Nagłówek 7 Znak"/>
    <w:link w:val="Nagwek7"/>
    <w:rsid w:val="00BB0D67"/>
    <w:rPr>
      <w:rFonts w:ascii="Arial" w:hAnsi="Arial"/>
      <w:b/>
      <w:sz w:val="28"/>
    </w:rPr>
  </w:style>
  <w:style w:type="character" w:customStyle="1" w:styleId="Nagwek8Znak">
    <w:name w:val="Nagłówek 8 Znak"/>
    <w:link w:val="Nagwek8"/>
    <w:rsid w:val="00BB0D67"/>
    <w:rPr>
      <w:rFonts w:ascii="Arial" w:hAnsi="Arial"/>
      <w:sz w:val="28"/>
    </w:rPr>
  </w:style>
  <w:style w:type="character" w:customStyle="1" w:styleId="Nagwek9Znak">
    <w:name w:val="Nagłówek 9 Znak"/>
    <w:link w:val="Nagwek9"/>
    <w:rsid w:val="00BB0D67"/>
    <w:rPr>
      <w:rFonts w:ascii="Arial" w:hAnsi="Arial"/>
      <w:b/>
      <w:sz w:val="24"/>
    </w:rPr>
  </w:style>
  <w:style w:type="character" w:customStyle="1" w:styleId="WW8Num3z0">
    <w:name w:val="WW8Num3z0"/>
    <w:rsid w:val="00BB0D67"/>
    <w:rPr>
      <w:rFonts w:ascii="StarSymbol" w:hAnsi="StarSymbol"/>
    </w:rPr>
  </w:style>
  <w:style w:type="character" w:customStyle="1" w:styleId="WW-Domylnaczcionkaakapitu">
    <w:name w:val="WW-Domyślna czcionka akapitu"/>
    <w:rsid w:val="00BB0D67"/>
  </w:style>
  <w:style w:type="character" w:customStyle="1" w:styleId="WW-WW8Num3z0">
    <w:name w:val="WW-WW8Num3z0"/>
    <w:rsid w:val="00BB0D67"/>
    <w:rPr>
      <w:rFonts w:ascii="StarSymbol" w:hAnsi="StarSymbol"/>
    </w:rPr>
  </w:style>
  <w:style w:type="character" w:customStyle="1" w:styleId="WW-Absatz-Standardschriftart">
    <w:name w:val="WW-Absatz-Standardschriftart"/>
    <w:rsid w:val="00BB0D67"/>
  </w:style>
  <w:style w:type="character" w:customStyle="1" w:styleId="WW8Num2z0">
    <w:name w:val="WW8Num2z0"/>
    <w:rsid w:val="00BB0D67"/>
    <w:rPr>
      <w:rFonts w:ascii="Times New Roman" w:hAnsi="Times New Roman"/>
    </w:rPr>
  </w:style>
  <w:style w:type="character" w:customStyle="1" w:styleId="WW8Num7z0">
    <w:name w:val="WW8Num7z0"/>
    <w:rsid w:val="00BB0D67"/>
    <w:rPr>
      <w:rFonts w:ascii="Arial" w:hAnsi="Arial"/>
    </w:rPr>
  </w:style>
  <w:style w:type="character" w:customStyle="1" w:styleId="WW8Num8z0">
    <w:name w:val="WW8Num8z0"/>
    <w:rsid w:val="00BB0D67"/>
    <w:rPr>
      <w:rFonts w:ascii="Times New Roman" w:hAnsi="Times New Roman"/>
      <w:sz w:val="22"/>
    </w:rPr>
  </w:style>
  <w:style w:type="character" w:customStyle="1" w:styleId="WW8Num8z1">
    <w:name w:val="WW8Num8z1"/>
    <w:rsid w:val="00BB0D67"/>
    <w:rPr>
      <w:rFonts w:ascii="Courier New" w:hAnsi="Courier New"/>
    </w:rPr>
  </w:style>
  <w:style w:type="character" w:customStyle="1" w:styleId="WW8Num8z2">
    <w:name w:val="WW8Num8z2"/>
    <w:rsid w:val="00BB0D67"/>
    <w:rPr>
      <w:rFonts w:ascii="Wingdings" w:hAnsi="Wingdings"/>
    </w:rPr>
  </w:style>
  <w:style w:type="character" w:customStyle="1" w:styleId="WW8Num8z3">
    <w:name w:val="WW8Num8z3"/>
    <w:rsid w:val="00BB0D67"/>
    <w:rPr>
      <w:rFonts w:ascii="Symbol" w:hAnsi="Symbol"/>
    </w:rPr>
  </w:style>
  <w:style w:type="character" w:customStyle="1" w:styleId="WW8Num11z0">
    <w:name w:val="WW8Num11z0"/>
    <w:rsid w:val="00BB0D67"/>
    <w:rPr>
      <w:rFonts w:ascii="Times New Roman" w:hAnsi="Times New Roman"/>
      <w:sz w:val="24"/>
      <w:u w:val="none"/>
    </w:rPr>
  </w:style>
  <w:style w:type="character" w:customStyle="1" w:styleId="WW8Num13z0">
    <w:name w:val="WW8Num13z0"/>
    <w:rsid w:val="00BB0D67"/>
    <w:rPr>
      <w:rFonts w:ascii="Arial" w:hAnsi="Arial"/>
    </w:rPr>
  </w:style>
  <w:style w:type="character" w:customStyle="1" w:styleId="WW8Num14z0">
    <w:name w:val="WW8Num14z0"/>
    <w:rsid w:val="00BB0D67"/>
    <w:rPr>
      <w:rFonts w:ascii="Times New Roman" w:hAnsi="Times New Roman"/>
    </w:rPr>
  </w:style>
  <w:style w:type="character" w:customStyle="1" w:styleId="WW8Num14z1">
    <w:name w:val="WW8Num14z1"/>
    <w:rsid w:val="00BB0D67"/>
    <w:rPr>
      <w:rFonts w:ascii="Courier New" w:hAnsi="Courier New"/>
    </w:rPr>
  </w:style>
  <w:style w:type="character" w:customStyle="1" w:styleId="WW8Num14z2">
    <w:name w:val="WW8Num14z2"/>
    <w:rsid w:val="00BB0D67"/>
    <w:rPr>
      <w:rFonts w:ascii="Wingdings" w:hAnsi="Wingdings"/>
    </w:rPr>
  </w:style>
  <w:style w:type="character" w:customStyle="1" w:styleId="WW8Num14z3">
    <w:name w:val="WW8Num14z3"/>
    <w:rsid w:val="00BB0D67"/>
    <w:rPr>
      <w:rFonts w:ascii="Symbol" w:hAnsi="Symbol"/>
    </w:rPr>
  </w:style>
  <w:style w:type="character" w:customStyle="1" w:styleId="WW-DefaultParagraphFont">
    <w:name w:val="WW-Default Paragraph Font"/>
    <w:rsid w:val="00BB0D67"/>
  </w:style>
  <w:style w:type="character" w:customStyle="1" w:styleId="WW-Absatz-Standardschriftart1">
    <w:name w:val="WW-Absatz-Standardschriftart1"/>
    <w:rsid w:val="00BB0D67"/>
  </w:style>
  <w:style w:type="character" w:customStyle="1" w:styleId="WW-Domylnaczcionkaakapitu1">
    <w:name w:val="WW-Domyślna czcionka akapitu1"/>
    <w:rsid w:val="00BB0D67"/>
  </w:style>
  <w:style w:type="character" w:customStyle="1" w:styleId="Domyslnaczcionkaakapitu">
    <w:name w:val="Domyslna czcionka akapitu"/>
    <w:rsid w:val="00BB0D67"/>
  </w:style>
  <w:style w:type="character" w:customStyle="1" w:styleId="WW-WW8Num3z01">
    <w:name w:val="WW-WW8Num3z01"/>
    <w:rsid w:val="00BB0D67"/>
    <w:rPr>
      <w:rFonts w:ascii="Times New Roman" w:hAnsi="Times New Roman"/>
    </w:rPr>
  </w:style>
  <w:style w:type="character" w:customStyle="1" w:styleId="WW8Num4z0">
    <w:name w:val="WW8Num4z0"/>
    <w:rsid w:val="00BB0D67"/>
    <w:rPr>
      <w:rFonts w:ascii="Symbol" w:hAnsi="Symbol"/>
    </w:rPr>
  </w:style>
  <w:style w:type="character" w:customStyle="1" w:styleId="WW8Num5z1">
    <w:name w:val="WW8Num5z1"/>
    <w:rsid w:val="00BB0D67"/>
  </w:style>
  <w:style w:type="character" w:customStyle="1" w:styleId="WW8Num6z0">
    <w:name w:val="WW8Num6z0"/>
    <w:rsid w:val="00BB0D67"/>
    <w:rPr>
      <w:rFonts w:ascii="Symbol" w:hAnsi="Symbol"/>
    </w:rPr>
  </w:style>
  <w:style w:type="character" w:customStyle="1" w:styleId="WW8Num7z1">
    <w:name w:val="WW8Num7z1"/>
    <w:rsid w:val="00BB0D67"/>
  </w:style>
  <w:style w:type="character" w:customStyle="1" w:styleId="WW-WW8Num8z1">
    <w:name w:val="WW-WW8Num8z1"/>
    <w:rsid w:val="00BB0D67"/>
  </w:style>
  <w:style w:type="character" w:customStyle="1" w:styleId="WW8Num10z0">
    <w:name w:val="WW8Num10z0"/>
    <w:rsid w:val="00BB0D67"/>
    <w:rPr>
      <w:rFonts w:ascii="Times New Roman" w:hAnsi="Times New Roman"/>
      <w:b/>
    </w:rPr>
  </w:style>
  <w:style w:type="character" w:customStyle="1" w:styleId="WW8Num11z1">
    <w:name w:val="WW8Num11z1"/>
    <w:rsid w:val="00BB0D67"/>
  </w:style>
  <w:style w:type="character" w:customStyle="1" w:styleId="WW8Num12z0">
    <w:name w:val="WW8Num12z0"/>
    <w:rsid w:val="00BB0D67"/>
    <w:rPr>
      <w:rFonts w:ascii="Times New Roman" w:hAnsi="Times New Roman"/>
    </w:rPr>
  </w:style>
  <w:style w:type="character" w:customStyle="1" w:styleId="WW-WW8Num13z0">
    <w:name w:val="WW-WW8Num13z0"/>
    <w:rsid w:val="00BB0D67"/>
    <w:rPr>
      <w:rFonts w:ascii="Symbol" w:hAnsi="Symbol"/>
    </w:rPr>
  </w:style>
  <w:style w:type="character" w:customStyle="1" w:styleId="WW8Num21z0">
    <w:name w:val="WW8Num21z0"/>
    <w:rsid w:val="00BB0D67"/>
    <w:rPr>
      <w:rFonts w:ascii="Times New Roman" w:hAnsi="Times New Roman"/>
      <w:b/>
    </w:rPr>
  </w:style>
  <w:style w:type="character" w:customStyle="1" w:styleId="WW8Num23z0">
    <w:name w:val="WW8Num23z0"/>
    <w:rsid w:val="00BB0D67"/>
    <w:rPr>
      <w:rFonts w:ascii="Symbol" w:hAnsi="Symbol"/>
    </w:rPr>
  </w:style>
  <w:style w:type="character" w:customStyle="1" w:styleId="WW8Num24z0">
    <w:name w:val="WW8Num24z0"/>
    <w:rsid w:val="00BB0D67"/>
    <w:rPr>
      <w:rFonts w:ascii="Times New Roman" w:hAnsi="Times New Roman"/>
    </w:rPr>
  </w:style>
  <w:style w:type="character" w:customStyle="1" w:styleId="WW8Num25z1">
    <w:name w:val="WW8Num25z1"/>
    <w:rsid w:val="00BB0D67"/>
  </w:style>
  <w:style w:type="character" w:customStyle="1" w:styleId="WW8Num26z0">
    <w:name w:val="WW8Num26z0"/>
    <w:rsid w:val="00BB0D67"/>
    <w:rPr>
      <w:rFonts w:ascii="Times New Roman" w:hAnsi="Times New Roman"/>
    </w:rPr>
  </w:style>
  <w:style w:type="character" w:customStyle="1" w:styleId="WW8Num26z1">
    <w:name w:val="WW8Num26z1"/>
    <w:rsid w:val="00BB0D67"/>
    <w:rPr>
      <w:rFonts w:ascii="Courier New" w:hAnsi="Courier New"/>
    </w:rPr>
  </w:style>
  <w:style w:type="character" w:customStyle="1" w:styleId="WW8Num26z2">
    <w:name w:val="WW8Num26z2"/>
    <w:rsid w:val="00BB0D67"/>
    <w:rPr>
      <w:rFonts w:ascii="Wingdings" w:hAnsi="Wingdings"/>
    </w:rPr>
  </w:style>
  <w:style w:type="character" w:customStyle="1" w:styleId="WW8Num26z3">
    <w:name w:val="WW8Num26z3"/>
    <w:rsid w:val="00BB0D67"/>
    <w:rPr>
      <w:rFonts w:ascii="Symbol" w:hAnsi="Symbol"/>
    </w:rPr>
  </w:style>
  <w:style w:type="character" w:customStyle="1" w:styleId="WW8NumSt1z0">
    <w:name w:val="WW8NumSt1z0"/>
    <w:rsid w:val="00BB0D67"/>
    <w:rPr>
      <w:rFonts w:ascii="Symbol" w:hAnsi="Symbol"/>
    </w:rPr>
  </w:style>
  <w:style w:type="character" w:customStyle="1" w:styleId="WW-WW8Num2z0">
    <w:name w:val="WW-WW8Num2z0"/>
    <w:rsid w:val="00BB0D67"/>
    <w:rPr>
      <w:rFonts w:ascii="Times New Roman" w:hAnsi="Times New Roman"/>
    </w:rPr>
  </w:style>
  <w:style w:type="character" w:customStyle="1" w:styleId="WW-CommentReference">
    <w:name w:val="WW-Comment Reference"/>
    <w:rsid w:val="00BB0D67"/>
    <w:rPr>
      <w:rFonts w:cs="Times New Roman"/>
      <w:sz w:val="16"/>
      <w:szCs w:val="16"/>
    </w:rPr>
  </w:style>
  <w:style w:type="paragraph" w:styleId="Podpis">
    <w:name w:val="Signature"/>
    <w:basedOn w:val="Normalny"/>
    <w:link w:val="PodpisZnak"/>
    <w:rsid w:val="00BB0D67"/>
    <w:pPr>
      <w:suppressLineNumbers/>
      <w:suppressAutoHyphens/>
      <w:spacing w:before="120" w:after="120"/>
    </w:pPr>
    <w:rPr>
      <w:rFonts w:eastAsia="MS Mincho" w:cs="Lucida Sans Unicode"/>
      <w:i/>
      <w:iCs/>
    </w:rPr>
  </w:style>
  <w:style w:type="character" w:customStyle="1" w:styleId="PodpisZnak">
    <w:name w:val="Podpis Znak"/>
    <w:link w:val="Podpis"/>
    <w:rsid w:val="00BB0D67"/>
    <w:rPr>
      <w:rFonts w:eastAsia="MS Mincho" w:cs="Lucida Sans Unicode"/>
      <w:i/>
      <w:iCs/>
    </w:rPr>
  </w:style>
  <w:style w:type="paragraph" w:customStyle="1" w:styleId="Indeks">
    <w:name w:val="Indeks"/>
    <w:basedOn w:val="Normalny"/>
    <w:rsid w:val="00BB0D67"/>
    <w:pPr>
      <w:suppressLineNumbers/>
      <w:suppressAutoHyphens/>
    </w:pPr>
    <w:rPr>
      <w:rFonts w:eastAsia="MS Mincho" w:cs="Lucida Sans Unicode"/>
    </w:rPr>
  </w:style>
  <w:style w:type="paragraph" w:customStyle="1" w:styleId="WW-Indeks">
    <w:name w:val="WW-Indeks"/>
    <w:basedOn w:val="Normalny"/>
    <w:rsid w:val="00BB0D67"/>
    <w:pPr>
      <w:suppressLineNumbers/>
      <w:suppressAutoHyphens/>
    </w:pPr>
    <w:rPr>
      <w:rFonts w:eastAsia="MS Mincho" w:cs="Lucida Sans Unicode"/>
    </w:rPr>
  </w:style>
  <w:style w:type="paragraph" w:customStyle="1" w:styleId="WW-Nagwek">
    <w:name w:val="WW-Nagłówek"/>
    <w:basedOn w:val="Normalny"/>
    <w:next w:val="Tekstpodstawowy"/>
    <w:rsid w:val="00BB0D67"/>
    <w:pPr>
      <w:keepNext/>
      <w:suppressAutoHyphens/>
      <w:spacing w:before="240" w:after="120"/>
    </w:pPr>
    <w:rPr>
      <w:rFonts w:ascii="Arial" w:hAnsi="Arial" w:cs="Lucida Sans Unicode"/>
      <w:sz w:val="28"/>
      <w:szCs w:val="28"/>
    </w:rPr>
  </w:style>
  <w:style w:type="paragraph" w:customStyle="1" w:styleId="WW-Podpis">
    <w:name w:val="WW-Podpis"/>
    <w:basedOn w:val="Normalny"/>
    <w:rsid w:val="00BB0D67"/>
    <w:pPr>
      <w:suppressLineNumbers/>
      <w:suppressAutoHyphens/>
      <w:spacing w:before="120" w:after="120"/>
    </w:pPr>
    <w:rPr>
      <w:rFonts w:eastAsia="MS Mincho" w:cs="Lucida Sans Unicode"/>
      <w:i/>
      <w:iCs/>
    </w:rPr>
  </w:style>
  <w:style w:type="paragraph" w:customStyle="1" w:styleId="WW-Indeks1">
    <w:name w:val="WW-Indeks1"/>
    <w:basedOn w:val="Normalny"/>
    <w:rsid w:val="00BB0D67"/>
    <w:pPr>
      <w:suppressLineNumbers/>
      <w:suppressAutoHyphens/>
    </w:pPr>
    <w:rPr>
      <w:rFonts w:eastAsia="MS Mincho" w:cs="Lucida Sans Unicode"/>
    </w:rPr>
  </w:style>
  <w:style w:type="paragraph" w:customStyle="1" w:styleId="WW-Nagwek1">
    <w:name w:val="WW-Nagłówek1"/>
    <w:basedOn w:val="Normalny"/>
    <w:next w:val="Tekstpodstawowy"/>
    <w:rsid w:val="00BB0D67"/>
    <w:pPr>
      <w:keepNext/>
      <w:suppressAutoHyphens/>
      <w:spacing w:before="240" w:after="120"/>
    </w:pPr>
    <w:rPr>
      <w:rFonts w:ascii="Arial" w:hAnsi="Arial" w:cs="Lucida Sans Unicode"/>
      <w:sz w:val="28"/>
      <w:szCs w:val="28"/>
    </w:rPr>
  </w:style>
  <w:style w:type="paragraph" w:customStyle="1" w:styleId="Tytu1">
    <w:name w:val="Tytuł1"/>
    <w:basedOn w:val="Normalny"/>
    <w:next w:val="Tekstpodstawowy"/>
    <w:rsid w:val="00BB0D67"/>
    <w:pPr>
      <w:keepNext/>
      <w:suppressAutoHyphens/>
      <w:spacing w:before="240" w:after="120"/>
    </w:pPr>
    <w:rPr>
      <w:rFonts w:ascii="Albany" w:hAnsi="Albany"/>
      <w:sz w:val="28"/>
    </w:rPr>
  </w:style>
  <w:style w:type="paragraph" w:customStyle="1" w:styleId="Naglwekstrony">
    <w:name w:val="Naglówek strony"/>
    <w:basedOn w:val="Normalny"/>
    <w:rsid w:val="00BB0D67"/>
    <w:pPr>
      <w:widowControl w:val="0"/>
      <w:tabs>
        <w:tab w:val="center" w:pos="4536"/>
        <w:tab w:val="right" w:pos="9072"/>
      </w:tabs>
      <w:suppressAutoHyphens/>
    </w:pPr>
    <w:rPr>
      <w:rFonts w:eastAsia="MS Mincho"/>
      <w:sz w:val="28"/>
    </w:rPr>
  </w:style>
  <w:style w:type="paragraph" w:customStyle="1" w:styleId="AbsatzTableFormat">
    <w:name w:val="AbsatzTableFormat"/>
    <w:basedOn w:val="Normalny"/>
    <w:rsid w:val="00BB0D67"/>
    <w:pPr>
      <w:suppressAutoHyphens/>
    </w:pPr>
    <w:rPr>
      <w:rFonts w:ascii="Arial" w:eastAsia="MS Mincho" w:hAnsi="Arial"/>
      <w:sz w:val="22"/>
    </w:rPr>
  </w:style>
  <w:style w:type="paragraph" w:customStyle="1" w:styleId="Zawartoramki">
    <w:name w:val="Zawartość ramki"/>
    <w:basedOn w:val="Tekstpodstawowy"/>
    <w:rsid w:val="00BB0D67"/>
    <w:pPr>
      <w:suppressAutoHyphens/>
      <w:jc w:val="center"/>
    </w:pPr>
    <w:rPr>
      <w:rFonts w:eastAsia="MS Mincho"/>
      <w:b/>
      <w:sz w:val="20"/>
    </w:rPr>
  </w:style>
  <w:style w:type="paragraph" w:customStyle="1" w:styleId="WW-Zawartoramki">
    <w:name w:val="WW-Zawartość ramki"/>
    <w:basedOn w:val="Tekstpodstawowy"/>
    <w:rsid w:val="00BB0D67"/>
    <w:pPr>
      <w:suppressAutoHyphens/>
      <w:jc w:val="center"/>
    </w:pPr>
    <w:rPr>
      <w:rFonts w:eastAsia="MS Mincho"/>
      <w:b/>
      <w:sz w:val="20"/>
    </w:rPr>
  </w:style>
  <w:style w:type="paragraph" w:customStyle="1" w:styleId="WW-Zawartoramki1">
    <w:name w:val="WW-Zawartość ramki1"/>
    <w:basedOn w:val="Tekstpodstawowy"/>
    <w:rsid w:val="00BB0D67"/>
    <w:pPr>
      <w:suppressAutoHyphens/>
      <w:jc w:val="center"/>
    </w:pPr>
    <w:rPr>
      <w:rFonts w:eastAsia="MS Mincho"/>
      <w:b/>
      <w:sz w:val="20"/>
    </w:rPr>
  </w:style>
  <w:style w:type="paragraph" w:customStyle="1" w:styleId="WW-Zawartoramki11">
    <w:name w:val="WW-Zawartość ramki11"/>
    <w:basedOn w:val="Tekstpodstawowy"/>
    <w:rsid w:val="00BB0D67"/>
    <w:pPr>
      <w:suppressAutoHyphens/>
      <w:jc w:val="center"/>
    </w:pPr>
    <w:rPr>
      <w:rFonts w:eastAsia="MS Mincho"/>
      <w:b/>
      <w:sz w:val="20"/>
    </w:rPr>
  </w:style>
  <w:style w:type="paragraph" w:customStyle="1" w:styleId="Zawartotabeli">
    <w:name w:val="Zawartość tabeli"/>
    <w:basedOn w:val="Tekstpodstawowy"/>
    <w:rsid w:val="00BB0D67"/>
    <w:pPr>
      <w:suppressLineNumbers/>
      <w:suppressAutoHyphens/>
      <w:jc w:val="center"/>
    </w:pPr>
    <w:rPr>
      <w:rFonts w:eastAsia="MS Mincho"/>
      <w:b/>
      <w:sz w:val="20"/>
    </w:rPr>
  </w:style>
  <w:style w:type="paragraph" w:customStyle="1" w:styleId="WW-Zawartotabeli">
    <w:name w:val="WW-Zawartość tabeli"/>
    <w:basedOn w:val="Tekstpodstawowy"/>
    <w:rsid w:val="00BB0D67"/>
    <w:pPr>
      <w:suppressLineNumbers/>
      <w:suppressAutoHyphens/>
      <w:jc w:val="center"/>
    </w:pPr>
    <w:rPr>
      <w:rFonts w:eastAsia="MS Mincho"/>
      <w:b/>
      <w:sz w:val="20"/>
    </w:rPr>
  </w:style>
  <w:style w:type="paragraph" w:customStyle="1" w:styleId="WW-Zawartotabeli1">
    <w:name w:val="WW-Zawartość tabeli1"/>
    <w:basedOn w:val="Tekstpodstawowy"/>
    <w:rsid w:val="00BB0D67"/>
    <w:pPr>
      <w:suppressLineNumbers/>
      <w:suppressAutoHyphens/>
      <w:jc w:val="center"/>
    </w:pPr>
    <w:rPr>
      <w:rFonts w:eastAsia="MS Mincho"/>
      <w:b/>
      <w:sz w:val="20"/>
    </w:rPr>
  </w:style>
  <w:style w:type="paragraph" w:customStyle="1" w:styleId="WW-Zawartotabeli11">
    <w:name w:val="WW-Zawartość tabeli11"/>
    <w:basedOn w:val="Tekstpodstawowy"/>
    <w:rsid w:val="00BB0D67"/>
    <w:pPr>
      <w:suppressLineNumbers/>
      <w:suppressAutoHyphens/>
      <w:jc w:val="center"/>
    </w:pPr>
    <w:rPr>
      <w:rFonts w:eastAsia="MS Mincho"/>
      <w:b/>
      <w:sz w:val="20"/>
    </w:rPr>
  </w:style>
  <w:style w:type="paragraph" w:customStyle="1" w:styleId="Tytutabeli">
    <w:name w:val="Tytuł tabeli"/>
    <w:basedOn w:val="WW-Zawartotabeli11"/>
    <w:rsid w:val="00BB0D67"/>
    <w:rPr>
      <w:i/>
    </w:rPr>
  </w:style>
  <w:style w:type="paragraph" w:customStyle="1" w:styleId="WW-BlockText">
    <w:name w:val="WW-Block Text"/>
    <w:basedOn w:val="Normalny"/>
    <w:rsid w:val="00BB0D67"/>
    <w:pPr>
      <w:tabs>
        <w:tab w:val="left" w:pos="851"/>
      </w:tabs>
      <w:ind w:left="720" w:right="117"/>
    </w:pPr>
    <w:rPr>
      <w:rFonts w:eastAsia="MS Mincho"/>
      <w:sz w:val="24"/>
    </w:rPr>
  </w:style>
  <w:style w:type="paragraph" w:customStyle="1" w:styleId="WW-BodyTextIndent2">
    <w:name w:val="WW-Body Text Indent 2"/>
    <w:basedOn w:val="Normalny"/>
    <w:rsid w:val="00BB0D67"/>
    <w:pPr>
      <w:suppressAutoHyphens/>
      <w:autoSpaceDE w:val="0"/>
      <w:ind w:left="89" w:hanging="89"/>
    </w:pPr>
    <w:rPr>
      <w:rFonts w:ascii="Arial" w:eastAsia="MS Mincho" w:hAnsi="Arial" w:cs="Arial"/>
      <w:sz w:val="22"/>
    </w:rPr>
  </w:style>
  <w:style w:type="paragraph" w:customStyle="1" w:styleId="WW-CommentText">
    <w:name w:val="WW-Comment Text"/>
    <w:basedOn w:val="Normalny"/>
    <w:rsid w:val="00BB0D67"/>
    <w:pPr>
      <w:suppressAutoHyphens/>
    </w:pPr>
    <w:rPr>
      <w:rFonts w:eastAsia="MS Mincho"/>
    </w:rPr>
  </w:style>
  <w:style w:type="paragraph" w:customStyle="1" w:styleId="WW-BodyText2">
    <w:name w:val="WW-Body Text 2"/>
    <w:basedOn w:val="Normalny"/>
    <w:rsid w:val="00BB0D67"/>
    <w:pPr>
      <w:suppressAutoHyphens/>
    </w:pPr>
    <w:rPr>
      <w:rFonts w:ascii="Arial" w:eastAsia="MS Mincho" w:hAnsi="Arial" w:cs="Arial"/>
      <w:w w:val="90"/>
      <w:sz w:val="24"/>
    </w:rPr>
  </w:style>
  <w:style w:type="paragraph" w:customStyle="1" w:styleId="WW-BodyText3">
    <w:name w:val="WW-Body Text 3"/>
    <w:basedOn w:val="Normalny"/>
    <w:rsid w:val="00BB0D67"/>
    <w:pPr>
      <w:suppressAutoHyphens/>
      <w:autoSpaceDE w:val="0"/>
      <w:jc w:val="center"/>
    </w:pPr>
    <w:rPr>
      <w:rFonts w:ascii="GE Inspira" w:eastAsia="MS Mincho" w:hAnsi="GE Inspira"/>
      <w:sz w:val="18"/>
    </w:rPr>
  </w:style>
  <w:style w:type="paragraph" w:customStyle="1" w:styleId="Nagwektabeli">
    <w:name w:val="Nagłówek tabeli"/>
    <w:basedOn w:val="Zawartotabeli"/>
    <w:rsid w:val="00BB0D67"/>
    <w:rPr>
      <w:bCs/>
      <w:i/>
      <w:iCs/>
    </w:rPr>
  </w:style>
  <w:style w:type="paragraph" w:customStyle="1" w:styleId="WW-Nagwektabeli">
    <w:name w:val="WW-Nagłówek tabeli"/>
    <w:basedOn w:val="WW-Zawartotabeli"/>
    <w:rsid w:val="00BB0D67"/>
    <w:rPr>
      <w:bCs/>
      <w:i/>
      <w:iCs/>
    </w:rPr>
  </w:style>
  <w:style w:type="paragraph" w:customStyle="1" w:styleId="WW-Nagwektabeli1">
    <w:name w:val="WW-Nagłówek tabeli1"/>
    <w:basedOn w:val="WW-Zawartotabeli1"/>
    <w:rsid w:val="00BB0D67"/>
    <w:rPr>
      <w:bCs/>
      <w:i/>
      <w:iCs/>
    </w:rPr>
  </w:style>
  <w:style w:type="paragraph" w:customStyle="1" w:styleId="WW-Tekstblokowy">
    <w:name w:val="WW-Tekst blokowy"/>
    <w:basedOn w:val="Normalny"/>
    <w:rsid w:val="00BB0D67"/>
    <w:pPr>
      <w:tabs>
        <w:tab w:val="left" w:pos="10206"/>
        <w:tab w:val="left" w:pos="10632"/>
      </w:tabs>
      <w:suppressAutoHyphens/>
      <w:spacing w:before="60" w:after="60"/>
      <w:ind w:left="708" w:right="-5632"/>
    </w:pPr>
    <w:rPr>
      <w:rFonts w:eastAsia="MS Mincho"/>
      <w:sz w:val="22"/>
      <w:szCs w:val="22"/>
    </w:rPr>
  </w:style>
  <w:style w:type="character" w:customStyle="1" w:styleId="Tekstpodstawowy2Znak">
    <w:name w:val="Tekst podstawowy 2 Znak"/>
    <w:link w:val="Tekstpodstawowy2"/>
    <w:rsid w:val="00BB0D67"/>
    <w:rPr>
      <w:b/>
      <w:sz w:val="28"/>
    </w:rPr>
  </w:style>
  <w:style w:type="paragraph" w:customStyle="1" w:styleId="xl42">
    <w:name w:val="xl42"/>
    <w:basedOn w:val="Normalny"/>
    <w:rsid w:val="00BB0D67"/>
    <w:pPr>
      <w:suppressAutoHyphens/>
      <w:spacing w:before="280" w:after="280"/>
      <w:textAlignment w:val="center"/>
    </w:pPr>
    <w:rPr>
      <w:rFonts w:ascii="Arial" w:eastAsia="Arial Unicode MS" w:hAnsi="Arial" w:cs="Arial"/>
      <w:sz w:val="16"/>
      <w:szCs w:val="16"/>
      <w:lang w:eastAsia="ar-SA"/>
    </w:rPr>
  </w:style>
  <w:style w:type="paragraph" w:customStyle="1" w:styleId="Akapitzlist2">
    <w:name w:val="Akapit z listą2"/>
    <w:basedOn w:val="Normalny"/>
    <w:rsid w:val="00BB0D67"/>
    <w:pPr>
      <w:suppressAutoHyphens/>
      <w:ind w:left="720"/>
      <w:contextualSpacing/>
    </w:pPr>
    <w:rPr>
      <w:rFonts w:eastAsia="MS Mincho"/>
    </w:rPr>
  </w:style>
  <w:style w:type="character" w:styleId="Tekstzastpczy">
    <w:name w:val="Placeholder Text"/>
    <w:uiPriority w:val="99"/>
    <w:semiHidden/>
    <w:rsid w:val="00BB0D67"/>
    <w:rPr>
      <w:color w:val="808080"/>
    </w:rPr>
  </w:style>
  <w:style w:type="paragraph" w:styleId="Tematkomentarza">
    <w:name w:val="annotation subject"/>
    <w:basedOn w:val="Tekstkomentarza"/>
    <w:next w:val="Tekstkomentarza"/>
    <w:link w:val="TematkomentarzaZnak"/>
    <w:rsid w:val="00490094"/>
    <w:rPr>
      <w:b/>
      <w:bCs/>
    </w:rPr>
  </w:style>
  <w:style w:type="character" w:customStyle="1" w:styleId="TematkomentarzaZnak">
    <w:name w:val="Temat komentarza Znak"/>
    <w:link w:val="Tematkomentarza"/>
    <w:rsid w:val="00490094"/>
    <w:rPr>
      <w:b/>
      <w:bCs/>
    </w:rPr>
  </w:style>
  <w:style w:type="paragraph" w:styleId="Poprawka">
    <w:name w:val="Revision"/>
    <w:hidden/>
    <w:uiPriority w:val="99"/>
    <w:semiHidden/>
    <w:rsid w:val="00760362"/>
  </w:style>
  <w:style w:type="paragraph" w:customStyle="1" w:styleId="WW-Tekstpodstawowy21">
    <w:name w:val="WW-Tekst podstawowy 21"/>
    <w:basedOn w:val="Normalny"/>
    <w:uiPriority w:val="99"/>
    <w:rsid w:val="008315FC"/>
    <w:pPr>
      <w:suppressAutoHyphens/>
      <w:ind w:right="-284"/>
    </w:pPr>
    <w:rPr>
      <w:rFonts w:ascii="Arial" w:hAnsi="Arial" w:cs="Arial"/>
      <w:lang w:eastAsia="zh-CN"/>
    </w:rPr>
  </w:style>
  <w:style w:type="character" w:customStyle="1" w:styleId="DeltaViewInsertion">
    <w:name w:val="DeltaView Insertion"/>
    <w:uiPriority w:val="99"/>
    <w:rsid w:val="003D773F"/>
    <w:rPr>
      <w:b/>
      <w:bCs/>
      <w:i/>
      <w:iCs/>
      <w:spacing w:val="0"/>
    </w:rPr>
  </w:style>
  <w:style w:type="character" w:customStyle="1" w:styleId="object">
    <w:name w:val="object"/>
    <w:rsid w:val="00C301E0"/>
  </w:style>
  <w:style w:type="numbering" w:customStyle="1" w:styleId="WW8Num2">
    <w:name w:val="WW8Num2"/>
    <w:rsid w:val="002E46ED"/>
    <w:pPr>
      <w:numPr>
        <w:numId w:val="27"/>
      </w:numPr>
    </w:pPr>
  </w:style>
  <w:style w:type="paragraph" w:customStyle="1" w:styleId="tekstwstpny">
    <w:name w:val="tekst wstępny"/>
    <w:basedOn w:val="Normalny"/>
    <w:rsid w:val="00A5318C"/>
    <w:pPr>
      <w:autoSpaceDE w:val="0"/>
      <w:autoSpaceDN w:val="0"/>
      <w:spacing w:before="60" w:after="60"/>
    </w:pPr>
    <w:rPr>
      <w:rFonts w:ascii="Arial" w:eastAsia="Calibri" w:hAnsi="Arial" w:cs="Arial"/>
      <w:sz w:val="22"/>
      <w:szCs w:val="22"/>
    </w:rPr>
  </w:style>
  <w:style w:type="character" w:customStyle="1" w:styleId="Teksttreci">
    <w:name w:val="Tekst treści_"/>
    <w:link w:val="Teksttreci0"/>
    <w:uiPriority w:val="99"/>
    <w:locked/>
    <w:rsid w:val="005110C8"/>
    <w:rPr>
      <w:sz w:val="17"/>
      <w:shd w:val="clear" w:color="auto" w:fill="FFFFFF"/>
    </w:rPr>
  </w:style>
  <w:style w:type="paragraph" w:customStyle="1" w:styleId="Teksttreci0">
    <w:name w:val="Tekst treści"/>
    <w:basedOn w:val="Normalny"/>
    <w:link w:val="Teksttreci"/>
    <w:uiPriority w:val="99"/>
    <w:rsid w:val="005110C8"/>
    <w:pPr>
      <w:shd w:val="clear" w:color="auto" w:fill="FFFFFF"/>
      <w:spacing w:line="240" w:lineRule="atLeast"/>
    </w:pPr>
    <w:rPr>
      <w:sz w:val="17"/>
    </w:rPr>
  </w:style>
  <w:style w:type="table" w:customStyle="1" w:styleId="Tabela-Siatka1">
    <w:name w:val="Tabela - Siatka1"/>
    <w:basedOn w:val="Standardowy"/>
    <w:next w:val="Tabela-Siatka"/>
    <w:uiPriority w:val="59"/>
    <w:rsid w:val="00511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7965375">
      <w:bodyDiv w:val="1"/>
      <w:marLeft w:val="0"/>
      <w:marRight w:val="0"/>
      <w:marTop w:val="0"/>
      <w:marBottom w:val="0"/>
      <w:divBdr>
        <w:top w:val="none" w:sz="0" w:space="0" w:color="auto"/>
        <w:left w:val="none" w:sz="0" w:space="0" w:color="auto"/>
        <w:bottom w:val="none" w:sz="0" w:space="0" w:color="auto"/>
        <w:right w:val="none" w:sz="0" w:space="0" w:color="auto"/>
      </w:divBdr>
    </w:div>
    <w:div w:id="8273561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265822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Sylw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90C5-5B50-4254-BD0A-75631084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15438</Words>
  <Characters>107034</Characters>
  <Application>Microsoft Office Word</Application>
  <DocSecurity>0</DocSecurity>
  <Lines>891</Lines>
  <Paragraphs>244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122228</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Maria Wielgus</cp:lastModifiedBy>
  <cp:revision>7</cp:revision>
  <cp:lastPrinted>2019-01-03T07:12:00Z</cp:lastPrinted>
  <dcterms:created xsi:type="dcterms:W3CDTF">2018-10-29T10:23:00Z</dcterms:created>
  <dcterms:modified xsi:type="dcterms:W3CDTF">2019-01-03T07:17:00Z</dcterms:modified>
</cp:coreProperties>
</file>