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0" w:rsidRPr="0016678B" w:rsidRDefault="00E80F10" w:rsidP="00A60513">
      <w:pPr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pl-PL"/>
        </w:rPr>
      </w:pPr>
      <w:r w:rsidRPr="0016678B">
        <w:rPr>
          <w:rFonts w:ascii="Arial" w:hAnsi="Arial" w:cs="Arial"/>
          <w:b/>
          <w:bCs/>
          <w:sz w:val="32"/>
          <w:szCs w:val="32"/>
          <w:u w:val="single"/>
          <w:lang w:val="pl-PL"/>
        </w:rPr>
        <w:t>Załącznik 1</w:t>
      </w:r>
    </w:p>
    <w:p w:rsidR="00E80F10" w:rsidRPr="0016678B" w:rsidRDefault="00E80F10" w:rsidP="00A60513">
      <w:pPr>
        <w:jc w:val="center"/>
        <w:outlineLvl w:val="0"/>
        <w:rPr>
          <w:rFonts w:ascii="Arial" w:hAnsi="Arial" w:cs="Arial"/>
          <w:b/>
          <w:bCs/>
          <w:sz w:val="32"/>
          <w:szCs w:val="32"/>
          <w:lang w:val="pl-PL"/>
        </w:rPr>
      </w:pPr>
      <w:r w:rsidRPr="0016678B">
        <w:rPr>
          <w:rFonts w:ascii="Arial" w:hAnsi="Arial" w:cs="Arial"/>
          <w:b/>
          <w:bCs/>
          <w:sz w:val="32"/>
          <w:szCs w:val="32"/>
          <w:lang w:val="pl-PL"/>
        </w:rPr>
        <w:t xml:space="preserve">Obliczenia proponowanych nowych układów konstrukcyjnych- </w:t>
      </w:r>
      <w:r>
        <w:rPr>
          <w:rFonts w:ascii="Arial" w:hAnsi="Arial" w:cs="Arial"/>
          <w:b/>
          <w:bCs/>
          <w:sz w:val="32"/>
          <w:szCs w:val="32"/>
          <w:lang w:val="pl-PL"/>
        </w:rPr>
        <w:t>koncepcja</w:t>
      </w:r>
    </w:p>
    <w:p w:rsidR="00E80F10" w:rsidRPr="0016678B" w:rsidRDefault="00E80F10" w:rsidP="00A60513">
      <w:pPr>
        <w:jc w:val="center"/>
        <w:outlineLvl w:val="0"/>
        <w:rPr>
          <w:rFonts w:ascii="Arial" w:hAnsi="Arial" w:cs="Arial"/>
          <w:b/>
          <w:bCs/>
          <w:sz w:val="32"/>
          <w:szCs w:val="32"/>
          <w:lang w:val="pl-PL"/>
        </w:rPr>
      </w:pPr>
    </w:p>
    <w:p w:rsidR="00E80F10" w:rsidRPr="0016678B" w:rsidRDefault="00E80F10" w:rsidP="00A60513">
      <w:pPr>
        <w:spacing w:line="360" w:lineRule="auto"/>
        <w:ind w:left="708"/>
        <w:outlineLvl w:val="0"/>
        <w:rPr>
          <w:rFonts w:ascii="Arial" w:hAnsi="Arial" w:cs="Arial"/>
          <w:sz w:val="24"/>
          <w:szCs w:val="24"/>
          <w:lang w:val="pl-PL"/>
        </w:rPr>
      </w:pPr>
    </w:p>
    <w:p w:rsidR="00E80F10" w:rsidRPr="0016678B" w:rsidRDefault="00E80F10" w:rsidP="00852783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16678B">
        <w:rPr>
          <w:rFonts w:ascii="Arial" w:hAnsi="Arial" w:cs="Arial"/>
          <w:b/>
          <w:bCs/>
          <w:sz w:val="24"/>
          <w:szCs w:val="24"/>
          <w:lang w:val="pl-PL"/>
        </w:rPr>
        <w:t>Strefa A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– Rys.2</w:t>
      </w:r>
    </w:p>
    <w:p w:rsidR="00E80F10" w:rsidRPr="0016678B" w:rsidRDefault="00E80F10" w:rsidP="00F949E2">
      <w:pPr>
        <w:spacing w:line="360" w:lineRule="auto"/>
        <w:ind w:left="708"/>
        <w:jc w:val="both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Do obliczeń przyjęto skrajny maksymalny przypadek obciążenia pasmem ściany z całej wysokości nad nadprożem (przypadek ściany spękanej w miejscu okładzin niewidoczny, informacja uzyskana od uży</w:t>
      </w:r>
      <w:r>
        <w:rPr>
          <w:rFonts w:ascii="Arial" w:hAnsi="Arial" w:cs="Arial"/>
          <w:sz w:val="24"/>
          <w:szCs w:val="24"/>
          <w:lang w:val="pl-PL"/>
        </w:rPr>
        <w:t>tkownika- dotyczy strefy A i B)</w:t>
      </w:r>
    </w:p>
    <w:p w:rsidR="00E80F10" w:rsidRPr="00F05594" w:rsidRDefault="00E80F10" w:rsidP="00852783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vertAlign w:val="subscript"/>
          <w:lang w:val="pl-PL"/>
        </w:rPr>
      </w:pPr>
      <w:r w:rsidRPr="0016678B">
        <w:rPr>
          <w:rFonts w:ascii="Arial" w:hAnsi="Arial" w:cs="Arial"/>
          <w:b/>
          <w:bCs/>
          <w:sz w:val="24"/>
          <w:szCs w:val="24"/>
          <w:lang w:val="pl-PL"/>
        </w:rPr>
        <w:t>Strefa A</w:t>
      </w:r>
      <w:r w:rsidRPr="0016678B">
        <w:rPr>
          <w:rFonts w:ascii="Arial" w:hAnsi="Arial" w:cs="Arial"/>
          <w:b/>
          <w:bCs/>
          <w:sz w:val="24"/>
          <w:szCs w:val="24"/>
          <w:vertAlign w:val="subscript"/>
          <w:lang w:val="pl-PL"/>
        </w:rPr>
        <w:t>1</w:t>
      </w:r>
      <w:r>
        <w:rPr>
          <w:rFonts w:ascii="Arial" w:hAnsi="Arial" w:cs="Arial"/>
          <w:b/>
          <w:bCs/>
          <w:sz w:val="24"/>
          <w:szCs w:val="24"/>
          <w:vertAlign w:val="subscript"/>
          <w:lang w:val="pl-PL"/>
        </w:rPr>
        <w:t xml:space="preserve"> </w:t>
      </w:r>
    </w:p>
    <w:p w:rsidR="00E80F10" w:rsidRPr="0016678B" w:rsidRDefault="00E80F10" w:rsidP="00F949E2">
      <w:pPr>
        <w:spacing w:line="360" w:lineRule="auto"/>
        <w:ind w:left="708"/>
        <w:jc w:val="both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- Otwór w ścianie o grubości 56cm z cegły pełnej, dwustronnie tynkowanej, nieobciążonej konstrukcją stropów poszczególnych kondygnacji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szerokość otworu 2,40m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wysokość otworu 3,14m (do spodu nadproża)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obciążenie ściany o wysokości 11,6m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obciążenia [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m²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]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- ciężar własny muru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cegła pełna 0,52x18=9,36x1,1=10,3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- dwustronny tynk 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       2x0,02x19=0,76x1,3=0,988≈1,0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                                            </w:t>
      </w:r>
      <w:r w:rsidRPr="0016678B">
        <w:rPr>
          <w:rFonts w:ascii="Arial" w:hAnsi="Arial" w:cs="Arial"/>
          <w:sz w:val="24"/>
          <w:szCs w:val="24"/>
          <w:lang w:val="en-US"/>
        </w:rPr>
        <w:t>______________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6678B">
        <w:rPr>
          <w:rFonts w:ascii="Arial" w:hAnsi="Arial" w:cs="Arial"/>
          <w:sz w:val="24"/>
          <w:szCs w:val="24"/>
          <w:lang w:val="en-US"/>
        </w:rPr>
        <w:t xml:space="preserve">                             (10,12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/m²)  11,3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/m²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=11,3x11,6+2x0,379x1,1=131,9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/m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(q’=10,12x11,6=2x0,379=118,1 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/m)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stany graniczne-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16678B">
        <w:rPr>
          <w:rFonts w:ascii="Arial" w:hAnsi="Arial" w:cs="Arial"/>
          <w:sz w:val="24"/>
          <w:szCs w:val="24"/>
          <w:lang w:val="pl-PL"/>
        </w:rPr>
        <w:t>l</w:t>
      </w:r>
      <w:r w:rsidRPr="0016678B">
        <w:rPr>
          <w:rFonts w:ascii="Arial" w:hAnsi="Arial" w:cs="Arial"/>
          <w:sz w:val="24"/>
          <w:szCs w:val="24"/>
          <w:vertAlign w:val="subscript"/>
          <w:lang w:val="pl-PL"/>
        </w:rPr>
        <w:t>obliczeniowe</w:t>
      </w:r>
      <w:r w:rsidRPr="0016678B">
        <w:rPr>
          <w:rFonts w:ascii="Arial" w:hAnsi="Arial" w:cs="Arial"/>
          <w:sz w:val="24"/>
          <w:szCs w:val="24"/>
          <w:lang w:val="pl-PL"/>
        </w:rPr>
        <w:t>=2,80m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stal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 S235,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fd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=21,5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/cm²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M</w:t>
      </w:r>
      <w:r w:rsidRPr="0016678B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=110,9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kNm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R</w:t>
      </w:r>
      <w:r w:rsidRPr="0016678B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=191,2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6678B">
        <w:rPr>
          <w:rFonts w:ascii="Arial" w:hAnsi="Arial" w:cs="Arial"/>
          <w:sz w:val="24"/>
          <w:szCs w:val="24"/>
          <w:lang w:val="en-US"/>
        </w:rPr>
        <w:t xml:space="preserve">2[260,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W</w:t>
      </w:r>
      <w:r w:rsidRPr="0016678B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=742cm³, I</w:t>
      </w:r>
      <w:r w:rsidRPr="0016678B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Pr="0016678B">
        <w:rPr>
          <w:rFonts w:ascii="Arial" w:hAnsi="Arial" w:cs="Arial"/>
          <w:sz w:val="24"/>
          <w:szCs w:val="24"/>
          <w:lang w:val="en-US"/>
        </w:rPr>
        <w:t>=9640cm</w:t>
      </w:r>
      <w:r w:rsidRPr="0016678B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6678B">
        <w:rPr>
          <w:rFonts w:ascii="Arial" w:hAnsi="Arial" w:cs="Arial"/>
          <w:sz w:val="24"/>
          <w:szCs w:val="24"/>
          <w:lang w:val="en-US"/>
        </w:rPr>
        <w:t>M</w:t>
      </w:r>
      <w:r w:rsidRPr="0016678B">
        <w:rPr>
          <w:rFonts w:ascii="Arial" w:hAnsi="Arial" w:cs="Arial"/>
          <w:sz w:val="24"/>
          <w:szCs w:val="24"/>
          <w:vertAlign w:val="subscript"/>
          <w:lang w:val="en-US"/>
        </w:rPr>
        <w:t>R</w:t>
      </w:r>
      <w:r w:rsidRPr="0016678B">
        <w:rPr>
          <w:rFonts w:ascii="Arial" w:hAnsi="Arial" w:cs="Arial"/>
          <w:sz w:val="24"/>
          <w:szCs w:val="24"/>
          <w:lang w:val="en-US"/>
        </w:rPr>
        <w:t>=21,5x742x0,870=13879</w:t>
      </w:r>
      <w:r>
        <w:rPr>
          <w:rFonts w:ascii="Arial" w:hAnsi="Arial" w:cs="Arial"/>
          <w:sz w:val="24"/>
          <w:szCs w:val="24"/>
          <w:lang w:val="en-US"/>
        </w:rPr>
        <w:t>kNcm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≈138,9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kNm</w:t>
      </w:r>
      <w:proofErr w:type="spellEnd"/>
    </w:p>
    <w:p w:rsidR="00A845F7" w:rsidRPr="0016678B" w:rsidRDefault="00A845F7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</w:p>
    <w:p w:rsidR="00E80F10" w:rsidRPr="0016678B" w:rsidRDefault="00E80F10" w:rsidP="00852783">
      <w:pPr>
        <w:spacing w:line="360" w:lineRule="auto"/>
        <w:rPr>
          <w:rFonts w:ascii="Arial" w:hAnsi="Arial" w:cs="Arial"/>
        </w:rPr>
      </w:pPr>
    </w:p>
    <w:p w:rsidR="00E80F10" w:rsidRPr="0016678B" w:rsidRDefault="00A845F7" w:rsidP="00852783">
      <w:pPr>
        <w:spacing w:line="360" w:lineRule="auto"/>
        <w:rPr>
          <w:rFonts w:ascii="Arial" w:hAnsi="Arial" w:cs="Arial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pt;height:25.5pt">
            <v:imagedata r:id="rId7" o:title="" chromakey="white"/>
          </v:shape>
        </w:pict>
      </w:r>
    </w:p>
    <w:p w:rsidR="00E80F10" w:rsidRPr="0016678B" w:rsidRDefault="00E80F10" w:rsidP="00852783">
      <w:pPr>
        <w:spacing w:line="360" w:lineRule="auto"/>
        <w:rPr>
          <w:rFonts w:ascii="Arial" w:hAnsi="Arial" w:cs="Arial"/>
        </w:rPr>
      </w:pPr>
    </w:p>
    <w:p w:rsidR="00E80F10" w:rsidRPr="0016678B" w:rsidRDefault="00A845F7" w:rsidP="00852783">
      <w:pPr>
        <w:spacing w:line="360" w:lineRule="auto"/>
        <w:rPr>
          <w:rFonts w:ascii="Arial" w:hAnsi="Arial" w:cs="Arial"/>
        </w:rPr>
      </w:pPr>
      <w:r>
        <w:pict>
          <v:shape id="_x0000_i1026" type="#_x0000_t75" style="width:138.5pt;height:25pt">
            <v:imagedata r:id="rId8" o:title="" chromakey="white"/>
          </v:shape>
        </w:pict>
      </w:r>
    </w:p>
    <w:p w:rsidR="00E80F10" w:rsidRPr="0016678B" w:rsidRDefault="00E80F10" w:rsidP="00852783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16678B">
        <w:rPr>
          <w:rFonts w:ascii="Arial" w:hAnsi="Arial" w:cs="Arial"/>
          <w:b/>
          <w:bCs/>
          <w:sz w:val="24"/>
          <w:szCs w:val="24"/>
          <w:lang w:val="pl-PL"/>
        </w:rPr>
        <w:t>Strefa A</w:t>
      </w:r>
      <w:r>
        <w:rPr>
          <w:rFonts w:ascii="Arial" w:hAnsi="Arial" w:cs="Arial"/>
          <w:b/>
          <w:bCs/>
          <w:sz w:val="24"/>
          <w:szCs w:val="24"/>
          <w:vertAlign w:val="subscript"/>
          <w:lang w:val="pl-PL"/>
        </w:rPr>
        <w:t>2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- Otwór w </w:t>
      </w:r>
      <w:r>
        <w:rPr>
          <w:rFonts w:ascii="Arial" w:hAnsi="Arial" w:cs="Arial"/>
          <w:sz w:val="24"/>
          <w:szCs w:val="24"/>
          <w:lang w:val="pl-PL"/>
        </w:rPr>
        <w:t>drzwiowy w ścianie o grubości 56cm z cegły pełnej, dwustronnie tynkowanej, obciążonej konstrukcją stropu jednej kondygnacji</w:t>
      </w:r>
    </w:p>
    <w:p w:rsidR="00E80F10" w:rsidRPr="0016678B" w:rsidRDefault="00E80F10" w:rsidP="00852783">
      <w:pPr>
        <w:spacing w:line="360" w:lineRule="auto"/>
        <w:ind w:left="708"/>
        <w:rPr>
          <w:rFonts w:ascii="Arial" w:hAnsi="Arial" w:cs="Arial"/>
          <w:lang w:val="pl-PL"/>
        </w:rPr>
      </w:pP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szerokość otworu 1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0</w:t>
      </w:r>
      <w:r w:rsidRPr="0016678B">
        <w:rPr>
          <w:rFonts w:ascii="Arial" w:hAnsi="Arial" w:cs="Arial"/>
          <w:sz w:val="24"/>
          <w:szCs w:val="24"/>
          <w:lang w:val="pl-PL"/>
        </w:rPr>
        <w:t>0m</w:t>
      </w:r>
    </w:p>
    <w:p w:rsidR="00E80F10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wysokość otworu 2</w:t>
      </w:r>
      <w:r w:rsidRPr="0016678B">
        <w:rPr>
          <w:rFonts w:ascii="Arial" w:hAnsi="Arial" w:cs="Arial"/>
          <w:sz w:val="24"/>
          <w:szCs w:val="24"/>
          <w:lang w:val="pl-PL"/>
        </w:rPr>
        <w:t>,1</w:t>
      </w:r>
      <w:r>
        <w:rPr>
          <w:rFonts w:ascii="Arial" w:hAnsi="Arial" w:cs="Arial"/>
          <w:sz w:val="24"/>
          <w:szCs w:val="24"/>
          <w:lang w:val="pl-PL"/>
        </w:rPr>
        <w:t>0</w:t>
      </w:r>
      <w:r w:rsidRPr="0016678B">
        <w:rPr>
          <w:rFonts w:ascii="Arial" w:hAnsi="Arial" w:cs="Arial"/>
          <w:sz w:val="24"/>
          <w:szCs w:val="24"/>
          <w:lang w:val="pl-PL"/>
        </w:rPr>
        <w:t xml:space="preserve">m </w:t>
      </w:r>
    </w:p>
    <w:p w:rsidR="00E80F10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obciążenie ściany o wysokości 13,9m i stropem jednej kondygnacji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obciążenia </w:t>
      </w:r>
      <w:r w:rsidRPr="0016678B">
        <w:rPr>
          <w:rFonts w:ascii="Arial" w:hAnsi="Arial" w:cs="Arial"/>
          <w:sz w:val="24"/>
          <w:szCs w:val="24"/>
          <w:lang w:val="pl-PL"/>
        </w:rPr>
        <w:t>[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m²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]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- ciężar własny </w:t>
      </w:r>
      <w:r>
        <w:rPr>
          <w:rFonts w:ascii="Arial" w:hAnsi="Arial" w:cs="Arial"/>
          <w:sz w:val="24"/>
          <w:szCs w:val="24"/>
          <w:lang w:val="pl-PL"/>
        </w:rPr>
        <w:t>stropu i obciążenie użytkowe- wartość obliczeniowa 8,4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/ przyjęto z projektu modernizacji wyższych kondygnacji /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- ciężar własny</w:t>
      </w:r>
      <w:r>
        <w:rPr>
          <w:rFonts w:ascii="Arial" w:hAnsi="Arial" w:cs="Arial"/>
          <w:sz w:val="24"/>
          <w:szCs w:val="24"/>
          <w:lang w:val="pl-PL"/>
        </w:rPr>
        <w:t xml:space="preserve"> muru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cegła pełna 0,52x18=9,36x1,1=10,3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- dwustronny tynk 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       2x0,02x19=0,76x1,3=0,988≈1,0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                                            </w:t>
      </w:r>
      <w:r w:rsidRPr="0016678B">
        <w:rPr>
          <w:rFonts w:ascii="Arial" w:hAnsi="Arial" w:cs="Arial"/>
          <w:sz w:val="24"/>
          <w:szCs w:val="24"/>
          <w:lang w:val="en-US"/>
        </w:rPr>
        <w:t>______________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6678B">
        <w:rPr>
          <w:rFonts w:ascii="Arial" w:hAnsi="Arial" w:cs="Arial"/>
          <w:sz w:val="24"/>
          <w:szCs w:val="24"/>
          <w:lang w:val="en-US"/>
        </w:rPr>
        <w:t xml:space="preserve">                             (10,12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/m²)  11,3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/m²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</w:t>
      </w:r>
      <w:r w:rsidRPr="0016678B">
        <w:rPr>
          <w:rFonts w:ascii="Arial" w:hAnsi="Arial" w:cs="Arial"/>
          <w:sz w:val="24"/>
          <w:szCs w:val="24"/>
          <w:lang w:val="en-US"/>
        </w:rPr>
        <w:t>=11,3x1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16678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16678B">
        <w:rPr>
          <w:rFonts w:ascii="Arial" w:hAnsi="Arial" w:cs="Arial"/>
          <w:sz w:val="24"/>
          <w:szCs w:val="24"/>
          <w:lang w:val="en-US"/>
        </w:rPr>
        <w:t>+2x0,</w:t>
      </w:r>
      <w:r>
        <w:rPr>
          <w:rFonts w:ascii="Arial" w:hAnsi="Arial" w:cs="Arial"/>
          <w:sz w:val="24"/>
          <w:szCs w:val="24"/>
          <w:lang w:val="en-US"/>
        </w:rPr>
        <w:t>188</w:t>
      </w:r>
      <w:r w:rsidRPr="0016678B">
        <w:rPr>
          <w:rFonts w:ascii="Arial" w:hAnsi="Arial" w:cs="Arial"/>
          <w:sz w:val="24"/>
          <w:szCs w:val="24"/>
          <w:lang w:val="en-US"/>
        </w:rPr>
        <w:t>x1,1</w:t>
      </w:r>
      <w:r>
        <w:rPr>
          <w:rFonts w:ascii="Arial" w:hAnsi="Arial" w:cs="Arial"/>
          <w:sz w:val="24"/>
          <w:szCs w:val="24"/>
          <w:lang w:val="en-US"/>
        </w:rPr>
        <w:t>+8,4x4,4</w:t>
      </w:r>
      <w:r w:rsidRPr="0016678B">
        <w:rPr>
          <w:rFonts w:ascii="Arial" w:hAnsi="Arial" w:cs="Arial"/>
          <w:sz w:val="24"/>
          <w:szCs w:val="24"/>
          <w:lang w:val="en-US"/>
        </w:rPr>
        <w:t>=1</w:t>
      </w:r>
      <w:r>
        <w:rPr>
          <w:rFonts w:ascii="Arial" w:hAnsi="Arial" w:cs="Arial"/>
          <w:sz w:val="24"/>
          <w:szCs w:val="24"/>
          <w:lang w:val="en-US"/>
        </w:rPr>
        <w:t>94</w:t>
      </w:r>
      <w:r w:rsidRPr="0016678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5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/m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(q’=10,12x1</w:t>
      </w:r>
      <w:r>
        <w:rPr>
          <w:rFonts w:ascii="Arial" w:hAnsi="Arial" w:cs="Arial"/>
          <w:sz w:val="24"/>
          <w:szCs w:val="24"/>
          <w:lang w:val="pl-PL"/>
        </w:rPr>
        <w:t>3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9+</w:t>
      </w:r>
      <w:r w:rsidRPr="0016678B">
        <w:rPr>
          <w:rFonts w:ascii="Arial" w:hAnsi="Arial" w:cs="Arial"/>
          <w:sz w:val="24"/>
          <w:szCs w:val="24"/>
          <w:lang w:val="pl-PL"/>
        </w:rPr>
        <w:t>2x0,</w:t>
      </w:r>
      <w:r>
        <w:rPr>
          <w:rFonts w:ascii="Arial" w:hAnsi="Arial" w:cs="Arial"/>
          <w:sz w:val="24"/>
          <w:szCs w:val="24"/>
          <w:lang w:val="pl-PL"/>
        </w:rPr>
        <w:t>188+6,4</w:t>
      </w:r>
      <w:r w:rsidRPr="0016678B">
        <w:rPr>
          <w:rFonts w:ascii="Arial" w:hAnsi="Arial" w:cs="Arial"/>
          <w:sz w:val="24"/>
          <w:szCs w:val="24"/>
          <w:lang w:val="pl-PL"/>
        </w:rPr>
        <w:t>=1</w:t>
      </w:r>
      <w:r>
        <w:rPr>
          <w:rFonts w:ascii="Arial" w:hAnsi="Arial" w:cs="Arial"/>
          <w:sz w:val="24"/>
          <w:szCs w:val="24"/>
          <w:lang w:val="pl-PL"/>
        </w:rPr>
        <w:t xml:space="preserve">47,4 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/m)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stany graniczne-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16678B">
        <w:rPr>
          <w:rFonts w:ascii="Arial" w:hAnsi="Arial" w:cs="Arial"/>
          <w:sz w:val="24"/>
          <w:szCs w:val="24"/>
          <w:lang w:val="pl-PL"/>
        </w:rPr>
        <w:t>l</w:t>
      </w:r>
      <w:r w:rsidRPr="0016678B">
        <w:rPr>
          <w:rFonts w:ascii="Arial" w:hAnsi="Arial" w:cs="Arial"/>
          <w:sz w:val="24"/>
          <w:szCs w:val="24"/>
          <w:vertAlign w:val="subscript"/>
          <w:lang w:val="pl-PL"/>
        </w:rPr>
        <w:t>obliczeniowe</w:t>
      </w:r>
      <w:r>
        <w:rPr>
          <w:rFonts w:ascii="Arial" w:hAnsi="Arial" w:cs="Arial"/>
          <w:sz w:val="24"/>
          <w:szCs w:val="24"/>
          <w:lang w:val="pl-PL"/>
        </w:rPr>
        <w:t>=1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4</w:t>
      </w:r>
      <w:r w:rsidRPr="0016678B">
        <w:rPr>
          <w:rFonts w:ascii="Arial" w:hAnsi="Arial" w:cs="Arial"/>
          <w:sz w:val="24"/>
          <w:szCs w:val="24"/>
          <w:lang w:val="pl-PL"/>
        </w:rPr>
        <w:t>0m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stal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 S235,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fd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=21,5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/cm²</w:t>
      </w:r>
    </w:p>
    <w:p w:rsidR="00E80F10" w:rsidRPr="00365AC3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365AC3">
        <w:rPr>
          <w:rFonts w:ascii="Arial" w:hAnsi="Arial" w:cs="Arial"/>
          <w:sz w:val="24"/>
          <w:szCs w:val="24"/>
          <w:lang w:val="pl-PL"/>
        </w:rPr>
        <w:t>M</w:t>
      </w:r>
      <w:r w:rsidRPr="00365AC3">
        <w:rPr>
          <w:rFonts w:ascii="Arial" w:hAnsi="Arial" w:cs="Arial"/>
          <w:sz w:val="24"/>
          <w:szCs w:val="24"/>
          <w:vertAlign w:val="subscript"/>
          <w:lang w:val="pl-PL"/>
        </w:rPr>
        <w:t>max</w:t>
      </w:r>
      <w:r w:rsidRPr="00365AC3">
        <w:rPr>
          <w:rFonts w:ascii="Arial" w:hAnsi="Arial" w:cs="Arial"/>
          <w:sz w:val="24"/>
          <w:szCs w:val="24"/>
          <w:lang w:val="pl-PL"/>
        </w:rPr>
        <w:t xml:space="preserve">=47,6 </w:t>
      </w:r>
      <w:proofErr w:type="spellStart"/>
      <w:r w:rsidRPr="00365AC3">
        <w:rPr>
          <w:rFonts w:ascii="Arial" w:hAnsi="Arial" w:cs="Arial"/>
          <w:sz w:val="24"/>
          <w:szCs w:val="24"/>
          <w:lang w:val="pl-PL"/>
        </w:rPr>
        <w:t>kNm</w:t>
      </w:r>
      <w:proofErr w:type="spellEnd"/>
      <w:r w:rsidRPr="00365AC3">
        <w:rPr>
          <w:rFonts w:ascii="Arial" w:hAnsi="Arial" w:cs="Arial"/>
          <w:sz w:val="24"/>
          <w:szCs w:val="24"/>
          <w:lang w:val="pl-PL"/>
        </w:rPr>
        <w:t xml:space="preserve"> , R</w:t>
      </w:r>
      <w:r w:rsidRPr="00365AC3">
        <w:rPr>
          <w:rFonts w:ascii="Arial" w:hAnsi="Arial" w:cs="Arial"/>
          <w:sz w:val="24"/>
          <w:szCs w:val="24"/>
          <w:vertAlign w:val="subscript"/>
          <w:lang w:val="pl-PL"/>
        </w:rPr>
        <w:t>max</w:t>
      </w:r>
      <w:r w:rsidRPr="00365AC3">
        <w:rPr>
          <w:rFonts w:ascii="Arial" w:hAnsi="Arial" w:cs="Arial"/>
          <w:sz w:val="24"/>
          <w:szCs w:val="24"/>
          <w:lang w:val="pl-PL"/>
        </w:rPr>
        <w:t xml:space="preserve">=136,0 </w:t>
      </w:r>
      <w:proofErr w:type="spellStart"/>
      <w:r w:rsidRPr="00365AC3">
        <w:rPr>
          <w:rFonts w:ascii="Arial" w:hAnsi="Arial" w:cs="Arial"/>
          <w:sz w:val="24"/>
          <w:szCs w:val="24"/>
          <w:lang w:val="pl-PL"/>
        </w:rPr>
        <w:t>kN</w:t>
      </w:r>
      <w:proofErr w:type="spellEnd"/>
    </w:p>
    <w:p w:rsidR="00E80F10" w:rsidRPr="00365AC3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365AC3">
        <w:rPr>
          <w:rFonts w:ascii="Arial" w:hAnsi="Arial" w:cs="Arial"/>
          <w:sz w:val="24"/>
          <w:szCs w:val="24"/>
          <w:lang w:val="pl-PL"/>
        </w:rPr>
        <w:t>2[160, W=232cm³, I=1850cm</w:t>
      </w:r>
      <w:r w:rsidRPr="00365AC3">
        <w:rPr>
          <w:rFonts w:ascii="Arial" w:hAnsi="Arial" w:cs="Arial"/>
          <w:sz w:val="24"/>
          <w:szCs w:val="24"/>
          <w:vertAlign w:val="superscript"/>
          <w:lang w:val="pl-PL"/>
        </w:rPr>
        <w:t>4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6678B">
        <w:rPr>
          <w:rFonts w:ascii="Arial" w:hAnsi="Arial" w:cs="Arial"/>
          <w:sz w:val="24"/>
          <w:szCs w:val="24"/>
          <w:lang w:val="en-US"/>
        </w:rPr>
        <w:t>M</w:t>
      </w:r>
      <w:r w:rsidRPr="0016678B">
        <w:rPr>
          <w:rFonts w:ascii="Arial" w:hAnsi="Arial" w:cs="Arial"/>
          <w:sz w:val="24"/>
          <w:szCs w:val="24"/>
          <w:vertAlign w:val="subscript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=21,5x232</w:t>
      </w:r>
      <w:r w:rsidRPr="0016678B">
        <w:rPr>
          <w:rFonts w:ascii="Arial" w:hAnsi="Arial" w:cs="Arial"/>
          <w:sz w:val="24"/>
          <w:szCs w:val="24"/>
          <w:lang w:val="en-US"/>
        </w:rPr>
        <w:t>x0,</w:t>
      </w:r>
      <w:r>
        <w:rPr>
          <w:rFonts w:ascii="Arial" w:hAnsi="Arial" w:cs="Arial"/>
          <w:sz w:val="24"/>
          <w:szCs w:val="24"/>
          <w:lang w:val="en-US"/>
        </w:rPr>
        <w:t>945</w:t>
      </w:r>
      <w:r w:rsidRPr="0016678B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>4713,7kNcm≈47</w:t>
      </w:r>
      <w:r w:rsidRPr="0016678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kNm</w:t>
      </w:r>
      <w:proofErr w:type="spellEnd"/>
    </w:p>
    <w:p w:rsidR="00E80F10" w:rsidRPr="0016678B" w:rsidRDefault="00E80F10" w:rsidP="00852783">
      <w:pPr>
        <w:spacing w:line="360" w:lineRule="auto"/>
        <w:rPr>
          <w:rFonts w:ascii="Arial" w:hAnsi="Arial" w:cs="Arial"/>
        </w:rPr>
      </w:pPr>
    </w:p>
    <w:p w:rsidR="00E80F10" w:rsidRPr="0016678B" w:rsidRDefault="00A845F7" w:rsidP="00852783">
      <w:pPr>
        <w:spacing w:line="360" w:lineRule="auto"/>
        <w:rPr>
          <w:rFonts w:ascii="Arial" w:hAnsi="Arial" w:cs="Arial"/>
        </w:rPr>
      </w:pPr>
      <w:r>
        <w:pict>
          <v:shape id="_x0000_i1027" type="#_x0000_t75" style="width:124pt;height:25.5pt">
            <v:imagedata r:id="rId9" o:title="" chromakey="white"/>
          </v:shape>
        </w:pict>
      </w:r>
    </w:p>
    <w:p w:rsidR="00E80F10" w:rsidRPr="0007597E" w:rsidRDefault="00E80F10" w:rsidP="00852783">
      <w:pPr>
        <w:spacing w:line="360" w:lineRule="auto"/>
        <w:rPr>
          <w:rFonts w:ascii="Arial" w:hAnsi="Arial" w:cs="Arial"/>
          <w:lang w:val="pl-PL"/>
        </w:rPr>
      </w:pPr>
      <w:r w:rsidRPr="0007597E">
        <w:rPr>
          <w:rFonts w:ascii="Arial" w:hAnsi="Arial" w:cs="Arial"/>
          <w:lang w:val="pl-PL"/>
        </w:rPr>
        <w:t xml:space="preserve">y = 0,20 cm </w:t>
      </w:r>
      <w:r>
        <w:rPr>
          <w:rFonts w:ascii="Arial" w:hAnsi="Arial" w:cs="Arial"/>
        </w:rPr>
        <w:sym w:font="Symbol" w:char="F0E1"/>
      </w:r>
      <w:r w:rsidRPr="00083D6E">
        <w:rPr>
          <w:rFonts w:ascii="Arial" w:hAnsi="Arial" w:cs="Arial"/>
          <w:lang w:val="pl-PL"/>
        </w:rPr>
        <w:t xml:space="preserve"> 140/500 = 0,28 cm</w:t>
      </w:r>
    </w:p>
    <w:p w:rsidR="00DF3525" w:rsidRDefault="00DF3525" w:rsidP="00852783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DF3525" w:rsidRDefault="00DF3525" w:rsidP="00852783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E80F10" w:rsidRPr="0016678B" w:rsidRDefault="00E80F10" w:rsidP="00852783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16678B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 xml:space="preserve">Strefa </w:t>
      </w:r>
      <w:r>
        <w:rPr>
          <w:rFonts w:ascii="Arial" w:hAnsi="Arial" w:cs="Arial"/>
          <w:b/>
          <w:bCs/>
          <w:sz w:val="24"/>
          <w:szCs w:val="24"/>
          <w:lang w:val="pl-PL"/>
        </w:rPr>
        <w:t>B – Rys. 3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- Otwór</w:t>
      </w:r>
      <w:r>
        <w:rPr>
          <w:rFonts w:ascii="Arial" w:hAnsi="Arial" w:cs="Arial"/>
          <w:sz w:val="24"/>
          <w:szCs w:val="24"/>
          <w:lang w:val="pl-PL"/>
        </w:rPr>
        <w:t xml:space="preserve"> w ścianie wewnętrznej budynku od strony ogrodu zimowego; ściana z cegły pełnej o grubości 52cm, ocieplona prawdopodobnie warstwą styropianu o grubości 15cm, obustronnie tynkowana, nieobciążona konstrukcją stropów poszczególnych kondygnacji .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szerokość otworu 2x2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05m (pośrodku przewidywany słup o wysokości ≈4,0m)</w:t>
      </w:r>
    </w:p>
    <w:p w:rsidR="00E80F10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wysokość otworu 3,00</w:t>
      </w:r>
      <w:r w:rsidRPr="0016678B">
        <w:rPr>
          <w:rFonts w:ascii="Arial" w:hAnsi="Arial" w:cs="Arial"/>
          <w:sz w:val="24"/>
          <w:szCs w:val="24"/>
          <w:lang w:val="pl-PL"/>
        </w:rPr>
        <w:t xml:space="preserve">m </w:t>
      </w:r>
    </w:p>
    <w:p w:rsidR="00E80F10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obciążenie ściany o wysokości 12,46m do poziomu 8,0m ściana jest osłonięta od oddziaływań wiatrem zabudową ogrodu zimowego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obciążenia </w:t>
      </w:r>
      <w:r w:rsidRPr="0016678B">
        <w:rPr>
          <w:rFonts w:ascii="Arial" w:hAnsi="Arial" w:cs="Arial"/>
          <w:sz w:val="24"/>
          <w:szCs w:val="24"/>
          <w:lang w:val="pl-PL"/>
        </w:rPr>
        <w:t>[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m²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]</w:t>
      </w:r>
      <w:r>
        <w:rPr>
          <w:rFonts w:ascii="Arial" w:hAnsi="Arial" w:cs="Arial"/>
          <w:sz w:val="24"/>
          <w:szCs w:val="24"/>
          <w:lang w:val="pl-PL"/>
        </w:rPr>
        <w:t>- nadproża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- ciężar własny</w:t>
      </w:r>
      <w:r>
        <w:rPr>
          <w:rFonts w:ascii="Arial" w:hAnsi="Arial" w:cs="Arial"/>
          <w:sz w:val="24"/>
          <w:szCs w:val="24"/>
          <w:lang w:val="pl-PL"/>
        </w:rPr>
        <w:t xml:space="preserve"> muru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cegła pełna 0,52x18=9,36x1,1=10,3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- dwustronny tynk 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2x0,015x19=0,57</w:t>
      </w:r>
      <w:r w:rsidRPr="0016678B">
        <w:rPr>
          <w:rFonts w:ascii="Arial" w:hAnsi="Arial" w:cs="Arial"/>
          <w:sz w:val="24"/>
          <w:szCs w:val="24"/>
          <w:lang w:val="pl-PL"/>
        </w:rPr>
        <w:t>x1,3=0,</w:t>
      </w:r>
      <w:r>
        <w:rPr>
          <w:rFonts w:ascii="Arial" w:hAnsi="Arial" w:cs="Arial"/>
          <w:sz w:val="24"/>
          <w:szCs w:val="24"/>
          <w:lang w:val="pl-PL"/>
        </w:rPr>
        <w:t>74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-ocieplenie </w:t>
      </w:r>
    </w:p>
    <w:p w:rsidR="00E80F10" w:rsidRPr="001434C6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434C6">
        <w:rPr>
          <w:rFonts w:ascii="Arial" w:hAnsi="Arial" w:cs="Arial"/>
          <w:sz w:val="24"/>
          <w:szCs w:val="24"/>
          <w:lang w:val="en-US"/>
        </w:rPr>
        <w:t xml:space="preserve">         0,15x0,45=0,06x1,2=0,08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434C6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  <w:r w:rsidRPr="0016678B">
        <w:rPr>
          <w:rFonts w:ascii="Arial" w:hAnsi="Arial" w:cs="Arial"/>
          <w:sz w:val="24"/>
          <w:szCs w:val="24"/>
          <w:lang w:val="en-US"/>
        </w:rPr>
        <w:t>______________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(9,99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/m²)  11,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/m²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</w:t>
      </w:r>
      <w:r w:rsidRPr="0016678B">
        <w:rPr>
          <w:rFonts w:ascii="Arial" w:hAnsi="Arial" w:cs="Arial"/>
          <w:sz w:val="24"/>
          <w:szCs w:val="24"/>
          <w:lang w:val="en-US"/>
        </w:rPr>
        <w:t>=11,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16678B">
        <w:rPr>
          <w:rFonts w:ascii="Arial" w:hAnsi="Arial" w:cs="Arial"/>
          <w:sz w:val="24"/>
          <w:szCs w:val="24"/>
          <w:lang w:val="en-US"/>
        </w:rPr>
        <w:t>x1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16678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46</w:t>
      </w:r>
      <w:r w:rsidRPr="0016678B">
        <w:rPr>
          <w:rFonts w:ascii="Arial" w:hAnsi="Arial" w:cs="Arial"/>
          <w:sz w:val="24"/>
          <w:szCs w:val="24"/>
          <w:lang w:val="en-US"/>
        </w:rPr>
        <w:t>+2x0,</w:t>
      </w:r>
      <w:r>
        <w:rPr>
          <w:rFonts w:ascii="Arial" w:hAnsi="Arial" w:cs="Arial"/>
          <w:sz w:val="24"/>
          <w:szCs w:val="24"/>
          <w:lang w:val="en-US"/>
        </w:rPr>
        <w:t>253</w:t>
      </w:r>
      <w:r w:rsidRPr="0016678B">
        <w:rPr>
          <w:rFonts w:ascii="Arial" w:hAnsi="Arial" w:cs="Arial"/>
          <w:sz w:val="24"/>
          <w:szCs w:val="24"/>
          <w:lang w:val="en-US"/>
        </w:rPr>
        <w:t>x1,1=1</w:t>
      </w:r>
      <w:r>
        <w:rPr>
          <w:rFonts w:ascii="Arial" w:hAnsi="Arial" w:cs="Arial"/>
          <w:sz w:val="24"/>
          <w:szCs w:val="24"/>
          <w:lang w:val="en-US"/>
        </w:rPr>
        <w:t>39,1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/m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(q’=9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99</w:t>
      </w:r>
      <w:r w:rsidRPr="0016678B">
        <w:rPr>
          <w:rFonts w:ascii="Arial" w:hAnsi="Arial" w:cs="Arial"/>
          <w:sz w:val="24"/>
          <w:szCs w:val="24"/>
          <w:lang w:val="pl-PL"/>
        </w:rPr>
        <w:t>x1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46</w:t>
      </w:r>
      <w:r w:rsidRPr="0016678B">
        <w:rPr>
          <w:rFonts w:ascii="Arial" w:hAnsi="Arial" w:cs="Arial"/>
          <w:sz w:val="24"/>
          <w:szCs w:val="24"/>
          <w:lang w:val="pl-PL"/>
        </w:rPr>
        <w:t>=2x0,</w:t>
      </w:r>
      <w:r>
        <w:rPr>
          <w:rFonts w:ascii="Arial" w:hAnsi="Arial" w:cs="Arial"/>
          <w:sz w:val="24"/>
          <w:szCs w:val="24"/>
          <w:lang w:val="pl-PL"/>
        </w:rPr>
        <w:t>0,253</w:t>
      </w:r>
      <w:r w:rsidRPr="0016678B">
        <w:rPr>
          <w:rFonts w:ascii="Arial" w:hAnsi="Arial" w:cs="Arial"/>
          <w:sz w:val="24"/>
          <w:szCs w:val="24"/>
          <w:lang w:val="pl-PL"/>
        </w:rPr>
        <w:t>=1</w:t>
      </w:r>
      <w:r>
        <w:rPr>
          <w:rFonts w:ascii="Arial" w:hAnsi="Arial" w:cs="Arial"/>
          <w:sz w:val="24"/>
          <w:szCs w:val="24"/>
          <w:lang w:val="pl-PL"/>
        </w:rPr>
        <w:t xml:space="preserve">24,98≈125 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/m)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stany graniczne-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16678B">
        <w:rPr>
          <w:rFonts w:ascii="Arial" w:hAnsi="Arial" w:cs="Arial"/>
          <w:sz w:val="24"/>
          <w:szCs w:val="24"/>
          <w:lang w:val="pl-PL"/>
        </w:rPr>
        <w:t>l</w:t>
      </w:r>
      <w:r w:rsidRPr="0016678B">
        <w:rPr>
          <w:rFonts w:ascii="Arial" w:hAnsi="Arial" w:cs="Arial"/>
          <w:sz w:val="24"/>
          <w:szCs w:val="24"/>
          <w:vertAlign w:val="subscript"/>
          <w:lang w:val="pl-PL"/>
        </w:rPr>
        <w:t>obliczeniowe</w:t>
      </w:r>
      <w:r>
        <w:rPr>
          <w:rFonts w:ascii="Arial" w:hAnsi="Arial" w:cs="Arial"/>
          <w:sz w:val="24"/>
          <w:szCs w:val="24"/>
          <w:lang w:val="pl-PL"/>
        </w:rPr>
        <w:t>=2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05</w:t>
      </w:r>
      <w:r w:rsidRPr="0016678B">
        <w:rPr>
          <w:rFonts w:ascii="Arial" w:hAnsi="Arial" w:cs="Arial"/>
          <w:sz w:val="24"/>
          <w:szCs w:val="24"/>
          <w:lang w:val="pl-PL"/>
        </w:rPr>
        <w:t>m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stal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 S235,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fd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=21,5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/cm²</w:t>
      </w:r>
    </w:p>
    <w:p w:rsidR="00E80F10" w:rsidRPr="001434C6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M</w:t>
      </w:r>
      <w:r w:rsidRPr="001434C6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proofErr w:type="spellEnd"/>
      <w:r w:rsidRPr="001434C6">
        <w:rPr>
          <w:rFonts w:ascii="Arial" w:hAnsi="Arial" w:cs="Arial"/>
          <w:sz w:val="24"/>
          <w:szCs w:val="24"/>
          <w:lang w:val="en-US"/>
        </w:rPr>
        <w:t xml:space="preserve">=73,07 </w:t>
      </w: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kNm</w:t>
      </w:r>
      <w:proofErr w:type="spellEnd"/>
      <w:r w:rsidRPr="001434C6"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R</w:t>
      </w:r>
      <w:r w:rsidRPr="001434C6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proofErr w:type="spellEnd"/>
      <w:r w:rsidRPr="001434C6">
        <w:rPr>
          <w:rFonts w:ascii="Arial" w:hAnsi="Arial" w:cs="Arial"/>
          <w:sz w:val="24"/>
          <w:szCs w:val="24"/>
          <w:lang w:val="en-US"/>
        </w:rPr>
        <w:t xml:space="preserve">=142,6 </w:t>
      </w: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kN</w:t>
      </w:r>
      <w:proofErr w:type="spellEnd"/>
    </w:p>
    <w:p w:rsidR="00E80F10" w:rsidRPr="001434C6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434C6">
        <w:rPr>
          <w:rFonts w:ascii="Arial" w:hAnsi="Arial" w:cs="Arial"/>
          <w:sz w:val="24"/>
          <w:szCs w:val="24"/>
          <w:lang w:val="en-US"/>
        </w:rPr>
        <w:t xml:space="preserve">2[200, </w:t>
      </w: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W</w:t>
      </w:r>
      <w:r w:rsidRPr="001434C6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proofErr w:type="spellEnd"/>
      <w:r w:rsidRPr="001434C6">
        <w:rPr>
          <w:rFonts w:ascii="Arial" w:hAnsi="Arial" w:cs="Arial"/>
          <w:sz w:val="24"/>
          <w:szCs w:val="24"/>
          <w:lang w:val="en-US"/>
        </w:rPr>
        <w:t>=382cm³, I</w:t>
      </w:r>
      <w:r w:rsidRPr="001434C6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Pr="001434C6">
        <w:rPr>
          <w:rFonts w:ascii="Arial" w:hAnsi="Arial" w:cs="Arial"/>
          <w:sz w:val="24"/>
          <w:szCs w:val="24"/>
          <w:lang w:val="en-US"/>
        </w:rPr>
        <w:t>=3820cm</w:t>
      </w:r>
      <w:r w:rsidRPr="001434C6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6678B">
        <w:rPr>
          <w:rFonts w:ascii="Arial" w:hAnsi="Arial" w:cs="Arial"/>
          <w:sz w:val="24"/>
          <w:szCs w:val="24"/>
          <w:lang w:val="en-US"/>
        </w:rPr>
        <w:t>M</w:t>
      </w:r>
      <w:r w:rsidRPr="0016678B">
        <w:rPr>
          <w:rFonts w:ascii="Arial" w:hAnsi="Arial" w:cs="Arial"/>
          <w:sz w:val="24"/>
          <w:szCs w:val="24"/>
          <w:vertAlign w:val="subscript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=21,5x382</w:t>
      </w:r>
      <w:r w:rsidRPr="0016678B">
        <w:rPr>
          <w:rFonts w:ascii="Arial" w:hAnsi="Arial" w:cs="Arial"/>
          <w:sz w:val="24"/>
          <w:szCs w:val="24"/>
          <w:lang w:val="en-US"/>
        </w:rPr>
        <w:t>x0,</w:t>
      </w:r>
      <w:r>
        <w:rPr>
          <w:rFonts w:ascii="Arial" w:hAnsi="Arial" w:cs="Arial"/>
          <w:sz w:val="24"/>
          <w:szCs w:val="24"/>
          <w:lang w:val="en-US"/>
        </w:rPr>
        <w:t>941</w:t>
      </w:r>
      <w:r w:rsidRPr="0016678B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>7728kNcm≈77</w:t>
      </w:r>
      <w:r w:rsidRPr="0016678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kNm</w:t>
      </w:r>
      <w:proofErr w:type="spellEnd"/>
    </w:p>
    <w:p w:rsidR="00E80F10" w:rsidRPr="0016678B" w:rsidRDefault="00E80F10" w:rsidP="00852783">
      <w:pPr>
        <w:spacing w:line="360" w:lineRule="auto"/>
        <w:rPr>
          <w:rFonts w:ascii="Arial" w:hAnsi="Arial" w:cs="Arial"/>
        </w:rPr>
      </w:pPr>
    </w:p>
    <w:p w:rsidR="00E80F10" w:rsidRPr="0016678B" w:rsidRDefault="00A845F7" w:rsidP="00852783">
      <w:pPr>
        <w:spacing w:line="360" w:lineRule="auto"/>
        <w:rPr>
          <w:rFonts w:ascii="Arial" w:hAnsi="Arial" w:cs="Arial"/>
        </w:rPr>
      </w:pPr>
      <w:r>
        <w:pict>
          <v:shape id="_x0000_i1028" type="#_x0000_t75" style="width:133pt;height:25.5pt">
            <v:imagedata r:id="rId10" o:title="" chromakey="white"/>
          </v:shape>
        </w:pict>
      </w:r>
    </w:p>
    <w:p w:rsidR="00E80F10" w:rsidRPr="0016678B" w:rsidRDefault="00E80F10" w:rsidP="00852783">
      <w:pPr>
        <w:spacing w:line="360" w:lineRule="auto"/>
        <w:rPr>
          <w:rFonts w:ascii="Arial" w:hAnsi="Arial" w:cs="Arial"/>
        </w:rPr>
      </w:pPr>
    </w:p>
    <w:p w:rsidR="00E80F10" w:rsidRDefault="00A845F7" w:rsidP="00852783">
      <w:pPr>
        <w:spacing w:line="360" w:lineRule="auto"/>
      </w:pPr>
      <w:r>
        <w:pict>
          <v:shape id="_x0000_i1029" type="#_x0000_t75" style="width:138.5pt;height:25pt">
            <v:imagedata r:id="rId11" o:title="" chromakey="white"/>
          </v:shape>
        </w:pict>
      </w:r>
    </w:p>
    <w:p w:rsidR="00DF3525" w:rsidRDefault="00DF3525" w:rsidP="00852783">
      <w:pPr>
        <w:spacing w:line="360" w:lineRule="auto"/>
        <w:rPr>
          <w:rFonts w:ascii="Arial" w:hAnsi="Arial" w:cs="Arial"/>
        </w:rPr>
      </w:pPr>
    </w:p>
    <w:p w:rsidR="00E80F10" w:rsidRPr="0016678B" w:rsidRDefault="00E80F10" w:rsidP="00852783">
      <w:pPr>
        <w:spacing w:line="360" w:lineRule="auto"/>
        <w:rPr>
          <w:rFonts w:ascii="Arial" w:hAnsi="Arial" w:cs="Arial"/>
        </w:rPr>
      </w:pP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obciążenia </w:t>
      </w:r>
      <w:r w:rsidRPr="0016678B">
        <w:rPr>
          <w:rFonts w:ascii="Arial" w:hAnsi="Arial" w:cs="Arial"/>
          <w:sz w:val="24"/>
          <w:szCs w:val="24"/>
          <w:lang w:val="pl-PL"/>
        </w:rPr>
        <w:t>[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m²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]</w:t>
      </w:r>
      <w:r>
        <w:rPr>
          <w:rFonts w:ascii="Arial" w:hAnsi="Arial" w:cs="Arial"/>
          <w:sz w:val="24"/>
          <w:szCs w:val="24"/>
          <w:lang w:val="pl-PL"/>
        </w:rPr>
        <w:t>- słup H≈4,0m</w:t>
      </w:r>
    </w:p>
    <w:p w:rsidR="00E80F10" w:rsidRDefault="00E80F10" w:rsidP="00852783">
      <w:pPr>
        <w:spacing w:line="360" w:lineRule="auto"/>
        <w:ind w:left="141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oddziaływanie od nadproży</w:t>
      </w:r>
    </w:p>
    <w:p w:rsidR="00E80F10" w:rsidRDefault="00E80F10" w:rsidP="00852783">
      <w:pPr>
        <w:spacing w:line="360" w:lineRule="auto"/>
        <w:ind w:left="283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R</w:t>
      </w:r>
      <w:r>
        <w:rPr>
          <w:rFonts w:ascii="Arial" w:hAnsi="Arial" w:cs="Arial"/>
          <w:vertAlign w:val="subscript"/>
          <w:lang w:val="pl-PL"/>
        </w:rPr>
        <w:t>C</w:t>
      </w:r>
      <w:r>
        <w:rPr>
          <w:rFonts w:ascii="Arial" w:hAnsi="Arial" w:cs="Arial"/>
          <w:lang w:val="pl-PL"/>
        </w:rPr>
        <w:t>=2x142,6=285,2kN</w:t>
      </w:r>
    </w:p>
    <w:p w:rsidR="00E80F10" w:rsidRDefault="00E80F10" w:rsidP="00852783">
      <w:pPr>
        <w:spacing w:line="360" w:lineRule="auto"/>
        <w:ind w:left="141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ciężar własny słupa Ø108x10</w:t>
      </w:r>
    </w:p>
    <w:p w:rsidR="00E80F10" w:rsidRDefault="00E80F10" w:rsidP="00852783">
      <w:pPr>
        <w:spacing w:line="360" w:lineRule="auto"/>
        <w:ind w:left="283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0,242x4,0x1,1=1,06kN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2531E9">
        <w:rPr>
          <w:rFonts w:ascii="Arial" w:hAnsi="Arial" w:cs="Arial"/>
          <w:sz w:val="24"/>
          <w:szCs w:val="24"/>
          <w:lang w:val="pl-PL"/>
        </w:rPr>
        <w:t xml:space="preserve">                                   </w:t>
      </w:r>
      <w:r w:rsidRPr="0016678B">
        <w:rPr>
          <w:rFonts w:ascii="Arial" w:hAnsi="Arial" w:cs="Arial"/>
          <w:sz w:val="24"/>
          <w:szCs w:val="24"/>
          <w:lang w:val="en-US"/>
        </w:rPr>
        <w:t>______________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286</w:t>
      </w:r>
      <w:r w:rsidRPr="0016678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stany graniczn</w:t>
      </w:r>
      <w:r>
        <w:rPr>
          <w:rFonts w:ascii="Arial" w:hAnsi="Arial" w:cs="Arial"/>
          <w:sz w:val="24"/>
          <w:szCs w:val="24"/>
          <w:lang w:val="pl-PL"/>
        </w:rPr>
        <w:t>e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stal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 S235,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fd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=21,5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/cm²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Ø108x10, A=30,8cm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>=3,48cm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n-US"/>
        </w:rPr>
        <w:t xml:space="preserve">N=286,3kN, </w:t>
      </w:r>
      <w:r w:rsidR="00D30594" w:rsidRPr="00F673B8">
        <w:rPr>
          <w:rFonts w:ascii="Arial" w:hAnsi="Arial" w:cs="Arial"/>
        </w:rPr>
        <w:fldChar w:fldCharType="begin"/>
      </w:r>
      <w:r w:rsidRPr="00F673B8">
        <w:rPr>
          <w:rFonts w:ascii="Arial" w:hAnsi="Arial" w:cs="Arial"/>
        </w:rPr>
        <w:instrText xml:space="preserve"> QUOTE </w:instrText>
      </w:r>
      <w:r w:rsidR="00A845F7">
        <w:pict>
          <v:shape id="_x0000_i1030" type="#_x0000_t75" style="width:87pt;height:34pt">
            <v:imagedata r:id="rId12" o:title="" chromakey="white"/>
          </v:shape>
        </w:pict>
      </w:r>
      <w:r w:rsidRPr="00F673B8">
        <w:rPr>
          <w:rFonts w:ascii="Arial" w:hAnsi="Arial" w:cs="Arial"/>
        </w:rPr>
        <w:instrText xml:space="preserve"> </w:instrText>
      </w:r>
      <w:r w:rsidR="00D30594" w:rsidRPr="00F673B8">
        <w:rPr>
          <w:rFonts w:ascii="Arial" w:hAnsi="Arial" w:cs="Arial"/>
        </w:rPr>
        <w:fldChar w:fldCharType="separate"/>
      </w:r>
      <w:r w:rsidR="00A845F7">
        <w:pict>
          <v:shape id="_x0000_i1031" type="#_x0000_t75" style="width:87pt;height:33.5pt">
            <v:imagedata r:id="rId12" o:title="" chromakey="white"/>
          </v:shape>
        </w:pict>
      </w:r>
      <w:r w:rsidR="00D30594" w:rsidRPr="00F673B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φ=0,47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=30,8x21,5x0,47=311,2kN</w:t>
      </w:r>
    </w:p>
    <w:p w:rsidR="00E80F10" w:rsidRPr="00F34BD9" w:rsidRDefault="00A845F7" w:rsidP="00852783">
      <w:pPr>
        <w:spacing w:line="360" w:lineRule="auto"/>
        <w:ind w:left="1416"/>
        <w:outlineLvl w:val="0"/>
        <w:rPr>
          <w:rFonts w:ascii="Arial" w:hAnsi="Arial" w:cs="Arial"/>
        </w:rPr>
      </w:pPr>
      <w:r>
        <w:pict>
          <v:shape id="_x0000_i1032" type="#_x0000_t75" style="width:118.5pt;height:25.5pt">
            <v:imagedata r:id="rId13" o:title="" chromakey="white"/>
          </v:shape>
        </w:pict>
      </w:r>
    </w:p>
    <w:p w:rsidR="00E80F10" w:rsidRPr="0016678B" w:rsidRDefault="00E80F10" w:rsidP="00852783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16678B">
        <w:rPr>
          <w:rFonts w:ascii="Arial" w:hAnsi="Arial" w:cs="Arial"/>
          <w:b/>
          <w:bCs/>
          <w:sz w:val="24"/>
          <w:szCs w:val="24"/>
          <w:lang w:val="pl-PL"/>
        </w:rPr>
        <w:t xml:space="preserve">Strefa </w:t>
      </w:r>
      <w:r>
        <w:rPr>
          <w:rFonts w:ascii="Arial" w:hAnsi="Arial" w:cs="Arial"/>
          <w:b/>
          <w:bCs/>
          <w:sz w:val="24"/>
          <w:szCs w:val="24"/>
          <w:lang w:val="pl-PL"/>
        </w:rPr>
        <w:t>C – Rys. 4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 xml:space="preserve">- </w:t>
      </w:r>
      <w:r>
        <w:rPr>
          <w:rFonts w:ascii="Arial" w:hAnsi="Arial" w:cs="Arial"/>
          <w:sz w:val="24"/>
          <w:szCs w:val="24"/>
          <w:lang w:val="pl-PL"/>
        </w:rPr>
        <w:t>Podparcie stropu w miejscu wyburzenia komina zlokalizowanego w obszarze parteru; na wyższych kondygnacjach komin został usunięty; przed usunięciem komina konieczne będzie podparcie stropu nad parterem. Na podstawie dokumentacji archiwalnej przyjęto obciążenia stałe wynikające z konstrukcji stropu- wynoszą one 5,55</w:t>
      </w:r>
      <w:r w:rsidRPr="00F34BD9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kN</w:t>
      </w:r>
      <w:proofErr w:type="spellEnd"/>
      <w:r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 w:rsidRPr="00F34BD9">
        <w:rPr>
          <w:rFonts w:ascii="Arial" w:hAnsi="Arial" w:cs="Arial"/>
          <w:sz w:val="24"/>
          <w:szCs w:val="24"/>
          <w:lang w:val="pl-PL"/>
        </w:rPr>
        <w:t>m²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(4,44</w:t>
      </w:r>
      <w:r w:rsidRPr="00F34BD9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kN</w:t>
      </w:r>
      <w:proofErr w:type="spellEnd"/>
      <w:r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 w:rsidRPr="00F34BD9">
        <w:rPr>
          <w:rFonts w:ascii="Arial" w:hAnsi="Arial" w:cs="Arial"/>
          <w:sz w:val="24"/>
          <w:szCs w:val="24"/>
          <w:lang w:val="pl-PL"/>
        </w:rPr>
        <w:t>m²</w:t>
      </w:r>
      <w:proofErr w:type="spellEnd"/>
      <w:r>
        <w:rPr>
          <w:rFonts w:ascii="Arial" w:hAnsi="Arial" w:cs="Arial"/>
          <w:sz w:val="24"/>
          <w:szCs w:val="24"/>
          <w:lang w:val="pl-PL"/>
        </w:rPr>
        <w:t>). Elementami podpierającymi będzie układ belek przedstawiony na rys.4- podciąg nr 1, belki prostopadłe nr 2.</w:t>
      </w:r>
    </w:p>
    <w:p w:rsidR="00E80F10" w:rsidRPr="00F34BD9" w:rsidRDefault="00E80F10" w:rsidP="00852783">
      <w:pPr>
        <w:spacing w:line="360" w:lineRule="auto"/>
        <w:ind w:left="708"/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Belka nr 1  l=6,08+0,5x0,68=6,42m</w:t>
      </w:r>
    </w:p>
    <w:p w:rsidR="00E80F10" w:rsidRDefault="00E80F10" w:rsidP="00852783">
      <w:pPr>
        <w:spacing w:line="360" w:lineRule="auto"/>
        <w:ind w:left="70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Belka nr 2  l=0,90+0,25=1,15m</w:t>
      </w:r>
    </w:p>
    <w:p w:rsidR="00E80F10" w:rsidRPr="00F34BD9" w:rsidRDefault="00E80F10" w:rsidP="00852783">
      <w:pPr>
        <w:spacing w:line="360" w:lineRule="auto"/>
        <w:ind w:left="708"/>
        <w:rPr>
          <w:rFonts w:ascii="Arial" w:hAnsi="Arial" w:cs="Arial"/>
          <w:lang w:val="pl-PL"/>
        </w:rPr>
      </w:pP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Obciążenia </w:t>
      </w:r>
      <w:r w:rsidRPr="0016678B">
        <w:rPr>
          <w:rFonts w:ascii="Arial" w:hAnsi="Arial" w:cs="Arial"/>
          <w:sz w:val="24"/>
          <w:szCs w:val="24"/>
          <w:lang w:val="pl-PL"/>
        </w:rPr>
        <w:t>[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 w:rsidRPr="0016678B">
        <w:rPr>
          <w:rFonts w:ascii="Arial" w:hAnsi="Arial" w:cs="Arial"/>
          <w:sz w:val="24"/>
          <w:szCs w:val="24"/>
          <w:lang w:val="pl-PL"/>
        </w:rPr>
        <w:t>m²</w:t>
      </w:r>
      <w:proofErr w:type="spellEnd"/>
      <w:r w:rsidRPr="0016678B">
        <w:rPr>
          <w:rFonts w:ascii="Arial" w:hAnsi="Arial" w:cs="Arial"/>
          <w:sz w:val="24"/>
          <w:szCs w:val="24"/>
          <w:lang w:val="pl-PL"/>
        </w:rPr>
        <w:t>]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- ciężar własny</w:t>
      </w:r>
      <w:r>
        <w:rPr>
          <w:rFonts w:ascii="Arial" w:hAnsi="Arial" w:cs="Arial"/>
          <w:sz w:val="24"/>
          <w:szCs w:val="24"/>
          <w:lang w:val="pl-PL"/>
        </w:rPr>
        <w:t xml:space="preserve"> stropu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4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44</w:t>
      </w:r>
      <w:r w:rsidRPr="0016678B">
        <w:rPr>
          <w:rFonts w:ascii="Arial" w:hAnsi="Arial" w:cs="Arial"/>
          <w:sz w:val="24"/>
          <w:szCs w:val="24"/>
          <w:lang w:val="pl-PL"/>
        </w:rPr>
        <w:t>x1</w:t>
      </w:r>
      <w:r>
        <w:rPr>
          <w:rFonts w:ascii="Arial" w:hAnsi="Arial" w:cs="Arial"/>
          <w:sz w:val="24"/>
          <w:szCs w:val="24"/>
          <w:lang w:val="pl-PL"/>
        </w:rPr>
        <w:t xml:space="preserve">,25 </w:t>
      </w:r>
      <w:r w:rsidRPr="0016678B">
        <w:rPr>
          <w:rFonts w:ascii="Arial" w:hAnsi="Arial" w:cs="Arial"/>
          <w:sz w:val="24"/>
          <w:szCs w:val="24"/>
          <w:lang w:val="pl-PL"/>
        </w:rPr>
        <w:t>=</w:t>
      </w:r>
      <w:r>
        <w:rPr>
          <w:rFonts w:ascii="Arial" w:hAnsi="Arial" w:cs="Arial"/>
          <w:sz w:val="24"/>
          <w:szCs w:val="24"/>
          <w:lang w:val="pl-PL"/>
        </w:rPr>
        <w:t xml:space="preserve">  5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55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obciążenie użytkowe</w:t>
      </w:r>
      <w:r w:rsidRPr="0016678B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2,00x</w:t>
      </w:r>
      <w:r w:rsidRPr="0016678B">
        <w:rPr>
          <w:rFonts w:ascii="Arial" w:hAnsi="Arial" w:cs="Arial"/>
          <w:sz w:val="24"/>
          <w:szCs w:val="24"/>
          <w:lang w:val="pl-PL"/>
        </w:rPr>
        <w:t>1,</w:t>
      </w:r>
      <w:r>
        <w:rPr>
          <w:rFonts w:ascii="Arial" w:hAnsi="Arial" w:cs="Arial"/>
          <w:sz w:val="24"/>
          <w:szCs w:val="24"/>
          <w:lang w:val="pl-PL"/>
        </w:rPr>
        <w:t xml:space="preserve">40 </w:t>
      </w:r>
      <w:r w:rsidRPr="0016678B">
        <w:rPr>
          <w:rFonts w:ascii="Arial" w:hAnsi="Arial" w:cs="Arial"/>
          <w:sz w:val="24"/>
          <w:szCs w:val="24"/>
          <w:lang w:val="pl-PL"/>
        </w:rPr>
        <w:t>=</w:t>
      </w:r>
      <w:r>
        <w:rPr>
          <w:rFonts w:ascii="Arial" w:hAnsi="Arial" w:cs="Arial"/>
          <w:sz w:val="24"/>
          <w:szCs w:val="24"/>
          <w:lang w:val="pl-PL"/>
        </w:rPr>
        <w:t xml:space="preserve">  2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8</w:t>
      </w:r>
    </w:p>
    <w:p w:rsidR="00E80F10" w:rsidRPr="00F34BD9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F34BD9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Pr="00F34BD9">
        <w:rPr>
          <w:rFonts w:ascii="Arial" w:hAnsi="Arial" w:cs="Arial"/>
          <w:sz w:val="24"/>
          <w:szCs w:val="24"/>
          <w:lang w:val="pl-PL"/>
        </w:rPr>
        <w:t>______</w:t>
      </w:r>
      <w:r>
        <w:rPr>
          <w:rFonts w:ascii="Arial" w:hAnsi="Arial" w:cs="Arial"/>
          <w:sz w:val="24"/>
          <w:szCs w:val="24"/>
          <w:lang w:val="pl-PL"/>
        </w:rPr>
        <w:t xml:space="preserve">       ______</w:t>
      </w:r>
    </w:p>
    <w:p w:rsidR="00E80F10" w:rsidRPr="00F34BD9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6</w:t>
      </w:r>
      <w:r w:rsidRPr="00F34BD9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44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kN</w:t>
      </w:r>
      <w:proofErr w:type="spellEnd"/>
      <w:r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m²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   8</w:t>
      </w:r>
      <w:r w:rsidRPr="00F34BD9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4</w:t>
      </w:r>
      <w:r w:rsidRPr="00F34BD9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F34BD9">
        <w:rPr>
          <w:rFonts w:ascii="Arial" w:hAnsi="Arial" w:cs="Arial"/>
          <w:sz w:val="24"/>
          <w:szCs w:val="24"/>
          <w:lang w:val="pl-PL"/>
        </w:rPr>
        <w:t>kN</w:t>
      </w:r>
      <w:proofErr w:type="spellEnd"/>
      <w:r w:rsidRPr="00F34BD9"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 w:rsidRPr="00F34BD9">
        <w:rPr>
          <w:rFonts w:ascii="Arial" w:hAnsi="Arial" w:cs="Arial"/>
          <w:sz w:val="24"/>
          <w:szCs w:val="24"/>
          <w:lang w:val="pl-PL"/>
        </w:rPr>
        <w:t>m²</w:t>
      </w:r>
      <w:proofErr w:type="spellEnd"/>
    </w:p>
    <w:p w:rsidR="00E80F10" w:rsidRPr="00F34BD9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pl-PL"/>
        </w:rPr>
      </w:pPr>
      <w:r w:rsidRPr="00F34BD9">
        <w:rPr>
          <w:rFonts w:ascii="Arial" w:hAnsi="Arial" w:cs="Arial"/>
          <w:sz w:val="24"/>
          <w:szCs w:val="24"/>
          <w:lang w:val="pl-PL"/>
        </w:rPr>
        <w:t xml:space="preserve">                             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q=8,4</w:t>
      </w:r>
      <w:r w:rsidRPr="0016678B"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>0,5x0,9+0,355x1,1=4,13</w:t>
      </w:r>
      <w:r w:rsidRPr="001667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/m</w:t>
      </w:r>
    </w:p>
    <w:p w:rsidR="00E80F10" w:rsidRPr="00F34BD9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(q’=6</w:t>
      </w:r>
      <w:r w:rsidRPr="00F34BD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44</w:t>
      </w:r>
      <w:r w:rsidRPr="00F34BD9"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>0,45+0,355</w:t>
      </w:r>
      <w:r w:rsidRPr="00F34BD9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>3,3</w:t>
      </w:r>
      <w:r w:rsidRPr="00F34B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4BD9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F34BD9">
        <w:rPr>
          <w:rFonts w:ascii="Arial" w:hAnsi="Arial" w:cs="Arial"/>
          <w:sz w:val="24"/>
          <w:szCs w:val="24"/>
          <w:lang w:val="en-US"/>
        </w:rPr>
        <w:t>/m)</w:t>
      </w:r>
    </w:p>
    <w:p w:rsidR="00E80F10" w:rsidRPr="0016678B" w:rsidRDefault="00E80F10" w:rsidP="00852783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stany graniczne-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16678B">
        <w:rPr>
          <w:rFonts w:ascii="Arial" w:hAnsi="Arial" w:cs="Arial"/>
          <w:sz w:val="24"/>
          <w:szCs w:val="24"/>
          <w:lang w:val="pl-PL"/>
        </w:rPr>
        <w:t>l</w:t>
      </w:r>
      <w:r>
        <w:rPr>
          <w:rFonts w:ascii="Arial" w:hAnsi="Arial" w:cs="Arial"/>
          <w:sz w:val="24"/>
          <w:szCs w:val="24"/>
          <w:lang w:val="pl-PL"/>
        </w:rPr>
        <w:t>=6</w:t>
      </w:r>
      <w:r w:rsidRPr="0016678B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42</w:t>
      </w:r>
      <w:r w:rsidRPr="0016678B">
        <w:rPr>
          <w:rFonts w:ascii="Arial" w:hAnsi="Arial" w:cs="Arial"/>
          <w:sz w:val="24"/>
          <w:szCs w:val="24"/>
          <w:lang w:val="pl-PL"/>
        </w:rPr>
        <w:t>m</w:t>
      </w:r>
    </w:p>
    <w:p w:rsidR="00E80F10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stal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 S235,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fd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 xml:space="preserve">=21,5 </w:t>
      </w:r>
      <w:proofErr w:type="spellStart"/>
      <w:r w:rsidRPr="0016678B">
        <w:rPr>
          <w:rFonts w:ascii="Arial" w:hAnsi="Arial" w:cs="Arial"/>
          <w:sz w:val="24"/>
          <w:szCs w:val="24"/>
          <w:lang w:val="en-US"/>
        </w:rPr>
        <w:t>kN</w:t>
      </w:r>
      <w:proofErr w:type="spellEnd"/>
      <w:r w:rsidRPr="0016678B">
        <w:rPr>
          <w:rFonts w:ascii="Arial" w:hAnsi="Arial" w:cs="Arial"/>
          <w:sz w:val="24"/>
          <w:szCs w:val="24"/>
          <w:lang w:val="en-US"/>
        </w:rPr>
        <w:t>/cm²</w:t>
      </w:r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HEA180, </w:t>
      </w: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W</w:t>
      </w:r>
      <w:r w:rsidRPr="001434C6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proofErr w:type="spellEnd"/>
      <w:r>
        <w:rPr>
          <w:rFonts w:ascii="Arial" w:hAnsi="Arial" w:cs="Arial"/>
          <w:sz w:val="24"/>
          <w:szCs w:val="24"/>
          <w:lang w:val="en-US"/>
        </w:rPr>
        <w:t>=294</w:t>
      </w:r>
      <w:r w:rsidRPr="001434C6">
        <w:rPr>
          <w:rFonts w:ascii="Arial" w:hAnsi="Arial" w:cs="Arial"/>
          <w:sz w:val="24"/>
          <w:szCs w:val="24"/>
          <w:lang w:val="en-US"/>
        </w:rPr>
        <w:t>cm³, I</w:t>
      </w:r>
      <w:r w:rsidRPr="001434C6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>=2510</w:t>
      </w:r>
      <w:r w:rsidRPr="001434C6">
        <w:rPr>
          <w:rFonts w:ascii="Arial" w:hAnsi="Arial" w:cs="Arial"/>
          <w:sz w:val="24"/>
          <w:szCs w:val="24"/>
          <w:lang w:val="en-US"/>
        </w:rPr>
        <w:t>cm</w:t>
      </w:r>
      <w:r w:rsidRPr="001434C6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</w:p>
    <w:p w:rsidR="00E80F10" w:rsidRPr="001434C6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M</w:t>
      </w:r>
      <w:r w:rsidRPr="001434C6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Arial" w:hAnsi="Arial" w:cs="Arial"/>
          <w:sz w:val="24"/>
          <w:szCs w:val="24"/>
          <w:lang w:val="en-US"/>
        </w:rPr>
        <w:t>=21</w:t>
      </w:r>
      <w:r w:rsidRPr="001434C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1434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kNm</w:t>
      </w:r>
      <w:proofErr w:type="spellEnd"/>
      <w:r w:rsidRPr="001434C6"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R</w:t>
      </w:r>
      <w:r w:rsidRPr="001434C6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proofErr w:type="spellEnd"/>
      <w:r w:rsidRPr="001434C6">
        <w:rPr>
          <w:rFonts w:ascii="Arial" w:hAnsi="Arial" w:cs="Arial"/>
          <w:sz w:val="24"/>
          <w:szCs w:val="24"/>
          <w:lang w:val="en-US"/>
        </w:rPr>
        <w:t>=1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1434C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25</w:t>
      </w:r>
      <w:r w:rsidRPr="001434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34C6">
        <w:rPr>
          <w:rFonts w:ascii="Arial" w:hAnsi="Arial" w:cs="Arial"/>
          <w:sz w:val="24"/>
          <w:szCs w:val="24"/>
          <w:lang w:val="en-US"/>
        </w:rPr>
        <w:t>kN</w:t>
      </w:r>
      <w:proofErr w:type="spellEnd"/>
    </w:p>
    <w:p w:rsidR="00E80F10" w:rsidRPr="0016678B" w:rsidRDefault="00E80F10" w:rsidP="00852783">
      <w:pPr>
        <w:spacing w:line="360" w:lineRule="auto"/>
        <w:ind w:left="1428"/>
        <w:outlineLvl w:val="0"/>
        <w:rPr>
          <w:rFonts w:ascii="Arial" w:hAnsi="Arial" w:cs="Arial"/>
          <w:sz w:val="24"/>
          <w:szCs w:val="24"/>
          <w:lang w:val="en-US"/>
        </w:rPr>
      </w:pPr>
      <w:r w:rsidRPr="0016678B">
        <w:rPr>
          <w:rFonts w:ascii="Arial" w:hAnsi="Arial" w:cs="Arial"/>
          <w:sz w:val="24"/>
          <w:szCs w:val="24"/>
          <w:lang w:val="en-US"/>
        </w:rPr>
        <w:t>M</w:t>
      </w:r>
      <w:r w:rsidRPr="0016678B">
        <w:rPr>
          <w:rFonts w:ascii="Arial" w:hAnsi="Arial" w:cs="Arial"/>
          <w:sz w:val="24"/>
          <w:szCs w:val="24"/>
          <w:vertAlign w:val="subscript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=21,5x294</w:t>
      </w:r>
      <w:r w:rsidRPr="0016678B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>6321,0kNcm</w:t>
      </w:r>
    </w:p>
    <w:p w:rsidR="00E80F10" w:rsidRPr="0016678B" w:rsidRDefault="00E80F10" w:rsidP="00852783">
      <w:pPr>
        <w:spacing w:line="360" w:lineRule="auto"/>
        <w:rPr>
          <w:rFonts w:ascii="Arial" w:hAnsi="Arial" w:cs="Arial"/>
        </w:rPr>
      </w:pPr>
    </w:p>
    <w:p w:rsidR="00E80F10" w:rsidRPr="0016678B" w:rsidRDefault="00A845F7" w:rsidP="00852783">
      <w:pPr>
        <w:spacing w:line="360" w:lineRule="auto"/>
        <w:rPr>
          <w:rFonts w:ascii="Arial" w:hAnsi="Arial" w:cs="Arial"/>
        </w:rPr>
      </w:pPr>
      <w:r>
        <w:pict>
          <v:shape id="_x0000_i1033" type="#_x0000_t75" style="width:130.5pt;height:25.5pt">
            <v:imagedata r:id="rId14" o:title="" chromakey="white"/>
          </v:shape>
        </w:pict>
      </w:r>
    </w:p>
    <w:p w:rsidR="00E80F10" w:rsidRPr="0016678B" w:rsidRDefault="00E80F10" w:rsidP="00852783">
      <w:pPr>
        <w:spacing w:line="360" w:lineRule="auto"/>
        <w:rPr>
          <w:rFonts w:ascii="Arial" w:hAnsi="Arial" w:cs="Arial"/>
        </w:rPr>
      </w:pPr>
    </w:p>
    <w:p w:rsidR="00E80F10" w:rsidRDefault="00A845F7" w:rsidP="00852783">
      <w:pPr>
        <w:spacing w:line="360" w:lineRule="auto"/>
        <w:rPr>
          <w:rFonts w:ascii="Arial" w:hAnsi="Arial" w:cs="Arial"/>
        </w:rPr>
      </w:pPr>
      <w:r>
        <w:pict>
          <v:shape id="_x0000_i1034" type="#_x0000_t75" style="width:138.5pt;height:25pt">
            <v:imagedata r:id="rId15" o:title="" chromakey="white"/>
          </v:shape>
        </w:pict>
      </w:r>
    </w:p>
    <w:p w:rsidR="00E80F10" w:rsidRPr="0016678B" w:rsidRDefault="00E80F10" w:rsidP="00852783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16678B">
        <w:rPr>
          <w:rFonts w:ascii="Arial" w:hAnsi="Arial" w:cs="Arial"/>
          <w:b/>
          <w:bCs/>
          <w:sz w:val="24"/>
          <w:szCs w:val="24"/>
          <w:lang w:val="pl-PL"/>
        </w:rPr>
        <w:t xml:space="preserve">Strefa </w:t>
      </w:r>
      <w:r>
        <w:rPr>
          <w:rFonts w:ascii="Arial" w:hAnsi="Arial" w:cs="Arial"/>
          <w:b/>
          <w:bCs/>
          <w:sz w:val="24"/>
          <w:szCs w:val="24"/>
          <w:lang w:val="pl-PL"/>
        </w:rPr>
        <w:t>D – Rys. 5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16678B">
        <w:rPr>
          <w:rFonts w:ascii="Arial" w:hAnsi="Arial" w:cs="Arial"/>
          <w:sz w:val="24"/>
          <w:szCs w:val="24"/>
          <w:lang w:val="pl-PL"/>
        </w:rPr>
        <w:t>-</w:t>
      </w:r>
      <w:r>
        <w:rPr>
          <w:rFonts w:ascii="Arial" w:hAnsi="Arial" w:cs="Arial"/>
          <w:sz w:val="24"/>
          <w:szCs w:val="24"/>
          <w:lang w:val="pl-PL"/>
        </w:rPr>
        <w:t>Wyburzenie obudowy szybu technicznego znajdującego się w obszarze parteru; podparcie nad parterem i przejęcie oddziaływań z konstrukcji stropów wyższych kondygnacji. Proponowane rozwiązanie wymagać będzie wprowadzenia układu belek. W trakcie wyburzeń i montażu nowych elementów stropy wszystkich kondygnacji należy podeprzeć system podpór montażowych.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Poz.1 i Poz.2-podparcie stropu pomieszczenia o długości 5,16m, szerokości 4,73m-oparcie na ścianach i słupie Poz.5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Poz.3- podparcie korytarza przy klatce schodowej o długości 3,90m i szerokości 3,60 i 1,60, dodatkowo w osi Poz.3 przebiega odcinek podciągu żelbetowego oparty na ścianie szybu, przeznaczony do usunięcia. Poz.3 oparta jest z jednej strony na słupie Poz.5, z drugiej na ścianie klatki schodowej 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-Poz.4- dodatkowy podciąg stanowiący podparcie stropu parteru o długości 1,45m i 4,71m (część korytarza) oraz odcinka wyburzonej ściany parteru o długości 1,45m i grubości 52cm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-Poz.5- słup stalowy na którym oparta jest konstrukcja stropów wyższych kondygnacji /stropami nad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I,II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i stropodachem nad III piętrem/</w:t>
      </w:r>
      <w:r w:rsidRPr="00852783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oraz dodatkowo strop nad parterem, poprzez belki Poz.1,2,3. Zakłada się posadowienie słupa na poziomie parteru na ścianie piwnicy- wzmocnionej lub poszerzonej opartej </w:t>
      </w:r>
      <w:r>
        <w:rPr>
          <w:rFonts w:ascii="Arial" w:hAnsi="Arial" w:cs="Arial"/>
          <w:sz w:val="24"/>
          <w:szCs w:val="24"/>
          <w:lang w:val="pl-PL"/>
        </w:rPr>
        <w:lastRenderedPageBreak/>
        <w:t xml:space="preserve">na odpowiadającym przekazywanym obciążeniom fundamencie. Oparcie słupa na ścianie przewiduje się poprzez poduszkę żelbetową. 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 uwagi na wyburzenie szybu technicznego wyższych kondygnacji przyjęto rozwiązania oraz obciążenia zgodne z udostępnionym projektem architektoniczno- konstrukcyjnym „Remont i modernizacja części oddziałów ginekologii i chirurgii w starym budynku WCO w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Poznaniu”opracowanego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w Pracowni Projektowej- Dorota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Zamelska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z 2005r.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Przyjęte przekroje i oddziaływania są następujące: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Obciążenia dla poszczególnych pozycji:</w:t>
      </w:r>
    </w:p>
    <w:p w:rsidR="00E80F10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dla wszystkich pozycji obciążenie stałe obliczeniowe przyjęto 5,50kN/m</w:t>
      </w:r>
      <w:r>
        <w:rPr>
          <w:rFonts w:ascii="Arial" w:hAnsi="Arial" w:cs="Arial"/>
          <w:sz w:val="24"/>
          <w:szCs w:val="24"/>
          <w:vertAlign w:val="superscript"/>
          <w:lang w:val="pl-PL"/>
        </w:rPr>
        <w:t>2</w:t>
      </w:r>
    </w:p>
    <w:p w:rsidR="00E80F10" w:rsidRPr="007B1E1D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7B1E1D">
        <w:rPr>
          <w:rFonts w:ascii="Arial" w:hAnsi="Arial" w:cs="Arial"/>
          <w:sz w:val="24"/>
          <w:szCs w:val="24"/>
          <w:lang w:val="pl-PL"/>
        </w:rPr>
        <w:t>- dla Poz.1, Poz.2 i Poz.3 od strony korytarza obciążenie użytkowe przyjęto o wartości 2,5kN/m</w:t>
      </w:r>
      <w:r w:rsidRPr="007B1E1D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7B1E1D">
        <w:rPr>
          <w:rFonts w:ascii="Arial" w:hAnsi="Arial" w:cs="Arial"/>
          <w:sz w:val="24"/>
          <w:szCs w:val="24"/>
          <w:lang w:val="pl-PL"/>
        </w:rPr>
        <w:t>, co daje całkowite obciążenie obliczeniowe równe ≈ 9kN/m</w:t>
      </w:r>
      <w:r w:rsidRPr="007B1E1D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7B1E1D">
        <w:rPr>
          <w:rFonts w:ascii="Arial" w:hAnsi="Arial" w:cs="Arial"/>
          <w:sz w:val="24"/>
          <w:szCs w:val="24"/>
          <w:lang w:val="pl-PL"/>
        </w:rPr>
        <w:t xml:space="preserve"> a od strony oddziału szpitalnego 3,5kN/m</w:t>
      </w:r>
      <w:r w:rsidRPr="007B1E1D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7B1E1D">
        <w:rPr>
          <w:rFonts w:ascii="Arial" w:hAnsi="Arial" w:cs="Arial"/>
          <w:sz w:val="24"/>
          <w:szCs w:val="24"/>
          <w:lang w:val="pl-PL"/>
        </w:rPr>
        <w:t xml:space="preserve"> co daje całkowite obciążenie obliczeniowe równe ≈ 10kN/m</w:t>
      </w:r>
      <w:r w:rsidRPr="007B1E1D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</w:p>
    <w:p w:rsidR="00E80F10" w:rsidRPr="007B1E1D" w:rsidRDefault="00E80F10" w:rsidP="00F949E2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7B1E1D">
        <w:rPr>
          <w:rFonts w:ascii="Arial" w:hAnsi="Arial" w:cs="Arial"/>
          <w:sz w:val="24"/>
          <w:szCs w:val="24"/>
          <w:lang w:val="pl-PL"/>
        </w:rPr>
        <w:t>- dla Poz.4 – w części oddziału szpitalnego przyjęto obciążenie całkowite obliczeniowe 10kN/m</w:t>
      </w:r>
      <w:r w:rsidRPr="007B1E1D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7B1E1D">
        <w:rPr>
          <w:rFonts w:ascii="Arial" w:hAnsi="Arial" w:cs="Arial"/>
          <w:sz w:val="24"/>
          <w:szCs w:val="24"/>
          <w:lang w:val="pl-PL"/>
        </w:rPr>
        <w:t>, a w pomieszczeniach 9kN/m</w:t>
      </w:r>
      <w:r w:rsidRPr="007B1E1D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7B1E1D">
        <w:rPr>
          <w:rFonts w:ascii="Arial" w:hAnsi="Arial" w:cs="Arial"/>
          <w:sz w:val="24"/>
          <w:szCs w:val="24"/>
          <w:lang w:val="pl-PL"/>
        </w:rPr>
        <w:t>, dodatkowo Poz.4 na odcinku 1,45 obciążone jest ścianą wyższych kondygnacji z uwagi na jej demontaż na parterze a także obciążona stropodachem o ciężarze całkowitym obliczeniowym 6kN/m</w:t>
      </w:r>
      <w:r w:rsidRPr="007B1E1D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</w:p>
    <w:p w:rsidR="00E80F10" w:rsidRPr="007B1E1D" w:rsidRDefault="00E80F10" w:rsidP="007B1E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7B1E1D">
        <w:rPr>
          <w:rFonts w:ascii="Arial" w:hAnsi="Arial" w:cs="Arial"/>
          <w:sz w:val="24"/>
          <w:szCs w:val="24"/>
          <w:lang w:val="pl-PL"/>
        </w:rPr>
        <w:t>Przekroje</w:t>
      </w:r>
    </w:p>
    <w:p w:rsidR="00E80F10" w:rsidRPr="007B1E1D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 w:rsidRPr="007B1E1D">
        <w:rPr>
          <w:rFonts w:ascii="Arial" w:hAnsi="Arial" w:cs="Arial"/>
          <w:sz w:val="24"/>
          <w:szCs w:val="24"/>
          <w:lang w:val="pl-PL"/>
        </w:rPr>
        <w:t>- Poz.1  2 I 220, R</w:t>
      </w:r>
      <w:r w:rsidRPr="007B1E1D">
        <w:rPr>
          <w:rFonts w:ascii="Arial" w:hAnsi="Arial" w:cs="Arial"/>
          <w:sz w:val="24"/>
          <w:szCs w:val="24"/>
          <w:vertAlign w:val="subscript"/>
          <w:lang w:val="pl-PL"/>
        </w:rPr>
        <w:t>A</w:t>
      </w:r>
      <w:r w:rsidRPr="007B1E1D">
        <w:rPr>
          <w:rFonts w:ascii="Arial" w:hAnsi="Arial" w:cs="Arial"/>
          <w:sz w:val="24"/>
          <w:szCs w:val="24"/>
          <w:lang w:val="pl-PL"/>
        </w:rPr>
        <w:t>= R</w:t>
      </w:r>
      <w:r w:rsidRPr="007B1E1D">
        <w:rPr>
          <w:rFonts w:ascii="Arial" w:hAnsi="Arial" w:cs="Arial"/>
          <w:sz w:val="24"/>
          <w:szCs w:val="24"/>
          <w:vertAlign w:val="subscript"/>
          <w:lang w:val="pl-PL"/>
        </w:rPr>
        <w:t>B</w:t>
      </w:r>
      <w:r w:rsidRPr="007B1E1D">
        <w:rPr>
          <w:rFonts w:ascii="Arial" w:hAnsi="Arial" w:cs="Arial"/>
          <w:sz w:val="24"/>
          <w:szCs w:val="24"/>
          <w:lang w:val="pl-PL"/>
        </w:rPr>
        <w:t>=132,12kN</w:t>
      </w:r>
    </w:p>
    <w:p w:rsidR="00E80F10" w:rsidRPr="007B1E1D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 w:rsidRPr="007B1E1D">
        <w:rPr>
          <w:rFonts w:ascii="Arial" w:hAnsi="Arial" w:cs="Arial"/>
          <w:sz w:val="24"/>
          <w:szCs w:val="24"/>
          <w:lang w:val="pl-PL"/>
        </w:rPr>
        <w:t>- Poz.2  2 I 140, R</w:t>
      </w:r>
      <w:r w:rsidRPr="007B1E1D">
        <w:rPr>
          <w:rFonts w:ascii="Arial" w:hAnsi="Arial" w:cs="Arial"/>
          <w:sz w:val="24"/>
          <w:szCs w:val="24"/>
          <w:vertAlign w:val="subscript"/>
          <w:lang w:val="pl-PL"/>
        </w:rPr>
        <w:t>C</w:t>
      </w:r>
      <w:r w:rsidRPr="007B1E1D">
        <w:rPr>
          <w:rFonts w:ascii="Arial" w:hAnsi="Arial" w:cs="Arial"/>
          <w:sz w:val="24"/>
          <w:szCs w:val="24"/>
          <w:lang w:val="pl-PL"/>
        </w:rPr>
        <w:t>= R</w:t>
      </w:r>
      <w:r w:rsidRPr="007B1E1D">
        <w:rPr>
          <w:rFonts w:ascii="Arial" w:hAnsi="Arial" w:cs="Arial"/>
          <w:sz w:val="24"/>
          <w:szCs w:val="24"/>
          <w:vertAlign w:val="subscript"/>
          <w:lang w:val="pl-PL"/>
        </w:rPr>
        <w:t>D</w:t>
      </w:r>
      <w:r w:rsidRPr="007B1E1D">
        <w:rPr>
          <w:rFonts w:ascii="Arial" w:hAnsi="Arial" w:cs="Arial"/>
          <w:sz w:val="24"/>
          <w:szCs w:val="24"/>
          <w:lang w:val="pl-PL"/>
        </w:rPr>
        <w:t>=10,6kN</w:t>
      </w:r>
    </w:p>
    <w:p w:rsidR="00E80F10" w:rsidRPr="007B1E1D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 w:rsidRPr="007B1E1D">
        <w:rPr>
          <w:rFonts w:ascii="Arial" w:hAnsi="Arial" w:cs="Arial"/>
          <w:sz w:val="24"/>
          <w:szCs w:val="24"/>
          <w:lang w:val="pl-PL"/>
        </w:rPr>
        <w:t>- Poz.3  2 I 220, R</w:t>
      </w:r>
      <w:r w:rsidRPr="007B1E1D">
        <w:rPr>
          <w:rFonts w:ascii="Arial" w:hAnsi="Arial" w:cs="Arial"/>
          <w:sz w:val="24"/>
          <w:szCs w:val="24"/>
          <w:vertAlign w:val="subscript"/>
          <w:lang w:val="pl-PL"/>
        </w:rPr>
        <w:t>E</w:t>
      </w:r>
      <w:r w:rsidRPr="007B1E1D">
        <w:rPr>
          <w:rFonts w:ascii="Arial" w:hAnsi="Arial" w:cs="Arial"/>
          <w:sz w:val="24"/>
          <w:szCs w:val="24"/>
          <w:lang w:val="pl-PL"/>
        </w:rPr>
        <w:t>= R</w:t>
      </w:r>
      <w:r w:rsidRPr="007B1E1D">
        <w:rPr>
          <w:rFonts w:ascii="Arial" w:hAnsi="Arial" w:cs="Arial"/>
          <w:sz w:val="24"/>
          <w:szCs w:val="24"/>
          <w:vertAlign w:val="subscript"/>
          <w:lang w:val="pl-PL"/>
        </w:rPr>
        <w:t>F</w:t>
      </w:r>
      <w:r w:rsidRPr="007B1E1D">
        <w:rPr>
          <w:rFonts w:ascii="Arial" w:hAnsi="Arial" w:cs="Arial"/>
          <w:sz w:val="24"/>
          <w:szCs w:val="24"/>
          <w:lang w:val="pl-PL"/>
        </w:rPr>
        <w:t>=56,2kN</w:t>
      </w:r>
    </w:p>
    <w:p w:rsidR="00E80F10" w:rsidRPr="007B1E1D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 w:rsidRPr="007B1E1D">
        <w:rPr>
          <w:rFonts w:ascii="Arial" w:hAnsi="Arial" w:cs="Arial"/>
          <w:sz w:val="24"/>
          <w:szCs w:val="24"/>
          <w:lang w:val="pl-PL"/>
        </w:rPr>
        <w:t>- Poz.4 –element dodatkowy tylko znajdujący się w obszarze parteru pod</w:t>
      </w:r>
      <w:r>
        <w:rPr>
          <w:rFonts w:ascii="Arial" w:hAnsi="Arial" w:cs="Arial"/>
          <w:sz w:val="24"/>
          <w:szCs w:val="24"/>
          <w:lang w:val="pl-PL"/>
        </w:rPr>
        <w:t>legający obliczeniu – układ ramowy</w:t>
      </w:r>
    </w:p>
    <w:p w:rsidR="00E80F10" w:rsidRPr="007B1E1D" w:rsidRDefault="00E80F10" w:rsidP="007B1E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7B1E1D">
        <w:rPr>
          <w:rFonts w:ascii="Arial" w:hAnsi="Arial" w:cs="Arial"/>
          <w:sz w:val="24"/>
          <w:szCs w:val="24"/>
          <w:lang w:val="pl-PL"/>
        </w:rPr>
        <w:t>Obciążenia, schemat</w:t>
      </w:r>
    </w:p>
    <w:p w:rsidR="00E80F10" w:rsidRDefault="00A845F7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 w:rsidRPr="00D30594">
        <w:rPr>
          <w:rFonts w:ascii="Arial" w:hAnsi="Arial" w:cs="Arial"/>
          <w:noProof/>
          <w:sz w:val="24"/>
          <w:szCs w:val="24"/>
          <w:lang w:val="pl-PL" w:eastAsia="pl-PL"/>
        </w:rPr>
        <w:pict>
          <v:shape id="Obraz 1" o:spid="_x0000_i1035" type="#_x0000_t75" style="width:269.5pt;height:139.5pt;visibility:visible">
            <v:imagedata r:id="rId16" o:title=""/>
          </v:shape>
        </w:pict>
      </w:r>
    </w:p>
    <w:p w:rsidR="00E80F10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q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2</w:t>
      </w:r>
      <w:r>
        <w:rPr>
          <w:rFonts w:ascii="Arial" w:hAnsi="Arial" w:cs="Arial"/>
          <w:sz w:val="24"/>
          <w:szCs w:val="24"/>
          <w:lang w:val="pl-PL"/>
        </w:rPr>
        <w:t>+q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3</w:t>
      </w:r>
      <w:r>
        <w:rPr>
          <w:rFonts w:ascii="Arial" w:hAnsi="Arial" w:cs="Arial"/>
          <w:sz w:val="24"/>
          <w:szCs w:val="24"/>
          <w:lang w:val="pl-PL"/>
        </w:rPr>
        <w:t>+q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4</w:t>
      </w:r>
      <w:r>
        <w:rPr>
          <w:rFonts w:ascii="Arial" w:hAnsi="Arial" w:cs="Arial"/>
          <w:sz w:val="24"/>
          <w:szCs w:val="24"/>
          <w:lang w:val="pl-PL"/>
        </w:rPr>
        <w:t>=213,5kN/m</w:t>
      </w:r>
    </w:p>
    <w:p w:rsidR="00E80F10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p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1</w:t>
      </w:r>
      <w:r>
        <w:rPr>
          <w:rFonts w:ascii="Arial" w:hAnsi="Arial" w:cs="Arial"/>
          <w:sz w:val="24"/>
          <w:szCs w:val="24"/>
          <w:lang w:val="pl-PL"/>
        </w:rPr>
        <w:t>=10kN/m</w:t>
      </w:r>
      <w:r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>
        <w:rPr>
          <w:rFonts w:ascii="Arial" w:hAnsi="Arial" w:cs="Arial"/>
          <w:sz w:val="24"/>
          <w:szCs w:val="24"/>
          <w:lang w:val="pl-PL"/>
        </w:rPr>
        <w:t xml:space="preserve"> (obciążenie całkowite obliczeniowe części korytarzowej)</w:t>
      </w:r>
    </w:p>
    <w:p w:rsidR="00E80F10" w:rsidRPr="007B1E1D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q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1</w:t>
      </w:r>
      <w:r>
        <w:rPr>
          <w:rFonts w:ascii="Arial" w:hAnsi="Arial" w:cs="Arial"/>
          <w:sz w:val="24"/>
          <w:szCs w:val="24"/>
          <w:lang w:val="pl-PL"/>
        </w:rPr>
        <w:t>=0,5 (1,84+5,31)x10=35,75≈36kN/m</w:t>
      </w:r>
    </w:p>
    <w:p w:rsidR="00E80F10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2</w:t>
      </w:r>
      <w:r>
        <w:rPr>
          <w:rFonts w:ascii="Arial" w:hAnsi="Arial" w:cs="Arial"/>
          <w:sz w:val="24"/>
          <w:szCs w:val="24"/>
          <w:lang w:val="pl-PL"/>
        </w:rPr>
        <w:t>=obciążenie ścianami wyższych kondygnacji o wysokość 11,60m</w:t>
      </w:r>
    </w:p>
    <w:p w:rsidR="00E80F10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3</w:t>
      </w:r>
      <w:r>
        <w:rPr>
          <w:rFonts w:ascii="Arial" w:hAnsi="Arial" w:cs="Arial"/>
          <w:sz w:val="24"/>
          <w:szCs w:val="24"/>
          <w:lang w:val="pl-PL"/>
        </w:rPr>
        <w:t>=9kN/m</w:t>
      </w:r>
      <w:r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>
        <w:rPr>
          <w:rFonts w:ascii="Arial" w:hAnsi="Arial" w:cs="Arial"/>
          <w:sz w:val="24"/>
          <w:szCs w:val="24"/>
          <w:lang w:val="pl-PL"/>
        </w:rPr>
        <w:t xml:space="preserve"> (obciążenie całkowite obliczeniowe pomieszczenia)</w:t>
      </w:r>
    </w:p>
    <w:p w:rsidR="00E80F10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en-US"/>
        </w:rPr>
      </w:pPr>
      <w:r w:rsidRPr="007B1E1D">
        <w:rPr>
          <w:rFonts w:ascii="Arial" w:hAnsi="Arial" w:cs="Arial"/>
          <w:sz w:val="24"/>
          <w:szCs w:val="24"/>
          <w:lang w:val="en-US"/>
        </w:rPr>
        <w:t>q</w:t>
      </w:r>
      <w:r w:rsidRPr="007B1E1D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7B1E1D">
        <w:rPr>
          <w:rFonts w:ascii="Arial" w:hAnsi="Arial" w:cs="Arial"/>
          <w:sz w:val="24"/>
          <w:szCs w:val="24"/>
          <w:lang w:val="en-US"/>
        </w:rPr>
        <w:t>=9,0x0,5x5,8x3=78,3</w:t>
      </w:r>
      <w:r>
        <w:rPr>
          <w:rFonts w:ascii="Arial" w:hAnsi="Arial" w:cs="Arial"/>
          <w:sz w:val="24"/>
          <w:szCs w:val="24"/>
          <w:lang w:val="en-US"/>
        </w:rPr>
        <w:t>8kN</w:t>
      </w:r>
      <w:r w:rsidRPr="007B1E1D">
        <w:rPr>
          <w:rFonts w:ascii="Arial" w:hAnsi="Arial" w:cs="Arial"/>
          <w:sz w:val="24"/>
          <w:szCs w:val="24"/>
          <w:lang w:val="en-US"/>
        </w:rPr>
        <w:t xml:space="preserve">/m </w:t>
      </w:r>
    </w:p>
    <w:p w:rsidR="00E80F10" w:rsidRDefault="00E80F10" w:rsidP="007B1E1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Reakcje</w:t>
      </w:r>
      <w:proofErr w:type="spellEnd"/>
    </w:p>
    <w:p w:rsidR="00E80F10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 w:rsidRPr="004E3CF8">
        <w:rPr>
          <w:rFonts w:ascii="Arial" w:hAnsi="Arial" w:cs="Arial"/>
          <w:sz w:val="24"/>
          <w:szCs w:val="24"/>
          <w:lang w:val="pl-PL"/>
        </w:rPr>
        <w:t>R</w:t>
      </w:r>
      <w:r w:rsidRPr="004E3CF8">
        <w:rPr>
          <w:rFonts w:ascii="Arial" w:hAnsi="Arial" w:cs="Arial"/>
          <w:sz w:val="24"/>
          <w:szCs w:val="24"/>
          <w:vertAlign w:val="subscript"/>
          <w:lang w:val="pl-PL"/>
        </w:rPr>
        <w:t>G</w:t>
      </w:r>
      <w:r w:rsidRPr="004E3CF8">
        <w:rPr>
          <w:rFonts w:ascii="Arial" w:hAnsi="Arial" w:cs="Arial"/>
          <w:sz w:val="24"/>
          <w:szCs w:val="24"/>
          <w:lang w:val="pl-PL"/>
        </w:rPr>
        <w:t>=302,5kN- oparcie na słupie z uwa</w:t>
      </w:r>
      <w:r>
        <w:rPr>
          <w:rFonts w:ascii="Arial" w:hAnsi="Arial" w:cs="Arial"/>
          <w:sz w:val="24"/>
          <w:szCs w:val="24"/>
          <w:lang w:val="pl-PL"/>
        </w:rPr>
        <w:t>gi na niespełnianie warunków noś</w:t>
      </w:r>
      <w:r w:rsidRPr="004E3CF8">
        <w:rPr>
          <w:rFonts w:ascii="Arial" w:hAnsi="Arial" w:cs="Arial"/>
          <w:sz w:val="24"/>
          <w:szCs w:val="24"/>
          <w:lang w:val="pl-PL"/>
        </w:rPr>
        <w:t>ności muru</w:t>
      </w:r>
    </w:p>
    <w:p w:rsidR="00E80F10" w:rsidRDefault="00E80F10" w:rsidP="007B1E1D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 w:rsidRPr="004E3CF8">
        <w:rPr>
          <w:rFonts w:ascii="Arial" w:hAnsi="Arial" w:cs="Arial"/>
          <w:sz w:val="24"/>
          <w:szCs w:val="24"/>
          <w:lang w:val="pl-PL"/>
        </w:rPr>
        <w:t>R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H</w:t>
      </w:r>
      <w:r w:rsidRPr="004E3CF8">
        <w:rPr>
          <w:rFonts w:ascii="Arial" w:hAnsi="Arial" w:cs="Arial"/>
          <w:sz w:val="24"/>
          <w:szCs w:val="24"/>
          <w:lang w:val="pl-PL"/>
        </w:rPr>
        <w:t>=</w:t>
      </w:r>
      <w:r>
        <w:rPr>
          <w:rFonts w:ascii="Arial" w:hAnsi="Arial" w:cs="Arial"/>
          <w:sz w:val="24"/>
          <w:szCs w:val="24"/>
          <w:lang w:val="pl-PL"/>
        </w:rPr>
        <w:t>125</w:t>
      </w:r>
      <w:r w:rsidRPr="004E3CF8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>0</w:t>
      </w:r>
      <w:r w:rsidRPr="004E3CF8">
        <w:rPr>
          <w:rFonts w:ascii="Arial" w:hAnsi="Arial" w:cs="Arial"/>
          <w:sz w:val="24"/>
          <w:szCs w:val="24"/>
          <w:lang w:val="pl-PL"/>
        </w:rPr>
        <w:t>kN</w:t>
      </w:r>
      <w:r>
        <w:rPr>
          <w:rFonts w:ascii="Arial" w:hAnsi="Arial" w:cs="Arial"/>
          <w:sz w:val="24"/>
          <w:szCs w:val="24"/>
          <w:lang w:val="pl-PL"/>
        </w:rPr>
        <w:t>- oparcie na słupie z uwagi na brak innej możliwości</w:t>
      </w:r>
    </w:p>
    <w:p w:rsidR="00E80F10" w:rsidRPr="007410E3" w:rsidRDefault="00E80F10" w:rsidP="007410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Wprowadza się układ ramowy – schemat i obliczenia w załączeniu</w:t>
      </w:r>
    </w:p>
    <w:p w:rsidR="00E80F10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Słupy oparte na poziomie parteru na ścianach piwnic  wzmocnionych lub wybudowanych, poprzez poduszki żelbetowe, posadowionych na odpowiadających obciążeniom fundamentach.</w:t>
      </w:r>
    </w:p>
    <w:p w:rsidR="00E80F10" w:rsidRDefault="00E80F10" w:rsidP="00A75029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</w:p>
    <w:p w:rsidR="00E80F10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Poz.5- Słup stalowy stanowiący podparcie istniejącego słupa wyższych kondygnacji wykonanego z 2[ 160 zespawanych w przekrój rurowy. Słup przenosi obciążenie całkowite o wartości 425kN. Słup w obszarze parteru- Poz.5 przenosi dodatkowo obciążenia z Poz.1, Poz.2 i Poz.3 stropem nad parterem.</w:t>
      </w:r>
    </w:p>
    <w:p w:rsidR="00E80F10" w:rsidRDefault="00E80F10" w:rsidP="00A75029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Obciążenie całkowite słupa- Poz.5</w:t>
      </w:r>
    </w:p>
    <w:p w:rsidR="00E80F10" w:rsidRDefault="00E80F10" w:rsidP="00B84414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C</w:t>
      </w:r>
      <w:r>
        <w:rPr>
          <w:rFonts w:ascii="Arial" w:hAnsi="Arial" w:cs="Arial"/>
          <w:sz w:val="24"/>
          <w:szCs w:val="24"/>
          <w:lang w:val="pl-PL"/>
        </w:rPr>
        <w:t>=425,0+(132,12+19,6+56,2)x1,03=648,4kN</w:t>
      </w:r>
    </w:p>
    <w:p w:rsidR="00E80F10" w:rsidRDefault="00E80F10" w:rsidP="00B84414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H=3,75m</w:t>
      </w:r>
    </w:p>
    <w:p w:rsidR="00E80F10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Schemat obciążenia przedstawiono na rys.5a, obliczenia w załączeniu.</w:t>
      </w:r>
    </w:p>
    <w:p w:rsidR="00E80F10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Proponuje się słup- Poz.5 o przekroju 2[ 220, środnikami stykającymi się ze słupem istniejącym z 2[ 160. Połączenia tych dwóch przekrojów słupów proponuje się spoinami pachwinowymi łączącymi oba przekroje wzdłuż krawędzi z czterech stron. Gałęzie słupa-Poz.5 połączone są przewiązkami w rozstawie ≈ 0,3m. Dołem słup oparty jest na ścianach piwnic /powiększonych lub wzmocnionych/ poprzez poduszkę żelbetową na odpowiadającym obciążeniu fundamencie.</w:t>
      </w:r>
    </w:p>
    <w:p w:rsidR="00E80F10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</w:p>
    <w:p w:rsidR="00DF3525" w:rsidRDefault="00DF3525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</w:p>
    <w:p w:rsidR="00DF3525" w:rsidRDefault="00DF3525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</w:p>
    <w:p w:rsidR="00DF3525" w:rsidRDefault="00DF3525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</w:p>
    <w:p w:rsidR="00E80F10" w:rsidRPr="00714B23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714B23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UWAGA:</w:t>
      </w:r>
    </w:p>
    <w:p w:rsidR="00E80F10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Wszystkie prace wyburzeniowe i montażowe prowadzone w strefie D /C/ wymagają podparcia wszystkich stropów i stropodach do poziomu posadzki piwnic z odpowiednim rozprowadzeniem obciążeń na poszczególnych kondygnacjach / w strefie C – podpory stropu nad parterem i parteru oparte na poziomie posadzki piwnic / schemat proponowanej lokalizacji podpór montażowych przedstawiony na rys.5  / rys. 4 /. Przed przystąpieniem do realizacji należy opracować projekt rozbiórki i montażu elementów Poz.1÷ Poz.5 ze szczególnym rozwiązaniem systemu podparć montażowych zabezpieczających.</w:t>
      </w:r>
    </w:p>
    <w:p w:rsidR="00E80F10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</w:p>
    <w:p w:rsidR="00E80F10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  <w:r w:rsidRPr="0007597E">
        <w:rPr>
          <w:rFonts w:ascii="Arial" w:hAnsi="Arial" w:cs="Arial"/>
          <w:b/>
          <w:bCs/>
          <w:sz w:val="24"/>
          <w:szCs w:val="24"/>
          <w:lang w:val="pl-PL"/>
        </w:rPr>
        <w:t>Sprawdzenie nośności muru parteru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E80F10" w:rsidRDefault="00E80F10" w:rsidP="00F949E2">
      <w:pPr>
        <w:pStyle w:val="Akapitzlist"/>
        <w:spacing w:line="360" w:lineRule="auto"/>
        <w:ind w:left="142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Przyjęto mur o grubości 52cm z cegły pełnej klasy 100 na zaprawie cementowo-wapiennej marki 30 o wysokości 3,4m</w:t>
      </w:r>
    </w:p>
    <w:p w:rsidR="00E80F10" w:rsidRDefault="00E80F10" w:rsidP="00B84414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nośność muru N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</w:t>
      </w:r>
    </w:p>
    <w:p w:rsidR="00E80F10" w:rsidRPr="00D71FC6" w:rsidRDefault="00E80F10" w:rsidP="00B84414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</w:t>
      </w:r>
      <w:r>
        <w:rPr>
          <w:rFonts w:ascii="Arial" w:hAnsi="Arial" w:cs="Arial"/>
          <w:sz w:val="24"/>
          <w:szCs w:val="24"/>
          <w:lang w:val="pl-PL"/>
        </w:rPr>
        <w:t>= R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 xml:space="preserve">M </w:t>
      </w:r>
      <w:r>
        <w:rPr>
          <w:rFonts w:ascii="Arial" w:hAnsi="Arial" w:cs="Arial"/>
          <w:sz w:val="24"/>
          <w:szCs w:val="24"/>
          <w:lang w:val="pl-PL"/>
        </w:rPr>
        <w:t>x F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</w:t>
      </w:r>
      <w:r>
        <w:rPr>
          <w:rFonts w:ascii="Arial" w:hAnsi="Arial" w:cs="Arial"/>
          <w:sz w:val="24"/>
          <w:szCs w:val="24"/>
          <w:lang w:val="pl-PL"/>
        </w:rPr>
        <w:t xml:space="preserve"> x q</w:t>
      </w:r>
    </w:p>
    <w:p w:rsidR="00E80F10" w:rsidRPr="0016678B" w:rsidRDefault="00A845F7" w:rsidP="004434B3">
      <w:pPr>
        <w:spacing w:line="360" w:lineRule="auto"/>
        <w:ind w:left="1416"/>
        <w:rPr>
          <w:rFonts w:ascii="Arial" w:hAnsi="Arial" w:cs="Arial"/>
        </w:rPr>
      </w:pPr>
      <w:r>
        <w:pict>
          <v:shape id="_x0000_i1036" type="#_x0000_t75" style="width:117pt;height:25pt">
            <v:imagedata r:id="rId17" o:title="" chromakey="white"/>
          </v:shape>
        </w:pict>
      </w:r>
    </w:p>
    <w:p w:rsidR="00E80F10" w:rsidRPr="00B60EF3" w:rsidRDefault="00E80F10" w:rsidP="004434B3">
      <w:pPr>
        <w:spacing w:line="360" w:lineRule="auto"/>
        <w:ind w:left="1416"/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φ→α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</w:t>
      </w:r>
      <w:r>
        <w:rPr>
          <w:rFonts w:ascii="Arial" w:hAnsi="Arial" w:cs="Arial"/>
          <w:sz w:val="24"/>
          <w:szCs w:val="24"/>
          <w:lang w:val="pl-PL"/>
        </w:rPr>
        <w:t xml:space="preserve">=650  dla </w:t>
      </w:r>
      <w:r>
        <w:rPr>
          <w:rFonts w:ascii="Cambria Math" w:hAnsi="Arial"/>
          <w:lang w:val="pl-PL"/>
        </w:rPr>
        <w:br/>
      </w:r>
      <w:r w:rsidR="00A845F7">
        <w:pict>
          <v:shape id="_x0000_i1037" type="#_x0000_t75" style="width:150pt;height:24pt">
            <v:imagedata r:id="rId18" o:title="" chromakey="white"/>
          </v:shape>
        </w:pict>
      </w:r>
    </w:p>
    <w:p w:rsidR="00E80F10" w:rsidRDefault="00A845F7" w:rsidP="00A75029">
      <w:pPr>
        <w:pStyle w:val="Akapitzlist"/>
        <w:spacing w:line="360" w:lineRule="auto"/>
        <w:ind w:left="1428"/>
        <w:rPr>
          <w:rFonts w:ascii="Arial" w:hAnsi="Arial" w:cs="Arial"/>
        </w:rPr>
      </w:pPr>
      <w:r>
        <w:pict>
          <v:shape id="_x0000_i1038" type="#_x0000_t75" style="width:121pt;height:23.5pt">
            <v:imagedata r:id="rId19" o:title="" chromakey="white"/>
          </v:shape>
        </w:pict>
      </w:r>
    </w:p>
    <w:p w:rsidR="00E80F10" w:rsidRDefault="00A845F7" w:rsidP="00A75029">
      <w:pPr>
        <w:pStyle w:val="Akapitzlist"/>
        <w:spacing w:line="360" w:lineRule="auto"/>
        <w:ind w:left="1428"/>
        <w:rPr>
          <w:rFonts w:ascii="Arial" w:hAnsi="Arial" w:cs="Arial"/>
        </w:rPr>
      </w:pPr>
      <w:r>
        <w:pict>
          <v:shape id="_x0000_i1039" type="#_x0000_t75" style="width:76.5pt;height:33.5pt">
            <v:imagedata r:id="rId20" o:title="" chromakey="white"/>
          </v:shape>
        </w:pict>
      </w:r>
    </w:p>
    <w:p w:rsidR="00E80F10" w:rsidRDefault="00E80F10" w:rsidP="00A75029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</w:p>
    <w:p w:rsidR="00E80F10" w:rsidRDefault="00E80F10" w:rsidP="00A75029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φ=0,94</w:t>
      </w:r>
    </w:p>
    <w:p w:rsidR="00E80F10" w:rsidRDefault="00E80F10" w:rsidP="00A75029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strefa A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 xml:space="preserve">1     </w:t>
      </w:r>
      <w:r>
        <w:rPr>
          <w:rFonts w:ascii="Arial" w:hAnsi="Arial" w:cs="Arial"/>
          <w:sz w:val="24"/>
          <w:szCs w:val="24"/>
          <w:lang w:val="pl-PL"/>
        </w:rPr>
        <w:t>R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max</w:t>
      </w:r>
      <w:r>
        <w:rPr>
          <w:rFonts w:ascii="Arial" w:hAnsi="Arial" w:cs="Arial"/>
          <w:sz w:val="24"/>
          <w:szCs w:val="24"/>
          <w:lang w:val="pl-PL"/>
        </w:rPr>
        <w:t>=191,2kN     l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podparcia</w:t>
      </w:r>
      <w:r>
        <w:rPr>
          <w:rFonts w:ascii="Arial" w:hAnsi="Arial" w:cs="Arial"/>
          <w:sz w:val="24"/>
          <w:szCs w:val="24"/>
          <w:lang w:val="pl-PL"/>
        </w:rPr>
        <w:t>=0,40m</w:t>
      </w:r>
    </w:p>
    <w:p w:rsidR="00E80F10" w:rsidRDefault="00E80F10" w:rsidP="00A75029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</w:t>
      </w:r>
      <w:r>
        <w:rPr>
          <w:rFonts w:ascii="Arial" w:hAnsi="Arial" w:cs="Arial"/>
          <w:sz w:val="24"/>
          <w:szCs w:val="24"/>
          <w:lang w:val="pl-PL"/>
        </w:rPr>
        <w:t>=0,12x2080x0,94=234,6kN&gt;191,2kN</w:t>
      </w:r>
    </w:p>
    <w:p w:rsidR="00E80F10" w:rsidRDefault="00E80F10" w:rsidP="00AF28AC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strefa A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 xml:space="preserve">2     </w:t>
      </w:r>
      <w:r>
        <w:rPr>
          <w:rFonts w:ascii="Arial" w:hAnsi="Arial" w:cs="Arial"/>
          <w:sz w:val="24"/>
          <w:szCs w:val="24"/>
          <w:lang w:val="pl-PL"/>
        </w:rPr>
        <w:t>R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max</w:t>
      </w:r>
      <w:r>
        <w:rPr>
          <w:rFonts w:ascii="Arial" w:hAnsi="Arial" w:cs="Arial"/>
          <w:sz w:val="24"/>
          <w:szCs w:val="24"/>
          <w:lang w:val="pl-PL"/>
        </w:rPr>
        <w:t>=126,0kN     l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podparcia</w:t>
      </w:r>
      <w:r>
        <w:rPr>
          <w:rFonts w:ascii="Arial" w:hAnsi="Arial" w:cs="Arial"/>
          <w:sz w:val="24"/>
          <w:szCs w:val="24"/>
          <w:lang w:val="pl-PL"/>
        </w:rPr>
        <w:t>=0,30m</w:t>
      </w:r>
    </w:p>
    <w:p w:rsidR="00E80F10" w:rsidRPr="00AF28AC" w:rsidRDefault="00E80F10" w:rsidP="00AF28AC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</w:t>
      </w:r>
      <w:r>
        <w:rPr>
          <w:rFonts w:ascii="Arial" w:hAnsi="Arial" w:cs="Arial"/>
          <w:sz w:val="24"/>
          <w:szCs w:val="24"/>
          <w:lang w:val="pl-PL"/>
        </w:rPr>
        <w:t>=0,12x1560x0,94=175,9kN&gt;126,0kN</w:t>
      </w:r>
    </w:p>
    <w:p w:rsidR="00E80F10" w:rsidRDefault="00E80F10" w:rsidP="00AF28AC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Poz.4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R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max</w:t>
      </w:r>
      <w:proofErr w:type="spellEnd"/>
      <w:r>
        <w:rPr>
          <w:rFonts w:ascii="Arial" w:hAnsi="Arial" w:cs="Arial"/>
          <w:sz w:val="24"/>
          <w:szCs w:val="24"/>
          <w:lang w:val="pl-PL"/>
        </w:rPr>
        <w:t>=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 xml:space="preserve"> </w:t>
      </w:r>
      <w:r w:rsidRPr="00AF28AC">
        <w:rPr>
          <w:rFonts w:ascii="Arial" w:hAnsi="Arial" w:cs="Arial"/>
          <w:sz w:val="24"/>
          <w:szCs w:val="24"/>
          <w:lang w:val="pl-PL"/>
        </w:rPr>
        <w:t>R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G</w:t>
      </w:r>
      <w:r>
        <w:rPr>
          <w:rFonts w:ascii="Arial" w:hAnsi="Arial" w:cs="Arial"/>
          <w:sz w:val="24"/>
          <w:szCs w:val="24"/>
          <w:lang w:val="pl-PL"/>
        </w:rPr>
        <w:t>=302,5kN     l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podparcia</w:t>
      </w:r>
      <w:r>
        <w:rPr>
          <w:rFonts w:ascii="Arial" w:hAnsi="Arial" w:cs="Arial"/>
          <w:sz w:val="24"/>
          <w:szCs w:val="24"/>
          <w:lang w:val="pl-PL"/>
        </w:rPr>
        <w:t>≈0,50m</w:t>
      </w:r>
    </w:p>
    <w:p w:rsidR="00E80F10" w:rsidRPr="00AF28AC" w:rsidRDefault="00E80F10" w:rsidP="00AF28AC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</w:t>
      </w:r>
      <w:r>
        <w:rPr>
          <w:rFonts w:ascii="Arial" w:hAnsi="Arial" w:cs="Arial"/>
          <w:sz w:val="24"/>
          <w:szCs w:val="24"/>
          <w:vertAlign w:val="subscript"/>
          <w:lang w:val="pl-PL"/>
        </w:rPr>
        <w:t>m</w:t>
      </w:r>
      <w:r>
        <w:rPr>
          <w:rFonts w:ascii="Arial" w:hAnsi="Arial" w:cs="Arial"/>
          <w:sz w:val="24"/>
          <w:szCs w:val="24"/>
          <w:lang w:val="pl-PL"/>
        </w:rPr>
        <w:t>=0,12x2600x0,94=293,3kN&lt;302,5kN</w:t>
      </w:r>
    </w:p>
    <w:p w:rsidR="00E80F10" w:rsidRDefault="00E80F10" w:rsidP="00A75029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</w:p>
    <w:p w:rsidR="00E80F10" w:rsidRPr="00AF28AC" w:rsidRDefault="00E80F10" w:rsidP="00A75029">
      <w:pPr>
        <w:pStyle w:val="Akapitzlist"/>
        <w:spacing w:line="360" w:lineRule="auto"/>
        <w:ind w:left="1428"/>
        <w:rPr>
          <w:rFonts w:ascii="Arial" w:hAnsi="Arial" w:cs="Arial"/>
          <w:sz w:val="24"/>
          <w:szCs w:val="24"/>
          <w:lang w:val="pl-PL"/>
        </w:rPr>
      </w:pPr>
    </w:p>
    <w:sectPr w:rsidR="00E80F10" w:rsidRPr="00AF28AC" w:rsidSect="00DF3525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25" w:rsidRDefault="00DF3525" w:rsidP="00F949E2">
      <w:r>
        <w:separator/>
      </w:r>
    </w:p>
  </w:endnote>
  <w:endnote w:type="continuationSeparator" w:id="0">
    <w:p w:rsidR="00DF3525" w:rsidRDefault="00DF3525" w:rsidP="00F9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25" w:rsidRDefault="00DF352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845F7">
      <w:rPr>
        <w:rFonts w:ascii="Arial" w:hAnsi="Arial" w:cs="Arial"/>
        <w:sz w:val="20"/>
        <w:szCs w:val="20"/>
        <w:lang w:val="pl-PL"/>
      </w:rPr>
      <w:t>Opracowano w: BKE SP. z</w:t>
    </w:r>
    <w:r>
      <w:rPr>
        <w:rFonts w:ascii="Arial" w:hAnsi="Arial" w:cs="Arial"/>
        <w:sz w:val="20"/>
        <w:szCs w:val="20"/>
        <w:lang w:val="pl-PL"/>
      </w:rPr>
      <w:t xml:space="preserve"> o.o. SP. komandytowa Poznań ul. Na Miasteczku 12c</w:t>
    </w:r>
    <w:r>
      <w:rPr>
        <w:rFonts w:asciiTheme="majorHAnsi" w:hAnsiTheme="majorHAnsi"/>
      </w:rPr>
      <w:t xml:space="preserve"> </w:t>
    </w:r>
    <w:r w:rsidR="00D56E97">
      <w:rPr>
        <w:rFonts w:asciiTheme="majorHAnsi" w:hAnsiTheme="majorHAnsi"/>
      </w:rPr>
      <w:t xml:space="preserve">               </w:t>
    </w:r>
    <w:proofErr w:type="spellStart"/>
    <w:r>
      <w:rPr>
        <w:rFonts w:asciiTheme="majorHAnsi" w:hAnsiTheme="majorHAnsi"/>
      </w:rPr>
      <w:t>Strona</w:t>
    </w:r>
    <w:proofErr w:type="spellEnd"/>
    <w:r>
      <w:rPr>
        <w:rFonts w:asciiTheme="majorHAnsi" w:hAnsiTheme="majorHAnsi"/>
      </w:rPr>
      <w:t xml:space="preserve"> </w:t>
    </w:r>
    <w:fldSimple w:instr=" PAGE   \* MERGEFORMAT ">
      <w:r w:rsidR="00D56E97" w:rsidRPr="00D56E97">
        <w:rPr>
          <w:rFonts w:asciiTheme="majorHAnsi" w:hAnsiTheme="majorHAnsi"/>
          <w:noProof/>
        </w:rPr>
        <w:t>9</w:t>
      </w:r>
    </w:fldSimple>
  </w:p>
  <w:p w:rsidR="00DF3525" w:rsidRDefault="00DF3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25" w:rsidRDefault="00DF3525" w:rsidP="00F949E2">
      <w:r>
        <w:separator/>
      </w:r>
    </w:p>
  </w:footnote>
  <w:footnote w:type="continuationSeparator" w:id="0">
    <w:p w:rsidR="00DF3525" w:rsidRDefault="00DF3525" w:rsidP="00F94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25" w:rsidRPr="00A845F7" w:rsidRDefault="00DF3525" w:rsidP="00A845F7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lang w:val="pl-PL"/>
      </w:rPr>
    </w:pPr>
    <w:r>
      <w:rPr>
        <w:lang w:val="pl-PL"/>
      </w:rPr>
      <w:t>Prz</w:t>
    </w:r>
    <w:r w:rsidRPr="00A845F7">
      <w:rPr>
        <w:lang w:val="pl-PL"/>
      </w:rPr>
      <w:t xml:space="preserve">ebudowa budynku szpitala WCO- </w:t>
    </w:r>
    <w:proofErr w:type="spellStart"/>
    <w:r w:rsidRPr="00A845F7">
      <w:rPr>
        <w:lang w:val="pl-PL"/>
      </w:rPr>
      <w:t>Poznań</w:t>
    </w:r>
    <w:proofErr w:type="spellEnd"/>
    <w:r w:rsidRPr="00A845F7">
      <w:rPr>
        <w:lang w:val="pl-PL"/>
      </w:rPr>
      <w:t xml:space="preserve"> </w:t>
    </w:r>
    <w:proofErr w:type="spellStart"/>
    <w:r w:rsidRPr="00A845F7">
      <w:rPr>
        <w:lang w:val="pl-PL"/>
      </w:rPr>
      <w:t>ul</w:t>
    </w:r>
    <w:proofErr w:type="spellEnd"/>
    <w:r w:rsidRPr="00A845F7">
      <w:rPr>
        <w:lang w:val="pl-PL"/>
      </w:rPr>
      <w:t xml:space="preserve">. </w:t>
    </w:r>
    <w:proofErr w:type="spellStart"/>
    <w:r w:rsidRPr="00A845F7">
      <w:rPr>
        <w:lang w:val="pl-PL"/>
      </w:rPr>
      <w:t>Garbary</w:t>
    </w:r>
    <w:proofErr w:type="spellEnd"/>
    <w:r w:rsidRPr="00A845F7">
      <w:rPr>
        <w:lang w:val="pl-PL"/>
      </w:rPr>
      <w:t xml:space="preserve"> 15</w:t>
    </w:r>
  </w:p>
  <w:p w:rsidR="00DF3525" w:rsidRPr="00A845F7" w:rsidRDefault="00DF352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F9E"/>
    <w:multiLevelType w:val="hybridMultilevel"/>
    <w:tmpl w:val="EA4893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513"/>
    <w:rsid w:val="0007597E"/>
    <w:rsid w:val="00083D6E"/>
    <w:rsid w:val="000C252E"/>
    <w:rsid w:val="000F0248"/>
    <w:rsid w:val="00123D81"/>
    <w:rsid w:val="001434C6"/>
    <w:rsid w:val="00163044"/>
    <w:rsid w:val="0016678B"/>
    <w:rsid w:val="00176063"/>
    <w:rsid w:val="00183D2C"/>
    <w:rsid w:val="001D019C"/>
    <w:rsid w:val="00231AA1"/>
    <w:rsid w:val="002531E9"/>
    <w:rsid w:val="00292C15"/>
    <w:rsid w:val="002D1B0A"/>
    <w:rsid w:val="003153CF"/>
    <w:rsid w:val="0033553A"/>
    <w:rsid w:val="00365AC3"/>
    <w:rsid w:val="004434B3"/>
    <w:rsid w:val="00446C07"/>
    <w:rsid w:val="004E3CF8"/>
    <w:rsid w:val="00571C16"/>
    <w:rsid w:val="00697ED4"/>
    <w:rsid w:val="00714B23"/>
    <w:rsid w:val="007410E3"/>
    <w:rsid w:val="0075331F"/>
    <w:rsid w:val="007B1E1D"/>
    <w:rsid w:val="007E7F54"/>
    <w:rsid w:val="00852783"/>
    <w:rsid w:val="009F0E5F"/>
    <w:rsid w:val="00A60513"/>
    <w:rsid w:val="00A75029"/>
    <w:rsid w:val="00A845F7"/>
    <w:rsid w:val="00AE2F95"/>
    <w:rsid w:val="00AF28AC"/>
    <w:rsid w:val="00B50732"/>
    <w:rsid w:val="00B60EF3"/>
    <w:rsid w:val="00B84414"/>
    <w:rsid w:val="00BC1D31"/>
    <w:rsid w:val="00C03E46"/>
    <w:rsid w:val="00C26D9D"/>
    <w:rsid w:val="00CE0C5D"/>
    <w:rsid w:val="00D10F62"/>
    <w:rsid w:val="00D30594"/>
    <w:rsid w:val="00D414A5"/>
    <w:rsid w:val="00D56E97"/>
    <w:rsid w:val="00D71FC6"/>
    <w:rsid w:val="00D867CA"/>
    <w:rsid w:val="00DF3525"/>
    <w:rsid w:val="00E148D2"/>
    <w:rsid w:val="00E80F10"/>
    <w:rsid w:val="00EC2F86"/>
    <w:rsid w:val="00EC73D6"/>
    <w:rsid w:val="00F05594"/>
    <w:rsid w:val="00F34BD9"/>
    <w:rsid w:val="00F673B8"/>
    <w:rsid w:val="00F760BD"/>
    <w:rsid w:val="00F9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13"/>
    <w:rPr>
      <w:rFonts w:cs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0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60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05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97ED4"/>
    <w:pPr>
      <w:ind w:left="720"/>
    </w:pPr>
  </w:style>
  <w:style w:type="paragraph" w:styleId="Nagwek">
    <w:name w:val="header"/>
    <w:basedOn w:val="Normalny"/>
    <w:link w:val="NagwekZnak"/>
    <w:uiPriority w:val="99"/>
    <w:rsid w:val="00F9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49E2"/>
    <w:rPr>
      <w:rFonts w:ascii="Calibri" w:hAnsi="Calibri" w:cs="Calibri"/>
      <w:lang w:val="en-GB"/>
    </w:rPr>
  </w:style>
  <w:style w:type="paragraph" w:styleId="Stopka">
    <w:name w:val="footer"/>
    <w:basedOn w:val="Normalny"/>
    <w:link w:val="StopkaZnak"/>
    <w:uiPriority w:val="99"/>
    <w:rsid w:val="00F9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49E2"/>
    <w:rPr>
      <w:rFonts w:ascii="Calibri" w:hAnsi="Calibri" w:cs="Calibri"/>
      <w:lang w:val="en-GB"/>
    </w:rPr>
  </w:style>
  <w:style w:type="paragraph" w:styleId="Bezodstpw">
    <w:name w:val="No Spacing"/>
    <w:link w:val="BezodstpwZnak"/>
    <w:uiPriority w:val="1"/>
    <w:qFormat/>
    <w:rsid w:val="00A845F7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845F7"/>
    <w:rPr>
      <w:rFonts w:eastAsia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budynku szpitala WCO- Poznań ul. Garbary 15</vt:lpstr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budynku szpitala WCO- Poznań ul. Garbary 15</dc:title>
  <dc:subject/>
  <dc:creator>budkomeks</dc:creator>
  <cp:keywords/>
  <dc:description/>
  <cp:lastModifiedBy>Jacek Tasarek</cp:lastModifiedBy>
  <cp:revision>23</cp:revision>
  <cp:lastPrinted>2017-06-23T09:52:00Z</cp:lastPrinted>
  <dcterms:created xsi:type="dcterms:W3CDTF">2017-06-22T09:01:00Z</dcterms:created>
  <dcterms:modified xsi:type="dcterms:W3CDTF">2017-06-28T08:36:00Z</dcterms:modified>
</cp:coreProperties>
</file>