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B3" w:rsidRPr="005D2EDE" w:rsidRDefault="000F0DB3" w:rsidP="000F0DB3">
      <w:pPr>
        <w:jc w:val="center"/>
        <w:rPr>
          <w:b/>
          <w:sz w:val="22"/>
          <w:szCs w:val="22"/>
        </w:rPr>
      </w:pPr>
    </w:p>
    <w:p w:rsidR="000F0DB3" w:rsidRPr="005D2EDE" w:rsidRDefault="000F0DB3" w:rsidP="000F0DB3">
      <w:pPr>
        <w:jc w:val="center"/>
        <w:rPr>
          <w:b/>
          <w:sz w:val="22"/>
          <w:szCs w:val="22"/>
        </w:rPr>
      </w:pPr>
    </w:p>
    <w:p w:rsidR="000F0DB3" w:rsidRPr="005D2EDE" w:rsidRDefault="000F0DB3" w:rsidP="000F0DB3">
      <w:pPr>
        <w:jc w:val="center"/>
        <w:rPr>
          <w:b/>
          <w:sz w:val="22"/>
          <w:szCs w:val="22"/>
        </w:rPr>
      </w:pPr>
    </w:p>
    <w:p w:rsidR="000F0DB3" w:rsidRPr="005D2EDE" w:rsidRDefault="000F0DB3" w:rsidP="000F0DB3">
      <w:pPr>
        <w:jc w:val="center"/>
        <w:rPr>
          <w:b/>
          <w:sz w:val="22"/>
          <w:szCs w:val="22"/>
        </w:rPr>
      </w:pPr>
    </w:p>
    <w:p w:rsidR="000F0DB3" w:rsidRPr="005D2EDE" w:rsidRDefault="000F0DB3" w:rsidP="000F0DB3">
      <w:pPr>
        <w:jc w:val="center"/>
        <w:rPr>
          <w:b/>
          <w:sz w:val="22"/>
          <w:szCs w:val="22"/>
        </w:rPr>
      </w:pPr>
    </w:p>
    <w:p w:rsidR="000F0DB3" w:rsidRPr="005D2EDE" w:rsidRDefault="000F0DB3" w:rsidP="000F0DB3">
      <w:pPr>
        <w:jc w:val="center"/>
        <w:rPr>
          <w:b/>
          <w:sz w:val="22"/>
          <w:szCs w:val="22"/>
        </w:rPr>
      </w:pPr>
    </w:p>
    <w:p w:rsidR="000F0DB3" w:rsidRPr="00607F00" w:rsidRDefault="000F0DB3" w:rsidP="000F0DB3">
      <w:pPr>
        <w:jc w:val="center"/>
        <w:rPr>
          <w:b/>
          <w:sz w:val="28"/>
          <w:szCs w:val="28"/>
        </w:rPr>
      </w:pPr>
      <w:r w:rsidRPr="00607F00">
        <w:rPr>
          <w:b/>
          <w:sz w:val="28"/>
          <w:szCs w:val="28"/>
        </w:rPr>
        <w:t>SPECYFIKACJA ISTOTNYCH WARUNKÓW ZAMÓWIENIA</w:t>
      </w:r>
    </w:p>
    <w:p w:rsidR="000F0DB3" w:rsidRPr="005D2EDE" w:rsidRDefault="000F0DB3" w:rsidP="000F0DB3">
      <w:pPr>
        <w:rPr>
          <w:sz w:val="22"/>
          <w:szCs w:val="22"/>
        </w:rPr>
      </w:pPr>
    </w:p>
    <w:p w:rsidR="000F0DB3" w:rsidRPr="005D2EDE" w:rsidRDefault="000F0DB3" w:rsidP="000F0DB3">
      <w:pPr>
        <w:pBdr>
          <w:top w:val="single" w:sz="4" w:space="1" w:color="auto"/>
          <w:left w:val="single" w:sz="4" w:space="4" w:color="auto"/>
          <w:bottom w:val="single" w:sz="4" w:space="1" w:color="auto"/>
          <w:right w:val="single" w:sz="4" w:space="4" w:color="auto"/>
        </w:pBdr>
        <w:rPr>
          <w:b/>
          <w:bCs/>
          <w:sz w:val="22"/>
          <w:szCs w:val="22"/>
        </w:rPr>
      </w:pPr>
      <w:r w:rsidRPr="005D2EDE">
        <w:rPr>
          <w:b/>
          <w:bCs/>
          <w:sz w:val="22"/>
          <w:szCs w:val="22"/>
        </w:rPr>
        <w:t>Postępowanie prowadzone jest zgodnie z Ustawą Prawo zamówień publicznych z dnia 29 stycznia 2004 r. (Dz. U. z 2015 r. poz. 2164 oraz z 2016 r. poz. 831 i 996</w:t>
      </w:r>
      <w:r w:rsidRPr="005D2EDE">
        <w:rPr>
          <w:rFonts w:eastAsia="MS Mincho"/>
          <w:b/>
          <w:bCs/>
          <w:sz w:val="22"/>
          <w:szCs w:val="22"/>
        </w:rPr>
        <w:t xml:space="preserve">z </w:t>
      </w:r>
      <w:proofErr w:type="spellStart"/>
      <w:r w:rsidRPr="005D2EDE">
        <w:rPr>
          <w:rFonts w:eastAsia="MS Mincho"/>
          <w:b/>
          <w:bCs/>
          <w:sz w:val="22"/>
          <w:szCs w:val="22"/>
        </w:rPr>
        <w:t>późn</w:t>
      </w:r>
      <w:proofErr w:type="spellEnd"/>
      <w:r w:rsidRPr="005D2EDE">
        <w:rPr>
          <w:rFonts w:eastAsia="MS Mincho"/>
          <w:b/>
          <w:bCs/>
          <w:sz w:val="22"/>
          <w:szCs w:val="22"/>
        </w:rPr>
        <w:t>. zm.</w:t>
      </w:r>
      <w:r w:rsidRPr="005D2EDE">
        <w:rPr>
          <w:b/>
          <w:bCs/>
          <w:sz w:val="22"/>
          <w:szCs w:val="22"/>
        </w:rPr>
        <w:t>)– procedura jak dla zamówienia publicznego o wartości poniżej 209 000 EURO.</w:t>
      </w:r>
    </w:p>
    <w:p w:rsidR="000F0DB3" w:rsidRPr="005D2EDE" w:rsidRDefault="000F0DB3" w:rsidP="000F0DB3">
      <w:pPr>
        <w:rPr>
          <w:sz w:val="22"/>
          <w:szCs w:val="22"/>
        </w:rPr>
      </w:pPr>
    </w:p>
    <w:p w:rsidR="000F0DB3" w:rsidRDefault="000F0DB3" w:rsidP="000F0DB3">
      <w:pPr>
        <w:jc w:val="center"/>
        <w:rPr>
          <w:b/>
          <w:sz w:val="22"/>
          <w:szCs w:val="22"/>
          <w:u w:val="single"/>
        </w:rPr>
      </w:pPr>
      <w:r w:rsidRPr="00607F00">
        <w:rPr>
          <w:b/>
          <w:sz w:val="24"/>
          <w:szCs w:val="24"/>
          <w:u w:val="single"/>
        </w:rPr>
        <w:t>DOTYCZY PRZETARGU NIEOGRANICZONEGO</w:t>
      </w:r>
      <w:r>
        <w:rPr>
          <w:b/>
          <w:sz w:val="24"/>
          <w:szCs w:val="24"/>
          <w:u w:val="single"/>
        </w:rPr>
        <w:t xml:space="preserve"> </w:t>
      </w:r>
      <w:r w:rsidR="004242E3">
        <w:rPr>
          <w:b/>
          <w:sz w:val="24"/>
          <w:szCs w:val="24"/>
          <w:u w:val="single"/>
        </w:rPr>
        <w:t>350</w:t>
      </w:r>
      <w:r w:rsidR="00F05B09">
        <w:rPr>
          <w:b/>
          <w:sz w:val="24"/>
          <w:szCs w:val="24"/>
          <w:u w:val="single"/>
        </w:rPr>
        <w:t>/21/</w:t>
      </w:r>
      <w:r w:rsidR="004242E3">
        <w:rPr>
          <w:b/>
          <w:sz w:val="24"/>
          <w:szCs w:val="24"/>
          <w:u w:val="single"/>
        </w:rPr>
        <w:t>2017</w:t>
      </w:r>
    </w:p>
    <w:p w:rsidR="000F0DB3" w:rsidRPr="005D2EDE" w:rsidRDefault="000F0DB3" w:rsidP="000F0DB3">
      <w:pPr>
        <w:jc w:val="center"/>
        <w:rPr>
          <w:b/>
          <w:sz w:val="22"/>
          <w:szCs w:val="22"/>
          <w:u w:val="single"/>
        </w:rPr>
      </w:pPr>
    </w:p>
    <w:p w:rsidR="000F0DB3" w:rsidRDefault="00843A7E" w:rsidP="000F0DB3">
      <w:pPr>
        <w:ind w:left="-426"/>
        <w:jc w:val="center"/>
        <w:rPr>
          <w:b/>
          <w:sz w:val="28"/>
          <w:szCs w:val="28"/>
        </w:rPr>
      </w:pPr>
      <w:r w:rsidRPr="00843A7E">
        <w:rPr>
          <w:b/>
          <w:sz w:val="28"/>
          <w:szCs w:val="28"/>
        </w:rPr>
        <w:t xml:space="preserve">Usługi serwisowe wraz z </w:t>
      </w:r>
      <w:r w:rsidR="00F86961">
        <w:rPr>
          <w:b/>
          <w:sz w:val="28"/>
          <w:szCs w:val="28"/>
        </w:rPr>
        <w:t xml:space="preserve">usługą konserwacji </w:t>
      </w:r>
      <w:r w:rsidRPr="00843A7E">
        <w:rPr>
          <w:b/>
          <w:sz w:val="28"/>
          <w:szCs w:val="28"/>
        </w:rPr>
        <w:t xml:space="preserve">systemu informatycznego IMPULS EVO w Wielkopolskim Centrum Onkologii </w:t>
      </w:r>
      <w:r>
        <w:rPr>
          <w:b/>
          <w:sz w:val="28"/>
          <w:szCs w:val="28"/>
        </w:rPr>
        <w:t>wraz z r</w:t>
      </w:r>
      <w:r w:rsidR="000F0DB3">
        <w:rPr>
          <w:b/>
          <w:sz w:val="28"/>
          <w:szCs w:val="28"/>
        </w:rPr>
        <w:t>ozbudow</w:t>
      </w:r>
      <w:r>
        <w:rPr>
          <w:b/>
          <w:sz w:val="28"/>
          <w:szCs w:val="28"/>
        </w:rPr>
        <w:t>ą</w:t>
      </w:r>
      <w:r w:rsidR="000F0DB3">
        <w:rPr>
          <w:b/>
          <w:sz w:val="28"/>
          <w:szCs w:val="28"/>
        </w:rPr>
        <w:t xml:space="preserve"> posiadanego przez WCO systemu ERP o nowe moduły.</w:t>
      </w:r>
    </w:p>
    <w:p w:rsidR="000F0DB3" w:rsidRPr="00F02323" w:rsidRDefault="000F0DB3" w:rsidP="000F0DB3">
      <w:pPr>
        <w:ind w:left="-426"/>
        <w:jc w:val="both"/>
        <w:rPr>
          <w:b/>
          <w:sz w:val="28"/>
          <w:szCs w:val="28"/>
        </w:rPr>
      </w:pPr>
    </w:p>
    <w:p w:rsidR="000F0DB3" w:rsidRPr="005D2EDE" w:rsidRDefault="000F0DB3" w:rsidP="000F0DB3">
      <w:pPr>
        <w:numPr>
          <w:ilvl w:val="0"/>
          <w:numId w:val="1"/>
        </w:numPr>
        <w:ind w:hanging="464"/>
        <w:rPr>
          <w:b/>
          <w:sz w:val="22"/>
          <w:szCs w:val="22"/>
        </w:rPr>
      </w:pPr>
      <w:r w:rsidRPr="005D2EDE">
        <w:rPr>
          <w:b/>
          <w:bCs/>
          <w:sz w:val="22"/>
          <w:szCs w:val="22"/>
        </w:rPr>
        <w:t>Nazwa oraz adres zamawiającego</w:t>
      </w:r>
    </w:p>
    <w:p w:rsidR="000F0DB3" w:rsidRPr="005D2EDE" w:rsidRDefault="000F0DB3" w:rsidP="000F0DB3">
      <w:pPr>
        <w:ind w:firstLine="1980"/>
        <w:jc w:val="both"/>
        <w:rPr>
          <w:sz w:val="22"/>
          <w:szCs w:val="22"/>
        </w:rPr>
      </w:pPr>
      <w:r w:rsidRPr="005D2EDE">
        <w:rPr>
          <w:sz w:val="22"/>
          <w:szCs w:val="22"/>
        </w:rPr>
        <w:t>Wielkopolskie Centrum Onkologii</w:t>
      </w:r>
      <w:r w:rsidRPr="005D2EDE">
        <w:rPr>
          <w:sz w:val="22"/>
          <w:szCs w:val="22"/>
        </w:rPr>
        <w:tab/>
      </w:r>
    </w:p>
    <w:p w:rsidR="000F0DB3" w:rsidRPr="005D2EDE" w:rsidRDefault="000F0DB3" w:rsidP="000F0DB3">
      <w:pPr>
        <w:ind w:firstLine="1980"/>
        <w:jc w:val="both"/>
        <w:rPr>
          <w:sz w:val="22"/>
          <w:szCs w:val="22"/>
        </w:rPr>
      </w:pPr>
      <w:r w:rsidRPr="005D2EDE">
        <w:rPr>
          <w:sz w:val="22"/>
          <w:szCs w:val="22"/>
        </w:rPr>
        <w:t xml:space="preserve"> ul. </w:t>
      </w:r>
      <w:proofErr w:type="spellStart"/>
      <w:r w:rsidRPr="005D2EDE">
        <w:rPr>
          <w:sz w:val="22"/>
          <w:szCs w:val="22"/>
        </w:rPr>
        <w:t>Garbary</w:t>
      </w:r>
      <w:proofErr w:type="spellEnd"/>
      <w:r w:rsidRPr="005D2EDE">
        <w:rPr>
          <w:sz w:val="22"/>
          <w:szCs w:val="22"/>
        </w:rPr>
        <w:t xml:space="preserve"> 15</w:t>
      </w:r>
    </w:p>
    <w:p w:rsidR="000F0DB3" w:rsidRPr="005D2EDE" w:rsidRDefault="000F0DB3" w:rsidP="000F0DB3">
      <w:pPr>
        <w:ind w:firstLine="1980"/>
        <w:jc w:val="both"/>
        <w:rPr>
          <w:sz w:val="22"/>
          <w:szCs w:val="22"/>
        </w:rPr>
      </w:pPr>
      <w:r w:rsidRPr="005D2EDE">
        <w:rPr>
          <w:sz w:val="22"/>
          <w:szCs w:val="22"/>
        </w:rPr>
        <w:t xml:space="preserve"> 61-866 Poznań</w:t>
      </w:r>
    </w:p>
    <w:p w:rsidR="000F0DB3" w:rsidRPr="005D2EDE" w:rsidRDefault="000F0DB3" w:rsidP="000F0DB3">
      <w:pPr>
        <w:ind w:firstLine="1980"/>
        <w:jc w:val="both"/>
        <w:rPr>
          <w:sz w:val="22"/>
          <w:szCs w:val="22"/>
        </w:rPr>
      </w:pPr>
      <w:r w:rsidRPr="005D2EDE">
        <w:rPr>
          <w:sz w:val="22"/>
          <w:szCs w:val="22"/>
        </w:rPr>
        <w:t xml:space="preserve"> tel. 61/88 50</w:t>
      </w:r>
      <w:r>
        <w:rPr>
          <w:sz w:val="22"/>
          <w:szCs w:val="22"/>
        </w:rPr>
        <w:t> </w:t>
      </w:r>
      <w:r w:rsidRPr="005D2EDE">
        <w:rPr>
          <w:sz w:val="22"/>
          <w:szCs w:val="22"/>
        </w:rPr>
        <w:t>500</w:t>
      </w:r>
      <w:r>
        <w:rPr>
          <w:sz w:val="22"/>
          <w:szCs w:val="22"/>
        </w:rPr>
        <w:t xml:space="preserve">  </w:t>
      </w:r>
      <w:r w:rsidRPr="005D2EDE">
        <w:rPr>
          <w:sz w:val="22"/>
          <w:szCs w:val="22"/>
        </w:rPr>
        <w:t xml:space="preserve"> fax. 61/8 52 19 48</w:t>
      </w:r>
    </w:p>
    <w:p w:rsidR="000F0DB3" w:rsidRPr="005D2EDE" w:rsidRDefault="000F0DB3" w:rsidP="000F0DB3">
      <w:pPr>
        <w:autoSpaceDE w:val="0"/>
        <w:autoSpaceDN w:val="0"/>
        <w:adjustRightInd w:val="0"/>
        <w:ind w:left="1272" w:firstLine="708"/>
        <w:rPr>
          <w:sz w:val="22"/>
          <w:szCs w:val="22"/>
        </w:rPr>
      </w:pPr>
      <w:r w:rsidRPr="005D2EDE">
        <w:rPr>
          <w:sz w:val="22"/>
          <w:szCs w:val="22"/>
        </w:rPr>
        <w:t xml:space="preserve">Dział zamówień publicznych i zaopatrzenia </w:t>
      </w:r>
    </w:p>
    <w:p w:rsidR="000F0DB3" w:rsidRPr="005D2EDE" w:rsidRDefault="000F0DB3" w:rsidP="000F0DB3">
      <w:pPr>
        <w:autoSpaceDE w:val="0"/>
        <w:autoSpaceDN w:val="0"/>
        <w:adjustRightInd w:val="0"/>
        <w:ind w:left="1272" w:firstLine="708"/>
        <w:rPr>
          <w:sz w:val="22"/>
          <w:szCs w:val="22"/>
        </w:rPr>
      </w:pPr>
      <w:r w:rsidRPr="005D2EDE">
        <w:rPr>
          <w:sz w:val="22"/>
          <w:szCs w:val="22"/>
        </w:rPr>
        <w:t>Tel</w:t>
      </w:r>
      <w:r>
        <w:rPr>
          <w:sz w:val="22"/>
          <w:szCs w:val="22"/>
        </w:rPr>
        <w:t>.</w:t>
      </w:r>
      <w:r w:rsidRPr="005D2EDE">
        <w:rPr>
          <w:sz w:val="22"/>
          <w:szCs w:val="22"/>
        </w:rPr>
        <w:t xml:space="preserve"> 61/88 50 643[644] </w:t>
      </w:r>
      <w:proofErr w:type="spellStart"/>
      <w:r w:rsidRPr="005D2EDE">
        <w:rPr>
          <w:sz w:val="22"/>
          <w:szCs w:val="22"/>
        </w:rPr>
        <w:t>fax</w:t>
      </w:r>
      <w:proofErr w:type="spellEnd"/>
      <w:r w:rsidRPr="005D2EDE">
        <w:rPr>
          <w:sz w:val="22"/>
          <w:szCs w:val="22"/>
        </w:rPr>
        <w:t xml:space="preserve"> 61/ 88 50 698</w:t>
      </w:r>
    </w:p>
    <w:p w:rsidR="000F0DB3" w:rsidRPr="005D2EDE" w:rsidRDefault="000F0DB3" w:rsidP="000F0DB3">
      <w:pPr>
        <w:autoSpaceDE w:val="0"/>
        <w:autoSpaceDN w:val="0"/>
        <w:adjustRightInd w:val="0"/>
        <w:ind w:left="1272" w:firstLine="708"/>
        <w:rPr>
          <w:i/>
          <w:sz w:val="22"/>
          <w:szCs w:val="22"/>
        </w:rPr>
      </w:pPr>
      <w:r w:rsidRPr="005D2EDE">
        <w:rPr>
          <w:sz w:val="22"/>
          <w:szCs w:val="22"/>
        </w:rPr>
        <w:t xml:space="preserve">godziny pracy:  </w:t>
      </w:r>
      <w:r w:rsidRPr="005D2EDE">
        <w:rPr>
          <w:i/>
          <w:sz w:val="22"/>
          <w:szCs w:val="22"/>
        </w:rPr>
        <w:t>od poniedziałku do piątku od 7.25 do 15.00</w:t>
      </w:r>
    </w:p>
    <w:p w:rsidR="000F0DB3" w:rsidRPr="005D2EDE" w:rsidRDefault="00A83F62" w:rsidP="000F0DB3">
      <w:pPr>
        <w:autoSpaceDE w:val="0"/>
        <w:autoSpaceDN w:val="0"/>
        <w:adjustRightInd w:val="0"/>
        <w:ind w:left="1272" w:firstLine="708"/>
        <w:rPr>
          <w:i/>
          <w:sz w:val="22"/>
          <w:szCs w:val="22"/>
          <w:lang w:val="en-US"/>
        </w:rPr>
      </w:pPr>
      <w:hyperlink r:id="rId8" w:history="1">
        <w:r w:rsidR="000F0DB3" w:rsidRPr="005D2EDE">
          <w:rPr>
            <w:rStyle w:val="Hipercze"/>
            <w:i/>
            <w:sz w:val="22"/>
            <w:szCs w:val="22"/>
            <w:lang w:val="en-US"/>
          </w:rPr>
          <w:t>www.wco.pl</w:t>
        </w:r>
      </w:hyperlink>
      <w:r w:rsidR="000F0DB3" w:rsidRPr="005D2EDE">
        <w:rPr>
          <w:i/>
          <w:sz w:val="22"/>
          <w:szCs w:val="22"/>
          <w:lang w:val="en-US"/>
        </w:rPr>
        <w:t xml:space="preserve">      mailto:  </w:t>
      </w:r>
      <w:hyperlink r:id="rId9" w:history="1">
        <w:r w:rsidR="000F0DB3" w:rsidRPr="005D2EDE">
          <w:rPr>
            <w:rStyle w:val="Hipercze"/>
            <w:i/>
            <w:sz w:val="22"/>
            <w:szCs w:val="22"/>
            <w:lang w:val="en-US"/>
          </w:rPr>
          <w:t>zaopatrzenie@wco.pl</w:t>
        </w:r>
      </w:hyperlink>
      <w:r w:rsidR="000F0DB3" w:rsidRPr="005D2EDE">
        <w:rPr>
          <w:i/>
          <w:sz w:val="22"/>
          <w:szCs w:val="22"/>
          <w:lang w:val="en-US"/>
        </w:rPr>
        <w:t xml:space="preserve"> </w:t>
      </w:r>
    </w:p>
    <w:p w:rsidR="000F0DB3" w:rsidRPr="005D2EDE" w:rsidRDefault="000F0DB3" w:rsidP="000F0DB3">
      <w:pPr>
        <w:ind w:left="540"/>
        <w:rPr>
          <w:b/>
          <w:sz w:val="22"/>
          <w:szCs w:val="22"/>
          <w:lang w:val="en-US"/>
        </w:rPr>
      </w:pPr>
    </w:p>
    <w:p w:rsidR="000F0DB3" w:rsidRPr="005D2EDE" w:rsidRDefault="000F0DB3" w:rsidP="000F0DB3">
      <w:pPr>
        <w:numPr>
          <w:ilvl w:val="0"/>
          <w:numId w:val="1"/>
        </w:numPr>
        <w:ind w:left="0" w:hanging="284"/>
        <w:rPr>
          <w:b/>
          <w:sz w:val="22"/>
          <w:szCs w:val="22"/>
        </w:rPr>
      </w:pPr>
      <w:r w:rsidRPr="005D2EDE">
        <w:rPr>
          <w:b/>
          <w:bCs/>
          <w:sz w:val="22"/>
          <w:szCs w:val="22"/>
        </w:rPr>
        <w:t>Tryb udzielenia zamówienia.</w:t>
      </w:r>
    </w:p>
    <w:p w:rsidR="002F4232" w:rsidRDefault="00436A5B" w:rsidP="006A5EC7">
      <w:pPr>
        <w:pStyle w:val="Akapitzlist"/>
        <w:shd w:val="clear" w:color="auto" w:fill="FFFFFF"/>
        <w:ind w:left="180"/>
        <w:jc w:val="both"/>
        <w:rPr>
          <w:spacing w:val="4"/>
        </w:rPr>
      </w:pPr>
      <w:r w:rsidRPr="00436A5B">
        <w:rPr>
          <w:spacing w:val="4"/>
        </w:rPr>
        <w:t xml:space="preserve">Postępowanie o udzielenie niniejszego zamówienia prowadzone jest w trybie przetargu nieograniczonego – procedura, jak dla zamówienia publicznego poniżej 209.000 EURO, zgodnie z przepisami ustawy z dnia 29 stycznia 2004 r. Prawo zamówień publicznych </w:t>
      </w:r>
      <w:r w:rsidRPr="00436A5B">
        <w:t>(</w:t>
      </w:r>
      <w:r w:rsidRPr="00436A5B">
        <w:rPr>
          <w:rFonts w:eastAsia="MS Mincho"/>
          <w:bCs/>
        </w:rPr>
        <w:t xml:space="preserve">Dz. U. z 2015 r. poz. 2164 oraz z 2016 r. poz. 831 i 996 z </w:t>
      </w:r>
      <w:proofErr w:type="spellStart"/>
      <w:r w:rsidRPr="00436A5B">
        <w:rPr>
          <w:rFonts w:eastAsia="MS Mincho"/>
          <w:bCs/>
        </w:rPr>
        <w:t>późn</w:t>
      </w:r>
      <w:proofErr w:type="spellEnd"/>
      <w:r w:rsidRPr="00436A5B">
        <w:rPr>
          <w:rFonts w:eastAsia="MS Mincho"/>
          <w:bCs/>
        </w:rPr>
        <w:t>. zm</w:t>
      </w:r>
      <w:r w:rsidRPr="00436A5B">
        <w:rPr>
          <w:rFonts w:eastAsia="MS Mincho"/>
          <w:b/>
          <w:bCs/>
        </w:rPr>
        <w:t>.</w:t>
      </w:r>
      <w:r w:rsidRPr="00436A5B">
        <w:t>)</w:t>
      </w:r>
      <w:r w:rsidRPr="00436A5B">
        <w:rPr>
          <w:spacing w:val="4"/>
        </w:rPr>
        <w:t>,</w:t>
      </w:r>
      <w:r w:rsidR="006A5EC7">
        <w:rPr>
          <w:spacing w:val="4"/>
        </w:rPr>
        <w:t xml:space="preserve"> </w:t>
      </w:r>
      <w:r w:rsidRPr="00436A5B">
        <w:rPr>
          <w:i/>
          <w:spacing w:val="4"/>
        </w:rPr>
        <w:t xml:space="preserve">zwanej dalej </w:t>
      </w:r>
      <w:proofErr w:type="spellStart"/>
      <w:r w:rsidRPr="00436A5B">
        <w:rPr>
          <w:i/>
          <w:spacing w:val="4"/>
        </w:rPr>
        <w:t>Pzp</w:t>
      </w:r>
      <w:proofErr w:type="spellEnd"/>
      <w:r w:rsidRPr="00436A5B">
        <w:rPr>
          <w:spacing w:val="4"/>
        </w:rPr>
        <w:t xml:space="preserve"> oraz przepisami aktów wykonawczych </w:t>
      </w:r>
      <w:r w:rsidR="006A5EC7">
        <w:rPr>
          <w:spacing w:val="4"/>
        </w:rPr>
        <w:t>wydanych na podstawie ww. ustawy.</w:t>
      </w:r>
    </w:p>
    <w:p w:rsidR="002F4232" w:rsidRPr="00A9582C" w:rsidRDefault="000F0DB3" w:rsidP="00A9582C">
      <w:pPr>
        <w:numPr>
          <w:ilvl w:val="0"/>
          <w:numId w:val="1"/>
        </w:numPr>
        <w:ind w:left="0"/>
        <w:rPr>
          <w:b/>
          <w:sz w:val="22"/>
          <w:szCs w:val="22"/>
        </w:rPr>
      </w:pPr>
      <w:r w:rsidRPr="005D2EDE">
        <w:rPr>
          <w:b/>
          <w:bCs/>
          <w:sz w:val="22"/>
          <w:szCs w:val="22"/>
        </w:rPr>
        <w:t>Opis przedmiotu zamówienia</w:t>
      </w:r>
    </w:p>
    <w:p w:rsidR="00A9582C" w:rsidRDefault="009C14B8" w:rsidP="00A9582C">
      <w:pPr>
        <w:pStyle w:val="Akapitzlist"/>
        <w:ind w:left="360"/>
        <w:jc w:val="both"/>
        <w:rPr>
          <w:bCs/>
        </w:rPr>
      </w:pPr>
      <w:r w:rsidRPr="009C14B8">
        <w:rPr>
          <w:bCs/>
        </w:rPr>
        <w:t>Przedmiotem zamówienia są</w:t>
      </w:r>
      <w:r w:rsidR="00A9582C">
        <w:rPr>
          <w:bCs/>
        </w:rPr>
        <w:t>:</w:t>
      </w:r>
    </w:p>
    <w:p w:rsidR="00A9582C" w:rsidRDefault="009C14B8" w:rsidP="005B7304">
      <w:pPr>
        <w:pStyle w:val="Akapitzlist"/>
        <w:numPr>
          <w:ilvl w:val="0"/>
          <w:numId w:val="109"/>
        </w:numPr>
        <w:jc w:val="both"/>
        <w:rPr>
          <w:bCs/>
        </w:rPr>
      </w:pPr>
      <w:r w:rsidRPr="009C14B8">
        <w:rPr>
          <w:bCs/>
        </w:rPr>
        <w:t xml:space="preserve">usługi serwisowe </w:t>
      </w:r>
      <w:r w:rsidR="00F86961" w:rsidRPr="00F86961">
        <w:rPr>
          <w:bCs/>
        </w:rPr>
        <w:t>wraz z usługą konserwacji</w:t>
      </w:r>
      <w:r w:rsidR="00F86961">
        <w:rPr>
          <w:bCs/>
        </w:rPr>
        <w:t xml:space="preserve"> </w:t>
      </w:r>
      <w:r w:rsidRPr="009C14B8">
        <w:rPr>
          <w:bCs/>
        </w:rPr>
        <w:t>syst</w:t>
      </w:r>
      <w:r w:rsidR="00A9582C">
        <w:rPr>
          <w:bCs/>
        </w:rPr>
        <w:t xml:space="preserve">emu informatycznego IMPULS EVO </w:t>
      </w:r>
    </w:p>
    <w:p w:rsidR="00BE5A3C" w:rsidRDefault="00A9582C" w:rsidP="005B7304">
      <w:pPr>
        <w:pStyle w:val="Akapitzlist"/>
        <w:numPr>
          <w:ilvl w:val="0"/>
          <w:numId w:val="109"/>
        </w:numPr>
        <w:jc w:val="both"/>
        <w:rPr>
          <w:bCs/>
        </w:rPr>
      </w:pPr>
      <w:r w:rsidRPr="00A9582C">
        <w:rPr>
          <w:bCs/>
        </w:rPr>
        <w:t xml:space="preserve">rozbudowa </w:t>
      </w:r>
      <w:r w:rsidRPr="009C14B8">
        <w:rPr>
          <w:bCs/>
        </w:rPr>
        <w:t>syst</w:t>
      </w:r>
      <w:r>
        <w:rPr>
          <w:bCs/>
        </w:rPr>
        <w:t xml:space="preserve">emu informatycznego IMPULS EVO </w:t>
      </w:r>
      <w:r w:rsidRPr="00A9582C">
        <w:rPr>
          <w:bCs/>
        </w:rPr>
        <w:t>o dodatkowe moduły: Portal, Elektroniczna Akceptacja Urlopów oraz Harmonogramy Pracy.</w:t>
      </w:r>
    </w:p>
    <w:p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 xml:space="preserve">Nomenklatura wg Wspólnego Słownika Zamówień (CPV): </w:t>
      </w:r>
    </w:p>
    <w:p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72250000-2 Usługi w zakresie konserwacji i wsparcia systemów</w:t>
      </w:r>
    </w:p>
    <w:p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 xml:space="preserve">72267000-4 Usługi w zakresie konserwacji i napraw oprogramowania, </w:t>
      </w:r>
    </w:p>
    <w:p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72230000-6 Usługi w zakresie rozbudowy oprogramowania,</w:t>
      </w:r>
    </w:p>
    <w:p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48000000-8 Pakiety oprogramowania i systemy informatyczne</w:t>
      </w:r>
    </w:p>
    <w:p w:rsidR="005678D4" w:rsidRPr="005678D4" w:rsidRDefault="005678D4" w:rsidP="005678D4">
      <w:pPr>
        <w:ind w:left="768"/>
        <w:jc w:val="both"/>
        <w:rPr>
          <w:bCs/>
        </w:rPr>
      </w:pPr>
    </w:p>
    <w:p w:rsidR="00A9582C" w:rsidRPr="00BE5A3C" w:rsidRDefault="00A9582C" w:rsidP="005B7304">
      <w:pPr>
        <w:pStyle w:val="Akapitzlist"/>
        <w:numPr>
          <w:ilvl w:val="0"/>
          <w:numId w:val="110"/>
        </w:numPr>
        <w:jc w:val="both"/>
        <w:rPr>
          <w:b/>
          <w:bCs/>
        </w:rPr>
      </w:pPr>
      <w:r w:rsidRPr="00BE5A3C">
        <w:rPr>
          <w:b/>
          <w:bCs/>
        </w:rPr>
        <w:t xml:space="preserve">Szczegółowe wymagania dotyczące usług serwisowych </w:t>
      </w:r>
      <w:r w:rsidR="00F86961">
        <w:rPr>
          <w:b/>
          <w:bCs/>
        </w:rPr>
        <w:t>wraz z usługą konserwacji</w:t>
      </w:r>
      <w:r w:rsidR="00BE5A3C">
        <w:rPr>
          <w:b/>
          <w:bCs/>
        </w:rPr>
        <w:t xml:space="preserve"> dla obecnie użytkowanego oprogramowania oraz dla dodatkowych modułów oprogramowania dostarczanego przez wykonawcę (</w:t>
      </w:r>
      <w:r w:rsidR="00BE5A3C" w:rsidRPr="00BE5A3C">
        <w:rPr>
          <w:b/>
          <w:bCs/>
        </w:rPr>
        <w:t>moduły: Portal, Elektroniczna Akceptacja Urlopów oraz Harmonogramy Pracy</w:t>
      </w:r>
      <w:r w:rsidR="00BE5A3C">
        <w:rPr>
          <w:b/>
          <w:bCs/>
        </w:rPr>
        <w:t>)</w:t>
      </w:r>
      <w:r w:rsidRPr="00BE5A3C">
        <w:rPr>
          <w:b/>
          <w:bCs/>
        </w:rPr>
        <w:t>:</w:t>
      </w:r>
    </w:p>
    <w:p w:rsidR="009C14B8" w:rsidRDefault="009C14B8" w:rsidP="00A9582C">
      <w:pPr>
        <w:pStyle w:val="Akapitzlist"/>
        <w:numPr>
          <w:ilvl w:val="0"/>
          <w:numId w:val="13"/>
        </w:numPr>
        <w:jc w:val="both"/>
        <w:rPr>
          <w:bCs/>
        </w:rPr>
      </w:pPr>
      <w:r w:rsidRPr="009C14B8">
        <w:rPr>
          <w:bCs/>
        </w:rPr>
        <w:t>Przedmiot zamówienia</w:t>
      </w:r>
      <w:r w:rsidR="00A9582C">
        <w:rPr>
          <w:bCs/>
        </w:rPr>
        <w:t xml:space="preserve"> w zakresie serwisu </w:t>
      </w:r>
      <w:r w:rsidRPr="009C14B8">
        <w:rPr>
          <w:bCs/>
        </w:rPr>
        <w:t xml:space="preserve">stanowią następujące usługi serwisowe: </w:t>
      </w:r>
      <w:r w:rsidR="0008613A">
        <w:rPr>
          <w:bCs/>
        </w:rPr>
        <w:t>Konserwacja</w:t>
      </w:r>
      <w:r w:rsidRPr="009C14B8">
        <w:rPr>
          <w:bCs/>
        </w:rPr>
        <w:t xml:space="preserve"> [</w:t>
      </w:r>
      <w:r w:rsidR="0008613A">
        <w:rPr>
          <w:bCs/>
        </w:rPr>
        <w:t>KS</w:t>
      </w:r>
      <w:r w:rsidRPr="009C14B8">
        <w:rPr>
          <w:bCs/>
        </w:rPr>
        <w:t>], Serwis Aplikacji [SA], Konsultacje [KA], Konsultacje telefoniczne [K</w:t>
      </w:r>
      <w:r w:rsidR="007C1079">
        <w:rPr>
          <w:bCs/>
        </w:rPr>
        <w:t>T], Nadzór eksploatacyjny [NE]</w:t>
      </w:r>
      <w:r w:rsidR="004A2F17">
        <w:rPr>
          <w:bCs/>
        </w:rPr>
        <w:t xml:space="preserve">, </w:t>
      </w:r>
      <w:r w:rsidRPr="009C14B8">
        <w:rPr>
          <w:bCs/>
        </w:rPr>
        <w:t xml:space="preserve">oraz </w:t>
      </w:r>
      <w:r w:rsidRPr="009C14B8">
        <w:rPr>
          <w:bCs/>
        </w:rPr>
        <w:lastRenderedPageBreak/>
        <w:t xml:space="preserve">usługi </w:t>
      </w:r>
      <w:r w:rsidR="007C1079" w:rsidRPr="009C14B8">
        <w:rPr>
          <w:bCs/>
        </w:rPr>
        <w:t>polegające na</w:t>
      </w:r>
      <w:r w:rsidRPr="009C14B8">
        <w:rPr>
          <w:bCs/>
        </w:rPr>
        <w:t xml:space="preserve">: wizytach konsultantów Wykonawcy w siedzibie zamawiającego w celu konsultacji w zakresie funkcjonowania Aplikacji, usług programistycznych (np. wykonanie dodatkowych raportów lub </w:t>
      </w:r>
      <w:proofErr w:type="spellStart"/>
      <w:r w:rsidRPr="009C14B8">
        <w:rPr>
          <w:bCs/>
        </w:rPr>
        <w:t>Upgrade</w:t>
      </w:r>
      <w:proofErr w:type="spellEnd"/>
      <w:r w:rsidRPr="009C14B8">
        <w:rPr>
          <w:bCs/>
        </w:rPr>
        <w:t xml:space="preserve"> na życzenie zamawiającego), usługach konsultacyjnych dotyczących funkcjonowania Bazy Danych (dotyczy także usług związanych z serwerami i systemami operacyjnymi), zwane indywidualnymi</w:t>
      </w:r>
      <w:r w:rsidR="004A2F17">
        <w:rPr>
          <w:bCs/>
        </w:rPr>
        <w:t xml:space="preserve">. </w:t>
      </w:r>
      <w:r w:rsidR="004A2F17" w:rsidRPr="009C14B8">
        <w:rPr>
          <w:bCs/>
        </w:rPr>
        <w:t xml:space="preserve">Zakres oraz procedury realizacji wymienionych usług serwisowych określa </w:t>
      </w:r>
      <w:r w:rsidR="004A2F17" w:rsidRPr="004A2F17">
        <w:rPr>
          <w:bCs/>
        </w:rPr>
        <w:t>Załącznik nr 6 do umowy</w:t>
      </w:r>
      <w:r w:rsidR="004A2F17">
        <w:rPr>
          <w:bCs/>
        </w:rPr>
        <w:t xml:space="preserve">. </w:t>
      </w:r>
    </w:p>
    <w:p w:rsidR="00BE5A3C" w:rsidRPr="009C14B8" w:rsidRDefault="00BE5A3C" w:rsidP="00BE5A3C">
      <w:pPr>
        <w:pStyle w:val="Akapitzlist"/>
        <w:numPr>
          <w:ilvl w:val="0"/>
          <w:numId w:val="13"/>
        </w:numPr>
        <w:jc w:val="both"/>
        <w:rPr>
          <w:bCs/>
        </w:rPr>
      </w:pPr>
      <w:r w:rsidRPr="009C14B8">
        <w:rPr>
          <w:bCs/>
        </w:rPr>
        <w:t>Wymogiem jest żeby usługi serwisowe były realizowane w godzinach 8</w:t>
      </w:r>
      <w:r>
        <w:rPr>
          <w:bCs/>
        </w:rPr>
        <w:t>:</w:t>
      </w:r>
      <w:r w:rsidRPr="009C14B8">
        <w:rPr>
          <w:bCs/>
        </w:rPr>
        <w:t>00-16</w:t>
      </w:r>
      <w:r>
        <w:rPr>
          <w:bCs/>
        </w:rPr>
        <w:t>:</w:t>
      </w:r>
      <w:r w:rsidRPr="009C14B8">
        <w:rPr>
          <w:bCs/>
        </w:rPr>
        <w:t>00 w dni robocze.</w:t>
      </w:r>
    </w:p>
    <w:p w:rsidR="009C14B8" w:rsidRPr="009C14B8" w:rsidRDefault="009C14B8" w:rsidP="00A9582C">
      <w:pPr>
        <w:pStyle w:val="Akapitzlist"/>
        <w:numPr>
          <w:ilvl w:val="0"/>
          <w:numId w:val="13"/>
        </w:numPr>
        <w:jc w:val="both"/>
        <w:rPr>
          <w:bCs/>
        </w:rPr>
      </w:pPr>
      <w:r w:rsidRPr="009C14B8">
        <w:rPr>
          <w:bCs/>
        </w:rPr>
        <w:t>Zakres przedmiotu zamówienia został szczegółowo określony w projekcie umowy.</w:t>
      </w:r>
    </w:p>
    <w:p w:rsidR="009C14B8" w:rsidRPr="009C14B8" w:rsidRDefault="009C14B8" w:rsidP="00A9582C">
      <w:pPr>
        <w:pStyle w:val="Akapitzlist"/>
        <w:numPr>
          <w:ilvl w:val="0"/>
          <w:numId w:val="13"/>
        </w:numPr>
        <w:jc w:val="both"/>
        <w:rPr>
          <w:bCs/>
        </w:rPr>
      </w:pPr>
      <w:r w:rsidRPr="009C14B8">
        <w:rPr>
          <w:bCs/>
        </w:rPr>
        <w:t>Maksymalne terminy realizacji dla zdarzeń serwisowych danego rodzaju określa poniższa tabela:</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2"/>
        <w:gridCol w:w="1435"/>
        <w:gridCol w:w="4677"/>
      </w:tblGrid>
      <w:tr w:rsidR="009C14B8" w:rsidRPr="006176B2"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rPr>
                <w:b/>
                <w:sz w:val="22"/>
                <w:szCs w:val="24"/>
              </w:rPr>
            </w:pPr>
            <w:r w:rsidRPr="009C14B8">
              <w:rPr>
                <w:b/>
                <w:sz w:val="22"/>
                <w:szCs w:val="24"/>
              </w:rPr>
              <w:t>Zdarzenie serwisowe</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jc w:val="center"/>
              <w:rPr>
                <w:b/>
                <w:sz w:val="22"/>
                <w:szCs w:val="24"/>
              </w:rPr>
            </w:pPr>
            <w:r w:rsidRPr="009C14B8">
              <w:rPr>
                <w:b/>
                <w:sz w:val="22"/>
                <w:szCs w:val="24"/>
              </w:rPr>
              <w:t>Czas maksymalny</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jc w:val="both"/>
              <w:rPr>
                <w:b/>
                <w:sz w:val="22"/>
                <w:szCs w:val="24"/>
              </w:rPr>
            </w:pPr>
            <w:r w:rsidRPr="009C14B8">
              <w:rPr>
                <w:b/>
                <w:sz w:val="22"/>
                <w:szCs w:val="24"/>
              </w:rPr>
              <w:t>Opis</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rPr>
                <w:sz w:val="22"/>
                <w:szCs w:val="24"/>
              </w:rPr>
            </w:pPr>
            <w:r w:rsidRPr="009C14B8">
              <w:rPr>
                <w:sz w:val="22"/>
                <w:szCs w:val="24"/>
              </w:rPr>
              <w:t>Czas reakcji Serwisu</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ind w:left="90"/>
              <w:jc w:val="center"/>
              <w:rPr>
                <w:sz w:val="22"/>
                <w:szCs w:val="24"/>
              </w:rPr>
            </w:pPr>
            <w:r w:rsidRPr="009C14B8">
              <w:rPr>
                <w:sz w:val="22"/>
                <w:szCs w:val="24"/>
              </w:rPr>
              <w:t>4h</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ind w:left="90"/>
              <w:rPr>
                <w:sz w:val="22"/>
                <w:szCs w:val="24"/>
              </w:rPr>
            </w:pPr>
            <w:r w:rsidRPr="009C14B8">
              <w:rPr>
                <w:sz w:val="22"/>
                <w:szCs w:val="24"/>
              </w:rPr>
              <w:t xml:space="preserve">Czas liczony od momentu zaewidencjonowania w serwisie </w:t>
            </w:r>
            <w:proofErr w:type="spellStart"/>
            <w:r w:rsidRPr="009C14B8">
              <w:rPr>
                <w:sz w:val="22"/>
                <w:szCs w:val="24"/>
              </w:rPr>
              <w:t>HelpDesk</w:t>
            </w:r>
            <w:proofErr w:type="spellEnd"/>
            <w:r w:rsidRPr="009C14B8">
              <w:rPr>
                <w:sz w:val="22"/>
                <w:szCs w:val="24"/>
              </w:rPr>
              <w:t xml:space="preserve"> Zgłoszenia Serwisowego do momentu przyjęcia zgłoszenia tj. nadania mu statusu „zarejestrowane” w godzinach pracy serwisu.</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rPr>
                <w:sz w:val="22"/>
                <w:szCs w:val="24"/>
              </w:rPr>
            </w:pPr>
            <w:r w:rsidRPr="00327830">
              <w:rPr>
                <w:sz w:val="22"/>
                <w:szCs w:val="24"/>
              </w:rPr>
              <w:t xml:space="preserve">Czas usunięcia Błędu Aplikacji </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jc w:val="center"/>
              <w:rPr>
                <w:sz w:val="22"/>
                <w:szCs w:val="24"/>
              </w:rPr>
            </w:pPr>
            <w:r w:rsidRPr="00327830">
              <w:rPr>
                <w:sz w:val="22"/>
                <w:szCs w:val="24"/>
              </w:rPr>
              <w:t>7 dni</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rPr>
                <w:color w:val="FF0000"/>
                <w:sz w:val="22"/>
                <w:szCs w:val="24"/>
              </w:rPr>
            </w:pPr>
            <w:r w:rsidRPr="00327830">
              <w:rPr>
                <w:sz w:val="22"/>
                <w:szCs w:val="24"/>
              </w:rPr>
              <w:t>Czas liczony w dniach roboczych od upłynięcia czasu reakcji</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rPr>
                <w:sz w:val="22"/>
                <w:szCs w:val="24"/>
              </w:rPr>
            </w:pPr>
            <w:r w:rsidRPr="00327830">
              <w:rPr>
                <w:sz w:val="22"/>
                <w:szCs w:val="24"/>
              </w:rPr>
              <w:t>Czas obsługi Konsultacji</w:t>
            </w:r>
            <w:r w:rsidRPr="00327830">
              <w:rPr>
                <w:color w:val="FF0000"/>
                <w:sz w:val="22"/>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jc w:val="center"/>
              <w:rPr>
                <w:sz w:val="22"/>
                <w:szCs w:val="24"/>
              </w:rPr>
            </w:pPr>
            <w:r w:rsidRPr="00327830">
              <w:rPr>
                <w:sz w:val="22"/>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rPr>
                <w:color w:val="FF0000"/>
                <w:sz w:val="22"/>
                <w:szCs w:val="24"/>
              </w:rPr>
            </w:pPr>
            <w:r w:rsidRPr="00327830">
              <w:rPr>
                <w:sz w:val="22"/>
                <w:szCs w:val="24"/>
              </w:rPr>
              <w:t xml:space="preserve">Czas liczony w dniach roboczych od upłynięcia czasu reakcji. </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rPr>
                <w:sz w:val="22"/>
                <w:szCs w:val="24"/>
              </w:rPr>
            </w:pPr>
            <w:r w:rsidRPr="00327830">
              <w:rPr>
                <w:sz w:val="22"/>
                <w:szCs w:val="24"/>
              </w:rPr>
              <w:t>Czas usunięcia Awarii</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327830" w:rsidRDefault="00600417" w:rsidP="005429D6">
            <w:pPr>
              <w:ind w:left="90"/>
              <w:jc w:val="center"/>
              <w:rPr>
                <w:sz w:val="22"/>
                <w:szCs w:val="24"/>
              </w:rPr>
            </w:pPr>
            <w:r w:rsidRPr="00327830">
              <w:rPr>
                <w:sz w:val="22"/>
                <w:szCs w:val="24"/>
              </w:rPr>
              <w:t>96h</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rPr>
                <w:color w:val="FF0000"/>
                <w:sz w:val="22"/>
                <w:szCs w:val="24"/>
              </w:rPr>
            </w:pPr>
            <w:r w:rsidRPr="00327830">
              <w:rPr>
                <w:sz w:val="22"/>
                <w:szCs w:val="24"/>
              </w:rPr>
              <w:t>Czas liczony w dniach roboczych od upłynięcia czasu reakcji</w:t>
            </w:r>
            <w:r w:rsidR="005678D4" w:rsidRPr="00327830">
              <w:rPr>
                <w:sz w:val="22"/>
                <w:szCs w:val="24"/>
              </w:rPr>
              <w:t xml:space="preserve">. Jest to </w:t>
            </w:r>
            <w:r w:rsidR="005678D4" w:rsidRPr="00327830">
              <w:rPr>
                <w:sz w:val="22"/>
                <w:szCs w:val="24"/>
                <w:u w:val="single"/>
              </w:rPr>
              <w:t>maksymalna</w:t>
            </w:r>
            <w:r w:rsidR="005678D4" w:rsidRPr="00327830">
              <w:rPr>
                <w:sz w:val="22"/>
                <w:szCs w:val="24"/>
              </w:rPr>
              <w:t xml:space="preserve"> wartość jaką może zaproponować oferent.</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rPr>
                <w:sz w:val="22"/>
                <w:szCs w:val="24"/>
              </w:rPr>
            </w:pPr>
            <w:r w:rsidRPr="00327830">
              <w:rPr>
                <w:sz w:val="22"/>
                <w:szCs w:val="24"/>
              </w:rPr>
              <w:t>Czas usunięcia Usterki Programistycznej</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jc w:val="center"/>
              <w:rPr>
                <w:sz w:val="22"/>
                <w:szCs w:val="24"/>
              </w:rPr>
            </w:pPr>
            <w:r w:rsidRPr="00327830">
              <w:rPr>
                <w:sz w:val="22"/>
                <w:szCs w:val="24"/>
              </w:rPr>
              <w:t>30 dni</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327830" w:rsidRDefault="009C14B8" w:rsidP="00787E2A">
            <w:pPr>
              <w:ind w:left="90"/>
              <w:rPr>
                <w:sz w:val="22"/>
                <w:szCs w:val="24"/>
              </w:rPr>
            </w:pPr>
            <w:r w:rsidRPr="00327830">
              <w:rPr>
                <w:sz w:val="22"/>
                <w:szCs w:val="24"/>
              </w:rPr>
              <w:t>Czas liczony w dniach roboczych od upłynięcia czasu reakcji</w:t>
            </w:r>
          </w:p>
        </w:tc>
      </w:tr>
      <w:tr w:rsidR="009C14B8" w:rsidRPr="002A03EB" w:rsidTr="00BE5A3C">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rPr>
                <w:sz w:val="22"/>
                <w:szCs w:val="24"/>
              </w:rPr>
            </w:pPr>
            <w:r w:rsidRPr="009C14B8">
              <w:rPr>
                <w:sz w:val="22"/>
                <w:szCs w:val="24"/>
              </w:rPr>
              <w:t>Termin przystąpienia Serwisu do realizacji usług zleconych</w:t>
            </w:r>
          </w:p>
        </w:tc>
        <w:tc>
          <w:tcPr>
            <w:tcW w:w="1435"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ind w:left="90"/>
              <w:jc w:val="center"/>
              <w:rPr>
                <w:sz w:val="22"/>
                <w:szCs w:val="24"/>
              </w:rPr>
            </w:pPr>
            <w:r w:rsidRPr="009C14B8">
              <w:rPr>
                <w:sz w:val="22"/>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rsidR="009C14B8" w:rsidRPr="009C14B8" w:rsidRDefault="009C14B8" w:rsidP="00787E2A">
            <w:pPr>
              <w:ind w:left="90"/>
              <w:rPr>
                <w:sz w:val="22"/>
                <w:szCs w:val="24"/>
              </w:rPr>
            </w:pPr>
            <w:r w:rsidRPr="009C14B8">
              <w:rPr>
                <w:sz w:val="22"/>
                <w:szCs w:val="24"/>
              </w:rPr>
              <w:t xml:space="preserve">Czas liczony w dniach roboczych od momentu powzięcia przez Serwis zlecenia wykonania </w:t>
            </w:r>
            <w:r w:rsidR="005B388B" w:rsidRPr="009C14B8">
              <w:rPr>
                <w:sz w:val="22"/>
                <w:szCs w:val="24"/>
              </w:rPr>
              <w:t>usługi do</w:t>
            </w:r>
            <w:r w:rsidRPr="009C14B8">
              <w:rPr>
                <w:sz w:val="22"/>
                <w:szCs w:val="24"/>
              </w:rPr>
              <w:t xml:space="preserve"> momentu przystąpienia Serwisu do jej wykonania. </w:t>
            </w:r>
          </w:p>
        </w:tc>
      </w:tr>
    </w:tbl>
    <w:p w:rsidR="002F4232" w:rsidRDefault="002F4232" w:rsidP="009C14B8">
      <w:pPr>
        <w:pStyle w:val="Akapitzlist"/>
        <w:ind w:left="501"/>
        <w:jc w:val="both"/>
        <w:rPr>
          <w:b/>
          <w:bCs/>
        </w:rPr>
      </w:pPr>
    </w:p>
    <w:p w:rsidR="00BE5A3C" w:rsidRPr="00484227" w:rsidRDefault="00BE5A3C" w:rsidP="00BE5A3C">
      <w:pPr>
        <w:pStyle w:val="Akapitzlist"/>
        <w:numPr>
          <w:ilvl w:val="0"/>
          <w:numId w:val="13"/>
        </w:numPr>
        <w:rPr>
          <w:rFonts w:ascii="Times New Roman" w:hAnsi="Times New Roman"/>
          <w:bCs/>
        </w:rPr>
      </w:pPr>
      <w:r w:rsidRPr="00484227">
        <w:rPr>
          <w:rFonts w:ascii="Times New Roman" w:hAnsi="Times New Roman"/>
          <w:bCs/>
        </w:rPr>
        <w:t xml:space="preserve">Zamawiający wymaga aby przedmiot zamówienia spełniał wymagania graniczne określone w załączniku nr </w:t>
      </w:r>
      <w:r w:rsidR="005C3A91" w:rsidRPr="00484227">
        <w:rPr>
          <w:rFonts w:ascii="Times New Roman" w:hAnsi="Times New Roman"/>
          <w:bCs/>
        </w:rPr>
        <w:t>5</w:t>
      </w:r>
      <w:r w:rsidR="004242E3" w:rsidRPr="00484227">
        <w:rPr>
          <w:rFonts w:ascii="Times New Roman" w:hAnsi="Times New Roman"/>
          <w:bCs/>
        </w:rPr>
        <w:t xml:space="preserve"> </w:t>
      </w:r>
      <w:r w:rsidR="009B1D96" w:rsidRPr="00484227">
        <w:rPr>
          <w:rFonts w:ascii="Times New Roman" w:hAnsi="Times New Roman"/>
          <w:bCs/>
        </w:rPr>
        <w:t xml:space="preserve"> do projektu umowy załączonego </w:t>
      </w:r>
      <w:r w:rsidRPr="00484227">
        <w:rPr>
          <w:rFonts w:ascii="Times New Roman" w:hAnsi="Times New Roman"/>
          <w:bCs/>
        </w:rPr>
        <w:t>do niniejszej SIWZ oraz aby był zgodny z aktualnym stanem prawnym.</w:t>
      </w:r>
    </w:p>
    <w:p w:rsidR="00BE5A3C" w:rsidRPr="00605329" w:rsidRDefault="00BE5A3C" w:rsidP="00BE5A3C">
      <w:pPr>
        <w:pStyle w:val="Akapitzlist"/>
        <w:numPr>
          <w:ilvl w:val="0"/>
          <w:numId w:val="13"/>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 ramach przedmiotu zamówienia, w zakresie usług serwisu i nadzoru technicznego Wykonawca zapewni: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Internetowy serwis umożliwiający: </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b/>
        </w:rPr>
        <w:t>•</w:t>
      </w:r>
      <w:r w:rsidRPr="00605329">
        <w:rPr>
          <w:rFonts w:ascii="Times New Roman" w:hAnsi="Times New Roman"/>
        </w:rPr>
        <w:tab/>
        <w:t>wysyłanie zgłoszeń serwisowych błędów oraz konsultacji z zakresu oprogramowania aplikacyjnego,</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powiadamianie zwrotne o statusie obsługi wysłanych zgłoszeń,</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dostęp do treści historycznych zgłoszeń serwisowych wysyłanych przez Zamawiającego w okresie ostatnich 12 miesięcy,</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serwis FAQ zawierający odpowiedzi na najczęściej zadawane przez klientów pytania,</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baza wiedzy zawierający dane co najmniej z 12 miesięcy w zakresie: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publikowanie na bieżąco wszystkich informacji o nowych aktualizacjach systemu, ważnych komunikatach oraz udostępnianie tych informacji przez kanał RSS,</w:t>
      </w:r>
    </w:p>
    <w:p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r>
      <w:r w:rsidR="00E25C73">
        <w:rPr>
          <w:rFonts w:ascii="Times New Roman" w:hAnsi="Times New Roman"/>
        </w:rPr>
        <w:t>zamieszczanie w katalogu plików</w:t>
      </w:r>
      <w:r w:rsidRPr="00605329">
        <w:rPr>
          <w:rFonts w:ascii="Times New Roman" w:hAnsi="Times New Roman"/>
        </w:rPr>
        <w:t xml:space="preserve"> wszelkich uaktualnień oprogramowania aplikacyjnego w zakresie adekwatnym do zakresu tego oprogramowania posiadanego przez Zamawiającego oraz instrukcje dla użytkowników,</w:t>
      </w:r>
    </w:p>
    <w:p w:rsidR="00BE5A3C" w:rsidRDefault="00BE5A3C" w:rsidP="00BE5A3C">
      <w:pPr>
        <w:pStyle w:val="Akapitzlist"/>
        <w:shd w:val="clear" w:color="auto" w:fill="FFFFFF"/>
        <w:spacing w:after="0" w:line="240" w:lineRule="auto"/>
        <w:ind w:left="1080"/>
        <w:jc w:val="both"/>
        <w:rPr>
          <w:rFonts w:ascii="Times New Roman" w:hAnsi="Times New Roman"/>
        </w:rPr>
      </w:pPr>
      <w:r w:rsidRPr="00605329">
        <w:rPr>
          <w:rFonts w:ascii="Times New Roman" w:hAnsi="Times New Roman"/>
        </w:rPr>
        <w:lastRenderedPageBreak/>
        <w:t>•</w:t>
      </w:r>
      <w:r w:rsidRPr="00605329">
        <w:rPr>
          <w:rFonts w:ascii="Times New Roman" w:hAnsi="Times New Roman"/>
        </w:rPr>
        <w:tab/>
        <w:t>Serwer ftp/</w:t>
      </w:r>
      <w:proofErr w:type="spellStart"/>
      <w:r w:rsidRPr="00605329">
        <w:rPr>
          <w:rFonts w:ascii="Times New Roman" w:hAnsi="Times New Roman"/>
        </w:rPr>
        <w:t>Sftp</w:t>
      </w:r>
      <w:proofErr w:type="spellEnd"/>
      <w:r w:rsidRPr="00605329">
        <w:rPr>
          <w:rFonts w:ascii="Times New Roman" w:hAnsi="Times New Roman"/>
        </w:rPr>
        <w:t xml:space="preserve"> przeznaczony do działań operacyjnych związanych z realizacją zgłoszeń serwisowych</w:t>
      </w:r>
      <w:r>
        <w:rPr>
          <w:rFonts w:ascii="Times New Roman" w:hAnsi="Times New Roman"/>
        </w:rPr>
        <w:t>.</w:t>
      </w:r>
    </w:p>
    <w:p w:rsidR="00BE5A3C" w:rsidRDefault="00BE5A3C" w:rsidP="00BE5A3C">
      <w:pPr>
        <w:pStyle w:val="Akapitzlist"/>
        <w:shd w:val="clear" w:color="auto" w:fill="FFFFFF"/>
        <w:spacing w:after="0" w:line="240" w:lineRule="auto"/>
        <w:ind w:left="1080"/>
        <w:jc w:val="both"/>
        <w:rPr>
          <w:rFonts w:ascii="Times New Roman" w:hAnsi="Times New Roman"/>
          <w:color w:val="000000"/>
        </w:rPr>
      </w:pPr>
      <w:r>
        <w:rPr>
          <w:rFonts w:ascii="Times New Roman" w:hAnsi="Times New Roman"/>
        </w:rPr>
        <w:t xml:space="preserve">UWAGA! </w:t>
      </w:r>
      <w:r w:rsidRPr="003D3131">
        <w:rPr>
          <w:rFonts w:ascii="Times New Roman" w:hAnsi="Times New Roman"/>
          <w:color w:val="000000"/>
        </w:rPr>
        <w:t>Posiadanie serwisu o cechach wymienionych powyżej stanowi jeden z warunków udziału w postępowaniu. Wykonawca jest zobligowany do załączenia do oferty danych umożliwiających autentykację w serwisie na koncie demonstracyjnym tak aby zamawiający mógł zweryfikować czy ser</w:t>
      </w:r>
      <w:r>
        <w:rPr>
          <w:rFonts w:ascii="Times New Roman" w:hAnsi="Times New Roman"/>
          <w:color w:val="000000"/>
        </w:rPr>
        <w:t>wis realizuje wymagane funkcje.</w:t>
      </w:r>
    </w:p>
    <w:p w:rsidR="00BE5A3C" w:rsidRPr="00605329" w:rsidRDefault="00BE5A3C" w:rsidP="00634A4C">
      <w:pPr>
        <w:pStyle w:val="Akapitzlist"/>
        <w:numPr>
          <w:ilvl w:val="0"/>
          <w:numId w:val="17"/>
        </w:numPr>
        <w:shd w:val="clear" w:color="auto" w:fill="FFFFFF"/>
        <w:spacing w:after="0" w:line="240" w:lineRule="auto"/>
        <w:jc w:val="both"/>
        <w:rPr>
          <w:rFonts w:ascii="Times New Roman" w:hAnsi="Times New Roman"/>
          <w:b/>
        </w:rPr>
      </w:pPr>
      <w:r w:rsidRPr="003D3131">
        <w:rPr>
          <w:rFonts w:ascii="Times New Roman" w:hAnsi="Times New Roman"/>
          <w:color w:val="000000"/>
        </w:rPr>
        <w:t xml:space="preserve">Abonament uprawniający Zamawiającego do wejścia w posiadanie wszystkich opublikowanych przez producenta oprogramowania uaktualnień zawierających zmiany ustawowe wynikające z wchodzących w życie aktów ustawowych i rozwojowe wynikające z jego inwencji twórczej. </w:t>
      </w:r>
      <w:r w:rsidR="00CC7D68">
        <w:rPr>
          <w:rFonts w:ascii="Times New Roman" w:hAnsi="Times New Roman"/>
          <w:color w:val="000000"/>
        </w:rPr>
        <w:t>Z</w:t>
      </w:r>
      <w:r w:rsidR="00CC7D68" w:rsidRPr="00CC7D68">
        <w:rPr>
          <w:rFonts w:ascii="Times New Roman" w:hAnsi="Times New Roman"/>
          <w:color w:val="000000"/>
        </w:rPr>
        <w:t>miany w Aplikacjach będą wykonywane przez autora tak, aby termin ich udostępnienia był nie krótszy niż 10 dni przed terminem implementacji przepisów wymaganym przez ustawę i przepisy wykonawcze</w:t>
      </w:r>
      <w:r w:rsidR="00CC7D68">
        <w:rPr>
          <w:rFonts w:ascii="Times New Roman" w:hAnsi="Times New Roman"/>
          <w:color w:val="000000"/>
        </w:rPr>
        <w:t>.</w:t>
      </w:r>
      <w:r w:rsidR="00634A4C">
        <w:rPr>
          <w:rFonts w:ascii="Times New Roman" w:hAnsi="Times New Roman"/>
          <w:color w:val="000000"/>
        </w:rPr>
        <w:t xml:space="preserve"> </w:t>
      </w:r>
      <w:r w:rsidR="00634A4C" w:rsidRPr="00634A4C">
        <w:rPr>
          <w:rFonts w:ascii="Times New Roman" w:hAnsi="Times New Roman"/>
          <w:color w:val="000000"/>
        </w:rPr>
        <w:t>W przypadku gdyby termin ukazania się ustaw lub przepisów wykonawczych był krótszy niż 10 dni przed datą ich wejścia w życie i nie pozwalał na dostosowanie się do wymogów powyższych zapisów, wprowadzenie zmian w Aplikacji nie przekroczy 14 dni od daty ukazania się ustaw i przepisów wykonawczych.</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Konsultacje i pomoc serwisową udzielaną w siedzibie zamawiającego, lub zdalnie w zakresie funkcjonowania programu oraz wszelkich zmian definiowalnych elementów programu,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Konsultacje w siedzibie użytkownika bądź telefonicznie w zakresie nowych wersji programu,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Wsparcie w administrowaniu systemem - w szczególności serwerem bazodanowym - w tym usuwanie błędnych zapisów powstałych z winy użytkowników, monitorowanie pracy serwera w zakresie wydajności i ogólnej poprawności działania,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Wsparcie w instalacji nowych wersji systemu,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Konsultacje w celu wyjaśniania niejasności i problemów wynikających z bieżącej eksploatacji systemu,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Dokonywanie napraw stwierdzonych błędów programowych, a także innych błędów </w:t>
      </w:r>
      <w:r w:rsidR="00785067" w:rsidRPr="00605329">
        <w:rPr>
          <w:rFonts w:ascii="Times New Roman" w:hAnsi="Times New Roman"/>
          <w:color w:val="000000"/>
        </w:rPr>
        <w:t>niebędących</w:t>
      </w:r>
      <w:r w:rsidRPr="00605329">
        <w:rPr>
          <w:rFonts w:ascii="Times New Roman" w:hAnsi="Times New Roman"/>
          <w:color w:val="000000"/>
        </w:rPr>
        <w:t xml:space="preserve"> skutkiem awarii sprzętowych, </w:t>
      </w:r>
    </w:p>
    <w:p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Dokonywanie bieżącej aktualizacji/parametryzacji oprogramowania zgodnie z potrzebami Zamawiającego, </w:t>
      </w:r>
    </w:p>
    <w:p w:rsidR="00CC7D68" w:rsidRDefault="00CC7D68" w:rsidP="00E27A8E">
      <w:pPr>
        <w:ind w:left="708"/>
        <w:jc w:val="both"/>
        <w:rPr>
          <w:bCs/>
          <w:sz w:val="22"/>
        </w:rPr>
      </w:pPr>
    </w:p>
    <w:p w:rsidR="00E27A8E" w:rsidRPr="00F4075A" w:rsidRDefault="00BE5A3C" w:rsidP="005B7304">
      <w:pPr>
        <w:pStyle w:val="Akapitzlist"/>
        <w:numPr>
          <w:ilvl w:val="0"/>
          <w:numId w:val="110"/>
        </w:numPr>
        <w:jc w:val="both"/>
        <w:rPr>
          <w:rFonts w:ascii="Times New Roman" w:hAnsi="Times New Roman"/>
          <w:b/>
          <w:bCs/>
        </w:rPr>
      </w:pPr>
      <w:r w:rsidRPr="00F4075A">
        <w:rPr>
          <w:rFonts w:ascii="Times New Roman" w:hAnsi="Times New Roman"/>
          <w:bCs/>
        </w:rPr>
        <w:t>Szczegółowe wymagania dotyczące usług rozbudowy systemu informatycznego IMPULS EVO o dodatkowe moduły: Portal, Elektroniczna Akceptacja Urlopów oraz Harmonogramy Pracy.</w:t>
      </w:r>
    </w:p>
    <w:p w:rsidR="0060339F" w:rsidRPr="00D51B75" w:rsidRDefault="00D51B75" w:rsidP="005B7304">
      <w:pPr>
        <w:numPr>
          <w:ilvl w:val="0"/>
          <w:numId w:val="111"/>
        </w:numPr>
        <w:shd w:val="clear" w:color="auto" w:fill="FFFFFF"/>
        <w:jc w:val="both"/>
        <w:rPr>
          <w:sz w:val="22"/>
          <w:szCs w:val="22"/>
        </w:rPr>
      </w:pPr>
      <w:r w:rsidRPr="00D51B75">
        <w:rPr>
          <w:sz w:val="22"/>
          <w:szCs w:val="22"/>
        </w:rPr>
        <w:t>Termin gwarancji na u</w:t>
      </w:r>
      <w:r w:rsidR="0060339F" w:rsidRPr="00D51B75">
        <w:rPr>
          <w:sz w:val="22"/>
          <w:szCs w:val="22"/>
        </w:rPr>
        <w:t xml:space="preserve">sługi serwisowe wraz z usługą konserwacji systemu informatycznego IMPULS EVO  </w:t>
      </w:r>
      <w:r w:rsidR="004C3961">
        <w:rPr>
          <w:sz w:val="22"/>
          <w:szCs w:val="22"/>
        </w:rPr>
        <w:t>-</w:t>
      </w:r>
      <w:r w:rsidR="0060339F" w:rsidRPr="00D51B75">
        <w:rPr>
          <w:sz w:val="22"/>
          <w:szCs w:val="22"/>
        </w:rPr>
        <w:t xml:space="preserve"> 18 </w:t>
      </w:r>
      <w:proofErr w:type="spellStart"/>
      <w:r w:rsidR="0060339F" w:rsidRPr="00D51B75">
        <w:rPr>
          <w:sz w:val="22"/>
          <w:szCs w:val="22"/>
        </w:rPr>
        <w:t>m-cy</w:t>
      </w:r>
      <w:proofErr w:type="spellEnd"/>
      <w:r w:rsidR="0060339F" w:rsidRPr="00D51B75">
        <w:rPr>
          <w:sz w:val="22"/>
          <w:szCs w:val="22"/>
        </w:rPr>
        <w:t xml:space="preserve"> tj. </w:t>
      </w:r>
      <w:r w:rsidRPr="00D51B75">
        <w:rPr>
          <w:sz w:val="22"/>
          <w:szCs w:val="22"/>
        </w:rPr>
        <w:t xml:space="preserve">w okresie </w:t>
      </w:r>
      <w:r w:rsidR="0060339F" w:rsidRPr="00D51B75">
        <w:rPr>
          <w:sz w:val="22"/>
          <w:szCs w:val="22"/>
        </w:rPr>
        <w:t>trwania umowy.</w:t>
      </w:r>
    </w:p>
    <w:p w:rsidR="000F0DB3" w:rsidRPr="00A9582C" w:rsidRDefault="000F0DB3" w:rsidP="005B7304">
      <w:pPr>
        <w:numPr>
          <w:ilvl w:val="0"/>
          <w:numId w:val="111"/>
        </w:numPr>
        <w:shd w:val="clear" w:color="auto" w:fill="FFFFFF"/>
        <w:jc w:val="both"/>
        <w:rPr>
          <w:sz w:val="22"/>
          <w:szCs w:val="22"/>
        </w:rPr>
      </w:pPr>
      <w:r w:rsidRPr="00A9582C">
        <w:rPr>
          <w:sz w:val="22"/>
          <w:szCs w:val="22"/>
        </w:rPr>
        <w:t xml:space="preserve">Termin gwarancji </w:t>
      </w:r>
      <w:r w:rsidR="00A9582C">
        <w:rPr>
          <w:sz w:val="22"/>
          <w:szCs w:val="22"/>
        </w:rPr>
        <w:t>dla dostarczonego oprogramowania</w:t>
      </w:r>
      <w:r w:rsidR="00D51B75" w:rsidRPr="00D51B75">
        <w:rPr>
          <w:b/>
          <w:bCs/>
        </w:rPr>
        <w:t xml:space="preserve"> </w:t>
      </w:r>
      <w:r w:rsidR="00D51B75">
        <w:rPr>
          <w:b/>
          <w:bCs/>
        </w:rPr>
        <w:t>(</w:t>
      </w:r>
      <w:r w:rsidR="00D51B75" w:rsidRPr="00BE5A3C">
        <w:rPr>
          <w:b/>
          <w:bCs/>
        </w:rPr>
        <w:t>moduły: Portal, Elektroniczna Akceptacja Urlopów oraz Harmonogramy Pracy</w:t>
      </w:r>
      <w:r w:rsidR="00D51B75">
        <w:rPr>
          <w:b/>
          <w:bCs/>
        </w:rPr>
        <w:t>)</w:t>
      </w:r>
      <w:r w:rsidR="00A9582C">
        <w:rPr>
          <w:sz w:val="22"/>
          <w:szCs w:val="22"/>
        </w:rPr>
        <w:t xml:space="preserve"> </w:t>
      </w:r>
      <w:r w:rsidRPr="00A9582C">
        <w:rPr>
          <w:sz w:val="22"/>
          <w:szCs w:val="22"/>
        </w:rPr>
        <w:t xml:space="preserve">- </w:t>
      </w:r>
      <w:r w:rsidR="0060339F">
        <w:rPr>
          <w:sz w:val="22"/>
          <w:szCs w:val="22"/>
        </w:rPr>
        <w:t xml:space="preserve">  na okres obowiązywania umowy</w:t>
      </w:r>
      <w:r w:rsidRPr="00A9582C">
        <w:rPr>
          <w:iCs/>
          <w:sz w:val="22"/>
          <w:szCs w:val="22"/>
        </w:rPr>
        <w:t>.</w:t>
      </w:r>
    </w:p>
    <w:p w:rsidR="000F0DB3" w:rsidRPr="003D3131" w:rsidRDefault="000F0DB3" w:rsidP="005B7304">
      <w:pPr>
        <w:pStyle w:val="Akapitzlist"/>
        <w:numPr>
          <w:ilvl w:val="0"/>
          <w:numId w:val="111"/>
        </w:numPr>
        <w:shd w:val="clear" w:color="auto" w:fill="FFFFFF"/>
        <w:spacing w:after="0" w:line="240" w:lineRule="auto"/>
        <w:jc w:val="both"/>
        <w:rPr>
          <w:rFonts w:ascii="Times New Roman" w:hAnsi="Times New Roman"/>
          <w:b/>
        </w:rPr>
      </w:pPr>
      <w:r w:rsidRPr="003D3131">
        <w:rPr>
          <w:rFonts w:ascii="Times New Roman" w:hAnsi="Times New Roman"/>
          <w:color w:val="000000"/>
        </w:rPr>
        <w:t xml:space="preserve">Wykonawca w ramach przedmiotu zamówienia zapewni: </w:t>
      </w:r>
    </w:p>
    <w:p w:rsidR="000F0DB3" w:rsidRPr="003D3131" w:rsidRDefault="000F0DB3" w:rsidP="000F0DB3">
      <w:pPr>
        <w:numPr>
          <w:ilvl w:val="0"/>
          <w:numId w:val="16"/>
        </w:numPr>
        <w:autoSpaceDE w:val="0"/>
        <w:autoSpaceDN w:val="0"/>
        <w:adjustRightInd w:val="0"/>
        <w:spacing w:after="138"/>
        <w:jc w:val="both"/>
        <w:rPr>
          <w:color w:val="000000"/>
          <w:sz w:val="22"/>
          <w:szCs w:val="22"/>
        </w:rPr>
      </w:pPr>
      <w:r w:rsidRPr="003D3131">
        <w:rPr>
          <w:color w:val="000000"/>
          <w:sz w:val="22"/>
          <w:szCs w:val="22"/>
        </w:rPr>
        <w:t xml:space="preserve">wszelkie usługi wdrożeniowe zapewniające poprawne działanie wszystkich elementów systemu ERP w szczególności: przydzielenie użytkownikom uprawnień, konfigurację polegającą na utworzeniu odpowiednich profili w interfejsach dla poszczególnych grup zawodowych, parametryzację zgodnie z życzeniami użytkowników, wgranie słowników podstawowych. </w:t>
      </w:r>
    </w:p>
    <w:p w:rsidR="00436A5B" w:rsidRPr="001E4E99" w:rsidRDefault="000F0DB3" w:rsidP="00436A5B">
      <w:pPr>
        <w:numPr>
          <w:ilvl w:val="0"/>
          <w:numId w:val="16"/>
        </w:numPr>
        <w:autoSpaceDE w:val="0"/>
        <w:autoSpaceDN w:val="0"/>
        <w:adjustRightInd w:val="0"/>
        <w:spacing w:after="138"/>
        <w:jc w:val="both"/>
        <w:rPr>
          <w:color w:val="000000"/>
          <w:sz w:val="22"/>
          <w:szCs w:val="22"/>
        </w:rPr>
      </w:pPr>
      <w:r w:rsidRPr="003D3131">
        <w:rPr>
          <w:color w:val="000000"/>
          <w:sz w:val="22"/>
          <w:szCs w:val="22"/>
        </w:rPr>
        <w:t xml:space="preserve">Usługi szkoleniowe w wyniku których zostanie przekazana użytkownikom niezbędna wiedza do samodzielnej eksploatacji systemu. </w:t>
      </w:r>
      <w:r w:rsidR="00ED0179" w:rsidRPr="001E4E99">
        <w:rPr>
          <w:color w:val="000000"/>
          <w:sz w:val="22"/>
          <w:szCs w:val="22"/>
        </w:rPr>
        <w:t xml:space="preserve">Szkolenie dla </w:t>
      </w:r>
      <w:r w:rsidR="00404CCD">
        <w:rPr>
          <w:color w:val="000000"/>
          <w:sz w:val="22"/>
          <w:szCs w:val="22"/>
        </w:rPr>
        <w:t>maksymalnie</w:t>
      </w:r>
      <w:r w:rsidR="00404CCD" w:rsidRPr="001E4E99">
        <w:rPr>
          <w:color w:val="000000"/>
          <w:sz w:val="22"/>
          <w:szCs w:val="22"/>
        </w:rPr>
        <w:t xml:space="preserve"> </w:t>
      </w:r>
      <w:r w:rsidR="00ED0179" w:rsidRPr="001E4E99">
        <w:rPr>
          <w:color w:val="000000"/>
          <w:sz w:val="22"/>
          <w:szCs w:val="22"/>
        </w:rPr>
        <w:t>60 osób w trzech terminach</w:t>
      </w:r>
      <w:r w:rsidR="009031E6" w:rsidRPr="001E4E99">
        <w:rPr>
          <w:color w:val="000000"/>
          <w:sz w:val="22"/>
          <w:szCs w:val="22"/>
        </w:rPr>
        <w:t>.</w:t>
      </w:r>
    </w:p>
    <w:p w:rsidR="00436A5B" w:rsidRDefault="00436A5B" w:rsidP="00436A5B">
      <w:pPr>
        <w:pStyle w:val="Akapitzlist"/>
        <w:numPr>
          <w:ilvl w:val="0"/>
          <w:numId w:val="1"/>
        </w:numPr>
        <w:autoSpaceDE w:val="0"/>
        <w:autoSpaceDN w:val="0"/>
        <w:adjustRightInd w:val="0"/>
        <w:spacing w:after="138"/>
        <w:jc w:val="both"/>
        <w:rPr>
          <w:rFonts w:ascii="Times New Roman" w:hAnsi="Times New Roman"/>
          <w:b/>
          <w:color w:val="000000"/>
        </w:rPr>
      </w:pPr>
      <w:r w:rsidRPr="00436A5B">
        <w:rPr>
          <w:rFonts w:ascii="Times New Roman" w:hAnsi="Times New Roman"/>
          <w:b/>
          <w:color w:val="000000"/>
        </w:rPr>
        <w:t>Termin realizacji zamówienia</w:t>
      </w:r>
    </w:p>
    <w:p w:rsidR="00436A5B" w:rsidRDefault="00EF496D" w:rsidP="00436A5B">
      <w:pPr>
        <w:pStyle w:val="Akapitzlist"/>
        <w:autoSpaceDE w:val="0"/>
        <w:autoSpaceDN w:val="0"/>
        <w:adjustRightInd w:val="0"/>
        <w:spacing w:after="138"/>
        <w:ind w:left="180"/>
        <w:jc w:val="both"/>
        <w:rPr>
          <w:rFonts w:ascii="Times New Roman" w:hAnsi="Times New Roman"/>
          <w:color w:val="000000"/>
        </w:rPr>
      </w:pPr>
      <w:r>
        <w:rPr>
          <w:rFonts w:ascii="Times New Roman" w:hAnsi="Times New Roman"/>
          <w:color w:val="000000"/>
        </w:rPr>
        <w:t>1)</w:t>
      </w:r>
      <w:r w:rsidR="00436A5B" w:rsidRPr="00436A5B">
        <w:rPr>
          <w:rFonts w:ascii="Times New Roman" w:hAnsi="Times New Roman"/>
          <w:color w:val="000000"/>
        </w:rPr>
        <w:t>Termin realizacj</w:t>
      </w:r>
      <w:r w:rsidR="00436A5B">
        <w:rPr>
          <w:rFonts w:ascii="Times New Roman" w:hAnsi="Times New Roman"/>
          <w:color w:val="000000"/>
        </w:rPr>
        <w:t xml:space="preserve">i zamówienia wynosi 18 miesięcy, w tym </w:t>
      </w:r>
      <w:r w:rsidR="00436A5B" w:rsidRPr="00436A5B">
        <w:rPr>
          <w:rFonts w:ascii="Times New Roman" w:hAnsi="Times New Roman"/>
          <w:color w:val="000000"/>
        </w:rPr>
        <w:t xml:space="preserve">wdrożenie nowych modułów </w:t>
      </w:r>
      <w:r w:rsidR="004242E3">
        <w:rPr>
          <w:rFonts w:ascii="Times New Roman" w:hAnsi="Times New Roman"/>
          <w:color w:val="000000"/>
        </w:rPr>
        <w:t xml:space="preserve">maksymalnie </w:t>
      </w:r>
      <w:r w:rsidR="00436A5B" w:rsidRPr="00436A5B">
        <w:rPr>
          <w:rFonts w:ascii="Times New Roman" w:hAnsi="Times New Roman"/>
          <w:color w:val="000000"/>
        </w:rPr>
        <w:t xml:space="preserve">w ciągu 6 miesięcy licząc od daty </w:t>
      </w:r>
      <w:r w:rsidR="004242E3">
        <w:rPr>
          <w:rFonts w:ascii="Times New Roman" w:hAnsi="Times New Roman"/>
          <w:color w:val="000000"/>
        </w:rPr>
        <w:t>zawarcia</w:t>
      </w:r>
      <w:r w:rsidR="00436A5B" w:rsidRPr="00436A5B">
        <w:rPr>
          <w:rFonts w:ascii="Times New Roman" w:hAnsi="Times New Roman"/>
          <w:color w:val="000000"/>
        </w:rPr>
        <w:t xml:space="preserve"> umowy.</w:t>
      </w:r>
    </w:p>
    <w:p w:rsidR="009B4F58" w:rsidRDefault="00F4075A" w:rsidP="00436A5B">
      <w:pPr>
        <w:pStyle w:val="Akapitzlist"/>
        <w:autoSpaceDE w:val="0"/>
        <w:autoSpaceDN w:val="0"/>
        <w:adjustRightInd w:val="0"/>
        <w:spacing w:after="138"/>
        <w:ind w:left="180"/>
        <w:jc w:val="both"/>
        <w:rPr>
          <w:rFonts w:ascii="Times New Roman" w:hAnsi="Times New Roman"/>
          <w:color w:val="000000"/>
        </w:rPr>
      </w:pPr>
      <w:r>
        <w:rPr>
          <w:rFonts w:ascii="Times New Roman" w:hAnsi="Times New Roman"/>
          <w:color w:val="000000"/>
        </w:rPr>
        <w:t>2)W</w:t>
      </w:r>
      <w:r w:rsidR="009B4F58">
        <w:rPr>
          <w:rFonts w:ascii="Times New Roman" w:hAnsi="Times New Roman"/>
          <w:color w:val="000000"/>
        </w:rPr>
        <w:t xml:space="preserve"> terminie </w:t>
      </w:r>
      <w:r w:rsidR="00D91244">
        <w:rPr>
          <w:rFonts w:ascii="Times New Roman" w:hAnsi="Times New Roman"/>
          <w:color w:val="000000"/>
        </w:rPr>
        <w:t>14</w:t>
      </w:r>
      <w:r w:rsidR="009B4F58">
        <w:rPr>
          <w:rFonts w:ascii="Times New Roman" w:hAnsi="Times New Roman"/>
          <w:color w:val="000000"/>
        </w:rPr>
        <w:t xml:space="preserve"> dni </w:t>
      </w:r>
      <w:r>
        <w:rPr>
          <w:rFonts w:ascii="Times New Roman" w:hAnsi="Times New Roman"/>
          <w:color w:val="000000"/>
        </w:rPr>
        <w:t xml:space="preserve">od daty podpisania umowy </w:t>
      </w:r>
      <w:r w:rsidR="009B4F58">
        <w:rPr>
          <w:rFonts w:ascii="Times New Roman" w:hAnsi="Times New Roman"/>
          <w:color w:val="000000"/>
        </w:rPr>
        <w:t>Wykonawca przedstawi do akcept</w:t>
      </w:r>
      <w:r>
        <w:rPr>
          <w:rFonts w:ascii="Times New Roman" w:hAnsi="Times New Roman"/>
          <w:color w:val="000000"/>
        </w:rPr>
        <w:t>acji Zamawiającego h</w:t>
      </w:r>
      <w:r w:rsidR="009B4F58">
        <w:rPr>
          <w:rFonts w:ascii="Times New Roman" w:hAnsi="Times New Roman"/>
          <w:color w:val="000000"/>
        </w:rPr>
        <w:t xml:space="preserve">armonogram realizacji zadania „Rozbudowa </w:t>
      </w:r>
      <w:r>
        <w:rPr>
          <w:rFonts w:ascii="Times New Roman" w:hAnsi="Times New Roman"/>
          <w:color w:val="000000"/>
        </w:rPr>
        <w:t>posiadanego przez WCO systemu ERP o nowe moduły”.</w:t>
      </w:r>
    </w:p>
    <w:p w:rsidR="000F0DB3" w:rsidRDefault="000F0DB3" w:rsidP="000075B1">
      <w:pPr>
        <w:numPr>
          <w:ilvl w:val="0"/>
          <w:numId w:val="1"/>
        </w:numPr>
        <w:ind w:left="0" w:firstLine="0"/>
        <w:jc w:val="both"/>
        <w:rPr>
          <w:b/>
          <w:sz w:val="22"/>
          <w:szCs w:val="22"/>
        </w:rPr>
      </w:pPr>
      <w:r w:rsidRPr="00995B50">
        <w:rPr>
          <w:b/>
          <w:sz w:val="22"/>
          <w:szCs w:val="22"/>
        </w:rPr>
        <w:t>Opis warunków udziału w postępowaniu oraz opis sposobu dokonywania oceny spełniania tych warunków</w:t>
      </w:r>
      <w:r w:rsidRPr="00995B50">
        <w:rPr>
          <w:sz w:val="22"/>
          <w:szCs w:val="22"/>
        </w:rPr>
        <w:t>:</w:t>
      </w:r>
    </w:p>
    <w:p w:rsidR="00436A5B" w:rsidRPr="006B5E3E" w:rsidRDefault="00436A5B" w:rsidP="005B7304">
      <w:pPr>
        <w:pStyle w:val="Nagwek2"/>
        <w:keepNext w:val="0"/>
        <w:numPr>
          <w:ilvl w:val="0"/>
          <w:numId w:val="120"/>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Zgodnie z art. 22 ust. 1 ustawy, o udzielenie niniejszego zamówienia mogą ubiegać się wykonawcy, którzy nie podlegają wykluczeniu na podstawie art. 24 ust.1 </w:t>
      </w:r>
      <w:proofErr w:type="spellStart"/>
      <w:r w:rsidRPr="006B5E3E">
        <w:rPr>
          <w:rFonts w:ascii="Times New Roman" w:hAnsi="Times New Roman"/>
          <w:b w:val="0"/>
          <w:i w:val="0"/>
          <w:sz w:val="22"/>
          <w:szCs w:val="22"/>
        </w:rPr>
        <w:t>pkt</w:t>
      </w:r>
      <w:proofErr w:type="spellEnd"/>
      <w:r w:rsidRPr="006B5E3E">
        <w:rPr>
          <w:rFonts w:ascii="Times New Roman" w:hAnsi="Times New Roman"/>
          <w:b w:val="0"/>
          <w:i w:val="0"/>
          <w:sz w:val="22"/>
          <w:szCs w:val="22"/>
        </w:rPr>
        <w:t xml:space="preserve"> 12-23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 xml:space="preserve">, spełniają warunki określone w niniejszej Specyfikacji oraz w art. 22 ust. 1b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w:t>
      </w:r>
    </w:p>
    <w:p w:rsidR="00436A5B" w:rsidRPr="006B5E3E" w:rsidRDefault="00436A5B" w:rsidP="005B7304">
      <w:pPr>
        <w:pStyle w:val="Nagwek2"/>
        <w:keepNext w:val="0"/>
        <w:numPr>
          <w:ilvl w:val="0"/>
          <w:numId w:val="120"/>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O udzielenie zamówienia mogą ubiegać się Wykonawcy, którzy spełniają następujące warunki:</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436A5B" w:rsidRPr="006B5E3E" w:rsidTr="00436A5B">
        <w:trPr>
          <w:jc w:val="center"/>
        </w:trPr>
        <w:tc>
          <w:tcPr>
            <w:tcW w:w="720" w:type="dxa"/>
            <w:vAlign w:val="center"/>
          </w:tcPr>
          <w:p w:rsidR="00436A5B" w:rsidRPr="006B5E3E" w:rsidRDefault="00436A5B" w:rsidP="00436A5B">
            <w:pPr>
              <w:spacing w:before="60" w:after="120"/>
              <w:jc w:val="both"/>
              <w:rPr>
                <w:sz w:val="22"/>
                <w:szCs w:val="22"/>
              </w:rPr>
            </w:pPr>
            <w:r w:rsidRPr="006B5E3E">
              <w:rPr>
                <w:sz w:val="22"/>
                <w:szCs w:val="22"/>
              </w:rPr>
              <w:lastRenderedPageBreak/>
              <w:t>Lp.</w:t>
            </w:r>
          </w:p>
        </w:tc>
        <w:tc>
          <w:tcPr>
            <w:tcW w:w="7916" w:type="dxa"/>
            <w:vAlign w:val="center"/>
          </w:tcPr>
          <w:p w:rsidR="00436A5B" w:rsidRPr="006B5E3E" w:rsidRDefault="00436A5B" w:rsidP="00436A5B">
            <w:pPr>
              <w:spacing w:before="60" w:after="120"/>
              <w:jc w:val="both"/>
              <w:rPr>
                <w:sz w:val="22"/>
                <w:szCs w:val="22"/>
              </w:rPr>
            </w:pPr>
            <w:r w:rsidRPr="006B5E3E">
              <w:rPr>
                <w:sz w:val="22"/>
                <w:szCs w:val="22"/>
              </w:rPr>
              <w:t>Warunki oraz opis sposobu dokonywania oceny spełniania tych warunków</w:t>
            </w:r>
          </w:p>
        </w:tc>
      </w:tr>
      <w:tr w:rsidR="00436A5B" w:rsidRPr="006B5E3E" w:rsidTr="009907AF">
        <w:trPr>
          <w:trHeight w:val="2934"/>
          <w:jc w:val="center"/>
        </w:trPr>
        <w:tc>
          <w:tcPr>
            <w:tcW w:w="720" w:type="dxa"/>
          </w:tcPr>
          <w:p w:rsidR="00436A5B" w:rsidRPr="00585B38" w:rsidRDefault="00436A5B" w:rsidP="00436A5B">
            <w:pPr>
              <w:spacing w:before="60" w:after="120"/>
              <w:jc w:val="both"/>
              <w:rPr>
                <w:sz w:val="22"/>
                <w:szCs w:val="22"/>
              </w:rPr>
            </w:pPr>
            <w:r w:rsidRPr="00585B38">
              <w:rPr>
                <w:sz w:val="22"/>
                <w:szCs w:val="22"/>
              </w:rPr>
              <w:t>1</w:t>
            </w:r>
          </w:p>
        </w:tc>
        <w:tc>
          <w:tcPr>
            <w:tcW w:w="7916" w:type="dxa"/>
          </w:tcPr>
          <w:p w:rsidR="00436A5B" w:rsidRPr="00585B38" w:rsidRDefault="00436A5B" w:rsidP="00436A5B">
            <w:pPr>
              <w:spacing w:before="60" w:after="120"/>
              <w:jc w:val="both"/>
              <w:rPr>
                <w:sz w:val="22"/>
                <w:szCs w:val="22"/>
              </w:rPr>
            </w:pPr>
            <w:r w:rsidRPr="00585B38">
              <w:rPr>
                <w:b/>
                <w:bCs/>
                <w:sz w:val="22"/>
                <w:szCs w:val="22"/>
              </w:rPr>
              <w:t>Zdolności techniczne i zawodowe.</w:t>
            </w:r>
            <w:r w:rsidRPr="00585B38">
              <w:rPr>
                <w:sz w:val="22"/>
                <w:szCs w:val="22"/>
              </w:rPr>
              <w:t xml:space="preserve"> </w:t>
            </w:r>
          </w:p>
          <w:p w:rsidR="008D5417" w:rsidRPr="008D5417" w:rsidRDefault="008D5417" w:rsidP="009907AF">
            <w:pPr>
              <w:spacing w:before="60" w:after="120"/>
              <w:jc w:val="both"/>
              <w:rPr>
                <w:bCs/>
                <w:sz w:val="22"/>
                <w:szCs w:val="22"/>
              </w:rPr>
            </w:pPr>
            <w:r w:rsidRPr="00F4075A">
              <w:rPr>
                <w:b/>
                <w:sz w:val="22"/>
                <w:szCs w:val="22"/>
              </w:rPr>
              <w:t>1.</w:t>
            </w:r>
            <w:r w:rsidR="00436A5B" w:rsidRPr="008D5417">
              <w:rPr>
                <w:sz w:val="22"/>
                <w:szCs w:val="22"/>
              </w:rPr>
              <w:t xml:space="preserve">Wykonawca spełni warunek jeśli przedstawi wykaz wykonanych, a w przypadku świadczeń okresowych lub ciągłych również wykonywanych, głównych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usługi zostały wykonano dokument potwierdzający wykonanie co najmniej 1 zamówienia odpowiadającego swoim rodzajem zaoferowanemu przedmiotowi zamówienia oraz wartością -  </w:t>
            </w:r>
            <w:r w:rsidR="009907AF" w:rsidRPr="008D5417">
              <w:rPr>
                <w:sz w:val="22"/>
                <w:szCs w:val="22"/>
              </w:rPr>
              <w:t xml:space="preserve">min. 200 000,00zł. </w:t>
            </w:r>
            <w:r w:rsidR="00436A5B" w:rsidRPr="008D5417">
              <w:rPr>
                <w:sz w:val="22"/>
                <w:szCs w:val="22"/>
              </w:rPr>
              <w:t>wraz z informacją, iż zamówienie to zostało wykonane należycie.</w:t>
            </w:r>
            <w:r w:rsidRPr="008D5417">
              <w:rPr>
                <w:bCs/>
                <w:sz w:val="22"/>
                <w:szCs w:val="22"/>
              </w:rPr>
              <w:t xml:space="preserve"> </w:t>
            </w:r>
          </w:p>
          <w:p w:rsidR="00436A5B" w:rsidRPr="006B5E3E" w:rsidRDefault="008D5417" w:rsidP="009907AF">
            <w:pPr>
              <w:spacing w:before="60" w:after="120"/>
              <w:jc w:val="both"/>
              <w:rPr>
                <w:sz w:val="22"/>
                <w:szCs w:val="22"/>
              </w:rPr>
            </w:pPr>
            <w:r w:rsidRPr="00F4075A">
              <w:rPr>
                <w:b/>
                <w:bCs/>
                <w:sz w:val="22"/>
                <w:szCs w:val="22"/>
              </w:rPr>
              <w:t>2.</w:t>
            </w:r>
            <w:r w:rsidRPr="008D5417">
              <w:rPr>
                <w:bCs/>
                <w:sz w:val="22"/>
                <w:szCs w:val="22"/>
              </w:rPr>
              <w:t>Wykaz osób skierowanych przez wykonawcę do realizacji zamówienia publicznego, w szczególności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8D5417" w:rsidRDefault="008D5417" w:rsidP="008D5417">
      <w:pPr>
        <w:ind w:left="928"/>
        <w:jc w:val="both"/>
        <w:rPr>
          <w:sz w:val="22"/>
          <w:szCs w:val="22"/>
        </w:rPr>
      </w:pPr>
    </w:p>
    <w:p w:rsidR="008D5417" w:rsidRDefault="008D5417" w:rsidP="008D5417">
      <w:pPr>
        <w:ind w:left="928"/>
        <w:jc w:val="both"/>
        <w:rPr>
          <w:sz w:val="22"/>
          <w:szCs w:val="22"/>
        </w:rPr>
      </w:pPr>
    </w:p>
    <w:p w:rsidR="00436A5B" w:rsidRPr="006B5E3E" w:rsidRDefault="00436A5B" w:rsidP="005B7304">
      <w:pPr>
        <w:numPr>
          <w:ilvl w:val="0"/>
          <w:numId w:val="120"/>
        </w:numPr>
        <w:jc w:val="both"/>
        <w:rPr>
          <w:sz w:val="22"/>
          <w:szCs w:val="22"/>
        </w:rPr>
      </w:pPr>
      <w:r w:rsidRPr="006B5E3E">
        <w:rPr>
          <w:sz w:val="22"/>
          <w:szCs w:val="22"/>
        </w:rPr>
        <w:t xml:space="preserve">W przypadku, gdy ww. zakres </w:t>
      </w:r>
      <w:r>
        <w:rPr>
          <w:sz w:val="22"/>
          <w:szCs w:val="22"/>
        </w:rPr>
        <w:t>usług</w:t>
      </w:r>
      <w:r w:rsidRPr="006B5E3E">
        <w:rPr>
          <w:sz w:val="22"/>
          <w:szCs w:val="22"/>
        </w:rPr>
        <w:t xml:space="preserve">, będzie stanowił część </w:t>
      </w:r>
      <w:r>
        <w:rPr>
          <w:sz w:val="22"/>
          <w:szCs w:val="22"/>
        </w:rPr>
        <w:t>usług</w:t>
      </w:r>
      <w:r w:rsidRPr="006B5E3E">
        <w:rPr>
          <w:sz w:val="22"/>
          <w:szCs w:val="22"/>
        </w:rPr>
        <w:t xml:space="preserve"> o szerszym zakresie, wykonawca zobowiązany jest wyodrębnić rodzajowo i kwotowo, </w:t>
      </w:r>
      <w:r>
        <w:rPr>
          <w:sz w:val="22"/>
          <w:szCs w:val="22"/>
        </w:rPr>
        <w:t>usługi</w:t>
      </w:r>
      <w:r w:rsidRPr="006B5E3E">
        <w:rPr>
          <w:sz w:val="22"/>
          <w:szCs w:val="22"/>
        </w:rPr>
        <w:t xml:space="preserve"> niezbędne do wykazania spełniania warunku udziału w postępowaniu.</w:t>
      </w:r>
    </w:p>
    <w:p w:rsidR="00436A5B" w:rsidRPr="006B5E3E" w:rsidRDefault="00436A5B" w:rsidP="005B7304">
      <w:pPr>
        <w:numPr>
          <w:ilvl w:val="0"/>
          <w:numId w:val="120"/>
        </w:numPr>
        <w:jc w:val="both"/>
        <w:rPr>
          <w:sz w:val="22"/>
          <w:szCs w:val="22"/>
        </w:rPr>
      </w:pPr>
      <w:r w:rsidRPr="006B5E3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6A5B" w:rsidRPr="006B5E3E" w:rsidRDefault="00436A5B" w:rsidP="005B7304">
      <w:pPr>
        <w:numPr>
          <w:ilvl w:val="0"/>
          <w:numId w:val="120"/>
        </w:numPr>
        <w:jc w:val="both"/>
        <w:rPr>
          <w:sz w:val="22"/>
          <w:szCs w:val="22"/>
        </w:rPr>
      </w:pPr>
      <w:r w:rsidRPr="006B5E3E">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36A5B" w:rsidRPr="006B5E3E" w:rsidRDefault="00436A5B" w:rsidP="005B7304">
      <w:pPr>
        <w:numPr>
          <w:ilvl w:val="0"/>
          <w:numId w:val="120"/>
        </w:numPr>
        <w:jc w:val="both"/>
        <w:rPr>
          <w:sz w:val="22"/>
          <w:szCs w:val="22"/>
        </w:rPr>
      </w:pPr>
      <w:r w:rsidRPr="006B5E3E">
        <w:rPr>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6B5E3E">
        <w:rPr>
          <w:sz w:val="22"/>
          <w:szCs w:val="22"/>
        </w:rPr>
        <w:t>pkt</w:t>
      </w:r>
      <w:proofErr w:type="spellEnd"/>
      <w:r w:rsidRPr="006B5E3E">
        <w:rPr>
          <w:sz w:val="22"/>
          <w:szCs w:val="22"/>
        </w:rPr>
        <w:t xml:space="preserve"> 13–22.</w:t>
      </w:r>
    </w:p>
    <w:p w:rsidR="00436A5B" w:rsidRPr="006B5E3E" w:rsidRDefault="00436A5B" w:rsidP="005B7304">
      <w:pPr>
        <w:numPr>
          <w:ilvl w:val="0"/>
          <w:numId w:val="120"/>
        </w:numPr>
        <w:jc w:val="both"/>
        <w:rPr>
          <w:sz w:val="22"/>
          <w:szCs w:val="22"/>
        </w:rPr>
      </w:pPr>
      <w:r w:rsidRPr="006B5E3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6A5B" w:rsidRPr="006B5E3E" w:rsidRDefault="00436A5B" w:rsidP="005B7304">
      <w:pPr>
        <w:numPr>
          <w:ilvl w:val="0"/>
          <w:numId w:val="120"/>
        </w:numPr>
        <w:jc w:val="both"/>
        <w:rPr>
          <w:sz w:val="22"/>
          <w:szCs w:val="22"/>
        </w:rPr>
      </w:pPr>
      <w:r w:rsidRPr="006B5E3E">
        <w:rPr>
          <w:sz w:val="22"/>
          <w:szCs w:val="22"/>
        </w:rPr>
        <w:t>Jeżeli zdolności techniczne lub zawodowe lub sytuacja ekonomiczna lub finansowa, innych podmiotu, o którym mowa w pkt. 3, nie potwierdzają spełnienia przez wykonawcę warunków udziału w postępowaniu lub zachodzą wobec tych podmiotów podstawy wykluczenia, zamawiający żąda, aby wykonawca w terminie określonym przez zamawiającego:</w:t>
      </w:r>
    </w:p>
    <w:p w:rsidR="00436A5B" w:rsidRPr="006B5E3E" w:rsidRDefault="00436A5B" w:rsidP="005B7304">
      <w:pPr>
        <w:numPr>
          <w:ilvl w:val="0"/>
          <w:numId w:val="121"/>
        </w:numPr>
        <w:jc w:val="both"/>
        <w:rPr>
          <w:sz w:val="22"/>
          <w:szCs w:val="22"/>
        </w:rPr>
      </w:pPr>
      <w:r w:rsidRPr="006B5E3E">
        <w:rPr>
          <w:sz w:val="22"/>
          <w:szCs w:val="22"/>
        </w:rPr>
        <w:t>zastąpił ten podmiot innym podmiotem lub podmiotami lub</w:t>
      </w:r>
    </w:p>
    <w:p w:rsidR="00436A5B" w:rsidRPr="006B5E3E" w:rsidRDefault="00436A5B" w:rsidP="005B7304">
      <w:pPr>
        <w:numPr>
          <w:ilvl w:val="0"/>
          <w:numId w:val="121"/>
        </w:numPr>
        <w:jc w:val="both"/>
        <w:rPr>
          <w:sz w:val="22"/>
          <w:szCs w:val="22"/>
        </w:rPr>
      </w:pPr>
      <w:r w:rsidRPr="006B5E3E">
        <w:rPr>
          <w:sz w:val="22"/>
          <w:szCs w:val="22"/>
        </w:rPr>
        <w:t>zobowiązał się do osobistego wykonania odpowiedniej części zamówienia, jeżeli wykaże zdolności techniczne lub zawodowe lub sytuację finansową lub ekonomiczną, o których mowa w ust. 3.</w:t>
      </w:r>
    </w:p>
    <w:p w:rsidR="00436A5B" w:rsidRPr="006B5E3E" w:rsidRDefault="00436A5B" w:rsidP="005B7304">
      <w:pPr>
        <w:numPr>
          <w:ilvl w:val="0"/>
          <w:numId w:val="120"/>
        </w:numPr>
        <w:jc w:val="both"/>
        <w:rPr>
          <w:sz w:val="22"/>
          <w:szCs w:val="22"/>
        </w:rPr>
      </w:pPr>
      <w:r w:rsidRPr="006B5E3E">
        <w:rPr>
          <w:sz w:val="22"/>
          <w:szCs w:val="22"/>
        </w:rPr>
        <w:t>Wykonawca może powierzyć wykonanie części zamówienia podwykonawcy.</w:t>
      </w:r>
    </w:p>
    <w:p w:rsidR="00436A5B" w:rsidRPr="006B5E3E" w:rsidRDefault="00436A5B" w:rsidP="005B7304">
      <w:pPr>
        <w:numPr>
          <w:ilvl w:val="0"/>
          <w:numId w:val="120"/>
        </w:numPr>
        <w:jc w:val="both"/>
        <w:rPr>
          <w:sz w:val="22"/>
          <w:szCs w:val="22"/>
        </w:rPr>
      </w:pPr>
      <w:r w:rsidRPr="006B5E3E">
        <w:rPr>
          <w:sz w:val="22"/>
          <w:szCs w:val="22"/>
        </w:rPr>
        <w:t>Zamawiający żąda wskazania przez wykonawcę części zamówienia, których wykonanie   zamierza powierzyć podwykonawcom, i podania przez wykonawcę firm podwykonawców.</w:t>
      </w:r>
    </w:p>
    <w:p w:rsidR="00436A5B" w:rsidRPr="00524FE2" w:rsidRDefault="00436A5B" w:rsidP="005B7304">
      <w:pPr>
        <w:numPr>
          <w:ilvl w:val="0"/>
          <w:numId w:val="120"/>
        </w:numPr>
        <w:jc w:val="both"/>
        <w:rPr>
          <w:sz w:val="22"/>
          <w:szCs w:val="22"/>
        </w:rPr>
      </w:pPr>
      <w:r w:rsidRPr="006B5E3E">
        <w:rPr>
          <w:sz w:val="22"/>
          <w:szCs w:val="22"/>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t>
      </w:r>
      <w:r w:rsidRPr="00524FE2">
        <w:rPr>
          <w:sz w:val="22"/>
          <w:szCs w:val="22"/>
        </w:rPr>
        <w:t>wykonawca powoływał się w trakcie postępowania o udzielenie zamówienia.</w:t>
      </w:r>
    </w:p>
    <w:p w:rsidR="00436A5B" w:rsidRPr="00524FE2" w:rsidRDefault="00436A5B" w:rsidP="005B7304">
      <w:pPr>
        <w:numPr>
          <w:ilvl w:val="0"/>
          <w:numId w:val="120"/>
        </w:numPr>
        <w:jc w:val="both"/>
        <w:rPr>
          <w:sz w:val="22"/>
          <w:szCs w:val="22"/>
        </w:rPr>
      </w:pPr>
      <w:r w:rsidRPr="00524FE2">
        <w:rPr>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36A5B" w:rsidRPr="00524FE2" w:rsidRDefault="00436A5B" w:rsidP="005B7304">
      <w:pPr>
        <w:numPr>
          <w:ilvl w:val="0"/>
          <w:numId w:val="120"/>
        </w:numPr>
        <w:jc w:val="both"/>
        <w:rPr>
          <w:sz w:val="22"/>
          <w:szCs w:val="22"/>
        </w:rPr>
      </w:pPr>
      <w:r w:rsidRPr="00524FE2">
        <w:rPr>
          <w:sz w:val="22"/>
          <w:szCs w:val="22"/>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p>
    <w:p w:rsidR="000F0DB3" w:rsidRPr="00995B50" w:rsidRDefault="000F0DB3" w:rsidP="000075B1">
      <w:pPr>
        <w:spacing w:before="20" w:after="20"/>
        <w:ind w:left="720"/>
        <w:jc w:val="both"/>
        <w:rPr>
          <w:i/>
          <w:sz w:val="22"/>
          <w:szCs w:val="22"/>
          <w:u w:val="single"/>
        </w:rPr>
      </w:pPr>
    </w:p>
    <w:p w:rsidR="000F0DB3" w:rsidRPr="005D2EDE" w:rsidRDefault="000F0DB3" w:rsidP="000075B1">
      <w:pPr>
        <w:numPr>
          <w:ilvl w:val="0"/>
          <w:numId w:val="1"/>
        </w:numPr>
        <w:ind w:firstLine="0"/>
        <w:jc w:val="both"/>
        <w:rPr>
          <w:b/>
          <w:sz w:val="22"/>
          <w:szCs w:val="22"/>
        </w:rPr>
      </w:pPr>
      <w:r w:rsidRPr="00764B03">
        <w:rPr>
          <w:b/>
          <w:sz w:val="22"/>
          <w:szCs w:val="22"/>
        </w:rPr>
        <w:t>Wykaz oświadczeń lub dokumentów, jakie mają dostarczyć Wykonawcy w celu potwierdzenia braku podstaw do wykluczenia oraz spełniania warunków udziału w postępowaniu o udzielenie zamówienia publicznego</w:t>
      </w:r>
    </w:p>
    <w:p w:rsidR="000F0DB3" w:rsidRPr="005D2EDE" w:rsidRDefault="000F0DB3" w:rsidP="000F0DB3">
      <w:pPr>
        <w:rPr>
          <w:sz w:val="22"/>
          <w:szCs w:val="22"/>
        </w:rPr>
      </w:pPr>
    </w:p>
    <w:tbl>
      <w:tblPr>
        <w:tblpPr w:leftFromText="141" w:rightFromText="141" w:vertAnchor="text" w:tblpXSpec="center"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0F0DB3" w:rsidRPr="005D2EDE" w:rsidTr="005E217F">
        <w:tc>
          <w:tcPr>
            <w:tcW w:w="720" w:type="dxa"/>
          </w:tcPr>
          <w:p w:rsidR="000F0DB3" w:rsidRPr="005D2EDE" w:rsidRDefault="000F0DB3" w:rsidP="009907AF">
            <w:pPr>
              <w:jc w:val="both"/>
              <w:rPr>
                <w:sz w:val="22"/>
                <w:szCs w:val="22"/>
              </w:rPr>
            </w:pPr>
            <w:r w:rsidRPr="005D2EDE">
              <w:rPr>
                <w:b/>
                <w:sz w:val="22"/>
                <w:szCs w:val="22"/>
              </w:rPr>
              <w:t>Lp.</w:t>
            </w:r>
          </w:p>
        </w:tc>
        <w:tc>
          <w:tcPr>
            <w:tcW w:w="7774" w:type="dxa"/>
          </w:tcPr>
          <w:p w:rsidR="000F0DB3" w:rsidRPr="005D2EDE" w:rsidRDefault="000F0DB3" w:rsidP="009907AF">
            <w:pPr>
              <w:jc w:val="both"/>
              <w:rPr>
                <w:sz w:val="22"/>
                <w:szCs w:val="22"/>
              </w:rPr>
            </w:pPr>
            <w:r w:rsidRPr="005D2EDE">
              <w:rPr>
                <w:b/>
                <w:sz w:val="22"/>
                <w:szCs w:val="22"/>
              </w:rPr>
              <w:t>Wymagany dokument</w:t>
            </w:r>
          </w:p>
        </w:tc>
      </w:tr>
      <w:tr w:rsidR="000F0DB3" w:rsidRPr="005D2EDE" w:rsidTr="005E217F">
        <w:tc>
          <w:tcPr>
            <w:tcW w:w="720" w:type="dxa"/>
          </w:tcPr>
          <w:p w:rsidR="000F0DB3" w:rsidRPr="005D2EDE" w:rsidRDefault="000F0DB3" w:rsidP="009907AF">
            <w:pPr>
              <w:spacing w:before="60" w:after="120"/>
              <w:jc w:val="both"/>
              <w:rPr>
                <w:sz w:val="22"/>
                <w:szCs w:val="22"/>
              </w:rPr>
            </w:pPr>
            <w:r w:rsidRPr="005D2EDE">
              <w:rPr>
                <w:sz w:val="22"/>
                <w:szCs w:val="22"/>
              </w:rPr>
              <w:t>1</w:t>
            </w:r>
          </w:p>
        </w:tc>
        <w:tc>
          <w:tcPr>
            <w:tcW w:w="7774" w:type="dxa"/>
          </w:tcPr>
          <w:p w:rsidR="000F0DB3" w:rsidRPr="005D2EDE" w:rsidRDefault="000F0DB3" w:rsidP="009907AF">
            <w:pPr>
              <w:jc w:val="both"/>
              <w:rPr>
                <w:b/>
                <w:bCs/>
                <w:sz w:val="22"/>
                <w:szCs w:val="22"/>
              </w:rPr>
            </w:pPr>
            <w:r w:rsidRPr="005D2EDE">
              <w:rPr>
                <w:b/>
                <w:bCs/>
                <w:sz w:val="22"/>
                <w:szCs w:val="22"/>
              </w:rPr>
              <w:t>Oświadczenie o braku podstaw do wykluczenia</w:t>
            </w:r>
          </w:p>
          <w:p w:rsidR="000F0DB3" w:rsidRPr="005D2EDE" w:rsidRDefault="000F0DB3" w:rsidP="009907AF">
            <w:pPr>
              <w:jc w:val="both"/>
              <w:rPr>
                <w:sz w:val="22"/>
                <w:szCs w:val="22"/>
              </w:rPr>
            </w:pPr>
            <w:r w:rsidRPr="005D2EDE">
              <w:rPr>
                <w:sz w:val="22"/>
                <w:szCs w:val="22"/>
              </w:rPr>
              <w:t xml:space="preserve">Oświadczenie o braku podstaw do wykluczenia na podstawie art. 24 ust. 1 pkt. 12-23 </w:t>
            </w:r>
            <w:proofErr w:type="spellStart"/>
            <w:r w:rsidRPr="005D2EDE">
              <w:rPr>
                <w:sz w:val="22"/>
                <w:szCs w:val="22"/>
              </w:rPr>
              <w:t>Pzp</w:t>
            </w:r>
            <w:proofErr w:type="spellEnd"/>
            <w:r w:rsidRPr="005D2EDE">
              <w:rPr>
                <w:sz w:val="22"/>
                <w:szCs w:val="22"/>
              </w:rPr>
              <w:t xml:space="preserve">  (składane razem z ofertą)</w:t>
            </w:r>
          </w:p>
        </w:tc>
      </w:tr>
      <w:tr w:rsidR="000F0DB3" w:rsidRPr="005D2EDE" w:rsidTr="005E217F">
        <w:tc>
          <w:tcPr>
            <w:tcW w:w="720" w:type="dxa"/>
          </w:tcPr>
          <w:p w:rsidR="000F0DB3" w:rsidRPr="005D2EDE" w:rsidRDefault="000F0DB3" w:rsidP="009907AF">
            <w:pPr>
              <w:spacing w:before="60" w:after="120"/>
              <w:jc w:val="both"/>
              <w:rPr>
                <w:sz w:val="22"/>
                <w:szCs w:val="22"/>
              </w:rPr>
            </w:pPr>
            <w:r>
              <w:rPr>
                <w:sz w:val="22"/>
                <w:szCs w:val="22"/>
              </w:rPr>
              <w:t>2</w:t>
            </w:r>
          </w:p>
        </w:tc>
        <w:tc>
          <w:tcPr>
            <w:tcW w:w="7774" w:type="dxa"/>
          </w:tcPr>
          <w:p w:rsidR="000F0DB3" w:rsidRDefault="000F0DB3" w:rsidP="009907AF">
            <w:pPr>
              <w:jc w:val="both"/>
              <w:rPr>
                <w:b/>
                <w:bCs/>
                <w:sz w:val="22"/>
                <w:szCs w:val="22"/>
              </w:rPr>
            </w:pPr>
            <w:r>
              <w:rPr>
                <w:b/>
                <w:bCs/>
                <w:sz w:val="22"/>
                <w:szCs w:val="22"/>
              </w:rPr>
              <w:t xml:space="preserve">Oświadczenie o spełnieniu warunków udziału w postępowaniu </w:t>
            </w:r>
          </w:p>
          <w:p w:rsidR="000F0DB3" w:rsidRPr="002109D6" w:rsidRDefault="000F0DB3" w:rsidP="009907AF">
            <w:pPr>
              <w:jc w:val="both"/>
              <w:rPr>
                <w:bCs/>
                <w:sz w:val="22"/>
                <w:szCs w:val="22"/>
              </w:rPr>
            </w:pPr>
            <w:r w:rsidRPr="002109D6">
              <w:rPr>
                <w:bCs/>
                <w:sz w:val="22"/>
                <w:szCs w:val="22"/>
              </w:rPr>
              <w:t>Składane wraz z ofertą wg wzoru w załączniku do SIWZ</w:t>
            </w:r>
          </w:p>
        </w:tc>
      </w:tr>
      <w:tr w:rsidR="009907AF" w:rsidRPr="005D2EDE" w:rsidTr="005E217F">
        <w:tc>
          <w:tcPr>
            <w:tcW w:w="720" w:type="dxa"/>
          </w:tcPr>
          <w:p w:rsidR="009907AF" w:rsidRDefault="009907AF" w:rsidP="009907AF">
            <w:pPr>
              <w:spacing w:before="60" w:after="120"/>
              <w:jc w:val="both"/>
              <w:rPr>
                <w:sz w:val="22"/>
                <w:szCs w:val="22"/>
              </w:rPr>
            </w:pPr>
            <w:r>
              <w:rPr>
                <w:sz w:val="22"/>
                <w:szCs w:val="22"/>
              </w:rPr>
              <w:t>3</w:t>
            </w:r>
          </w:p>
        </w:tc>
        <w:tc>
          <w:tcPr>
            <w:tcW w:w="7774" w:type="dxa"/>
          </w:tcPr>
          <w:p w:rsidR="009907AF" w:rsidRPr="006B5E3E" w:rsidRDefault="009907AF" w:rsidP="009907AF">
            <w:pPr>
              <w:jc w:val="both"/>
              <w:rPr>
                <w:b/>
              </w:rPr>
            </w:pPr>
            <w:r w:rsidRPr="006B5E3E">
              <w:rPr>
                <w:b/>
              </w:rPr>
              <w:t>Oświadczenie o przynależności lub nie przynależności do tej samej grupy kapitałowej.</w:t>
            </w:r>
          </w:p>
          <w:p w:rsidR="009907AF" w:rsidRDefault="009907AF" w:rsidP="009907AF">
            <w:pPr>
              <w:jc w:val="both"/>
              <w:rPr>
                <w:b/>
                <w:bCs/>
                <w:sz w:val="22"/>
                <w:szCs w:val="22"/>
              </w:rPr>
            </w:pPr>
            <w:r w:rsidRPr="006B5E3E">
              <w:rPr>
                <w:bCs/>
              </w:rPr>
              <w:t xml:space="preserve">Oświadczenie o przynależności lub braku przynależności do tej samej grupy kapitałowej  w związku z art. 24 ust. 1 pkt. 23 </w:t>
            </w:r>
            <w:proofErr w:type="spellStart"/>
            <w:r w:rsidRPr="006B5E3E">
              <w:rPr>
                <w:bCs/>
              </w:rPr>
              <w:t>Pzp</w:t>
            </w:r>
            <w:proofErr w:type="spellEnd"/>
            <w:r w:rsidRPr="006B5E3E">
              <w:rPr>
                <w:bCs/>
              </w:rPr>
              <w:t xml:space="preserve"> (Zgodnie z art. 24 ust. 11 </w:t>
            </w:r>
            <w:proofErr w:type="spellStart"/>
            <w:r w:rsidRPr="006B5E3E">
              <w:rPr>
                <w:bCs/>
              </w:rPr>
              <w:t>Pzp</w:t>
            </w:r>
            <w:proofErr w:type="spellEnd"/>
            <w:r w:rsidRPr="006B5E3E">
              <w:rPr>
                <w:bCs/>
              </w:rPr>
              <w:t xml:space="preserve">, Wykonawca przekazuje Zamawiającemu powyższy dokument w terminie 3 dni od zamieszczenia przez Zamawiającego na stronie internetowej informacji, o której mowa w art. 86 ust.5 </w:t>
            </w:r>
            <w:proofErr w:type="spellStart"/>
            <w:r w:rsidRPr="006B5E3E">
              <w:rPr>
                <w:bCs/>
              </w:rPr>
              <w:t>Pzp</w:t>
            </w:r>
            <w:proofErr w:type="spellEnd"/>
            <w:r w:rsidRPr="006B5E3E">
              <w:rPr>
                <w:bCs/>
              </w:rPr>
              <w:t>)</w:t>
            </w:r>
          </w:p>
        </w:tc>
      </w:tr>
    </w:tbl>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9907AF" w:rsidRDefault="009907AF" w:rsidP="000F0DB3">
      <w:pPr>
        <w:spacing w:after="40"/>
        <w:ind w:left="426"/>
        <w:jc w:val="both"/>
        <w:rPr>
          <w:sz w:val="24"/>
          <w:szCs w:val="24"/>
          <w:shd w:val="clear" w:color="auto" w:fill="FFFFFF"/>
        </w:rPr>
      </w:pPr>
    </w:p>
    <w:p w:rsidR="00484227" w:rsidRDefault="009907AF" w:rsidP="000F0DB3">
      <w:pPr>
        <w:spacing w:after="40"/>
        <w:ind w:left="426"/>
        <w:jc w:val="both"/>
        <w:rPr>
          <w:ins w:id="0" w:author="wielgus.m" w:date="2017-03-17T13:27:00Z"/>
          <w:b/>
        </w:rPr>
      </w:pPr>
      <w:r w:rsidRPr="006B5E3E">
        <w:rPr>
          <w:b/>
        </w:rPr>
        <w:t xml:space="preserve">Złożenie na wezwanie Zamawiającego </w:t>
      </w:r>
      <w:r w:rsidRPr="006B5E3E">
        <w:rPr>
          <w:b/>
          <w:u w:val="single"/>
        </w:rPr>
        <w:t>dokumentu z poniższych pozycji</w:t>
      </w:r>
      <w:r w:rsidRPr="006B5E3E">
        <w:rPr>
          <w:b/>
        </w:rPr>
        <w:t xml:space="preserve">  będzie obligowało </w:t>
      </w:r>
    </w:p>
    <w:p w:rsidR="009907AF" w:rsidRDefault="009907AF" w:rsidP="000F0DB3">
      <w:pPr>
        <w:spacing w:after="40"/>
        <w:ind w:left="426"/>
        <w:jc w:val="both"/>
        <w:rPr>
          <w:sz w:val="24"/>
          <w:szCs w:val="24"/>
          <w:shd w:val="clear" w:color="auto" w:fill="FFFFFF"/>
        </w:rPr>
      </w:pPr>
      <w:r w:rsidRPr="006B5E3E">
        <w:rPr>
          <w:b/>
        </w:rPr>
        <w:t>wyłącznie</w:t>
      </w:r>
      <w:r w:rsidRPr="006B5E3E">
        <w:rPr>
          <w:b/>
          <w:u w:val="single"/>
        </w:rPr>
        <w:t xml:space="preserve"> Wykonawcę, którego oferta została najwyżej oceniona.</w:t>
      </w:r>
    </w:p>
    <w:p w:rsidR="009907AF" w:rsidRDefault="009907AF" w:rsidP="000F0DB3">
      <w:pPr>
        <w:spacing w:after="40"/>
        <w:ind w:left="426"/>
        <w:jc w:val="both"/>
        <w:rPr>
          <w:sz w:val="24"/>
          <w:szCs w:val="24"/>
          <w:shd w:val="clear" w:color="auto" w:fill="FFFFFF"/>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907AF" w:rsidRPr="006B5E3E" w:rsidTr="008D5417">
        <w:tc>
          <w:tcPr>
            <w:tcW w:w="720" w:type="dxa"/>
          </w:tcPr>
          <w:p w:rsidR="009907AF" w:rsidRPr="00585B38" w:rsidRDefault="009907AF" w:rsidP="009907AF">
            <w:pPr>
              <w:jc w:val="both"/>
            </w:pPr>
            <w:r>
              <w:t>4</w:t>
            </w:r>
          </w:p>
        </w:tc>
        <w:tc>
          <w:tcPr>
            <w:tcW w:w="7774" w:type="dxa"/>
          </w:tcPr>
          <w:p w:rsidR="009907AF" w:rsidRPr="00327830" w:rsidRDefault="009907AF" w:rsidP="009907AF">
            <w:pPr>
              <w:jc w:val="both"/>
            </w:pPr>
            <w:r w:rsidRPr="00585B38">
              <w:rPr>
                <w:bCs/>
              </w:rPr>
              <w:t>W celu wykazania spełnienia warunku</w:t>
            </w:r>
            <w:r w:rsidRPr="00585B38">
              <w:rPr>
                <w:b/>
                <w:bCs/>
              </w:rPr>
              <w:t>: Zdolności techniczne i zawodowe,</w:t>
            </w:r>
            <w:r w:rsidRPr="00585B38">
              <w:rPr>
                <w:bCs/>
              </w:rPr>
              <w:t xml:space="preserve"> zamawiający wymaga:</w:t>
            </w:r>
            <w:r>
              <w:rPr>
                <w:bCs/>
              </w:rPr>
              <w:t xml:space="preserve"> </w:t>
            </w:r>
            <w:r w:rsidRPr="00585B38">
              <w:rPr>
                <w:b/>
              </w:rPr>
              <w:t xml:space="preserve">wykazu usług  </w:t>
            </w:r>
            <w:r w:rsidRPr="00585B38">
              <w:t xml:space="preserve">na kwotę </w:t>
            </w:r>
            <w:r w:rsidRPr="00327830">
              <w:t xml:space="preserve">minimalną  </w:t>
            </w:r>
            <w:r w:rsidRPr="00327830">
              <w:rPr>
                <w:b/>
                <w:u w:val="single"/>
              </w:rPr>
              <w:t>200 000,00zł.,</w:t>
            </w:r>
          </w:p>
          <w:p w:rsidR="009907AF" w:rsidRPr="00327830" w:rsidRDefault="009907AF" w:rsidP="009907AF">
            <w:pPr>
              <w:jc w:val="both"/>
              <w:rPr>
                <w:b/>
              </w:rPr>
            </w:pPr>
            <w:r w:rsidRPr="00327830">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Pr="00327830">
              <w:rPr>
                <w:b/>
              </w:rPr>
              <w:t>załączeniem dowodów</w:t>
            </w:r>
            <w:r w:rsidRPr="00327830">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327830">
              <w:rPr>
                <w:b/>
              </w:rPr>
              <w:t xml:space="preserve"> </w:t>
            </w:r>
          </w:p>
          <w:p w:rsidR="009907AF" w:rsidRPr="00327830" w:rsidRDefault="009907AF" w:rsidP="009907AF">
            <w:pPr>
              <w:jc w:val="both"/>
              <w:rPr>
                <w:b/>
              </w:rPr>
            </w:pPr>
          </w:p>
          <w:p w:rsidR="009907AF" w:rsidRPr="00327830" w:rsidRDefault="009907AF" w:rsidP="009907AF">
            <w:pPr>
              <w:jc w:val="both"/>
              <w:rPr>
                <w:b/>
                <w:bCs/>
                <w:iCs/>
                <w:sz w:val="22"/>
                <w:szCs w:val="22"/>
              </w:rPr>
            </w:pPr>
            <w:r w:rsidRPr="00327830">
              <w:rPr>
                <w:b/>
              </w:rPr>
              <w:t xml:space="preserve">Zamawiający uzna warunek za spełniony jeżeli </w:t>
            </w:r>
            <w:r w:rsidRPr="00327830">
              <w:rPr>
                <w:b/>
                <w:bCs/>
                <w:iCs/>
                <w:sz w:val="22"/>
                <w:szCs w:val="22"/>
              </w:rPr>
              <w:t xml:space="preserve">Wykonawca wykaże, że w okresie ostatnich 3 lat przed upływem terminu składania ofert, a jeżeli okres prowadzenia działalności jest krótszy w tym okresie, wykonał </w:t>
            </w:r>
            <w:r w:rsidR="008D5417" w:rsidRPr="00327830">
              <w:rPr>
                <w:b/>
                <w:bCs/>
                <w:iCs/>
                <w:sz w:val="22"/>
                <w:szCs w:val="22"/>
              </w:rPr>
              <w:t xml:space="preserve">co najmniej jedno zamówienie </w:t>
            </w:r>
            <w:r w:rsidRPr="00327830">
              <w:rPr>
                <w:b/>
                <w:bCs/>
                <w:iCs/>
                <w:sz w:val="22"/>
                <w:szCs w:val="22"/>
              </w:rPr>
              <w:t xml:space="preserve">do szpitala </w:t>
            </w:r>
            <w:r w:rsidR="008D5417" w:rsidRPr="00327830">
              <w:rPr>
                <w:b/>
                <w:bCs/>
                <w:iCs/>
                <w:sz w:val="22"/>
                <w:szCs w:val="22"/>
              </w:rPr>
              <w:t xml:space="preserve">w tym dostawę </w:t>
            </w:r>
            <w:r w:rsidRPr="00327830">
              <w:rPr>
                <w:b/>
                <w:bCs/>
                <w:iCs/>
                <w:sz w:val="22"/>
                <w:szCs w:val="22"/>
              </w:rPr>
              <w:t>oprogramowania klasy ERP o wartości min. 200 000 zł brutto, która obejmowała swoim zakresem funkcjonalnym co najmniej następujące aplikacje: Elektroniczna Akceptacja Urlopów, Portal Pracowniczy.</w:t>
            </w:r>
          </w:p>
          <w:p w:rsidR="009907AF" w:rsidRPr="00585B38" w:rsidRDefault="009907AF" w:rsidP="009907AF">
            <w:pPr>
              <w:jc w:val="both"/>
              <w:rPr>
                <w:b/>
              </w:rPr>
            </w:pPr>
          </w:p>
          <w:p w:rsidR="009907AF" w:rsidRPr="006B5E3E" w:rsidRDefault="009907AF" w:rsidP="009907AF">
            <w:pPr>
              <w:jc w:val="both"/>
              <w:rPr>
                <w:b/>
              </w:rPr>
            </w:pPr>
            <w:r w:rsidRPr="00585B38">
              <w:rPr>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8D5417" w:rsidRPr="006B5E3E" w:rsidTr="009907AF">
        <w:tc>
          <w:tcPr>
            <w:tcW w:w="720" w:type="dxa"/>
            <w:tcBorders>
              <w:bottom w:val="single" w:sz="4" w:space="0" w:color="auto"/>
            </w:tcBorders>
          </w:tcPr>
          <w:p w:rsidR="008D5417" w:rsidRDefault="008D5417" w:rsidP="009907AF">
            <w:pPr>
              <w:jc w:val="both"/>
            </w:pPr>
          </w:p>
          <w:p w:rsidR="008D5417" w:rsidRDefault="008D5417" w:rsidP="009907AF">
            <w:pPr>
              <w:jc w:val="both"/>
            </w:pPr>
            <w:r>
              <w:t>5</w:t>
            </w:r>
          </w:p>
          <w:p w:rsidR="008D5417" w:rsidRDefault="008D5417" w:rsidP="009907AF">
            <w:pPr>
              <w:jc w:val="both"/>
            </w:pPr>
          </w:p>
          <w:p w:rsidR="008D5417" w:rsidRDefault="008D5417" w:rsidP="009907AF">
            <w:pPr>
              <w:jc w:val="both"/>
            </w:pPr>
          </w:p>
          <w:p w:rsidR="008D5417" w:rsidRDefault="008D5417" w:rsidP="009907AF">
            <w:pPr>
              <w:jc w:val="both"/>
            </w:pPr>
          </w:p>
        </w:tc>
        <w:tc>
          <w:tcPr>
            <w:tcW w:w="7774" w:type="dxa"/>
            <w:tcBorders>
              <w:bottom w:val="single" w:sz="4" w:space="0" w:color="auto"/>
            </w:tcBorders>
          </w:tcPr>
          <w:p w:rsidR="008D5417" w:rsidRDefault="008D5417" w:rsidP="009907AF">
            <w:pPr>
              <w:jc w:val="both"/>
              <w:rPr>
                <w:bCs/>
              </w:rPr>
            </w:pPr>
          </w:p>
          <w:p w:rsidR="008D5417" w:rsidRPr="00327830" w:rsidRDefault="008D5417" w:rsidP="009907AF">
            <w:pPr>
              <w:jc w:val="both"/>
              <w:rPr>
                <w:bCs/>
                <w:sz w:val="22"/>
                <w:szCs w:val="22"/>
              </w:rPr>
            </w:pPr>
            <w:r w:rsidRPr="00E53DAC">
              <w:rPr>
                <w:bCs/>
                <w:sz w:val="22"/>
                <w:szCs w:val="22"/>
              </w:rPr>
              <w:t xml:space="preserve">Wykaz osób skierowanych przez wykonawcę </w:t>
            </w:r>
            <w:r w:rsidRPr="005F1B82">
              <w:rPr>
                <w:bCs/>
                <w:sz w:val="22"/>
                <w:szCs w:val="22"/>
              </w:rPr>
              <w:t xml:space="preserve">do realizacji zamówienia publicznego, </w:t>
            </w:r>
            <w:r w:rsidRPr="005F1B82">
              <w:rPr>
                <w:bCs/>
                <w:sz w:val="22"/>
                <w:szCs w:val="22"/>
              </w:rPr>
              <w:lastRenderedPageBreak/>
              <w:t>w szczególności za świadczenie usług, kontrolę jakości, wraz</w:t>
            </w:r>
            <w:r w:rsidRPr="00E53DAC">
              <w:rPr>
                <w:bCs/>
                <w:sz w:val="22"/>
                <w:szCs w:val="22"/>
              </w:rPr>
              <w:t xml:space="preserve"> z informacjami na temat ich kwalifikacji zawodowych, uprawnień, doświadczenia i wykształcenia niezbędnych do wykonania </w:t>
            </w:r>
            <w:r w:rsidRPr="00327830">
              <w:rPr>
                <w:bCs/>
                <w:sz w:val="22"/>
                <w:szCs w:val="22"/>
              </w:rPr>
              <w:t>zamówienia publicznego, a także zakresu wykonywanych przez nie czynności oraz informacją o podstawie do dysponowania tymi osobami.</w:t>
            </w:r>
          </w:p>
          <w:p w:rsidR="008D5417" w:rsidRPr="00327830" w:rsidRDefault="008D5417" w:rsidP="008D5417">
            <w:pPr>
              <w:jc w:val="both"/>
              <w:rPr>
                <w:bCs/>
                <w:iCs/>
                <w:sz w:val="22"/>
                <w:szCs w:val="22"/>
              </w:rPr>
            </w:pPr>
            <w:r w:rsidRPr="00327830">
              <w:rPr>
                <w:b/>
                <w:bCs/>
                <w:sz w:val="22"/>
                <w:szCs w:val="22"/>
              </w:rPr>
              <w:t>Zamawiający uzna warunek za spełniony</w:t>
            </w:r>
            <w:r w:rsidRPr="00327830">
              <w:rPr>
                <w:bCs/>
                <w:sz w:val="22"/>
                <w:szCs w:val="22"/>
              </w:rPr>
              <w:t xml:space="preserve">, jeżeli </w:t>
            </w:r>
            <w:r w:rsidRPr="00327830">
              <w:rPr>
                <w:bCs/>
                <w:iCs/>
                <w:sz w:val="22"/>
                <w:szCs w:val="22"/>
              </w:rPr>
              <w:t>Wykonawca wykaże, że dysponuje następującymi kluczowymi osobami:</w:t>
            </w:r>
          </w:p>
          <w:p w:rsidR="008D5417" w:rsidRPr="00327830" w:rsidRDefault="008D5417" w:rsidP="008D5417">
            <w:pPr>
              <w:jc w:val="both"/>
              <w:rPr>
                <w:bCs/>
                <w:iCs/>
                <w:sz w:val="22"/>
                <w:szCs w:val="22"/>
              </w:rPr>
            </w:pPr>
            <w:r w:rsidRPr="00327830">
              <w:rPr>
                <w:bCs/>
                <w:iCs/>
                <w:sz w:val="22"/>
                <w:szCs w:val="22"/>
              </w:rPr>
              <w:t>1) Kierownik Projektu - minimalna liczba osób: 1; doświadczenie w realizacji co najmniej dwóch projektów, których przedmiotem było wdrożenie systemu klasy ERP oraz posiadającym certyfikat Prince2 lub równoważny;</w:t>
            </w:r>
          </w:p>
          <w:p w:rsidR="008D5417" w:rsidRPr="00327830" w:rsidRDefault="008D5417" w:rsidP="008D5417">
            <w:pPr>
              <w:jc w:val="both"/>
              <w:rPr>
                <w:bCs/>
                <w:iCs/>
                <w:sz w:val="22"/>
                <w:szCs w:val="22"/>
              </w:rPr>
            </w:pPr>
            <w:r w:rsidRPr="00327830">
              <w:rPr>
                <w:bCs/>
                <w:iCs/>
                <w:sz w:val="22"/>
                <w:szCs w:val="22"/>
              </w:rPr>
              <w:t xml:space="preserve">2) Konsultanci – minimalna liczba osób: 5; posiadających minimum roczne doświadczenie we wdrażaniu ERP, </w:t>
            </w:r>
          </w:p>
          <w:p w:rsidR="008D5417" w:rsidRPr="00166308" w:rsidRDefault="008D5417" w:rsidP="008D5417">
            <w:pPr>
              <w:jc w:val="both"/>
              <w:rPr>
                <w:bCs/>
                <w:iCs/>
                <w:sz w:val="22"/>
                <w:szCs w:val="22"/>
              </w:rPr>
            </w:pPr>
            <w:r w:rsidRPr="00327830">
              <w:rPr>
                <w:bCs/>
                <w:iCs/>
                <w:sz w:val="22"/>
                <w:szCs w:val="22"/>
              </w:rPr>
              <w:t>3) Co najmniej 1 osobą posiadającą certyfikat producenta lub autoryzowanego przez niego podmiotu w zakresie administracji bazą danych Oracle</w:t>
            </w:r>
          </w:p>
          <w:p w:rsidR="008D5417" w:rsidRPr="00585B38" w:rsidRDefault="008D5417" w:rsidP="009907AF">
            <w:pPr>
              <w:jc w:val="both"/>
              <w:rPr>
                <w:bCs/>
              </w:rPr>
            </w:pPr>
          </w:p>
        </w:tc>
      </w:tr>
    </w:tbl>
    <w:p w:rsidR="009907AF" w:rsidRDefault="009907AF" w:rsidP="000F0DB3">
      <w:pPr>
        <w:spacing w:after="40"/>
        <w:ind w:left="426"/>
        <w:jc w:val="both"/>
        <w:rPr>
          <w:sz w:val="24"/>
          <w:szCs w:val="24"/>
          <w:shd w:val="clear" w:color="auto" w:fill="FFFFFF"/>
        </w:rPr>
      </w:pPr>
    </w:p>
    <w:p w:rsidR="00006F0D" w:rsidRPr="006B5E3E" w:rsidRDefault="00006F0D" w:rsidP="005B7304">
      <w:pPr>
        <w:numPr>
          <w:ilvl w:val="0"/>
          <w:numId w:val="122"/>
        </w:numPr>
        <w:jc w:val="both"/>
        <w:rPr>
          <w:sz w:val="22"/>
          <w:szCs w:val="22"/>
        </w:rPr>
      </w:pPr>
      <w:r w:rsidRPr="006B5E3E">
        <w:rPr>
          <w:sz w:val="22"/>
          <w:szCs w:val="22"/>
        </w:rPr>
        <w:t>Zamawiający może wykluczyć wykonawcę na każdym etapie postępowania.</w:t>
      </w:r>
    </w:p>
    <w:p w:rsidR="00006F0D" w:rsidRPr="006B5E3E" w:rsidRDefault="00006F0D" w:rsidP="005B7304">
      <w:pPr>
        <w:numPr>
          <w:ilvl w:val="0"/>
          <w:numId w:val="122"/>
        </w:numPr>
        <w:jc w:val="both"/>
        <w:rPr>
          <w:sz w:val="22"/>
          <w:szCs w:val="22"/>
        </w:rPr>
      </w:pPr>
      <w:r w:rsidRPr="006B5E3E">
        <w:rPr>
          <w:sz w:val="22"/>
          <w:szCs w:val="22"/>
        </w:rPr>
        <w:t xml:space="preserve">Wykonawca, który podlega wykluczeniu na podstawie art. 24 ust. 1 </w:t>
      </w:r>
      <w:proofErr w:type="spellStart"/>
      <w:r w:rsidRPr="006B5E3E">
        <w:rPr>
          <w:sz w:val="22"/>
          <w:szCs w:val="22"/>
        </w:rPr>
        <w:t>pkt</w:t>
      </w:r>
      <w:proofErr w:type="spellEnd"/>
      <w:r w:rsidRPr="006B5E3E">
        <w:rPr>
          <w:sz w:val="22"/>
          <w:szCs w:val="22"/>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W przypadku wspólnego ubiegania się o zamówienie przez wykonawców, </w:t>
      </w:r>
      <w:r>
        <w:rPr>
          <w:sz w:val="22"/>
          <w:szCs w:val="22"/>
        </w:rPr>
        <w:t xml:space="preserve">oświadczenie </w:t>
      </w:r>
      <w:r w:rsidRPr="006B5E3E">
        <w:rPr>
          <w:sz w:val="22"/>
          <w:szCs w:val="22"/>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006F0D" w:rsidRPr="006B5E3E" w:rsidRDefault="00006F0D" w:rsidP="005B7304">
      <w:pPr>
        <w:numPr>
          <w:ilvl w:val="0"/>
          <w:numId w:val="122"/>
        </w:numPr>
        <w:shd w:val="clear" w:color="auto" w:fill="FFFFFF"/>
        <w:jc w:val="both"/>
        <w:rPr>
          <w:sz w:val="22"/>
          <w:szCs w:val="22"/>
        </w:rPr>
      </w:pPr>
      <w:r w:rsidRPr="006B5E3E">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6B5E3E">
        <w:rPr>
          <w:sz w:val="22"/>
          <w:szCs w:val="22"/>
        </w:rPr>
        <w:t>Pzp</w:t>
      </w:r>
      <w:proofErr w:type="spellEnd"/>
      <w:r w:rsidRPr="006B5E3E">
        <w:rPr>
          <w:sz w:val="22"/>
          <w:szCs w:val="22"/>
        </w:rPr>
        <w:t xml:space="preserve">, zamawiający w celu potwierdzenia okoliczności, o których mowa w art. 25 ust. 1 </w:t>
      </w:r>
      <w:proofErr w:type="spellStart"/>
      <w:r w:rsidRPr="006B5E3E">
        <w:rPr>
          <w:sz w:val="22"/>
          <w:szCs w:val="22"/>
        </w:rPr>
        <w:t>pkt</w:t>
      </w:r>
      <w:proofErr w:type="spellEnd"/>
      <w:r w:rsidRPr="006B5E3E">
        <w:rPr>
          <w:sz w:val="22"/>
          <w:szCs w:val="22"/>
        </w:rPr>
        <w:t xml:space="preserve"> 1 i 3 </w:t>
      </w:r>
      <w:proofErr w:type="spellStart"/>
      <w:r w:rsidRPr="006B5E3E">
        <w:rPr>
          <w:sz w:val="22"/>
          <w:szCs w:val="22"/>
        </w:rPr>
        <w:t>Pzp</w:t>
      </w:r>
      <w:proofErr w:type="spellEnd"/>
      <w:r w:rsidRPr="006B5E3E">
        <w:rPr>
          <w:sz w:val="22"/>
          <w:szCs w:val="22"/>
        </w:rPr>
        <w:t>, korzysta z posiadanych oświadczeń lub dokumentów, o ile są one aktualne.</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6B5E3E">
        <w:rPr>
          <w:i/>
          <w:sz w:val="22"/>
          <w:szCs w:val="22"/>
        </w:rPr>
        <w:t>zwanego dalej rozporządzeniem</w:t>
      </w:r>
      <w:r w:rsidRPr="006B5E3E">
        <w:rPr>
          <w:sz w:val="22"/>
          <w:szCs w:val="22"/>
        </w:rPr>
        <w:t xml:space="preserve">, jakich może żądać zamawiający od wykonawcy  w postępowaniu o udzielenie zamówienia: </w:t>
      </w:r>
    </w:p>
    <w:p w:rsidR="00006F0D" w:rsidRPr="006B5E3E" w:rsidRDefault="00006F0D" w:rsidP="00006F0D">
      <w:pPr>
        <w:shd w:val="clear" w:color="auto" w:fill="FFFFFF"/>
        <w:ind w:left="720"/>
        <w:jc w:val="both"/>
        <w:rPr>
          <w:sz w:val="22"/>
          <w:szCs w:val="22"/>
        </w:rPr>
      </w:pPr>
      <w:r w:rsidRPr="006B5E3E">
        <w:rPr>
          <w:sz w:val="22"/>
          <w:szCs w:val="22"/>
        </w:rPr>
        <w:t xml:space="preserve">1) </w:t>
      </w:r>
      <w:proofErr w:type="spellStart"/>
      <w:r w:rsidRPr="006B5E3E">
        <w:rPr>
          <w:sz w:val="22"/>
          <w:szCs w:val="22"/>
        </w:rPr>
        <w:t>pkt</w:t>
      </w:r>
      <w:proofErr w:type="spellEnd"/>
      <w:r w:rsidRPr="006B5E3E">
        <w:rPr>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B5E3E">
        <w:rPr>
          <w:sz w:val="22"/>
          <w:szCs w:val="22"/>
        </w:rPr>
        <w:t>pkt</w:t>
      </w:r>
      <w:proofErr w:type="spellEnd"/>
      <w:r w:rsidRPr="006B5E3E">
        <w:rPr>
          <w:sz w:val="22"/>
          <w:szCs w:val="22"/>
        </w:rPr>
        <w:t xml:space="preserve"> 13, 14 i 21; </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Dokumenty, o których mowa w punkcie powyżej, powinny być wystawione nie wcześniej niż 6 miesięcy przed upływem terminu składania ofert albo wniosków o dopuszczenie do udziału w postępowaniu. </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 Jeżeli w kraju, w którym wykonawca ma siedzibę lub miejsce zamieszkania lub miejsce zamieszkania ma osoba, której dokument dotyczy, nie wydaje się dokumentów, o których mowa w pkt. 8, zastępuje </w:t>
      </w:r>
      <w:r w:rsidRPr="006B5E3E">
        <w:rPr>
          <w:sz w:val="22"/>
          <w:szCs w:val="22"/>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Rozporządzenia stosuje się. </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06F0D" w:rsidRPr="006B5E3E" w:rsidRDefault="00006F0D" w:rsidP="005B7304">
      <w:pPr>
        <w:numPr>
          <w:ilvl w:val="0"/>
          <w:numId w:val="122"/>
        </w:numPr>
        <w:shd w:val="clear" w:color="auto" w:fill="FFFFFF"/>
        <w:jc w:val="both"/>
        <w:rPr>
          <w:sz w:val="22"/>
          <w:szCs w:val="22"/>
        </w:rPr>
      </w:pPr>
      <w:r w:rsidRPr="006B5E3E">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6B5E3E">
        <w:rPr>
          <w:sz w:val="22"/>
          <w:szCs w:val="22"/>
        </w:rPr>
        <w:t>pkt</w:t>
      </w:r>
      <w:proofErr w:type="spellEnd"/>
      <w:r w:rsidRPr="006B5E3E">
        <w:rPr>
          <w:sz w:val="22"/>
          <w:szCs w:val="22"/>
        </w:rPr>
        <w:t xml:space="preserve"> 1 rozporządzenia, składa dokument, o którym mowa w § 7 ust. 1 </w:t>
      </w:r>
      <w:proofErr w:type="spellStart"/>
      <w:r w:rsidRPr="006B5E3E">
        <w:rPr>
          <w:sz w:val="22"/>
          <w:szCs w:val="22"/>
        </w:rPr>
        <w:t>pkt</w:t>
      </w:r>
      <w:proofErr w:type="spellEnd"/>
      <w:r w:rsidRPr="006B5E3E">
        <w:rPr>
          <w:sz w:val="22"/>
          <w:szCs w:val="22"/>
        </w:rPr>
        <w:t xml:space="preserve"> 1 rozporządzenia, w zakresie określonym w art. 24 ust. 1 </w:t>
      </w:r>
      <w:proofErr w:type="spellStart"/>
      <w:r w:rsidRPr="006B5E3E">
        <w:rPr>
          <w:sz w:val="22"/>
          <w:szCs w:val="22"/>
        </w:rPr>
        <w:t>pkt</w:t>
      </w:r>
      <w:proofErr w:type="spellEnd"/>
      <w:r w:rsidRPr="006B5E3E">
        <w:rPr>
          <w:sz w:val="22"/>
          <w:szCs w:val="22"/>
        </w:rPr>
        <w:t xml:space="preserve"> 14 i 21  </w:t>
      </w:r>
      <w:proofErr w:type="spellStart"/>
      <w:r w:rsidRPr="006B5E3E">
        <w:rPr>
          <w:sz w:val="22"/>
          <w:szCs w:val="22"/>
        </w:rPr>
        <w:t>Pzp</w:t>
      </w:r>
      <w:proofErr w:type="spellEnd"/>
      <w:r w:rsidRPr="006B5E3E">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006F0D" w:rsidRPr="006B5E3E" w:rsidRDefault="00006F0D" w:rsidP="005B7304">
      <w:pPr>
        <w:numPr>
          <w:ilvl w:val="0"/>
          <w:numId w:val="122"/>
        </w:numPr>
        <w:shd w:val="clear" w:color="auto" w:fill="FFFFFF"/>
        <w:jc w:val="both"/>
        <w:rPr>
          <w:sz w:val="22"/>
          <w:szCs w:val="22"/>
        </w:rPr>
      </w:pPr>
      <w:r w:rsidRPr="006B5E3E">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F0DB3" w:rsidRDefault="000F0DB3" w:rsidP="00006F0D">
      <w:pPr>
        <w:widowControl w:val="0"/>
        <w:spacing w:before="240" w:after="60" w:line="276" w:lineRule="auto"/>
        <w:ind w:left="180"/>
        <w:jc w:val="both"/>
        <w:outlineLvl w:val="1"/>
        <w:rPr>
          <w:b/>
          <w:bCs/>
          <w:iCs/>
          <w:sz w:val="22"/>
          <w:szCs w:val="22"/>
        </w:rPr>
      </w:pPr>
      <w:r>
        <w:rPr>
          <w:b/>
          <w:bCs/>
          <w:iCs/>
          <w:sz w:val="22"/>
          <w:szCs w:val="22"/>
        </w:rPr>
        <w:t>9. Wykaz pozostałych dokumentów składających się na ofertę</w:t>
      </w:r>
    </w:p>
    <w:p w:rsidR="00006F0D" w:rsidRDefault="00006F0D" w:rsidP="00006F0D">
      <w:pPr>
        <w:widowControl w:val="0"/>
        <w:spacing w:before="240" w:after="60" w:line="276" w:lineRule="auto"/>
        <w:ind w:left="180"/>
        <w:jc w:val="both"/>
        <w:outlineLvl w:val="1"/>
        <w:rPr>
          <w:b/>
          <w:bCs/>
          <w:iCs/>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930"/>
      </w:tblGrid>
      <w:tr w:rsidR="00006F0D" w:rsidRPr="006B5E3E" w:rsidTr="00006F0D">
        <w:tc>
          <w:tcPr>
            <w:tcW w:w="851" w:type="dxa"/>
          </w:tcPr>
          <w:p w:rsidR="00006F0D" w:rsidRPr="006B5E3E" w:rsidRDefault="00006F0D" w:rsidP="00006F0D">
            <w:pPr>
              <w:jc w:val="both"/>
              <w:rPr>
                <w:sz w:val="22"/>
                <w:szCs w:val="22"/>
              </w:rPr>
            </w:pPr>
            <w:r w:rsidRPr="006B5E3E">
              <w:rPr>
                <w:b/>
                <w:sz w:val="22"/>
                <w:szCs w:val="22"/>
              </w:rPr>
              <w:t>Lp.</w:t>
            </w:r>
          </w:p>
        </w:tc>
        <w:tc>
          <w:tcPr>
            <w:tcW w:w="8930" w:type="dxa"/>
          </w:tcPr>
          <w:p w:rsidR="00006F0D" w:rsidRPr="006B5E3E" w:rsidRDefault="00006F0D" w:rsidP="00006F0D">
            <w:pPr>
              <w:jc w:val="both"/>
              <w:rPr>
                <w:sz w:val="22"/>
                <w:szCs w:val="22"/>
              </w:rPr>
            </w:pPr>
            <w:r w:rsidRPr="006B5E3E">
              <w:rPr>
                <w:b/>
                <w:sz w:val="22"/>
                <w:szCs w:val="22"/>
              </w:rPr>
              <w:t>Wymagany dokument</w:t>
            </w:r>
          </w:p>
        </w:tc>
      </w:tr>
      <w:tr w:rsidR="00006F0D" w:rsidRPr="006B5E3E" w:rsidTr="00006F0D">
        <w:tc>
          <w:tcPr>
            <w:tcW w:w="851" w:type="dxa"/>
          </w:tcPr>
          <w:p w:rsidR="00006F0D" w:rsidRPr="006B5E3E" w:rsidRDefault="00006F0D" w:rsidP="00006F0D">
            <w:pPr>
              <w:numPr>
                <w:ilvl w:val="0"/>
                <w:numId w:val="15"/>
              </w:numPr>
              <w:jc w:val="center"/>
              <w:rPr>
                <w:sz w:val="22"/>
                <w:szCs w:val="22"/>
              </w:rPr>
            </w:pPr>
          </w:p>
        </w:tc>
        <w:tc>
          <w:tcPr>
            <w:tcW w:w="8930" w:type="dxa"/>
          </w:tcPr>
          <w:p w:rsidR="00006F0D" w:rsidRPr="006B5E3E" w:rsidRDefault="00006F0D" w:rsidP="00006F0D">
            <w:pPr>
              <w:pStyle w:val="Tekstpodstawowy"/>
              <w:rPr>
                <w:rFonts w:ascii="Times New Roman" w:hAnsi="Times New Roman"/>
                <w:sz w:val="22"/>
                <w:szCs w:val="22"/>
              </w:rPr>
            </w:pPr>
            <w:r w:rsidRPr="006B5E3E">
              <w:rPr>
                <w:rFonts w:ascii="Times New Roman" w:hAnsi="Times New Roman"/>
                <w:sz w:val="22"/>
                <w:szCs w:val="22"/>
              </w:rPr>
              <w:t xml:space="preserve">Wypełniony </w:t>
            </w:r>
            <w:r w:rsidRPr="006B5E3E">
              <w:rPr>
                <w:rFonts w:ascii="Times New Roman" w:hAnsi="Times New Roman"/>
                <w:sz w:val="22"/>
                <w:szCs w:val="22"/>
                <w:u w:val="single"/>
              </w:rPr>
              <w:t>formularz ofertowy</w:t>
            </w:r>
            <w:r w:rsidRPr="006B5E3E">
              <w:rPr>
                <w:rFonts w:ascii="Times New Roman" w:hAnsi="Times New Roman"/>
                <w:sz w:val="22"/>
                <w:szCs w:val="22"/>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006F0D" w:rsidRPr="006B5E3E" w:rsidTr="00006F0D">
        <w:tc>
          <w:tcPr>
            <w:tcW w:w="851" w:type="dxa"/>
          </w:tcPr>
          <w:p w:rsidR="00006F0D" w:rsidRPr="006B5E3E" w:rsidRDefault="00006F0D" w:rsidP="00006F0D">
            <w:pPr>
              <w:numPr>
                <w:ilvl w:val="0"/>
                <w:numId w:val="15"/>
              </w:numPr>
              <w:jc w:val="center"/>
              <w:rPr>
                <w:sz w:val="22"/>
                <w:szCs w:val="22"/>
              </w:rPr>
            </w:pPr>
          </w:p>
        </w:tc>
        <w:tc>
          <w:tcPr>
            <w:tcW w:w="8930" w:type="dxa"/>
          </w:tcPr>
          <w:p w:rsidR="00006F0D" w:rsidRPr="006B5E3E" w:rsidRDefault="00006F0D" w:rsidP="00006F0D">
            <w:pPr>
              <w:pStyle w:val="Tekstpodstawowy"/>
              <w:rPr>
                <w:rFonts w:ascii="Times New Roman" w:hAnsi="Times New Roman"/>
                <w:sz w:val="22"/>
                <w:szCs w:val="22"/>
              </w:rPr>
            </w:pPr>
            <w:r w:rsidRPr="006B5E3E">
              <w:rPr>
                <w:rFonts w:ascii="Times New Roman" w:hAnsi="Times New Roman"/>
                <w:sz w:val="22"/>
                <w:szCs w:val="22"/>
                <w:u w:val="single"/>
              </w:rPr>
              <w:t>Formularz cenowy</w:t>
            </w:r>
            <w:r w:rsidRPr="006B5E3E">
              <w:rPr>
                <w:rFonts w:ascii="Times New Roman" w:hAnsi="Times New Roman"/>
                <w:sz w:val="22"/>
                <w:szCs w:val="22"/>
              </w:rPr>
              <w:t xml:space="preserve"> wg wzoru stanowiącego zał. do specyfikacji</w:t>
            </w:r>
          </w:p>
        </w:tc>
      </w:tr>
      <w:tr w:rsidR="00006F0D" w:rsidRPr="006B5E3E" w:rsidTr="00A14355">
        <w:trPr>
          <w:trHeight w:val="527"/>
        </w:trPr>
        <w:tc>
          <w:tcPr>
            <w:tcW w:w="851" w:type="dxa"/>
          </w:tcPr>
          <w:p w:rsidR="00006F0D" w:rsidRPr="006B5E3E" w:rsidRDefault="00006F0D" w:rsidP="00006F0D">
            <w:pPr>
              <w:numPr>
                <w:ilvl w:val="0"/>
                <w:numId w:val="15"/>
              </w:numPr>
              <w:jc w:val="center"/>
              <w:rPr>
                <w:sz w:val="22"/>
                <w:szCs w:val="22"/>
              </w:rPr>
            </w:pPr>
          </w:p>
        </w:tc>
        <w:tc>
          <w:tcPr>
            <w:tcW w:w="8930" w:type="dxa"/>
          </w:tcPr>
          <w:p w:rsidR="00006F0D" w:rsidRPr="006B5E3E" w:rsidRDefault="00006F0D" w:rsidP="00A14355">
            <w:pPr>
              <w:pStyle w:val="Tekstpodstawowy"/>
              <w:rPr>
                <w:rFonts w:ascii="Times New Roman" w:hAnsi="Times New Roman"/>
                <w:sz w:val="22"/>
                <w:szCs w:val="22"/>
              </w:rPr>
            </w:pPr>
            <w:r w:rsidRPr="006B5E3E">
              <w:rPr>
                <w:rFonts w:ascii="Times New Roman" w:hAnsi="Times New Roman"/>
                <w:sz w:val="22"/>
                <w:szCs w:val="22"/>
                <w:u w:val="single"/>
              </w:rPr>
              <w:t>Oświadczenie</w:t>
            </w:r>
            <w:r w:rsidRPr="006B5E3E">
              <w:rPr>
                <w:rFonts w:ascii="Times New Roman" w:hAnsi="Times New Roman"/>
                <w:sz w:val="22"/>
                <w:szCs w:val="22"/>
              </w:rPr>
              <w:t xml:space="preserve"> o przekazaniu części zamówienia </w:t>
            </w:r>
            <w:r w:rsidRPr="006B5E3E">
              <w:rPr>
                <w:rFonts w:ascii="Times New Roman" w:hAnsi="Times New Roman"/>
                <w:sz w:val="22"/>
                <w:szCs w:val="22"/>
                <w:u w:val="single"/>
              </w:rPr>
              <w:t>podwykonawcom</w:t>
            </w:r>
            <w:r w:rsidRPr="006B5E3E">
              <w:rPr>
                <w:rFonts w:ascii="Times New Roman" w:hAnsi="Times New Roman"/>
                <w:sz w:val="22"/>
                <w:szCs w:val="22"/>
              </w:rPr>
              <w:t xml:space="preserve"> wg wzoru stanowiącego załącznik do niniejszej sp</w:t>
            </w:r>
            <w:r w:rsidR="00A14355">
              <w:rPr>
                <w:rFonts w:ascii="Times New Roman" w:hAnsi="Times New Roman"/>
                <w:sz w:val="22"/>
                <w:szCs w:val="22"/>
              </w:rPr>
              <w:t xml:space="preserve">ecyfikacji </w:t>
            </w:r>
            <w:r w:rsidR="005F1B82">
              <w:rPr>
                <w:rFonts w:ascii="Times New Roman" w:hAnsi="Times New Roman"/>
                <w:sz w:val="22"/>
                <w:szCs w:val="22"/>
              </w:rPr>
              <w:t>(</w:t>
            </w:r>
            <w:r w:rsidR="00A14355">
              <w:rPr>
                <w:rFonts w:ascii="Times New Roman" w:hAnsi="Times New Roman"/>
                <w:sz w:val="22"/>
                <w:szCs w:val="22"/>
              </w:rPr>
              <w:t>w formularzu ofertowym)</w:t>
            </w:r>
            <w:r w:rsidRPr="006B5E3E">
              <w:rPr>
                <w:rFonts w:ascii="Times New Roman" w:hAnsi="Times New Roman"/>
                <w:sz w:val="22"/>
                <w:szCs w:val="22"/>
              </w:rPr>
              <w:t xml:space="preserve"> </w:t>
            </w:r>
          </w:p>
        </w:tc>
      </w:tr>
      <w:tr w:rsidR="00006F0D" w:rsidRPr="006B5E3E" w:rsidTr="00006F0D">
        <w:tc>
          <w:tcPr>
            <w:tcW w:w="851" w:type="dxa"/>
            <w:shd w:val="clear" w:color="auto" w:fill="auto"/>
          </w:tcPr>
          <w:p w:rsidR="00006F0D" w:rsidRPr="006B5E3E" w:rsidRDefault="00006F0D" w:rsidP="00006F0D">
            <w:pPr>
              <w:numPr>
                <w:ilvl w:val="0"/>
                <w:numId w:val="15"/>
              </w:numPr>
              <w:jc w:val="center"/>
              <w:rPr>
                <w:sz w:val="22"/>
                <w:szCs w:val="22"/>
              </w:rPr>
            </w:pPr>
          </w:p>
        </w:tc>
        <w:tc>
          <w:tcPr>
            <w:tcW w:w="8930" w:type="dxa"/>
            <w:shd w:val="clear" w:color="auto" w:fill="auto"/>
          </w:tcPr>
          <w:p w:rsidR="00006F0D" w:rsidRPr="006B5E3E" w:rsidRDefault="00006F0D" w:rsidP="00006F0D">
            <w:pPr>
              <w:tabs>
                <w:tab w:val="left" w:pos="0"/>
              </w:tabs>
              <w:jc w:val="both"/>
              <w:rPr>
                <w:sz w:val="22"/>
                <w:szCs w:val="22"/>
              </w:rPr>
            </w:pPr>
            <w:r w:rsidRPr="006B5E3E">
              <w:rPr>
                <w:bCs/>
                <w:sz w:val="22"/>
                <w:szCs w:val="22"/>
                <w:u w:val="single"/>
              </w:rPr>
              <w:t>Dokument KRS</w:t>
            </w:r>
            <w:r w:rsidRPr="006B5E3E">
              <w:rPr>
                <w:bCs/>
                <w:sz w:val="22"/>
                <w:szCs w:val="22"/>
              </w:rPr>
              <w:t xml:space="preserve"> lub </w:t>
            </w:r>
            <w:proofErr w:type="spellStart"/>
            <w:r w:rsidRPr="006B5E3E">
              <w:rPr>
                <w:bCs/>
                <w:sz w:val="22"/>
                <w:szCs w:val="22"/>
              </w:rPr>
              <w:t>CEDiG</w:t>
            </w:r>
            <w:proofErr w:type="spellEnd"/>
            <w:r w:rsidRPr="006B5E3E">
              <w:rPr>
                <w:bCs/>
                <w:sz w:val="22"/>
                <w:szCs w:val="22"/>
              </w:rPr>
              <w:t xml:space="preserve"> lub inny dokument w celu weryfikacji osób uprawnionych do reprezentowania wykonawcy, tym samym składania oświadczenia woli.</w:t>
            </w:r>
          </w:p>
        </w:tc>
      </w:tr>
      <w:tr w:rsidR="00006F0D" w:rsidRPr="006B5E3E" w:rsidTr="00006F0D">
        <w:tc>
          <w:tcPr>
            <w:tcW w:w="851" w:type="dxa"/>
            <w:shd w:val="clear" w:color="auto" w:fill="auto"/>
          </w:tcPr>
          <w:p w:rsidR="00006F0D" w:rsidRPr="006B5E3E" w:rsidRDefault="00006F0D" w:rsidP="00006F0D">
            <w:pPr>
              <w:numPr>
                <w:ilvl w:val="0"/>
                <w:numId w:val="15"/>
              </w:numPr>
              <w:jc w:val="center"/>
              <w:rPr>
                <w:sz w:val="22"/>
                <w:szCs w:val="22"/>
              </w:rPr>
            </w:pPr>
          </w:p>
        </w:tc>
        <w:tc>
          <w:tcPr>
            <w:tcW w:w="8930" w:type="dxa"/>
            <w:shd w:val="clear" w:color="auto" w:fill="auto"/>
          </w:tcPr>
          <w:p w:rsidR="00006F0D" w:rsidRPr="006B5E3E" w:rsidRDefault="00006F0D" w:rsidP="00006F0D">
            <w:pPr>
              <w:tabs>
                <w:tab w:val="left" w:pos="0"/>
              </w:tabs>
              <w:jc w:val="both"/>
              <w:rPr>
                <w:bCs/>
                <w:sz w:val="22"/>
                <w:szCs w:val="22"/>
                <w:u w:val="single"/>
              </w:rPr>
            </w:pPr>
            <w:r w:rsidRPr="006B5E3E">
              <w:rPr>
                <w:sz w:val="22"/>
                <w:szCs w:val="22"/>
                <w:u w:val="single"/>
              </w:rPr>
              <w:t>Pełnomocnictwo</w:t>
            </w:r>
            <w:r w:rsidRPr="006B5E3E">
              <w:rPr>
                <w:sz w:val="22"/>
                <w:szCs w:val="22"/>
              </w:rPr>
              <w:t xml:space="preserve"> osób podpisujących ofertę do występowania w imieniu Wykonawcy oraz jego reprezentowania i zaciągania zobowiązań finansowych., </w:t>
            </w:r>
            <w:r w:rsidRPr="006B5E3E">
              <w:rPr>
                <w:sz w:val="22"/>
                <w:szCs w:val="22"/>
                <w:u w:val="single"/>
              </w:rPr>
              <w:t>jeżeli</w:t>
            </w:r>
            <w:r w:rsidRPr="006B5E3E">
              <w:rPr>
                <w:sz w:val="22"/>
                <w:szCs w:val="22"/>
              </w:rPr>
              <w:t xml:space="preserve"> ich kompetencja nie wynika wprost z dokumentów określonych w pkt. 4  niniejszego zaproszenia.</w:t>
            </w:r>
          </w:p>
        </w:tc>
      </w:tr>
      <w:tr w:rsidR="001B53EB" w:rsidRPr="006B5E3E" w:rsidTr="00006F0D">
        <w:tc>
          <w:tcPr>
            <w:tcW w:w="851" w:type="dxa"/>
            <w:shd w:val="clear" w:color="auto" w:fill="auto"/>
          </w:tcPr>
          <w:p w:rsidR="001B53EB" w:rsidRPr="006B5E3E" w:rsidRDefault="001B53EB" w:rsidP="00006F0D">
            <w:pPr>
              <w:numPr>
                <w:ilvl w:val="0"/>
                <w:numId w:val="15"/>
              </w:numPr>
              <w:jc w:val="center"/>
              <w:rPr>
                <w:sz w:val="22"/>
                <w:szCs w:val="22"/>
              </w:rPr>
            </w:pPr>
          </w:p>
        </w:tc>
        <w:tc>
          <w:tcPr>
            <w:tcW w:w="8930" w:type="dxa"/>
            <w:shd w:val="clear" w:color="auto" w:fill="auto"/>
          </w:tcPr>
          <w:p w:rsidR="001B53EB" w:rsidRPr="006B5E3E" w:rsidRDefault="001B53EB" w:rsidP="00006F0D">
            <w:pPr>
              <w:tabs>
                <w:tab w:val="left" w:pos="0"/>
              </w:tabs>
              <w:jc w:val="both"/>
              <w:rPr>
                <w:sz w:val="22"/>
                <w:szCs w:val="22"/>
                <w:u w:val="single"/>
              </w:rPr>
            </w:pPr>
            <w:r w:rsidRPr="004242E3">
              <w:rPr>
                <w:sz w:val="22"/>
                <w:szCs w:val="22"/>
              </w:rPr>
              <w:t>Wypełniony załącznik nr 4  - Szczegółowy opis przedmiotu zamówienia dotyczący rozbudowy posiadanego przez WCO systemu ERP o nowe moduły.</w:t>
            </w:r>
          </w:p>
        </w:tc>
      </w:tr>
      <w:tr w:rsidR="001B53EB" w:rsidRPr="006B5E3E" w:rsidTr="00006F0D">
        <w:tc>
          <w:tcPr>
            <w:tcW w:w="851" w:type="dxa"/>
            <w:shd w:val="clear" w:color="auto" w:fill="auto"/>
          </w:tcPr>
          <w:p w:rsidR="001B53EB" w:rsidRPr="006B5E3E" w:rsidRDefault="001B53EB" w:rsidP="00006F0D">
            <w:pPr>
              <w:numPr>
                <w:ilvl w:val="0"/>
                <w:numId w:val="15"/>
              </w:numPr>
              <w:jc w:val="center"/>
              <w:rPr>
                <w:sz w:val="22"/>
                <w:szCs w:val="22"/>
              </w:rPr>
            </w:pPr>
          </w:p>
        </w:tc>
        <w:tc>
          <w:tcPr>
            <w:tcW w:w="8930" w:type="dxa"/>
            <w:shd w:val="clear" w:color="auto" w:fill="auto"/>
          </w:tcPr>
          <w:p w:rsidR="001B53EB" w:rsidRPr="006B5E3E" w:rsidRDefault="001B53EB" w:rsidP="00006F0D">
            <w:pPr>
              <w:tabs>
                <w:tab w:val="left" w:pos="0"/>
              </w:tabs>
              <w:jc w:val="both"/>
              <w:rPr>
                <w:sz w:val="22"/>
                <w:szCs w:val="22"/>
                <w:u w:val="single"/>
              </w:rPr>
            </w:pPr>
            <w:r w:rsidRPr="005F1B82">
              <w:rPr>
                <w:sz w:val="24"/>
                <w:szCs w:val="24"/>
              </w:rPr>
              <w:t>Wykaz Aplikacji objętych usługami serwisowymi.</w:t>
            </w:r>
          </w:p>
        </w:tc>
      </w:tr>
    </w:tbl>
    <w:p w:rsidR="00A14355" w:rsidRDefault="00A14355" w:rsidP="00006F0D">
      <w:pPr>
        <w:spacing w:after="40"/>
        <w:ind w:left="426"/>
        <w:jc w:val="both"/>
        <w:rPr>
          <w:b/>
        </w:rPr>
      </w:pPr>
    </w:p>
    <w:p w:rsidR="00006F0D" w:rsidRDefault="00006F0D" w:rsidP="00006F0D">
      <w:pPr>
        <w:spacing w:after="40"/>
        <w:ind w:left="426"/>
        <w:jc w:val="both"/>
        <w:rPr>
          <w:b/>
          <w:u w:val="single"/>
        </w:rPr>
      </w:pPr>
      <w:r w:rsidRPr="006B5E3E">
        <w:rPr>
          <w:b/>
        </w:rPr>
        <w:t xml:space="preserve">Złożenie na wezwanie Zamawiającego </w:t>
      </w:r>
      <w:r w:rsidRPr="006B5E3E">
        <w:rPr>
          <w:b/>
          <w:u w:val="single"/>
        </w:rPr>
        <w:t xml:space="preserve">dokumentu z poniższych </w:t>
      </w:r>
      <w:r w:rsidR="007D3A69" w:rsidRPr="006B5E3E">
        <w:rPr>
          <w:b/>
          <w:u w:val="single"/>
        </w:rPr>
        <w:t>pozycji</w:t>
      </w:r>
      <w:r w:rsidR="007D3A69" w:rsidRPr="006B5E3E">
        <w:rPr>
          <w:b/>
        </w:rPr>
        <w:t xml:space="preserve"> będzie</w:t>
      </w:r>
      <w:r w:rsidRPr="006B5E3E">
        <w:rPr>
          <w:b/>
        </w:rPr>
        <w:t xml:space="preserve"> obligowało wyłącznie</w:t>
      </w:r>
      <w:r w:rsidRPr="006B5E3E">
        <w:rPr>
          <w:b/>
          <w:u w:val="single"/>
        </w:rPr>
        <w:t xml:space="preserve"> Wykonawcę, którego oferta została najwyżej oceniona.</w:t>
      </w:r>
    </w:p>
    <w:p w:rsidR="00006F0D" w:rsidRDefault="00006F0D" w:rsidP="00006F0D">
      <w:pPr>
        <w:spacing w:after="40"/>
        <w:ind w:left="426"/>
        <w:jc w:val="both"/>
        <w:rPr>
          <w:sz w:val="24"/>
          <w:szCs w:val="24"/>
          <w:shd w:val="clear" w:color="auto" w:fill="FFFFFF"/>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930"/>
      </w:tblGrid>
      <w:tr w:rsidR="00006F0D" w:rsidRPr="006B5E3E" w:rsidTr="00006F0D">
        <w:tc>
          <w:tcPr>
            <w:tcW w:w="851" w:type="dxa"/>
          </w:tcPr>
          <w:p w:rsidR="00006F0D" w:rsidRPr="006B5E3E" w:rsidRDefault="00006F0D" w:rsidP="00006F0D">
            <w:pPr>
              <w:jc w:val="both"/>
              <w:rPr>
                <w:sz w:val="22"/>
                <w:szCs w:val="22"/>
              </w:rPr>
            </w:pPr>
            <w:r w:rsidRPr="006B5E3E">
              <w:rPr>
                <w:b/>
                <w:sz w:val="22"/>
                <w:szCs w:val="22"/>
              </w:rPr>
              <w:t>Lp.</w:t>
            </w:r>
          </w:p>
        </w:tc>
        <w:tc>
          <w:tcPr>
            <w:tcW w:w="8930" w:type="dxa"/>
          </w:tcPr>
          <w:p w:rsidR="00006F0D" w:rsidRPr="006B5E3E" w:rsidRDefault="00006F0D" w:rsidP="00006F0D">
            <w:pPr>
              <w:jc w:val="both"/>
              <w:rPr>
                <w:sz w:val="22"/>
                <w:szCs w:val="22"/>
              </w:rPr>
            </w:pPr>
            <w:r w:rsidRPr="006B5E3E">
              <w:rPr>
                <w:b/>
                <w:sz w:val="22"/>
                <w:szCs w:val="22"/>
              </w:rPr>
              <w:t>Wymagany dokument</w:t>
            </w:r>
          </w:p>
        </w:tc>
      </w:tr>
      <w:tr w:rsidR="00006F0D" w:rsidRPr="006B5E3E" w:rsidTr="00006F0D">
        <w:tc>
          <w:tcPr>
            <w:tcW w:w="851" w:type="dxa"/>
          </w:tcPr>
          <w:p w:rsidR="00006F0D" w:rsidRPr="006B5E3E" w:rsidRDefault="00006F0D" w:rsidP="005B7304">
            <w:pPr>
              <w:numPr>
                <w:ilvl w:val="0"/>
                <w:numId w:val="123"/>
              </w:numPr>
              <w:jc w:val="center"/>
              <w:rPr>
                <w:sz w:val="22"/>
                <w:szCs w:val="22"/>
              </w:rPr>
            </w:pPr>
          </w:p>
        </w:tc>
        <w:tc>
          <w:tcPr>
            <w:tcW w:w="8930" w:type="dxa"/>
          </w:tcPr>
          <w:p w:rsidR="00006F0D" w:rsidRPr="006B5E3E" w:rsidRDefault="009B4F58" w:rsidP="009B4F58">
            <w:pPr>
              <w:pStyle w:val="Tekstpodstawowy"/>
              <w:rPr>
                <w:rFonts w:ascii="Times New Roman" w:hAnsi="Times New Roman"/>
                <w:sz w:val="22"/>
                <w:szCs w:val="22"/>
              </w:rPr>
            </w:pPr>
            <w:r>
              <w:rPr>
                <w:rFonts w:ascii="Times New Roman" w:hAnsi="Times New Roman"/>
                <w:sz w:val="22"/>
                <w:szCs w:val="22"/>
              </w:rPr>
              <w:t>C</w:t>
            </w:r>
            <w:r w:rsidR="00196573">
              <w:rPr>
                <w:rFonts w:ascii="Times New Roman" w:hAnsi="Times New Roman"/>
                <w:sz w:val="22"/>
                <w:szCs w:val="22"/>
              </w:rPr>
              <w:t>ertyfikat licencyjny Oprogramowania Aplikacyjnego</w:t>
            </w:r>
            <w:r>
              <w:rPr>
                <w:rFonts w:ascii="Times New Roman" w:hAnsi="Times New Roman"/>
                <w:sz w:val="22"/>
                <w:szCs w:val="22"/>
              </w:rPr>
              <w:t xml:space="preserve">. </w:t>
            </w:r>
            <w:r w:rsidR="00A14355">
              <w:rPr>
                <w:rFonts w:ascii="Times New Roman" w:hAnsi="Times New Roman"/>
                <w:sz w:val="22"/>
                <w:szCs w:val="22"/>
              </w:rPr>
              <w:t xml:space="preserve"> </w:t>
            </w:r>
          </w:p>
        </w:tc>
      </w:tr>
    </w:tbl>
    <w:p w:rsidR="00006F0D" w:rsidRPr="005D2EDE" w:rsidRDefault="00006F0D" w:rsidP="00006F0D">
      <w:pPr>
        <w:widowControl w:val="0"/>
        <w:spacing w:before="240" w:after="60" w:line="276" w:lineRule="auto"/>
        <w:ind w:left="180"/>
        <w:jc w:val="both"/>
        <w:outlineLvl w:val="1"/>
        <w:rPr>
          <w:b/>
          <w:sz w:val="22"/>
          <w:szCs w:val="22"/>
        </w:rPr>
      </w:pPr>
    </w:p>
    <w:p w:rsidR="000F0DB3" w:rsidRPr="005D2EDE" w:rsidRDefault="000F0DB3" w:rsidP="000F0DB3">
      <w:pPr>
        <w:numPr>
          <w:ilvl w:val="0"/>
          <w:numId w:val="1"/>
        </w:numPr>
        <w:jc w:val="both"/>
        <w:rPr>
          <w:b/>
          <w:sz w:val="22"/>
          <w:szCs w:val="22"/>
        </w:rPr>
      </w:pPr>
      <w:r w:rsidRPr="005D2EDE">
        <w:rPr>
          <w:b/>
          <w:sz w:val="22"/>
          <w:szCs w:val="22"/>
        </w:rPr>
        <w:t xml:space="preserve">Informacje o sposobie porozumiewania się zamawiającego z wykonawcami oraz przekazywania </w:t>
      </w:r>
      <w:r w:rsidRPr="005D2EDE">
        <w:rPr>
          <w:b/>
          <w:bCs/>
          <w:sz w:val="22"/>
          <w:szCs w:val="22"/>
        </w:rPr>
        <w:t>o</w:t>
      </w:r>
      <w:r w:rsidRPr="005D2EDE">
        <w:rPr>
          <w:b/>
          <w:sz w:val="22"/>
          <w:szCs w:val="22"/>
        </w:rPr>
        <w:t>ś</w:t>
      </w:r>
      <w:r w:rsidRPr="005D2EDE">
        <w:rPr>
          <w:b/>
          <w:bCs/>
          <w:sz w:val="22"/>
          <w:szCs w:val="22"/>
        </w:rPr>
        <w:t>wiadcze</w:t>
      </w:r>
      <w:r w:rsidRPr="005D2EDE">
        <w:rPr>
          <w:b/>
          <w:sz w:val="22"/>
          <w:szCs w:val="22"/>
        </w:rPr>
        <w:t xml:space="preserve">ń </w:t>
      </w:r>
      <w:r w:rsidRPr="005D2EDE">
        <w:rPr>
          <w:b/>
          <w:bCs/>
          <w:sz w:val="22"/>
          <w:szCs w:val="22"/>
        </w:rPr>
        <w:t xml:space="preserve">lub dokumentów, </w:t>
      </w:r>
      <w:r w:rsidRPr="005D2EDE">
        <w:rPr>
          <w:b/>
          <w:sz w:val="22"/>
          <w:szCs w:val="22"/>
        </w:rPr>
        <w:t>a także wskazanie osób uprawnionych do porozumiewania się z wykonawcami.</w:t>
      </w:r>
    </w:p>
    <w:p w:rsidR="000F0DB3" w:rsidRPr="005D2EDE" w:rsidRDefault="000F0DB3" w:rsidP="000F0DB3">
      <w:pPr>
        <w:jc w:val="both"/>
        <w:rPr>
          <w:b/>
          <w:sz w:val="22"/>
          <w:szCs w:val="22"/>
          <w:u w:val="single"/>
        </w:rPr>
      </w:pPr>
      <w:r w:rsidRPr="005D2EDE">
        <w:rPr>
          <w:b/>
          <w:sz w:val="22"/>
          <w:szCs w:val="22"/>
          <w:u w:val="single"/>
        </w:rPr>
        <w:t>Godziny pracy WCO – 7.25 - 15.00</w:t>
      </w:r>
      <w:r w:rsidRPr="005D2EDE">
        <w:rPr>
          <w:sz w:val="22"/>
          <w:szCs w:val="22"/>
          <w:u w:val="single"/>
        </w:rPr>
        <w:t>.</w:t>
      </w:r>
    </w:p>
    <w:p w:rsidR="000F0DB3" w:rsidRPr="005D2EDE" w:rsidRDefault="000F0DB3" w:rsidP="000F0DB3">
      <w:pPr>
        <w:jc w:val="both"/>
        <w:rPr>
          <w:sz w:val="22"/>
          <w:szCs w:val="22"/>
        </w:rPr>
      </w:pPr>
      <w:r w:rsidRPr="005D2EDE">
        <w:rPr>
          <w:sz w:val="22"/>
          <w:szCs w:val="22"/>
        </w:rPr>
        <w:lastRenderedPageBreak/>
        <w:t xml:space="preserve">Wszelką korespondencję należy kierować na adres Wielkopolskiego Centrum Onkologii ul. </w:t>
      </w:r>
      <w:proofErr w:type="spellStart"/>
      <w:r w:rsidRPr="005D2EDE">
        <w:rPr>
          <w:sz w:val="22"/>
          <w:szCs w:val="22"/>
        </w:rPr>
        <w:t>Garbary</w:t>
      </w:r>
      <w:proofErr w:type="spellEnd"/>
      <w:r w:rsidRPr="005D2EDE">
        <w:rPr>
          <w:sz w:val="22"/>
          <w:szCs w:val="22"/>
        </w:rPr>
        <w:t xml:space="preserve"> 15, 61-866 Poznań - </w:t>
      </w:r>
      <w:r w:rsidRPr="005D2EDE">
        <w:rPr>
          <w:i/>
          <w:sz w:val="22"/>
          <w:szCs w:val="22"/>
        </w:rPr>
        <w:t>Dział zamówień publicznych i zaopatrzenia</w:t>
      </w:r>
      <w:r w:rsidRPr="005D2EDE">
        <w:rPr>
          <w:sz w:val="22"/>
          <w:szCs w:val="22"/>
        </w:rPr>
        <w:t>.</w:t>
      </w:r>
    </w:p>
    <w:p w:rsidR="000F0DB3" w:rsidRPr="005D2EDE" w:rsidRDefault="000F0DB3" w:rsidP="000F0DB3">
      <w:pPr>
        <w:numPr>
          <w:ilvl w:val="0"/>
          <w:numId w:val="7"/>
        </w:numPr>
        <w:jc w:val="both"/>
        <w:outlineLvl w:val="1"/>
        <w:rPr>
          <w:bCs/>
          <w:iCs/>
          <w:sz w:val="22"/>
          <w:szCs w:val="22"/>
        </w:rPr>
      </w:pPr>
      <w:r w:rsidRPr="005D2EDE">
        <w:rPr>
          <w:bCs/>
          <w:iCs/>
          <w:sz w:val="22"/>
          <w:szCs w:val="22"/>
        </w:rPr>
        <w:t>Postępowanie o udzielenie zamówienia, prowadzi się z zachowaniem formy pisemnej w języku polskim.</w:t>
      </w:r>
    </w:p>
    <w:p w:rsidR="000F0DB3" w:rsidRPr="005D2EDE" w:rsidRDefault="000F0DB3" w:rsidP="000F0DB3">
      <w:pPr>
        <w:numPr>
          <w:ilvl w:val="0"/>
          <w:numId w:val="7"/>
        </w:numPr>
        <w:spacing w:after="120"/>
        <w:jc w:val="both"/>
        <w:rPr>
          <w:sz w:val="22"/>
          <w:szCs w:val="22"/>
        </w:rPr>
      </w:pPr>
      <w:r w:rsidRPr="005D2EDE">
        <w:rPr>
          <w:sz w:val="22"/>
          <w:szCs w:val="22"/>
        </w:rPr>
        <w:t xml:space="preserve">W niniejszym postępowaniu wszelkie oświadczenia, wnioski, zawiadomienia oraz informacje Zamawiający i Wykonawcy przekazują pisemnie. Zamawiający dopuszcza ponadto formę porozumiewania się drogą </w:t>
      </w:r>
      <w:r w:rsidR="0073224A" w:rsidRPr="005D2EDE">
        <w:rPr>
          <w:sz w:val="22"/>
          <w:szCs w:val="22"/>
        </w:rPr>
        <w:t>elektroniczną za</w:t>
      </w:r>
      <w:r w:rsidRPr="005D2EDE">
        <w:rPr>
          <w:sz w:val="22"/>
          <w:szCs w:val="22"/>
        </w:rPr>
        <w:t xml:space="preserve">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0F0DB3" w:rsidRPr="005D2EDE" w:rsidRDefault="000F0DB3" w:rsidP="000F0DB3">
      <w:pPr>
        <w:numPr>
          <w:ilvl w:val="0"/>
          <w:numId w:val="7"/>
        </w:numPr>
        <w:jc w:val="both"/>
        <w:outlineLvl w:val="1"/>
        <w:rPr>
          <w:bCs/>
          <w:iCs/>
          <w:sz w:val="22"/>
          <w:szCs w:val="22"/>
        </w:rPr>
      </w:pPr>
      <w:r w:rsidRPr="005D2EDE">
        <w:rPr>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F0DB3" w:rsidRPr="005D2EDE" w:rsidRDefault="000F0DB3" w:rsidP="000F0DB3">
      <w:pPr>
        <w:numPr>
          <w:ilvl w:val="0"/>
          <w:numId w:val="7"/>
        </w:numPr>
        <w:jc w:val="both"/>
        <w:outlineLvl w:val="1"/>
        <w:rPr>
          <w:bCs/>
          <w:iCs/>
          <w:sz w:val="22"/>
          <w:szCs w:val="22"/>
        </w:rPr>
      </w:pPr>
      <w:r w:rsidRPr="005D2EDE">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F0DB3" w:rsidRPr="005D2EDE" w:rsidRDefault="000F0DB3" w:rsidP="000F0DB3">
      <w:pPr>
        <w:numPr>
          <w:ilvl w:val="0"/>
          <w:numId w:val="7"/>
        </w:numPr>
        <w:jc w:val="both"/>
        <w:outlineLvl w:val="1"/>
        <w:rPr>
          <w:bCs/>
          <w:iCs/>
          <w:sz w:val="22"/>
          <w:szCs w:val="22"/>
        </w:rPr>
      </w:pPr>
      <w:r w:rsidRPr="005D2EDE">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0F0DB3" w:rsidRPr="00031EF5" w:rsidRDefault="000F0DB3" w:rsidP="00031EF5">
      <w:pPr>
        <w:pStyle w:val="Akapitzlist"/>
        <w:numPr>
          <w:ilvl w:val="0"/>
          <w:numId w:val="7"/>
        </w:numPr>
        <w:jc w:val="both"/>
        <w:rPr>
          <w:b/>
        </w:rPr>
      </w:pPr>
      <w:r w:rsidRPr="00031EF5">
        <w:rPr>
          <w:b/>
        </w:rPr>
        <w:t>Osoby uprawnione do porozumiewania się z wykonawcami:</w:t>
      </w:r>
    </w:p>
    <w:p w:rsidR="006A561C" w:rsidRPr="006B5E3E" w:rsidRDefault="006A561C" w:rsidP="006A561C">
      <w:pPr>
        <w:pStyle w:val="Tekstpodstawowy"/>
        <w:ind w:left="720"/>
        <w:rPr>
          <w:rFonts w:ascii="Times New Roman" w:hAnsi="Times New Roman"/>
          <w:sz w:val="22"/>
          <w:szCs w:val="22"/>
        </w:rPr>
      </w:pPr>
      <w:r w:rsidRPr="006B5E3E">
        <w:rPr>
          <w:rFonts w:ascii="Times New Roman" w:hAnsi="Times New Roman"/>
          <w:sz w:val="22"/>
          <w:szCs w:val="22"/>
        </w:rPr>
        <w:t xml:space="preserve"> - </w:t>
      </w:r>
      <w:r w:rsidRPr="006B5E3E">
        <w:rPr>
          <w:rFonts w:ascii="Times New Roman" w:hAnsi="Times New Roman"/>
          <w:sz w:val="22"/>
          <w:szCs w:val="22"/>
          <w:u w:val="single"/>
        </w:rPr>
        <w:t xml:space="preserve">Merytorycznie: </w:t>
      </w:r>
      <w:r w:rsidRPr="006B5E3E">
        <w:rPr>
          <w:rFonts w:ascii="Times New Roman" w:hAnsi="Times New Roman"/>
          <w:sz w:val="22"/>
          <w:szCs w:val="22"/>
        </w:rPr>
        <w:t xml:space="preserve"> </w:t>
      </w:r>
      <w:r>
        <w:rPr>
          <w:rFonts w:ascii="Times New Roman" w:hAnsi="Times New Roman"/>
          <w:sz w:val="22"/>
          <w:szCs w:val="22"/>
        </w:rPr>
        <w:t>mgr inż. Mirosława Mocydlarz-</w:t>
      </w:r>
      <w:r w:rsidRPr="006B5E3E">
        <w:rPr>
          <w:rFonts w:ascii="Times New Roman" w:hAnsi="Times New Roman"/>
          <w:sz w:val="22"/>
          <w:szCs w:val="22"/>
        </w:rPr>
        <w:t>Adamcewicz</w:t>
      </w:r>
      <w:r>
        <w:rPr>
          <w:rFonts w:ascii="Times New Roman" w:hAnsi="Times New Roman"/>
          <w:sz w:val="22"/>
          <w:szCs w:val="22"/>
        </w:rPr>
        <w:t xml:space="preserve"> i/lub</w:t>
      </w:r>
      <w:r w:rsidRPr="006B5E3E">
        <w:rPr>
          <w:rFonts w:ascii="Times New Roman" w:hAnsi="Times New Roman"/>
          <w:sz w:val="22"/>
          <w:szCs w:val="22"/>
        </w:rPr>
        <w:t xml:space="preserve"> mgr inż. Dariusz Kowalczyk tel. 61/88 50 883, 61/88 50 678, </w:t>
      </w:r>
    </w:p>
    <w:p w:rsidR="006A561C" w:rsidRPr="006B5E3E" w:rsidRDefault="006A561C" w:rsidP="006A561C">
      <w:pPr>
        <w:pStyle w:val="Tekstpodstawowy"/>
        <w:ind w:left="720"/>
        <w:rPr>
          <w:rFonts w:ascii="Times New Roman" w:hAnsi="Times New Roman"/>
          <w:sz w:val="22"/>
          <w:szCs w:val="22"/>
        </w:rPr>
      </w:pPr>
      <w:r w:rsidRPr="006B5E3E">
        <w:rPr>
          <w:rFonts w:ascii="Times New Roman" w:hAnsi="Times New Roman"/>
          <w:sz w:val="22"/>
          <w:szCs w:val="22"/>
        </w:rPr>
        <w:t xml:space="preserve"> -  </w:t>
      </w:r>
      <w:r w:rsidRPr="006B5E3E">
        <w:rPr>
          <w:rFonts w:ascii="Times New Roman" w:hAnsi="Times New Roman"/>
          <w:sz w:val="22"/>
          <w:szCs w:val="22"/>
          <w:u w:val="single"/>
        </w:rPr>
        <w:t>Formalno/prawnie</w:t>
      </w:r>
      <w:r w:rsidRPr="006B5E3E">
        <w:rPr>
          <w:rFonts w:ascii="Times New Roman" w:hAnsi="Times New Roman"/>
          <w:sz w:val="22"/>
          <w:szCs w:val="22"/>
        </w:rPr>
        <w:t xml:space="preserve"> -  Dział zamówień publicznych i zaopatrzenia: Maria Wielgus</w:t>
      </w:r>
      <w:r>
        <w:rPr>
          <w:rFonts w:ascii="Times New Roman" w:hAnsi="Times New Roman"/>
          <w:sz w:val="22"/>
          <w:szCs w:val="22"/>
        </w:rPr>
        <w:t xml:space="preserve">, Sylwia Krzywiak,   </w:t>
      </w:r>
      <w:r w:rsidRPr="006B5E3E">
        <w:rPr>
          <w:rFonts w:ascii="Times New Roman" w:hAnsi="Times New Roman"/>
          <w:sz w:val="22"/>
          <w:szCs w:val="22"/>
        </w:rPr>
        <w:t xml:space="preserve"> Katarzyna Wi</w:t>
      </w:r>
      <w:r>
        <w:rPr>
          <w:rFonts w:ascii="Times New Roman" w:hAnsi="Times New Roman"/>
          <w:sz w:val="22"/>
          <w:szCs w:val="22"/>
        </w:rPr>
        <w:t>tkowska</w:t>
      </w:r>
      <w:r w:rsidRPr="006B5E3E">
        <w:rPr>
          <w:rFonts w:ascii="Times New Roman" w:hAnsi="Times New Roman"/>
          <w:sz w:val="22"/>
          <w:szCs w:val="22"/>
        </w:rPr>
        <w:t xml:space="preserve"> tel. 61/88 50 </w:t>
      </w:r>
      <w:r>
        <w:rPr>
          <w:rFonts w:ascii="Times New Roman" w:hAnsi="Times New Roman"/>
          <w:sz w:val="22"/>
          <w:szCs w:val="22"/>
        </w:rPr>
        <w:t>911</w:t>
      </w:r>
      <w:r w:rsidRPr="006B5E3E">
        <w:rPr>
          <w:rFonts w:ascii="Times New Roman" w:hAnsi="Times New Roman"/>
          <w:sz w:val="22"/>
          <w:szCs w:val="22"/>
        </w:rPr>
        <w:t>( ...644</w:t>
      </w:r>
      <w:r>
        <w:rPr>
          <w:rFonts w:ascii="Times New Roman" w:hAnsi="Times New Roman"/>
          <w:sz w:val="22"/>
          <w:szCs w:val="22"/>
        </w:rPr>
        <w:t>, …643</w:t>
      </w:r>
      <w:r w:rsidRPr="006B5E3E">
        <w:rPr>
          <w:rFonts w:ascii="Times New Roman" w:hAnsi="Times New Roman"/>
          <w:sz w:val="22"/>
          <w:szCs w:val="22"/>
        </w:rPr>
        <w:t xml:space="preserve">) </w:t>
      </w:r>
      <w:proofErr w:type="spellStart"/>
      <w:r w:rsidRPr="006B5E3E">
        <w:rPr>
          <w:rFonts w:ascii="Times New Roman" w:hAnsi="Times New Roman"/>
          <w:sz w:val="22"/>
          <w:szCs w:val="22"/>
        </w:rPr>
        <w:t>fax</w:t>
      </w:r>
      <w:proofErr w:type="spellEnd"/>
      <w:r w:rsidRPr="006B5E3E">
        <w:rPr>
          <w:rFonts w:ascii="Times New Roman" w:hAnsi="Times New Roman"/>
          <w:sz w:val="22"/>
          <w:szCs w:val="22"/>
        </w:rPr>
        <w:t xml:space="preserve"> 61/88 50</w:t>
      </w:r>
      <w:r>
        <w:rPr>
          <w:rFonts w:ascii="Times New Roman" w:hAnsi="Times New Roman"/>
          <w:sz w:val="22"/>
          <w:szCs w:val="22"/>
        </w:rPr>
        <w:t> </w:t>
      </w:r>
      <w:r w:rsidRPr="006B5E3E">
        <w:rPr>
          <w:rFonts w:ascii="Times New Roman" w:hAnsi="Times New Roman"/>
          <w:sz w:val="22"/>
          <w:szCs w:val="22"/>
        </w:rPr>
        <w:t>698</w:t>
      </w:r>
    </w:p>
    <w:p w:rsidR="006A561C" w:rsidRPr="005D2EDE" w:rsidRDefault="006A561C" w:rsidP="000F0DB3">
      <w:pPr>
        <w:pStyle w:val="Tekstpodstawowy"/>
        <w:ind w:left="714"/>
        <w:rPr>
          <w:rFonts w:ascii="Times New Roman" w:hAnsi="Times New Roman"/>
          <w:sz w:val="22"/>
          <w:szCs w:val="22"/>
        </w:rPr>
      </w:pPr>
    </w:p>
    <w:p w:rsidR="000F0DB3" w:rsidRPr="005D2EDE" w:rsidRDefault="000F0DB3" w:rsidP="000F0DB3">
      <w:pPr>
        <w:numPr>
          <w:ilvl w:val="0"/>
          <w:numId w:val="1"/>
        </w:numPr>
        <w:ind w:left="540" w:hanging="540"/>
        <w:jc w:val="both"/>
        <w:rPr>
          <w:sz w:val="22"/>
          <w:szCs w:val="22"/>
        </w:rPr>
      </w:pPr>
      <w:r w:rsidRPr="005D2EDE">
        <w:rPr>
          <w:b/>
          <w:sz w:val="22"/>
          <w:szCs w:val="22"/>
        </w:rPr>
        <w:t xml:space="preserve">Wymagania dotyczące wadium.  </w:t>
      </w:r>
    </w:p>
    <w:p w:rsidR="000F0DB3" w:rsidRPr="005D2EDE" w:rsidRDefault="000F0DB3" w:rsidP="000F0DB3">
      <w:pPr>
        <w:pStyle w:val="pkt"/>
        <w:ind w:left="360" w:firstLine="0"/>
        <w:rPr>
          <w:sz w:val="22"/>
          <w:szCs w:val="22"/>
        </w:rPr>
      </w:pPr>
      <w:r w:rsidRPr="005D2EDE">
        <w:rPr>
          <w:sz w:val="22"/>
          <w:szCs w:val="22"/>
        </w:rPr>
        <w:t>Zamawiający nie wymaga wnoszenia wadium.</w:t>
      </w:r>
    </w:p>
    <w:p w:rsidR="000F0DB3" w:rsidRPr="005D2EDE" w:rsidRDefault="000F0DB3" w:rsidP="000F0DB3">
      <w:pPr>
        <w:numPr>
          <w:ilvl w:val="0"/>
          <w:numId w:val="1"/>
        </w:numPr>
        <w:jc w:val="both"/>
        <w:rPr>
          <w:b/>
          <w:sz w:val="22"/>
          <w:szCs w:val="22"/>
        </w:rPr>
      </w:pPr>
      <w:r w:rsidRPr="005D2EDE">
        <w:rPr>
          <w:b/>
          <w:sz w:val="22"/>
          <w:szCs w:val="22"/>
        </w:rPr>
        <w:t xml:space="preserve">Termin związania ofertą. </w:t>
      </w:r>
      <w:r w:rsidRPr="005D2EDE">
        <w:rPr>
          <w:sz w:val="22"/>
          <w:szCs w:val="22"/>
        </w:rPr>
        <w:t>Wykonawca pozostaje związany złożoną ofertą przez okres 30 dni. Bieg terminu rozpoczyna się wraz z upływem terminu składania ofert.</w:t>
      </w:r>
    </w:p>
    <w:p w:rsidR="000F0DB3" w:rsidRPr="005D2EDE" w:rsidRDefault="000F0DB3" w:rsidP="000F0DB3">
      <w:pPr>
        <w:ind w:left="180"/>
        <w:jc w:val="both"/>
        <w:rPr>
          <w:b/>
          <w:sz w:val="22"/>
          <w:szCs w:val="22"/>
        </w:rPr>
      </w:pPr>
    </w:p>
    <w:p w:rsidR="000F0DB3" w:rsidRPr="005D2EDE" w:rsidRDefault="000F0DB3" w:rsidP="000F0DB3">
      <w:pPr>
        <w:numPr>
          <w:ilvl w:val="0"/>
          <w:numId w:val="1"/>
        </w:numPr>
        <w:jc w:val="both"/>
        <w:rPr>
          <w:b/>
          <w:sz w:val="22"/>
          <w:szCs w:val="22"/>
        </w:rPr>
      </w:pPr>
      <w:r w:rsidRPr="005D2EDE">
        <w:rPr>
          <w:b/>
          <w:sz w:val="22"/>
          <w:szCs w:val="22"/>
        </w:rPr>
        <w:t>Opis sposobu przygotowywania ofert.</w:t>
      </w:r>
    </w:p>
    <w:p w:rsidR="000F0DB3" w:rsidRPr="005D2EDE" w:rsidRDefault="000F0DB3" w:rsidP="000F0DB3">
      <w:pPr>
        <w:numPr>
          <w:ilvl w:val="0"/>
          <w:numId w:val="5"/>
        </w:numPr>
        <w:jc w:val="both"/>
        <w:rPr>
          <w:sz w:val="22"/>
          <w:szCs w:val="22"/>
        </w:rPr>
      </w:pPr>
      <w:r w:rsidRPr="005D2EDE">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0F0DB3" w:rsidRPr="005D2EDE" w:rsidRDefault="000F0DB3" w:rsidP="000F0DB3">
      <w:pPr>
        <w:numPr>
          <w:ilvl w:val="0"/>
          <w:numId w:val="5"/>
        </w:numPr>
        <w:jc w:val="both"/>
        <w:rPr>
          <w:sz w:val="22"/>
          <w:szCs w:val="22"/>
        </w:rPr>
      </w:pPr>
      <w:r w:rsidRPr="005D2EDE">
        <w:rPr>
          <w:sz w:val="22"/>
          <w:szCs w:val="22"/>
        </w:rPr>
        <w:t>Oświadczenia, wnioski, zawiadomienia oraz informacje zamawiający i wykonawcy przekazują pisemnie. Faks lub droga elektroniczna nie stanowią formy pisemnej, aby były skuteczne muszą być niezwłocznie potwierdzone pismem.</w:t>
      </w:r>
    </w:p>
    <w:p w:rsidR="000F0DB3" w:rsidRPr="005D2EDE" w:rsidRDefault="000F0DB3" w:rsidP="000F0DB3">
      <w:pPr>
        <w:numPr>
          <w:ilvl w:val="0"/>
          <w:numId w:val="5"/>
        </w:numPr>
        <w:jc w:val="both"/>
        <w:rPr>
          <w:sz w:val="22"/>
          <w:szCs w:val="22"/>
        </w:rPr>
      </w:pPr>
      <w:r w:rsidRPr="005D2EDE">
        <w:rPr>
          <w:sz w:val="22"/>
          <w:szCs w:val="22"/>
        </w:rPr>
        <w:t xml:space="preserve">Dokumenty składające się na ofertę należy składać w formie oryginałów </w:t>
      </w:r>
      <w:r w:rsidRPr="005D2EDE">
        <w:rPr>
          <w:sz w:val="22"/>
          <w:szCs w:val="22"/>
          <w:u w:val="single"/>
        </w:rPr>
        <w:t>lub kopii poświadczonej „za zgodność z oryginałem”.</w:t>
      </w:r>
      <w:r w:rsidRPr="005D2EDE">
        <w:rPr>
          <w:sz w:val="22"/>
          <w:szCs w:val="22"/>
        </w:rPr>
        <w:t xml:space="preserve">  Oświadczenia należy składać </w:t>
      </w:r>
      <w:r w:rsidR="00695D58" w:rsidRPr="005D2EDE">
        <w:rPr>
          <w:sz w:val="22"/>
          <w:szCs w:val="22"/>
        </w:rPr>
        <w:t xml:space="preserve">wyłącznie </w:t>
      </w:r>
      <w:r w:rsidR="00F415AB" w:rsidRPr="005D2EDE">
        <w:rPr>
          <w:sz w:val="22"/>
          <w:szCs w:val="22"/>
        </w:rPr>
        <w:t>w formie</w:t>
      </w:r>
      <w:r w:rsidRPr="005D2EDE">
        <w:rPr>
          <w:sz w:val="22"/>
          <w:szCs w:val="22"/>
        </w:rPr>
        <w:t xml:space="preserve"> oryginału. Zamawiający może żądać przedstawienia oryginału lub notarialnie poświadczonej kopii dokumentu, gdy złożona przez Wykonawcę kopia dokumentu jest nieczytelna lub budzi wątpliwości co do jej prawdziwości. </w:t>
      </w:r>
    </w:p>
    <w:p w:rsidR="000F0DB3" w:rsidRPr="005D2EDE" w:rsidRDefault="000F0DB3" w:rsidP="000F0DB3">
      <w:pPr>
        <w:ind w:left="709"/>
        <w:jc w:val="both"/>
        <w:rPr>
          <w:i/>
          <w:sz w:val="22"/>
          <w:szCs w:val="22"/>
        </w:rPr>
      </w:pPr>
      <w:r w:rsidRPr="005D2EDE">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0F0DB3" w:rsidRPr="005D2EDE" w:rsidRDefault="000F0DB3" w:rsidP="000F0DB3">
      <w:pPr>
        <w:numPr>
          <w:ilvl w:val="0"/>
          <w:numId w:val="5"/>
        </w:numPr>
        <w:jc w:val="both"/>
        <w:rPr>
          <w:sz w:val="22"/>
          <w:szCs w:val="22"/>
        </w:rPr>
      </w:pPr>
      <w:r w:rsidRPr="005D2EDE">
        <w:rPr>
          <w:sz w:val="22"/>
          <w:szCs w:val="22"/>
        </w:rPr>
        <w:t xml:space="preserve">Wykonawca składa ofertę, zgodnie z wymaganiami </w:t>
      </w:r>
      <w:proofErr w:type="spellStart"/>
      <w:r w:rsidRPr="005D2EDE">
        <w:rPr>
          <w:sz w:val="22"/>
          <w:szCs w:val="22"/>
        </w:rPr>
        <w:t>Pzp</w:t>
      </w:r>
      <w:proofErr w:type="spellEnd"/>
      <w:r w:rsidRPr="005D2EDE">
        <w:rPr>
          <w:sz w:val="22"/>
          <w:szCs w:val="22"/>
        </w:rPr>
        <w:t xml:space="preserve"> oraz niniejszą specyfikacją istotnych warunków zamówienia.</w:t>
      </w:r>
    </w:p>
    <w:p w:rsidR="000F0DB3" w:rsidRPr="005D2EDE" w:rsidRDefault="000F0DB3" w:rsidP="000F0DB3">
      <w:pPr>
        <w:numPr>
          <w:ilvl w:val="0"/>
          <w:numId w:val="5"/>
        </w:numPr>
        <w:jc w:val="both"/>
        <w:rPr>
          <w:sz w:val="22"/>
          <w:szCs w:val="22"/>
        </w:rPr>
      </w:pPr>
      <w:r w:rsidRPr="005D2EDE">
        <w:rPr>
          <w:sz w:val="22"/>
          <w:szCs w:val="22"/>
        </w:rPr>
        <w:lastRenderedPageBreak/>
        <w:t xml:space="preserve">Wykonawca ponosi wszelkie koszty związane z przygotowaniem oferty. Zamawiający nie przewiduje zwrotu kosztów udziału w postępowaniu </w:t>
      </w:r>
    </w:p>
    <w:p w:rsidR="000F0DB3" w:rsidRPr="005D2EDE" w:rsidRDefault="000F0DB3" w:rsidP="000F0DB3">
      <w:pPr>
        <w:numPr>
          <w:ilvl w:val="0"/>
          <w:numId w:val="5"/>
        </w:numPr>
        <w:jc w:val="both"/>
        <w:rPr>
          <w:sz w:val="22"/>
          <w:szCs w:val="22"/>
        </w:rPr>
      </w:pPr>
      <w:r w:rsidRPr="005D2EDE">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0F0DB3" w:rsidRPr="005D2EDE" w:rsidRDefault="000F0DB3" w:rsidP="000F0DB3">
      <w:pPr>
        <w:numPr>
          <w:ilvl w:val="0"/>
          <w:numId w:val="5"/>
        </w:numPr>
        <w:jc w:val="both"/>
        <w:rPr>
          <w:sz w:val="22"/>
          <w:szCs w:val="22"/>
        </w:rPr>
      </w:pPr>
      <w:r w:rsidRPr="005D2EDE">
        <w:rPr>
          <w:sz w:val="22"/>
          <w:szCs w:val="22"/>
        </w:rPr>
        <w:t xml:space="preserve">Oferta, tzn. formularz ofertowy i wszystkie wymagane dokumenty i oświadczenia muszą być podpisane przez osobę albo osoby upoważnione do reprezentowania Wykonawcy. </w:t>
      </w:r>
    </w:p>
    <w:p w:rsidR="000F0DB3" w:rsidRPr="005D2EDE" w:rsidRDefault="000F0DB3" w:rsidP="000F0DB3">
      <w:pPr>
        <w:ind w:left="720"/>
        <w:jc w:val="both"/>
        <w:rPr>
          <w:sz w:val="22"/>
          <w:szCs w:val="22"/>
        </w:rPr>
      </w:pPr>
      <w:r w:rsidRPr="005D2EDE">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0F0DB3" w:rsidRPr="00580553" w:rsidRDefault="000F0DB3" w:rsidP="000F0DB3">
      <w:pPr>
        <w:numPr>
          <w:ilvl w:val="0"/>
          <w:numId w:val="5"/>
        </w:numPr>
        <w:jc w:val="both"/>
        <w:rPr>
          <w:rStyle w:val="dane1"/>
          <w:color w:val="auto"/>
          <w:sz w:val="22"/>
          <w:szCs w:val="22"/>
        </w:rPr>
      </w:pPr>
      <w:r w:rsidRPr="00580553">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0F0DB3" w:rsidRPr="005D2EDE" w:rsidRDefault="000F0DB3" w:rsidP="000F0DB3">
      <w:pPr>
        <w:numPr>
          <w:ilvl w:val="0"/>
          <w:numId w:val="5"/>
        </w:numPr>
        <w:jc w:val="both"/>
        <w:rPr>
          <w:sz w:val="22"/>
          <w:szCs w:val="22"/>
        </w:rPr>
      </w:pPr>
      <w:r w:rsidRPr="005D2EDE">
        <w:rPr>
          <w:sz w:val="22"/>
          <w:szCs w:val="22"/>
        </w:rPr>
        <w:t xml:space="preserve">Zaleca się by oferty były połączone – (zszyte zszywaczem lub </w:t>
      </w:r>
      <w:proofErr w:type="spellStart"/>
      <w:r w:rsidRPr="005D2EDE">
        <w:rPr>
          <w:sz w:val="22"/>
          <w:szCs w:val="22"/>
        </w:rPr>
        <w:t>bindownicą</w:t>
      </w:r>
      <w:proofErr w:type="spellEnd"/>
      <w:r w:rsidRPr="005D2EDE">
        <w:rPr>
          <w:sz w:val="22"/>
          <w:szCs w:val="22"/>
        </w:rPr>
        <w:t xml:space="preserve"> lub w </w:t>
      </w:r>
      <w:r w:rsidR="003066F2" w:rsidRPr="005D2EDE">
        <w:rPr>
          <w:sz w:val="22"/>
          <w:szCs w:val="22"/>
        </w:rPr>
        <w:t>skoroszycie) w</w:t>
      </w:r>
      <w:r w:rsidRPr="005D2EDE">
        <w:rPr>
          <w:sz w:val="22"/>
          <w:szCs w:val="22"/>
        </w:rPr>
        <w:t xml:space="preserve"> sposób zapobiegający możliwość </w:t>
      </w:r>
      <w:proofErr w:type="spellStart"/>
      <w:r w:rsidRPr="005D2EDE">
        <w:rPr>
          <w:sz w:val="22"/>
          <w:szCs w:val="22"/>
        </w:rPr>
        <w:t>dekompletacji</w:t>
      </w:r>
      <w:proofErr w:type="spellEnd"/>
      <w:r w:rsidRPr="005D2EDE">
        <w:rPr>
          <w:sz w:val="22"/>
          <w:szCs w:val="22"/>
        </w:rPr>
        <w:t xml:space="preserve"> zawartości oferty. Poprawki lub zmiany w tekście oferty muszą być datowane i własnoręcznie podpisane przez osobę podpisującą ofertę.</w:t>
      </w:r>
    </w:p>
    <w:p w:rsidR="000F0DB3" w:rsidRPr="005D2EDE" w:rsidRDefault="000F0DB3" w:rsidP="000F0DB3">
      <w:pPr>
        <w:numPr>
          <w:ilvl w:val="0"/>
          <w:numId w:val="5"/>
        </w:numPr>
        <w:jc w:val="both"/>
        <w:rPr>
          <w:sz w:val="22"/>
          <w:szCs w:val="22"/>
        </w:rPr>
      </w:pPr>
      <w:r w:rsidRPr="005D2EDE">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0F0DB3" w:rsidRPr="005D2EDE" w:rsidRDefault="000F0DB3" w:rsidP="000F0DB3">
      <w:pPr>
        <w:numPr>
          <w:ilvl w:val="0"/>
          <w:numId w:val="5"/>
        </w:numPr>
        <w:jc w:val="both"/>
        <w:rPr>
          <w:sz w:val="22"/>
          <w:szCs w:val="22"/>
        </w:rPr>
      </w:pPr>
      <w:r w:rsidRPr="005D2EDE">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5D2EDE">
        <w:rPr>
          <w:sz w:val="22"/>
          <w:szCs w:val="22"/>
        </w:rPr>
        <w:t>Pzp</w:t>
      </w:r>
      <w:proofErr w:type="spellEnd"/>
      <w:r w:rsidRPr="005D2EDE">
        <w:rPr>
          <w:sz w:val="22"/>
          <w:szCs w:val="22"/>
        </w:rPr>
        <w:t>.</w:t>
      </w:r>
    </w:p>
    <w:p w:rsidR="000F0DB3" w:rsidRPr="005D2EDE" w:rsidRDefault="000F0DB3" w:rsidP="000F0DB3">
      <w:pPr>
        <w:numPr>
          <w:ilvl w:val="3"/>
          <w:numId w:val="1"/>
        </w:numPr>
        <w:pBdr>
          <w:between w:val="single" w:sz="4" w:space="1" w:color="auto"/>
        </w:pBdr>
        <w:tabs>
          <w:tab w:val="clear" w:pos="2880"/>
          <w:tab w:val="num" w:pos="720"/>
        </w:tabs>
        <w:ind w:left="720"/>
        <w:jc w:val="both"/>
        <w:rPr>
          <w:sz w:val="22"/>
          <w:szCs w:val="22"/>
        </w:rPr>
      </w:pPr>
      <w:r w:rsidRPr="005D2EDE">
        <w:rPr>
          <w:sz w:val="22"/>
          <w:szCs w:val="22"/>
        </w:rPr>
        <w:t>Oferty należy składać w zamkniętych kopertach oznaczonych pieczątką Oferenta oznaczonych w następujący sposób:</w:t>
      </w:r>
    </w:p>
    <w:p w:rsidR="000F0DB3" w:rsidRPr="008D456A"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sz w:val="22"/>
          <w:szCs w:val="22"/>
        </w:rPr>
      </w:pPr>
      <w:r w:rsidRPr="005D2EDE">
        <w:rPr>
          <w:rFonts w:ascii="Times New Roman" w:hAnsi="Times New Roman"/>
          <w:sz w:val="22"/>
          <w:szCs w:val="22"/>
        </w:rPr>
        <w:t xml:space="preserve">Przetarg nieograniczony </w:t>
      </w:r>
      <w:r w:rsidR="005F1B82">
        <w:rPr>
          <w:rFonts w:ascii="Times New Roman" w:hAnsi="Times New Roman"/>
          <w:sz w:val="22"/>
          <w:szCs w:val="22"/>
        </w:rPr>
        <w:t>21</w:t>
      </w:r>
      <w:r>
        <w:rPr>
          <w:rFonts w:ascii="Times New Roman" w:hAnsi="Times New Roman"/>
          <w:sz w:val="22"/>
          <w:szCs w:val="22"/>
        </w:rPr>
        <w:t>/2016</w:t>
      </w:r>
      <w:r w:rsidRPr="005D2EDE">
        <w:rPr>
          <w:rFonts w:ascii="Times New Roman" w:hAnsi="Times New Roman"/>
          <w:sz w:val="22"/>
          <w:szCs w:val="22"/>
        </w:rPr>
        <w:t xml:space="preserve"> –</w:t>
      </w:r>
      <w:r>
        <w:rPr>
          <w:rFonts w:ascii="Times New Roman" w:hAnsi="Times New Roman"/>
          <w:sz w:val="22"/>
          <w:szCs w:val="22"/>
        </w:rPr>
        <w:t xml:space="preserve"> </w:t>
      </w:r>
      <w:r w:rsidR="00C76454" w:rsidRPr="00C76454">
        <w:rPr>
          <w:rFonts w:ascii="Times New Roman" w:hAnsi="Times New Roman"/>
          <w:sz w:val="22"/>
          <w:szCs w:val="22"/>
        </w:rPr>
        <w:t xml:space="preserve">Usługi serwisowe wraz z </w:t>
      </w:r>
      <w:r w:rsidR="00F86961" w:rsidRPr="00F86961">
        <w:rPr>
          <w:rFonts w:ascii="Times New Roman" w:hAnsi="Times New Roman"/>
          <w:sz w:val="22"/>
          <w:szCs w:val="22"/>
        </w:rPr>
        <w:t>usługą konserwacji</w:t>
      </w:r>
      <w:r w:rsidR="00F86961">
        <w:rPr>
          <w:rFonts w:ascii="Times New Roman" w:hAnsi="Times New Roman"/>
          <w:sz w:val="22"/>
          <w:szCs w:val="22"/>
        </w:rPr>
        <w:t xml:space="preserve"> </w:t>
      </w:r>
      <w:r w:rsidR="00C76454" w:rsidRPr="00C76454">
        <w:rPr>
          <w:rFonts w:ascii="Times New Roman" w:hAnsi="Times New Roman"/>
          <w:sz w:val="22"/>
          <w:szCs w:val="22"/>
        </w:rPr>
        <w:t>systemu informatycznego IMPULS EVO w Wielkopolskim Centrum Onkologii wraz z rozbudową posiadanego przez WCO systemu ERP o nowe moduły</w:t>
      </w:r>
    </w:p>
    <w:p w:rsidR="000F0DB3" w:rsidRPr="005D2EDE"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5D2EDE">
        <w:rPr>
          <w:rFonts w:ascii="Times New Roman" w:hAnsi="Times New Roman"/>
          <w:sz w:val="22"/>
          <w:szCs w:val="22"/>
        </w:rPr>
        <w:t xml:space="preserve">Nie otwierać przed .......................................... </w:t>
      </w:r>
      <w:r w:rsidRPr="005D2EDE">
        <w:rPr>
          <w:rFonts w:ascii="Times New Roman" w:hAnsi="Times New Roman"/>
          <w:i/>
          <w:sz w:val="18"/>
          <w:szCs w:val="18"/>
        </w:rPr>
        <w:t>/data otwarcia ofert/</w:t>
      </w:r>
    </w:p>
    <w:p w:rsidR="000F0DB3" w:rsidRPr="005D2EDE" w:rsidRDefault="000F0DB3" w:rsidP="000F0DB3">
      <w:pPr>
        <w:ind w:firstLine="426"/>
        <w:jc w:val="both"/>
        <w:rPr>
          <w:sz w:val="22"/>
          <w:szCs w:val="22"/>
        </w:rPr>
      </w:pPr>
      <w:r w:rsidRPr="005D2EDE">
        <w:rPr>
          <w:sz w:val="22"/>
          <w:szCs w:val="22"/>
        </w:rPr>
        <w:t>b) Każda Oferta opatrzona zostanie numerem wpływu odnotowanym na kopercie oferty.</w:t>
      </w:r>
    </w:p>
    <w:p w:rsidR="000F0DB3" w:rsidRPr="005D2EDE" w:rsidRDefault="000F0DB3" w:rsidP="000F0DB3">
      <w:pPr>
        <w:numPr>
          <w:ilvl w:val="0"/>
          <w:numId w:val="14"/>
        </w:numPr>
        <w:ind w:left="709" w:hanging="283"/>
        <w:jc w:val="both"/>
        <w:rPr>
          <w:sz w:val="22"/>
          <w:szCs w:val="22"/>
        </w:rPr>
      </w:pPr>
      <w:r w:rsidRPr="005D2EDE">
        <w:rPr>
          <w:sz w:val="22"/>
          <w:szCs w:val="22"/>
        </w:rPr>
        <w:t xml:space="preserve">Oferty, które wpłyną do Zamawiającego za pośrednictwem Poczty Polskiej lub poczty </w:t>
      </w:r>
      <w:r w:rsidR="007715E9" w:rsidRPr="005D2EDE">
        <w:rPr>
          <w:sz w:val="22"/>
          <w:szCs w:val="22"/>
        </w:rPr>
        <w:t>kurierskiej należy</w:t>
      </w:r>
      <w:r w:rsidRPr="005D2EDE">
        <w:rPr>
          <w:sz w:val="22"/>
          <w:szCs w:val="22"/>
        </w:rPr>
        <w:t xml:space="preserve"> przygotować w sposób określony jak </w:t>
      </w:r>
      <w:r w:rsidR="007715E9" w:rsidRPr="005D2EDE">
        <w:rPr>
          <w:sz w:val="22"/>
          <w:szCs w:val="22"/>
        </w:rPr>
        <w:t>wyżej i</w:t>
      </w:r>
      <w:r w:rsidRPr="005D2EDE">
        <w:rPr>
          <w:sz w:val="22"/>
          <w:szCs w:val="22"/>
        </w:rPr>
        <w:t xml:space="preserve"> przesłać w zewnętrznej kopercie, na której powinna znajdować się pieczęć Wykonawcy i winna być </w:t>
      </w:r>
      <w:r w:rsidR="007715E9" w:rsidRPr="005D2EDE">
        <w:rPr>
          <w:sz w:val="22"/>
          <w:szCs w:val="22"/>
        </w:rPr>
        <w:t>zaadresowana w</w:t>
      </w:r>
      <w:r w:rsidRPr="005D2EDE">
        <w:rPr>
          <w:sz w:val="22"/>
          <w:szCs w:val="22"/>
        </w:rPr>
        <w:t xml:space="preserve"> następujący sposób:</w:t>
      </w:r>
    </w:p>
    <w:p w:rsidR="000F0DB3" w:rsidRPr="005D2EDE"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5D2EDE">
        <w:rPr>
          <w:b/>
          <w:sz w:val="22"/>
          <w:szCs w:val="22"/>
        </w:rPr>
        <w:t>Wielkopolskie Centrum Onkologii</w:t>
      </w:r>
    </w:p>
    <w:p w:rsidR="000F0DB3" w:rsidRPr="005D2EDE"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5D2EDE">
        <w:rPr>
          <w:b/>
          <w:sz w:val="22"/>
          <w:szCs w:val="22"/>
        </w:rPr>
        <w:t xml:space="preserve">ul. </w:t>
      </w:r>
      <w:proofErr w:type="spellStart"/>
      <w:r w:rsidRPr="005D2EDE">
        <w:rPr>
          <w:b/>
          <w:sz w:val="22"/>
          <w:szCs w:val="22"/>
        </w:rPr>
        <w:t>Garbary</w:t>
      </w:r>
      <w:proofErr w:type="spellEnd"/>
      <w:r w:rsidRPr="005D2EDE">
        <w:rPr>
          <w:b/>
          <w:sz w:val="22"/>
          <w:szCs w:val="22"/>
        </w:rPr>
        <w:t xml:space="preserve"> 15,  61-866 Poznań</w:t>
      </w:r>
    </w:p>
    <w:p w:rsidR="000F0DB3" w:rsidRPr="005D2EDE" w:rsidRDefault="000F0DB3" w:rsidP="000F0DB3">
      <w:pPr>
        <w:pBdr>
          <w:top w:val="single" w:sz="4" w:space="1" w:color="auto"/>
          <w:left w:val="single" w:sz="4" w:space="4" w:color="auto"/>
          <w:bottom w:val="single" w:sz="4" w:space="1" w:color="auto"/>
          <w:right w:val="single" w:sz="4" w:space="4" w:color="auto"/>
        </w:pBdr>
        <w:ind w:left="567"/>
        <w:jc w:val="both"/>
        <w:rPr>
          <w:b/>
          <w:sz w:val="22"/>
          <w:szCs w:val="22"/>
        </w:rPr>
      </w:pPr>
      <w:r w:rsidRPr="005D2EDE">
        <w:rPr>
          <w:b/>
          <w:sz w:val="22"/>
          <w:szCs w:val="22"/>
        </w:rPr>
        <w:t xml:space="preserve">Przetarg nieograniczony </w:t>
      </w:r>
      <w:r w:rsidR="005F1B82">
        <w:rPr>
          <w:b/>
          <w:sz w:val="22"/>
          <w:szCs w:val="22"/>
        </w:rPr>
        <w:t>21/2017</w:t>
      </w:r>
      <w:r w:rsidRPr="005D2EDE">
        <w:rPr>
          <w:b/>
          <w:sz w:val="22"/>
          <w:szCs w:val="22"/>
        </w:rPr>
        <w:t xml:space="preserve"> –</w:t>
      </w:r>
      <w:r w:rsidRPr="008D456A">
        <w:t xml:space="preserve"> </w:t>
      </w:r>
      <w:r w:rsidR="00C76454" w:rsidRPr="00C76454">
        <w:rPr>
          <w:b/>
          <w:sz w:val="22"/>
          <w:szCs w:val="22"/>
        </w:rPr>
        <w:t xml:space="preserve">Usługi serwisowe wraz z </w:t>
      </w:r>
      <w:r w:rsidR="00F86961" w:rsidRPr="00F86961">
        <w:rPr>
          <w:b/>
          <w:sz w:val="22"/>
          <w:szCs w:val="22"/>
        </w:rPr>
        <w:t>wraz z usługą konserwacji</w:t>
      </w:r>
      <w:r w:rsidR="00F86961">
        <w:rPr>
          <w:b/>
          <w:sz w:val="22"/>
          <w:szCs w:val="22"/>
        </w:rPr>
        <w:t xml:space="preserve"> </w:t>
      </w:r>
      <w:r w:rsidR="00C76454" w:rsidRPr="00C76454">
        <w:rPr>
          <w:b/>
          <w:sz w:val="22"/>
          <w:szCs w:val="22"/>
        </w:rPr>
        <w:t>systemu informatycznego IMPULS EVO w Wielkopolskim Centrum Onkologii wraz z rozbudową posiadanego przez WCO systemu ERP o nowe moduły</w:t>
      </w:r>
    </w:p>
    <w:p w:rsidR="000F0DB3" w:rsidRDefault="000F0DB3" w:rsidP="000F0DB3">
      <w:pPr>
        <w:ind w:left="284"/>
        <w:jc w:val="both"/>
        <w:rPr>
          <w:b/>
          <w:sz w:val="22"/>
          <w:szCs w:val="22"/>
        </w:rPr>
      </w:pPr>
    </w:p>
    <w:p w:rsidR="000F0DB3" w:rsidRPr="005D2EDE" w:rsidRDefault="000F0DB3" w:rsidP="000F0DB3">
      <w:pPr>
        <w:numPr>
          <w:ilvl w:val="0"/>
          <w:numId w:val="1"/>
        </w:numPr>
        <w:ind w:firstLine="104"/>
        <w:jc w:val="both"/>
        <w:rPr>
          <w:b/>
          <w:sz w:val="22"/>
          <w:szCs w:val="22"/>
        </w:rPr>
      </w:pPr>
      <w:r w:rsidRPr="005D2EDE">
        <w:rPr>
          <w:b/>
          <w:sz w:val="22"/>
          <w:szCs w:val="22"/>
        </w:rPr>
        <w:t>Miejsce oraz termin składania i otwarcia ofert.</w:t>
      </w:r>
    </w:p>
    <w:p w:rsidR="000F0DB3" w:rsidRPr="005D2EDE" w:rsidRDefault="000F0DB3" w:rsidP="000F0DB3">
      <w:pPr>
        <w:pStyle w:val="Tekstpodstawowy"/>
        <w:numPr>
          <w:ilvl w:val="0"/>
          <w:numId w:val="2"/>
        </w:numPr>
        <w:spacing w:before="120"/>
        <w:rPr>
          <w:rFonts w:ascii="Times New Roman" w:hAnsi="Times New Roman"/>
          <w:b/>
          <w:sz w:val="22"/>
          <w:szCs w:val="22"/>
          <w:u w:val="single"/>
        </w:rPr>
      </w:pPr>
      <w:r w:rsidRPr="005D2EDE">
        <w:rPr>
          <w:rFonts w:ascii="Times New Roman" w:hAnsi="Times New Roman"/>
          <w:b/>
          <w:sz w:val="22"/>
          <w:szCs w:val="22"/>
          <w:u w:val="single"/>
        </w:rPr>
        <w:t>Miejsce oraz termin składania ofert:</w:t>
      </w:r>
    </w:p>
    <w:p w:rsidR="000F0DB3" w:rsidRPr="005D2EDE" w:rsidRDefault="000F0DB3" w:rsidP="000F0DB3">
      <w:pPr>
        <w:pStyle w:val="Tekstpodstawowy"/>
        <w:spacing w:before="120"/>
        <w:ind w:left="1416"/>
        <w:rPr>
          <w:rFonts w:ascii="Times New Roman" w:hAnsi="Times New Roman"/>
          <w:sz w:val="22"/>
          <w:szCs w:val="22"/>
        </w:rPr>
      </w:pPr>
      <w:r w:rsidRPr="005D2EDE">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5D2EDE">
        <w:rPr>
          <w:rFonts w:ascii="Times New Roman" w:hAnsi="Times New Roman"/>
          <w:sz w:val="22"/>
          <w:szCs w:val="22"/>
        </w:rPr>
        <w:t>Garbary</w:t>
      </w:r>
      <w:proofErr w:type="spellEnd"/>
      <w:r w:rsidRPr="005D2EDE">
        <w:rPr>
          <w:rFonts w:ascii="Times New Roman" w:hAnsi="Times New Roman"/>
          <w:sz w:val="22"/>
          <w:szCs w:val="22"/>
        </w:rPr>
        <w:t xml:space="preserve"> 15 w nieprzekraczalnym terminie do  </w:t>
      </w:r>
      <w:r>
        <w:rPr>
          <w:rFonts w:ascii="Times New Roman" w:hAnsi="Times New Roman"/>
          <w:b/>
          <w:sz w:val="22"/>
          <w:szCs w:val="22"/>
          <w:highlight w:val="yellow"/>
        </w:rPr>
        <w:t xml:space="preserve"> </w:t>
      </w:r>
      <w:r w:rsidR="005F1B82">
        <w:rPr>
          <w:rFonts w:ascii="Times New Roman" w:hAnsi="Times New Roman"/>
          <w:b/>
          <w:sz w:val="22"/>
          <w:szCs w:val="22"/>
          <w:highlight w:val="yellow"/>
        </w:rPr>
        <w:t>2</w:t>
      </w:r>
      <w:r w:rsidR="0056478D">
        <w:rPr>
          <w:rFonts w:ascii="Times New Roman" w:hAnsi="Times New Roman"/>
          <w:b/>
          <w:sz w:val="22"/>
          <w:szCs w:val="22"/>
          <w:highlight w:val="yellow"/>
        </w:rPr>
        <w:t>9</w:t>
      </w:r>
      <w:r w:rsidR="005F1B82">
        <w:rPr>
          <w:rFonts w:ascii="Times New Roman" w:hAnsi="Times New Roman"/>
          <w:b/>
          <w:sz w:val="22"/>
          <w:szCs w:val="22"/>
          <w:highlight w:val="yellow"/>
        </w:rPr>
        <w:t>.03.2017</w:t>
      </w:r>
      <w:r w:rsidRPr="005D2EDE">
        <w:rPr>
          <w:rFonts w:ascii="Times New Roman" w:hAnsi="Times New Roman"/>
          <w:b/>
          <w:sz w:val="22"/>
          <w:szCs w:val="22"/>
          <w:highlight w:val="yellow"/>
        </w:rPr>
        <w:t xml:space="preserve"> r. do godz. </w:t>
      </w:r>
      <w:r w:rsidR="005F1B82">
        <w:rPr>
          <w:rFonts w:ascii="Times New Roman" w:hAnsi="Times New Roman"/>
          <w:b/>
          <w:sz w:val="22"/>
          <w:szCs w:val="22"/>
        </w:rPr>
        <w:t>09.00</w:t>
      </w:r>
    </w:p>
    <w:p w:rsidR="000F0DB3" w:rsidRPr="005D2EDE" w:rsidRDefault="000F0DB3" w:rsidP="000F0DB3">
      <w:pPr>
        <w:pStyle w:val="Tekstpodstawowy"/>
        <w:numPr>
          <w:ilvl w:val="0"/>
          <w:numId w:val="2"/>
        </w:numPr>
        <w:spacing w:before="120"/>
        <w:rPr>
          <w:rFonts w:ascii="Times New Roman" w:hAnsi="Times New Roman"/>
          <w:b/>
          <w:sz w:val="22"/>
          <w:szCs w:val="22"/>
        </w:rPr>
      </w:pPr>
      <w:r w:rsidRPr="005D2EDE">
        <w:rPr>
          <w:rFonts w:ascii="Times New Roman" w:hAnsi="Times New Roman"/>
          <w:b/>
          <w:sz w:val="22"/>
          <w:szCs w:val="22"/>
          <w:u w:val="single"/>
        </w:rPr>
        <w:t>Miejsce oraz termin otwarcia ofert</w:t>
      </w:r>
      <w:r w:rsidRPr="005D2EDE">
        <w:rPr>
          <w:rFonts w:ascii="Times New Roman" w:hAnsi="Times New Roman"/>
          <w:b/>
          <w:sz w:val="22"/>
          <w:szCs w:val="22"/>
        </w:rPr>
        <w:t>:</w:t>
      </w:r>
    </w:p>
    <w:p w:rsidR="000F0DB3" w:rsidRPr="005D2EDE" w:rsidRDefault="000F0DB3" w:rsidP="000F0DB3">
      <w:pPr>
        <w:numPr>
          <w:ilvl w:val="0"/>
          <w:numId w:val="4"/>
        </w:numPr>
        <w:spacing w:before="120"/>
        <w:jc w:val="both"/>
        <w:rPr>
          <w:sz w:val="22"/>
          <w:szCs w:val="22"/>
        </w:rPr>
      </w:pPr>
      <w:r w:rsidRPr="005D2EDE">
        <w:rPr>
          <w:sz w:val="22"/>
          <w:szCs w:val="22"/>
        </w:rPr>
        <w:lastRenderedPageBreak/>
        <w:t xml:space="preserve">Otwarcie ofert nastąpi </w:t>
      </w:r>
      <w:r w:rsidRPr="005D2EDE">
        <w:rPr>
          <w:b/>
          <w:sz w:val="22"/>
          <w:szCs w:val="22"/>
        </w:rPr>
        <w:t xml:space="preserve">w dniu </w:t>
      </w:r>
      <w:r w:rsidR="005F1B82">
        <w:rPr>
          <w:b/>
          <w:sz w:val="22"/>
          <w:szCs w:val="22"/>
          <w:highlight w:val="yellow"/>
        </w:rPr>
        <w:t>2</w:t>
      </w:r>
      <w:r w:rsidR="0056478D">
        <w:rPr>
          <w:b/>
          <w:sz w:val="22"/>
          <w:szCs w:val="22"/>
          <w:highlight w:val="yellow"/>
        </w:rPr>
        <w:t>9</w:t>
      </w:r>
      <w:r w:rsidR="005F1B82">
        <w:rPr>
          <w:b/>
          <w:sz w:val="22"/>
          <w:szCs w:val="22"/>
          <w:highlight w:val="yellow"/>
        </w:rPr>
        <w:t>.03.2017</w:t>
      </w:r>
      <w:r w:rsidRPr="00C92C57">
        <w:rPr>
          <w:b/>
          <w:sz w:val="22"/>
          <w:szCs w:val="22"/>
          <w:highlight w:val="yellow"/>
        </w:rPr>
        <w:t xml:space="preserve"> </w:t>
      </w:r>
      <w:r w:rsidRPr="005D2EDE">
        <w:rPr>
          <w:b/>
          <w:sz w:val="22"/>
          <w:szCs w:val="22"/>
          <w:highlight w:val="yellow"/>
        </w:rPr>
        <w:t xml:space="preserve">r. o godz. </w:t>
      </w:r>
      <w:r w:rsidR="005F1B82">
        <w:rPr>
          <w:b/>
          <w:sz w:val="22"/>
          <w:szCs w:val="22"/>
        </w:rPr>
        <w:t>10.00</w:t>
      </w:r>
      <w:r w:rsidRPr="005D2EDE">
        <w:rPr>
          <w:sz w:val="22"/>
          <w:szCs w:val="22"/>
        </w:rPr>
        <w:t xml:space="preserve"> w siedzibie Zamawiającego – Budynek Kantor Cegielskiego – Rotunda - parter pokój nr 001.</w:t>
      </w:r>
    </w:p>
    <w:p w:rsidR="000F0DB3" w:rsidRPr="005D2EDE" w:rsidRDefault="000F0DB3" w:rsidP="000F0DB3">
      <w:pPr>
        <w:pStyle w:val="Tekstpodstawowy"/>
        <w:numPr>
          <w:ilvl w:val="0"/>
          <w:numId w:val="4"/>
        </w:numPr>
        <w:spacing w:before="120"/>
        <w:rPr>
          <w:rFonts w:ascii="Times New Roman" w:hAnsi="Times New Roman"/>
          <w:sz w:val="22"/>
          <w:szCs w:val="22"/>
        </w:rPr>
      </w:pPr>
      <w:r w:rsidRPr="005D2EDE">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0F0DB3" w:rsidRPr="005D2EDE" w:rsidRDefault="000F0DB3" w:rsidP="000F0DB3">
      <w:pPr>
        <w:pStyle w:val="Tekstpodstawowy"/>
        <w:numPr>
          <w:ilvl w:val="0"/>
          <w:numId w:val="4"/>
        </w:numPr>
        <w:spacing w:before="120"/>
        <w:rPr>
          <w:rFonts w:ascii="Times New Roman" w:hAnsi="Times New Roman"/>
          <w:sz w:val="22"/>
          <w:szCs w:val="22"/>
        </w:rPr>
      </w:pPr>
      <w:r w:rsidRPr="005D2EDE">
        <w:rPr>
          <w:rFonts w:ascii="Times New Roman" w:hAnsi="Times New Roman"/>
          <w:sz w:val="22"/>
          <w:szCs w:val="22"/>
        </w:rPr>
        <w:t xml:space="preserve">Oferty zostaną sprawdzone pod katem, czy zostały sporządzone zgodnie z </w:t>
      </w:r>
      <w:proofErr w:type="spellStart"/>
      <w:r w:rsidRPr="005D2EDE">
        <w:rPr>
          <w:rFonts w:ascii="Times New Roman" w:hAnsi="Times New Roman"/>
          <w:sz w:val="22"/>
          <w:szCs w:val="22"/>
        </w:rPr>
        <w:t>Pzp</w:t>
      </w:r>
      <w:proofErr w:type="spellEnd"/>
      <w:r w:rsidRPr="005D2EDE">
        <w:rPr>
          <w:rFonts w:ascii="Times New Roman" w:hAnsi="Times New Roman"/>
          <w:sz w:val="22"/>
          <w:szCs w:val="22"/>
        </w:rPr>
        <w:t xml:space="preserve"> i postanowieniami specyfikacji istotnych warunków zamówienia.</w:t>
      </w:r>
    </w:p>
    <w:p w:rsidR="000F0DB3" w:rsidRPr="005D2EDE" w:rsidRDefault="000F0DB3" w:rsidP="000F0DB3">
      <w:pPr>
        <w:numPr>
          <w:ilvl w:val="0"/>
          <w:numId w:val="4"/>
        </w:numPr>
        <w:spacing w:before="120"/>
        <w:jc w:val="both"/>
        <w:rPr>
          <w:sz w:val="22"/>
          <w:szCs w:val="22"/>
        </w:rPr>
      </w:pPr>
      <w:r w:rsidRPr="005D2EDE">
        <w:rPr>
          <w:sz w:val="22"/>
          <w:szCs w:val="22"/>
        </w:rPr>
        <w:t xml:space="preserve">W toku badania i oceny ofert Zamawiający może żądać udzielenia przez Wykonawców wyjaśnień dotyczących treści złożonych przez nich ofert. </w:t>
      </w:r>
    </w:p>
    <w:p w:rsidR="000F0DB3" w:rsidRPr="005D2EDE" w:rsidRDefault="000F0DB3" w:rsidP="000F0DB3">
      <w:pPr>
        <w:numPr>
          <w:ilvl w:val="0"/>
          <w:numId w:val="4"/>
        </w:numPr>
        <w:autoSpaceDE w:val="0"/>
        <w:autoSpaceDN w:val="0"/>
        <w:adjustRightInd w:val="0"/>
        <w:rPr>
          <w:sz w:val="22"/>
          <w:szCs w:val="22"/>
        </w:rPr>
      </w:pPr>
      <w:r w:rsidRPr="005D2EDE">
        <w:rPr>
          <w:sz w:val="22"/>
          <w:szCs w:val="22"/>
        </w:rPr>
        <w:t>Zamawiaj</w:t>
      </w:r>
      <w:r w:rsidRPr="005D2EDE">
        <w:rPr>
          <w:rFonts w:eastAsia="TimesNewRoman"/>
          <w:sz w:val="22"/>
          <w:szCs w:val="22"/>
        </w:rPr>
        <w:t>ą</w:t>
      </w:r>
      <w:r w:rsidRPr="005D2EDE">
        <w:rPr>
          <w:sz w:val="22"/>
          <w:szCs w:val="22"/>
        </w:rPr>
        <w:t>cy poprawia w ofercie:</w:t>
      </w:r>
    </w:p>
    <w:p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oczywiste omyłki pisarskie,</w:t>
      </w:r>
    </w:p>
    <w:p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oczywiste omyłki rachunkowe, z uwzgl</w:t>
      </w:r>
      <w:r w:rsidRPr="005D2EDE">
        <w:rPr>
          <w:rFonts w:eastAsia="TimesNewRoman"/>
          <w:sz w:val="22"/>
          <w:szCs w:val="22"/>
        </w:rPr>
        <w:t>ę</w:t>
      </w:r>
      <w:r w:rsidRPr="005D2EDE">
        <w:rPr>
          <w:sz w:val="22"/>
          <w:szCs w:val="22"/>
        </w:rPr>
        <w:t>dnieniem konsekwencji rachunkowych dokonanych poprawek,</w:t>
      </w:r>
    </w:p>
    <w:p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inne omyłki polegaj</w:t>
      </w:r>
      <w:r w:rsidRPr="005D2EDE">
        <w:rPr>
          <w:rFonts w:eastAsia="TimesNewRoman"/>
          <w:sz w:val="22"/>
          <w:szCs w:val="22"/>
        </w:rPr>
        <w:t>ą</w:t>
      </w:r>
      <w:r w:rsidRPr="005D2EDE">
        <w:rPr>
          <w:sz w:val="22"/>
          <w:szCs w:val="22"/>
        </w:rPr>
        <w:t>ce na niezgodno</w:t>
      </w:r>
      <w:r w:rsidRPr="005D2EDE">
        <w:rPr>
          <w:rFonts w:eastAsia="TimesNewRoman"/>
          <w:sz w:val="22"/>
          <w:szCs w:val="22"/>
        </w:rPr>
        <w:t>ś</w:t>
      </w:r>
      <w:r w:rsidRPr="005D2EDE">
        <w:rPr>
          <w:sz w:val="22"/>
          <w:szCs w:val="22"/>
        </w:rPr>
        <w:t>ci oferty ze specyfikacj</w:t>
      </w:r>
      <w:r w:rsidRPr="005D2EDE">
        <w:rPr>
          <w:rFonts w:eastAsia="TimesNewRoman"/>
          <w:sz w:val="22"/>
          <w:szCs w:val="22"/>
        </w:rPr>
        <w:t xml:space="preserve">ą </w:t>
      </w:r>
      <w:r w:rsidRPr="005D2EDE">
        <w:rPr>
          <w:sz w:val="22"/>
          <w:szCs w:val="22"/>
        </w:rPr>
        <w:t>istotnych warunków zamówienia, niepowoduj</w:t>
      </w:r>
      <w:r w:rsidRPr="005D2EDE">
        <w:rPr>
          <w:rFonts w:eastAsia="TimesNewRoman"/>
          <w:sz w:val="22"/>
          <w:szCs w:val="22"/>
        </w:rPr>
        <w:t>ą</w:t>
      </w:r>
      <w:r w:rsidRPr="005D2EDE">
        <w:rPr>
          <w:sz w:val="22"/>
          <w:szCs w:val="22"/>
        </w:rPr>
        <w:t>ce istotnych zmian w tre</w:t>
      </w:r>
      <w:r w:rsidRPr="005D2EDE">
        <w:rPr>
          <w:rFonts w:eastAsia="TimesNewRoman"/>
          <w:sz w:val="22"/>
          <w:szCs w:val="22"/>
        </w:rPr>
        <w:t>ś</w:t>
      </w:r>
      <w:r w:rsidRPr="005D2EDE">
        <w:rPr>
          <w:sz w:val="22"/>
          <w:szCs w:val="22"/>
        </w:rPr>
        <w:t>ci oferty</w:t>
      </w:r>
    </w:p>
    <w:p w:rsidR="000F0DB3" w:rsidRPr="005D2EDE" w:rsidRDefault="000F0DB3" w:rsidP="000F0DB3">
      <w:pPr>
        <w:ind w:left="1560" w:hanging="1276"/>
        <w:jc w:val="both"/>
        <w:rPr>
          <w:sz w:val="22"/>
          <w:szCs w:val="22"/>
        </w:rPr>
      </w:pPr>
      <w:r w:rsidRPr="005D2EDE">
        <w:rPr>
          <w:sz w:val="22"/>
          <w:szCs w:val="22"/>
        </w:rPr>
        <w:t xml:space="preserve">       –    niezwłocznie zawiadamiaj</w:t>
      </w:r>
      <w:r w:rsidRPr="005D2EDE">
        <w:rPr>
          <w:rFonts w:eastAsia="TimesNewRoman"/>
          <w:sz w:val="22"/>
          <w:szCs w:val="22"/>
        </w:rPr>
        <w:t>ą</w:t>
      </w:r>
      <w:r w:rsidRPr="005D2EDE">
        <w:rPr>
          <w:sz w:val="22"/>
          <w:szCs w:val="22"/>
        </w:rPr>
        <w:t>c o tym wykonawc</w:t>
      </w:r>
      <w:r w:rsidRPr="005D2EDE">
        <w:rPr>
          <w:rFonts w:eastAsia="TimesNewRoman"/>
          <w:sz w:val="22"/>
          <w:szCs w:val="22"/>
        </w:rPr>
        <w:t>ę</w:t>
      </w:r>
      <w:r w:rsidRPr="005D2EDE">
        <w:rPr>
          <w:sz w:val="22"/>
          <w:szCs w:val="22"/>
        </w:rPr>
        <w:t>, którego oferta została poprawiona</w:t>
      </w:r>
    </w:p>
    <w:p w:rsidR="000F0DB3" w:rsidRPr="005D2EDE" w:rsidRDefault="000F0DB3" w:rsidP="000F0DB3">
      <w:pPr>
        <w:rPr>
          <w:sz w:val="22"/>
          <w:szCs w:val="22"/>
        </w:rPr>
      </w:pPr>
      <w:r w:rsidRPr="005D2EDE">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F0DB3" w:rsidRPr="005D2EDE" w:rsidRDefault="000F0DB3" w:rsidP="000F0DB3">
      <w:pPr>
        <w:rPr>
          <w:sz w:val="22"/>
          <w:szCs w:val="22"/>
        </w:rPr>
      </w:pPr>
    </w:p>
    <w:p w:rsidR="000F0DB3" w:rsidRPr="005D2EDE" w:rsidRDefault="000F0DB3" w:rsidP="000F0DB3">
      <w:pPr>
        <w:numPr>
          <w:ilvl w:val="0"/>
          <w:numId w:val="1"/>
        </w:numPr>
        <w:jc w:val="both"/>
        <w:rPr>
          <w:b/>
          <w:sz w:val="22"/>
          <w:szCs w:val="22"/>
        </w:rPr>
      </w:pPr>
      <w:r w:rsidRPr="005D2EDE">
        <w:rPr>
          <w:b/>
          <w:sz w:val="22"/>
          <w:szCs w:val="22"/>
        </w:rPr>
        <w:t xml:space="preserve"> Opis sposobu obliczenia ceny</w:t>
      </w:r>
    </w:p>
    <w:p w:rsidR="000F0DB3" w:rsidRPr="005D2EDE" w:rsidRDefault="000F0DB3" w:rsidP="000F0DB3">
      <w:pPr>
        <w:numPr>
          <w:ilvl w:val="0"/>
          <w:numId w:val="8"/>
        </w:numPr>
        <w:tabs>
          <w:tab w:val="left" w:pos="1440"/>
        </w:tabs>
        <w:jc w:val="both"/>
        <w:rPr>
          <w:sz w:val="22"/>
          <w:szCs w:val="22"/>
        </w:rPr>
      </w:pPr>
      <w:r w:rsidRPr="005D2EDE">
        <w:rPr>
          <w:sz w:val="22"/>
          <w:szCs w:val="22"/>
        </w:rPr>
        <w:t>Wykonawca w przedstawionej ofercie winien zaoferować cenę kompletną, jednoznaczną i ostateczną.</w:t>
      </w:r>
    </w:p>
    <w:p w:rsidR="000F0DB3" w:rsidRPr="005D2EDE" w:rsidRDefault="000F0DB3" w:rsidP="000F0DB3">
      <w:pPr>
        <w:pStyle w:val="Podstawowy2"/>
        <w:widowControl/>
        <w:numPr>
          <w:ilvl w:val="0"/>
          <w:numId w:val="8"/>
        </w:numPr>
        <w:suppressAutoHyphens w:val="0"/>
        <w:spacing w:line="240" w:lineRule="auto"/>
        <w:rPr>
          <w:sz w:val="22"/>
          <w:szCs w:val="22"/>
        </w:rPr>
      </w:pPr>
      <w:r w:rsidRPr="005D2EDE">
        <w:rPr>
          <w:sz w:val="22"/>
          <w:szCs w:val="22"/>
        </w:rPr>
        <w:t xml:space="preserve">Zamawiający oceni i porówna jedynie te oferty, które odpowiadają </w:t>
      </w:r>
      <w:r w:rsidR="00245216" w:rsidRPr="005D2EDE">
        <w:rPr>
          <w:sz w:val="22"/>
          <w:szCs w:val="22"/>
        </w:rPr>
        <w:t>zasadom określonym</w:t>
      </w:r>
      <w:r w:rsidRPr="005D2EDE">
        <w:rPr>
          <w:sz w:val="22"/>
          <w:szCs w:val="22"/>
        </w:rPr>
        <w:t xml:space="preserve"> w </w:t>
      </w:r>
      <w:proofErr w:type="spellStart"/>
      <w:r w:rsidRPr="005D2EDE">
        <w:rPr>
          <w:sz w:val="22"/>
          <w:szCs w:val="22"/>
        </w:rPr>
        <w:t>Pzp</w:t>
      </w:r>
      <w:proofErr w:type="spellEnd"/>
      <w:r w:rsidRPr="005D2EDE">
        <w:rPr>
          <w:sz w:val="22"/>
          <w:szCs w:val="22"/>
        </w:rPr>
        <w:t xml:space="preserve"> i spełniają wymagania określone w SIWZ.</w:t>
      </w:r>
    </w:p>
    <w:p w:rsidR="000F0DB3" w:rsidRPr="005D2EDE" w:rsidRDefault="000F0DB3" w:rsidP="000F0DB3">
      <w:pPr>
        <w:numPr>
          <w:ilvl w:val="0"/>
          <w:numId w:val="8"/>
        </w:numPr>
        <w:tabs>
          <w:tab w:val="left" w:pos="1440"/>
        </w:tabs>
        <w:jc w:val="both"/>
        <w:rPr>
          <w:sz w:val="22"/>
          <w:szCs w:val="22"/>
        </w:rPr>
      </w:pPr>
      <w:r w:rsidRPr="005D2EDE">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0F0DB3" w:rsidRPr="005D2EDE" w:rsidRDefault="000F0DB3" w:rsidP="000F0DB3">
      <w:pPr>
        <w:numPr>
          <w:ilvl w:val="0"/>
          <w:numId w:val="8"/>
        </w:numPr>
        <w:jc w:val="both"/>
        <w:rPr>
          <w:sz w:val="22"/>
          <w:szCs w:val="22"/>
          <w:u w:val="single"/>
        </w:rPr>
      </w:pPr>
      <w:r w:rsidRPr="005D2EDE">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F0DB3" w:rsidRPr="005D2EDE" w:rsidRDefault="000F0DB3" w:rsidP="000F0DB3">
      <w:pPr>
        <w:numPr>
          <w:ilvl w:val="0"/>
          <w:numId w:val="8"/>
        </w:numPr>
        <w:tabs>
          <w:tab w:val="left" w:pos="1440"/>
        </w:tabs>
        <w:jc w:val="both"/>
        <w:rPr>
          <w:sz w:val="22"/>
          <w:szCs w:val="22"/>
        </w:rPr>
      </w:pPr>
      <w:r w:rsidRPr="005D2EDE">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A7174D" w:rsidRPr="005D2EDE">
        <w:rPr>
          <w:sz w:val="22"/>
          <w:szCs w:val="22"/>
        </w:rPr>
        <w:t>postępowanie i</w:t>
      </w:r>
      <w:r w:rsidRPr="005D2EDE">
        <w:rPr>
          <w:sz w:val="22"/>
          <w:szCs w:val="22"/>
        </w:rPr>
        <w:t xml:space="preserve"> odpowiadać wymogom Zamawiającego </w:t>
      </w:r>
      <w:r w:rsidR="00A7174D" w:rsidRPr="005D2EDE">
        <w:rPr>
          <w:sz w:val="22"/>
          <w:szCs w:val="22"/>
        </w:rPr>
        <w:t>określonym w</w:t>
      </w:r>
      <w:r w:rsidRPr="005D2EDE">
        <w:rPr>
          <w:sz w:val="22"/>
          <w:szCs w:val="22"/>
        </w:rPr>
        <w:t xml:space="preserve"> niniejszej SIWZ.</w:t>
      </w:r>
    </w:p>
    <w:p w:rsidR="000F0DB3" w:rsidRPr="005D2EDE" w:rsidRDefault="000F0DB3" w:rsidP="000F0DB3">
      <w:pPr>
        <w:numPr>
          <w:ilvl w:val="0"/>
          <w:numId w:val="8"/>
        </w:numPr>
        <w:tabs>
          <w:tab w:val="left" w:pos="1440"/>
        </w:tabs>
        <w:jc w:val="both"/>
        <w:rPr>
          <w:sz w:val="22"/>
          <w:szCs w:val="22"/>
        </w:rPr>
      </w:pPr>
      <w:r w:rsidRPr="005D2EDE">
        <w:rPr>
          <w:sz w:val="22"/>
          <w:szCs w:val="22"/>
        </w:rPr>
        <w:t xml:space="preserve">Wszystkie ceny określone przez Wykonawcę w ofercie są ustalone na okresie trwania umowy, poza przypadkami określonymi we wzorze umowy (załącznik </w:t>
      </w:r>
      <w:proofErr w:type="spellStart"/>
      <w:r w:rsidRPr="005D2EDE">
        <w:rPr>
          <w:sz w:val="22"/>
          <w:szCs w:val="22"/>
        </w:rPr>
        <w:t>siwz</w:t>
      </w:r>
      <w:proofErr w:type="spellEnd"/>
      <w:r w:rsidRPr="005D2EDE">
        <w:rPr>
          <w:sz w:val="22"/>
          <w:szCs w:val="22"/>
        </w:rPr>
        <w:t xml:space="preserve">)  i nie wzrosną i nie podlegają negocjacjom. </w:t>
      </w:r>
    </w:p>
    <w:p w:rsidR="000F0DB3" w:rsidRPr="005D2EDE" w:rsidRDefault="000F0DB3" w:rsidP="000F0DB3">
      <w:pPr>
        <w:numPr>
          <w:ilvl w:val="0"/>
          <w:numId w:val="8"/>
        </w:numPr>
        <w:tabs>
          <w:tab w:val="left" w:pos="1440"/>
        </w:tabs>
        <w:jc w:val="both"/>
        <w:rPr>
          <w:sz w:val="22"/>
          <w:szCs w:val="22"/>
        </w:rPr>
      </w:pPr>
      <w:r w:rsidRPr="005D2EDE">
        <w:rPr>
          <w:sz w:val="22"/>
          <w:szCs w:val="22"/>
        </w:rPr>
        <w:t xml:space="preserve">Błąd w obliczeniu ceny spowoduje odrzucenie oferty z zastrzeżeniem art. 87 ust. 2 </w:t>
      </w:r>
      <w:proofErr w:type="spellStart"/>
      <w:r w:rsidRPr="005D2EDE">
        <w:rPr>
          <w:sz w:val="22"/>
          <w:szCs w:val="22"/>
        </w:rPr>
        <w:t>Pzp</w:t>
      </w:r>
      <w:proofErr w:type="spellEnd"/>
      <w:r w:rsidRPr="005D2EDE">
        <w:rPr>
          <w:sz w:val="22"/>
          <w:szCs w:val="22"/>
        </w:rPr>
        <w:t xml:space="preserve">. </w:t>
      </w:r>
    </w:p>
    <w:p w:rsidR="000F0DB3" w:rsidRPr="005D2EDE" w:rsidRDefault="000F0DB3" w:rsidP="000F0DB3">
      <w:pPr>
        <w:numPr>
          <w:ilvl w:val="0"/>
          <w:numId w:val="8"/>
        </w:numPr>
        <w:tabs>
          <w:tab w:val="left" w:pos="1440"/>
        </w:tabs>
        <w:jc w:val="both"/>
        <w:rPr>
          <w:sz w:val="22"/>
          <w:szCs w:val="22"/>
        </w:rPr>
      </w:pPr>
      <w:r w:rsidRPr="005D2EDE">
        <w:rPr>
          <w:sz w:val="22"/>
          <w:szCs w:val="22"/>
        </w:rPr>
        <w:t>Za oczywistą omyłkę rachunkową zamawiający uzna w szczególności:</w:t>
      </w:r>
    </w:p>
    <w:p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błędny wynik mnożenia ceny jednostkowej oraz ilości zamawianych sztuk, </w:t>
      </w:r>
    </w:p>
    <w:p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błędny wynik podsumowania poszczególnych pozycji, przyjmując, że prawidłowo wyliczono cenę </w:t>
      </w:r>
      <w:r w:rsidR="00404A13" w:rsidRPr="005D2EDE">
        <w:rPr>
          <w:sz w:val="22"/>
          <w:szCs w:val="22"/>
        </w:rPr>
        <w:t>za poszczególne</w:t>
      </w:r>
      <w:r w:rsidRPr="005D2EDE">
        <w:rPr>
          <w:sz w:val="22"/>
          <w:szCs w:val="22"/>
        </w:rPr>
        <w:t xml:space="preserve"> pozycje, </w:t>
      </w:r>
    </w:p>
    <w:p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rozbieżność pomiędzy wartością ceny podaną liczbą i słownie, przy czym za prawidłową uznaje się tę wartość, która odpowiada poprawnemu arytmetycznie wyliczeniu ceny </w:t>
      </w:r>
    </w:p>
    <w:p w:rsidR="000F0DB3" w:rsidRPr="005D2EDE" w:rsidRDefault="000F0DB3" w:rsidP="000F0DB3">
      <w:pPr>
        <w:numPr>
          <w:ilvl w:val="0"/>
          <w:numId w:val="8"/>
        </w:numPr>
        <w:jc w:val="both"/>
        <w:rPr>
          <w:sz w:val="22"/>
          <w:szCs w:val="22"/>
        </w:rPr>
      </w:pPr>
      <w:r w:rsidRPr="005D2EDE">
        <w:rPr>
          <w:sz w:val="22"/>
          <w:szCs w:val="22"/>
        </w:rPr>
        <w:t>Poprawiając omyłki rachunkowe, zamawiający uwzględni konsekwencje rachunkowe wynikające z ich poprawienia.</w:t>
      </w:r>
    </w:p>
    <w:p w:rsidR="000F0DB3" w:rsidRPr="005D2EDE" w:rsidRDefault="000F0DB3" w:rsidP="000F0DB3">
      <w:pPr>
        <w:numPr>
          <w:ilvl w:val="0"/>
          <w:numId w:val="8"/>
        </w:numPr>
        <w:jc w:val="both"/>
        <w:rPr>
          <w:sz w:val="22"/>
          <w:szCs w:val="22"/>
        </w:rPr>
      </w:pPr>
      <w:r w:rsidRPr="005D2EDE">
        <w:rPr>
          <w:sz w:val="22"/>
          <w:szCs w:val="22"/>
        </w:rPr>
        <w:t xml:space="preserve">Nie wyrażenie zgody na poprawienie innych omyłek, niż oczywiste omyłki pisarskie i rachunkowe, polegających na niezgodności oferty ze specyfikacją istotnych warunków zamówienia, niepowodujące </w:t>
      </w:r>
      <w:r w:rsidRPr="005D2EDE">
        <w:rPr>
          <w:sz w:val="22"/>
          <w:szCs w:val="22"/>
        </w:rPr>
        <w:lastRenderedPageBreak/>
        <w:t xml:space="preserve">istotnych zmian w treści oferty, w ciągu 3 dni od daty doręczenia zawiadomienia, skutkować będzie odrzuceniem oferty.    </w:t>
      </w:r>
    </w:p>
    <w:p w:rsidR="000F0DB3" w:rsidRPr="005D2EDE" w:rsidRDefault="000F0DB3" w:rsidP="000F0DB3">
      <w:pPr>
        <w:tabs>
          <w:tab w:val="left" w:pos="1440"/>
        </w:tabs>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Opis kryteriów, którymi zamawiający będzie się kierował przy wyborze oferty, wraz z podaniem znaczenia tych kryteriów i sposobu oceny ofert.</w:t>
      </w:r>
    </w:p>
    <w:p w:rsidR="000F0DB3" w:rsidRPr="005D2EDE" w:rsidRDefault="000F0DB3" w:rsidP="000F0DB3">
      <w:pPr>
        <w:spacing w:before="120"/>
        <w:ind w:left="180"/>
        <w:jc w:val="both"/>
        <w:rPr>
          <w:b/>
          <w:sz w:val="22"/>
          <w:szCs w:val="22"/>
        </w:rPr>
      </w:pPr>
      <w:r w:rsidRPr="005D2EDE">
        <w:rPr>
          <w:b/>
          <w:sz w:val="22"/>
          <w:szCs w:val="22"/>
        </w:rPr>
        <w:t>Kryteria, którymi będzie się kierował Zamawiający przy wyborze oferty wraz z wagami (procentowym znaczeniem), oraz sposób obliczenia wartości punktowej oferty.</w:t>
      </w:r>
    </w:p>
    <w:p w:rsidR="000F0DB3" w:rsidRPr="005D2EDE" w:rsidRDefault="000F0DB3" w:rsidP="000F0DB3">
      <w:pPr>
        <w:ind w:left="180"/>
        <w:jc w:val="both"/>
        <w:rPr>
          <w:b/>
          <w:sz w:val="22"/>
          <w:szCs w:val="22"/>
        </w:rPr>
      </w:pPr>
    </w:p>
    <w:p w:rsidR="000F0DB3" w:rsidRPr="006A561C" w:rsidRDefault="006A561C" w:rsidP="000F0DB3">
      <w:pPr>
        <w:pStyle w:val="Tekstpodstawowy"/>
        <w:ind w:left="180"/>
        <w:rPr>
          <w:rFonts w:ascii="Times New Roman" w:hAnsi="Times New Roman"/>
          <w:szCs w:val="24"/>
        </w:rPr>
      </w:pPr>
      <w:r>
        <w:rPr>
          <w:rFonts w:ascii="Times New Roman" w:hAnsi="Times New Roman"/>
          <w:szCs w:val="24"/>
        </w:rPr>
        <w:t>A)</w:t>
      </w:r>
      <w:r w:rsidR="000F0DB3" w:rsidRPr="006A561C">
        <w:rPr>
          <w:rFonts w:ascii="Times New Roman" w:hAnsi="Times New Roman"/>
          <w:szCs w:val="24"/>
        </w:rPr>
        <w:t>Cena</w:t>
      </w:r>
      <w:r w:rsidR="00C76454" w:rsidRPr="006A561C">
        <w:rPr>
          <w:rFonts w:ascii="Times New Roman" w:hAnsi="Times New Roman"/>
          <w:szCs w:val="24"/>
        </w:rPr>
        <w:t xml:space="preserve"> za serwis i rozbudowę systemu o dodatkowe moduły</w:t>
      </w:r>
      <w:r w:rsidR="000F0DB3" w:rsidRPr="006A561C">
        <w:rPr>
          <w:rFonts w:ascii="Times New Roman" w:hAnsi="Times New Roman"/>
          <w:szCs w:val="24"/>
        </w:rPr>
        <w:t xml:space="preserve"> -  60%</w:t>
      </w:r>
    </w:p>
    <w:p w:rsidR="000F0DB3" w:rsidRPr="006A561C" w:rsidRDefault="006A561C" w:rsidP="000F0DB3">
      <w:pPr>
        <w:pStyle w:val="Tekstpodstawowy"/>
        <w:ind w:left="180"/>
        <w:rPr>
          <w:rFonts w:ascii="Times New Roman" w:hAnsi="Times New Roman"/>
          <w:szCs w:val="24"/>
        </w:rPr>
      </w:pPr>
      <w:r>
        <w:rPr>
          <w:rFonts w:ascii="Times New Roman" w:hAnsi="Times New Roman"/>
          <w:szCs w:val="24"/>
        </w:rPr>
        <w:t>B)</w:t>
      </w:r>
      <w:r w:rsidR="000F0DB3" w:rsidRPr="006A561C">
        <w:rPr>
          <w:rFonts w:ascii="Times New Roman" w:hAnsi="Times New Roman"/>
          <w:szCs w:val="24"/>
        </w:rPr>
        <w:t>Czas usunięcia awarii</w:t>
      </w:r>
      <w:r w:rsidRPr="006A561C">
        <w:rPr>
          <w:rFonts w:ascii="Times New Roman" w:hAnsi="Times New Roman"/>
          <w:szCs w:val="24"/>
        </w:rPr>
        <w:t xml:space="preserve">                                                         </w:t>
      </w:r>
      <w:r w:rsidR="005F1B82">
        <w:rPr>
          <w:rFonts w:ascii="Times New Roman" w:hAnsi="Times New Roman"/>
          <w:szCs w:val="24"/>
        </w:rPr>
        <w:t xml:space="preserve"> </w:t>
      </w:r>
      <w:r w:rsidRPr="006A561C">
        <w:rPr>
          <w:rFonts w:ascii="Times New Roman" w:hAnsi="Times New Roman"/>
          <w:szCs w:val="24"/>
        </w:rPr>
        <w:t xml:space="preserve">  -</w:t>
      </w:r>
      <w:r w:rsidR="000F0DB3" w:rsidRPr="006A561C">
        <w:rPr>
          <w:rFonts w:ascii="Times New Roman" w:hAnsi="Times New Roman"/>
          <w:szCs w:val="24"/>
        </w:rPr>
        <w:t xml:space="preserve"> 40%</w:t>
      </w:r>
    </w:p>
    <w:p w:rsidR="006A561C" w:rsidRPr="006A561C" w:rsidRDefault="006A561C" w:rsidP="000F0DB3">
      <w:pPr>
        <w:pStyle w:val="Tekstpodstawowy"/>
        <w:ind w:left="180"/>
        <w:rPr>
          <w:rFonts w:ascii="Times New Roman" w:hAnsi="Times New Roman"/>
          <w:szCs w:val="24"/>
        </w:rPr>
      </w:pP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t>______________</w:t>
      </w:r>
    </w:p>
    <w:p w:rsidR="000F0DB3" w:rsidRPr="006A561C" w:rsidRDefault="006A561C" w:rsidP="000F0DB3">
      <w:pPr>
        <w:pStyle w:val="Tekstpodstawowy"/>
        <w:ind w:left="180"/>
        <w:rPr>
          <w:rFonts w:ascii="Times New Roman" w:hAnsi="Times New Roman"/>
          <w:b/>
          <w:szCs w:val="24"/>
        </w:rPr>
      </w:pP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005F1B82">
        <w:rPr>
          <w:rFonts w:ascii="Times New Roman" w:hAnsi="Times New Roman"/>
          <w:b/>
          <w:szCs w:val="24"/>
        </w:rPr>
        <w:t xml:space="preserve">          </w:t>
      </w:r>
      <w:r w:rsidRPr="006A561C">
        <w:rPr>
          <w:rFonts w:ascii="Times New Roman" w:hAnsi="Times New Roman"/>
          <w:b/>
          <w:szCs w:val="24"/>
        </w:rPr>
        <w:t xml:space="preserve">  Razem            100%</w:t>
      </w:r>
    </w:p>
    <w:p w:rsidR="000F0DB3" w:rsidRPr="00584037" w:rsidRDefault="006A561C" w:rsidP="006A561C">
      <w:pPr>
        <w:pStyle w:val="Tekstpodstawowy"/>
        <w:ind w:left="900"/>
        <w:rPr>
          <w:rFonts w:ascii="Times New Roman" w:hAnsi="Times New Roman"/>
          <w:b/>
          <w:sz w:val="22"/>
          <w:szCs w:val="22"/>
        </w:rPr>
      </w:pPr>
      <w:r>
        <w:rPr>
          <w:rFonts w:ascii="Times New Roman" w:hAnsi="Times New Roman"/>
          <w:b/>
          <w:sz w:val="22"/>
          <w:szCs w:val="22"/>
        </w:rPr>
        <w:t>A)</w:t>
      </w:r>
      <w:r w:rsidR="00584037">
        <w:rPr>
          <w:rFonts w:ascii="Times New Roman" w:hAnsi="Times New Roman"/>
          <w:b/>
          <w:sz w:val="22"/>
          <w:szCs w:val="22"/>
        </w:rPr>
        <w:t>Kryterium C</w:t>
      </w:r>
      <w:r w:rsidR="000F0DB3" w:rsidRPr="00584037">
        <w:rPr>
          <w:rFonts w:ascii="Times New Roman" w:hAnsi="Times New Roman"/>
          <w:b/>
          <w:sz w:val="22"/>
          <w:szCs w:val="22"/>
        </w:rPr>
        <w:t>ena - będzie obliczon</w:t>
      </w:r>
      <w:r w:rsidR="00584037">
        <w:rPr>
          <w:rFonts w:ascii="Times New Roman" w:hAnsi="Times New Roman"/>
          <w:b/>
          <w:sz w:val="22"/>
          <w:szCs w:val="22"/>
        </w:rPr>
        <w:t>e</w:t>
      </w:r>
      <w:r w:rsidR="000F0DB3" w:rsidRPr="00584037">
        <w:rPr>
          <w:rFonts w:ascii="Times New Roman" w:hAnsi="Times New Roman"/>
          <w:b/>
          <w:sz w:val="22"/>
          <w:szCs w:val="22"/>
        </w:rPr>
        <w:t xml:space="preserve"> wg wzoru:</w:t>
      </w:r>
    </w:p>
    <w:p w:rsidR="00584037" w:rsidRPr="005D2EDE" w:rsidRDefault="00584037" w:rsidP="000F0DB3">
      <w:pPr>
        <w:spacing w:before="120"/>
        <w:ind w:left="180"/>
        <w:rPr>
          <w:b/>
          <w:sz w:val="22"/>
          <w:szCs w:val="22"/>
          <w:u w:val="single"/>
        </w:rPr>
      </w:pPr>
    </w:p>
    <w:p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 xml:space="preserve">             Najniższa cena </w:t>
      </w:r>
    </w:p>
    <w:p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A = ---------------------------------------------   x   waga x 100</w:t>
      </w:r>
    </w:p>
    <w:p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 xml:space="preserve">            Cena badanej oferty </w:t>
      </w:r>
    </w:p>
    <w:p w:rsidR="000F0DB3" w:rsidRPr="005D2EDE" w:rsidRDefault="000F0DB3" w:rsidP="000F0DB3">
      <w:pPr>
        <w:pBdr>
          <w:top w:val="single" w:sz="4" w:space="1" w:color="auto"/>
          <w:left w:val="single" w:sz="4" w:space="4" w:color="auto"/>
          <w:bottom w:val="single" w:sz="4" w:space="1" w:color="auto"/>
          <w:right w:val="single" w:sz="4" w:space="2" w:color="auto"/>
        </w:pBdr>
        <w:ind w:left="284"/>
        <w:rPr>
          <w:i/>
          <w:sz w:val="22"/>
          <w:szCs w:val="22"/>
        </w:rPr>
      </w:pPr>
      <w:r w:rsidRPr="005D2EDE">
        <w:rPr>
          <w:i/>
          <w:sz w:val="22"/>
          <w:szCs w:val="22"/>
        </w:rPr>
        <w:t>A– ilość punktów przyznana w kryterium cena</w:t>
      </w:r>
    </w:p>
    <w:p w:rsidR="000F0DB3" w:rsidRPr="005D2EDE" w:rsidRDefault="000F0DB3" w:rsidP="000F0DB3">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rsidR="000F0DB3" w:rsidRPr="005D2EDE" w:rsidRDefault="000F0DB3" w:rsidP="000F0DB3">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Oferta o najniższej cenie brutto otrzyma </w:t>
      </w:r>
      <w:r>
        <w:rPr>
          <w:rFonts w:ascii="Times New Roman" w:hAnsi="Times New Roman"/>
          <w:i/>
          <w:iCs/>
          <w:sz w:val="22"/>
          <w:szCs w:val="22"/>
        </w:rPr>
        <w:t xml:space="preserve">max il. </w:t>
      </w:r>
      <w:r w:rsidRPr="005D2EDE">
        <w:rPr>
          <w:rFonts w:ascii="Times New Roman" w:hAnsi="Times New Roman"/>
          <w:i/>
          <w:iCs/>
          <w:sz w:val="22"/>
          <w:szCs w:val="22"/>
        </w:rPr>
        <w:t>punktów, pozostałym ofertom przyznane zostaną punkty zgodnie z ww. wzorem.</w:t>
      </w:r>
    </w:p>
    <w:p w:rsidR="00584037" w:rsidRDefault="00584037" w:rsidP="00584037">
      <w:pPr>
        <w:pStyle w:val="Tekstpodstawowy"/>
        <w:spacing w:line="240" w:lineRule="atLeast"/>
        <w:ind w:left="180"/>
        <w:rPr>
          <w:rFonts w:ascii="Times New Roman" w:hAnsi="Times New Roman"/>
          <w:sz w:val="22"/>
          <w:szCs w:val="22"/>
        </w:rPr>
      </w:pPr>
    </w:p>
    <w:p w:rsidR="00584037" w:rsidRPr="00584037" w:rsidRDefault="00584037" w:rsidP="00584037">
      <w:pPr>
        <w:pStyle w:val="Tekstpodstawowy"/>
        <w:spacing w:line="240" w:lineRule="atLeast"/>
        <w:ind w:left="180"/>
        <w:rPr>
          <w:rFonts w:ascii="Times New Roman" w:hAnsi="Times New Roman"/>
          <w:sz w:val="22"/>
          <w:szCs w:val="22"/>
        </w:rPr>
      </w:pPr>
      <w:r w:rsidRPr="00584037">
        <w:rPr>
          <w:rFonts w:ascii="Times New Roman" w:hAnsi="Times New Roman"/>
          <w:sz w:val="22"/>
          <w:szCs w:val="22"/>
        </w:rPr>
        <w:t xml:space="preserve">W formularzu cenowym Wykonawca winien podać cenę jednostkową (1 roboczogodziny) netto i brutto za </w:t>
      </w:r>
      <w:r w:rsidRPr="004A2F17">
        <w:rPr>
          <w:rFonts w:ascii="Times New Roman" w:hAnsi="Times New Roman"/>
          <w:sz w:val="22"/>
          <w:szCs w:val="22"/>
        </w:rPr>
        <w:t xml:space="preserve">usługi dodatkowe, niewchodzące w zakres usługi podstawowej wymienionej w załączniku Nr </w:t>
      </w:r>
      <w:r w:rsidR="004A2F17" w:rsidRPr="004A2F17">
        <w:rPr>
          <w:rFonts w:ascii="Times New Roman" w:hAnsi="Times New Roman"/>
          <w:sz w:val="22"/>
          <w:szCs w:val="22"/>
        </w:rPr>
        <w:t>6</w:t>
      </w:r>
      <w:r w:rsidRPr="004A2F17">
        <w:rPr>
          <w:rFonts w:ascii="Times New Roman" w:hAnsi="Times New Roman"/>
          <w:sz w:val="22"/>
          <w:szCs w:val="22"/>
        </w:rPr>
        <w:t xml:space="preserve"> do umowy.</w:t>
      </w:r>
    </w:p>
    <w:p w:rsidR="000F0DB3" w:rsidRDefault="000F0DB3" w:rsidP="000F0DB3">
      <w:pPr>
        <w:pStyle w:val="Tekstpodstawowy"/>
        <w:ind w:left="180"/>
        <w:rPr>
          <w:rFonts w:ascii="Times New Roman" w:hAnsi="Times New Roman"/>
          <w:sz w:val="22"/>
          <w:szCs w:val="22"/>
        </w:rPr>
      </w:pPr>
    </w:p>
    <w:p w:rsidR="00584037" w:rsidRPr="00584037" w:rsidRDefault="006A561C" w:rsidP="006A561C">
      <w:pPr>
        <w:pStyle w:val="Tekstpodstawowy"/>
        <w:ind w:left="900"/>
        <w:rPr>
          <w:rFonts w:ascii="Times New Roman" w:hAnsi="Times New Roman"/>
          <w:b/>
          <w:sz w:val="22"/>
          <w:szCs w:val="22"/>
        </w:rPr>
      </w:pPr>
      <w:r>
        <w:rPr>
          <w:rFonts w:ascii="Times New Roman" w:hAnsi="Times New Roman"/>
          <w:b/>
          <w:sz w:val="22"/>
          <w:szCs w:val="22"/>
        </w:rPr>
        <w:t>B)</w:t>
      </w:r>
      <w:r w:rsidR="00584037" w:rsidRPr="00584037">
        <w:rPr>
          <w:rFonts w:ascii="Times New Roman" w:hAnsi="Times New Roman"/>
          <w:b/>
          <w:sz w:val="22"/>
          <w:szCs w:val="22"/>
        </w:rPr>
        <w:t>Kryterium Czas usunięcia awarii</w:t>
      </w:r>
      <w:r w:rsidR="00604856">
        <w:rPr>
          <w:rFonts w:ascii="Times New Roman" w:hAnsi="Times New Roman"/>
          <w:b/>
          <w:sz w:val="22"/>
          <w:szCs w:val="22"/>
        </w:rPr>
        <w:t xml:space="preserve"> </w:t>
      </w:r>
      <w:r w:rsidR="00584037" w:rsidRPr="00584037">
        <w:rPr>
          <w:rFonts w:ascii="Times New Roman" w:hAnsi="Times New Roman"/>
          <w:b/>
          <w:sz w:val="22"/>
          <w:szCs w:val="22"/>
        </w:rPr>
        <w:t>:</w:t>
      </w:r>
    </w:p>
    <w:p w:rsidR="00584037" w:rsidRDefault="00584037" w:rsidP="000F0DB3">
      <w:pPr>
        <w:pStyle w:val="Tekstpodstawowy"/>
        <w:ind w:left="180"/>
        <w:rPr>
          <w:rFonts w:ascii="Times New Roman" w:hAnsi="Times New Roman"/>
          <w:sz w:val="22"/>
          <w:szCs w:val="22"/>
        </w:rPr>
      </w:pPr>
    </w:p>
    <w:p w:rsidR="000F0DB3" w:rsidRPr="00B14DFC" w:rsidRDefault="00604856" w:rsidP="000F0DB3">
      <w:pPr>
        <w:pStyle w:val="Tekstpodstawowy"/>
        <w:ind w:left="180"/>
        <w:rPr>
          <w:rFonts w:ascii="Times New Roman" w:hAnsi="Times New Roman"/>
          <w:b/>
          <w:sz w:val="22"/>
          <w:szCs w:val="22"/>
        </w:rPr>
      </w:pPr>
      <w:r>
        <w:rPr>
          <w:rFonts w:ascii="Times New Roman" w:hAnsi="Times New Roman"/>
          <w:b/>
          <w:sz w:val="22"/>
          <w:szCs w:val="22"/>
        </w:rPr>
        <w:t>Ilość punktów przyznawana w kryterium c</w:t>
      </w:r>
      <w:r w:rsidR="000F0DB3" w:rsidRPr="00B14DFC">
        <w:rPr>
          <w:rFonts w:ascii="Times New Roman" w:hAnsi="Times New Roman"/>
          <w:b/>
          <w:sz w:val="22"/>
          <w:szCs w:val="22"/>
        </w:rPr>
        <w:t xml:space="preserve">zas </w:t>
      </w:r>
      <w:r w:rsidR="000F0DB3">
        <w:rPr>
          <w:rFonts w:ascii="Times New Roman" w:hAnsi="Times New Roman"/>
          <w:b/>
          <w:sz w:val="22"/>
          <w:szCs w:val="22"/>
        </w:rPr>
        <w:t>usunięcia</w:t>
      </w:r>
      <w:r w:rsidR="000F0DB3" w:rsidRPr="00B14DFC">
        <w:rPr>
          <w:rFonts w:ascii="Times New Roman" w:hAnsi="Times New Roman"/>
          <w:b/>
          <w:sz w:val="22"/>
          <w:szCs w:val="22"/>
        </w:rPr>
        <w:t xml:space="preserve"> awarii:</w:t>
      </w:r>
    </w:p>
    <w:p w:rsidR="000F0DB3" w:rsidRDefault="000F0DB3" w:rsidP="000F0DB3">
      <w:pPr>
        <w:pStyle w:val="Tekstpodstawowy"/>
        <w:ind w:left="180"/>
        <w:rPr>
          <w:rFonts w:ascii="Times New Roman" w:hAnsi="Times New Roman"/>
          <w:sz w:val="22"/>
          <w:szCs w:val="22"/>
        </w:rPr>
      </w:pPr>
      <w:r>
        <w:rPr>
          <w:rFonts w:ascii="Times New Roman" w:hAnsi="Times New Roman"/>
          <w:sz w:val="22"/>
          <w:szCs w:val="22"/>
        </w:rPr>
        <w:t xml:space="preserve">Do 48 </w:t>
      </w:r>
      <w:r w:rsidR="001C5AD1">
        <w:rPr>
          <w:rFonts w:ascii="Times New Roman" w:hAnsi="Times New Roman"/>
          <w:sz w:val="22"/>
          <w:szCs w:val="22"/>
        </w:rPr>
        <w:t>godz.</w:t>
      </w:r>
      <w:r>
        <w:rPr>
          <w:rFonts w:ascii="Times New Roman" w:hAnsi="Times New Roman"/>
          <w:sz w:val="22"/>
          <w:szCs w:val="22"/>
        </w:rPr>
        <w:t xml:space="preserve"> – </w:t>
      </w:r>
      <w:r w:rsidR="00634A4C" w:rsidRPr="006A561C">
        <w:rPr>
          <w:rFonts w:ascii="Times New Roman" w:hAnsi="Times New Roman"/>
          <w:b/>
          <w:sz w:val="22"/>
          <w:szCs w:val="22"/>
        </w:rPr>
        <w:t>4</w:t>
      </w:r>
      <w:r w:rsidRPr="006A561C">
        <w:rPr>
          <w:rFonts w:ascii="Times New Roman" w:hAnsi="Times New Roman"/>
          <w:b/>
          <w:sz w:val="22"/>
          <w:szCs w:val="22"/>
        </w:rPr>
        <w:t>0 punków</w:t>
      </w:r>
    </w:p>
    <w:p w:rsidR="000F0DB3" w:rsidRDefault="00600417" w:rsidP="000F0DB3">
      <w:pPr>
        <w:pStyle w:val="Tekstpodstawowy"/>
        <w:ind w:left="180"/>
        <w:rPr>
          <w:rFonts w:ascii="Times New Roman" w:hAnsi="Times New Roman"/>
          <w:sz w:val="22"/>
          <w:szCs w:val="22"/>
        </w:rPr>
      </w:pPr>
      <w:r>
        <w:rPr>
          <w:rFonts w:ascii="Times New Roman" w:hAnsi="Times New Roman"/>
          <w:sz w:val="22"/>
          <w:szCs w:val="22"/>
        </w:rPr>
        <w:t xml:space="preserve">Pow. 48 </w:t>
      </w:r>
      <w:r w:rsidR="001C5AD1">
        <w:rPr>
          <w:rFonts w:ascii="Times New Roman" w:hAnsi="Times New Roman"/>
          <w:sz w:val="22"/>
          <w:szCs w:val="22"/>
        </w:rPr>
        <w:t xml:space="preserve">godz. </w:t>
      </w:r>
      <w:r>
        <w:rPr>
          <w:rFonts w:ascii="Times New Roman" w:hAnsi="Times New Roman"/>
          <w:sz w:val="22"/>
          <w:szCs w:val="22"/>
        </w:rPr>
        <w:t>d</w:t>
      </w:r>
      <w:r w:rsidR="000F0DB3">
        <w:rPr>
          <w:rFonts w:ascii="Times New Roman" w:hAnsi="Times New Roman"/>
          <w:sz w:val="22"/>
          <w:szCs w:val="22"/>
        </w:rPr>
        <w:t xml:space="preserve">o </w:t>
      </w:r>
      <w:r w:rsidR="00634A4C">
        <w:rPr>
          <w:rFonts w:ascii="Times New Roman" w:hAnsi="Times New Roman"/>
          <w:sz w:val="22"/>
          <w:szCs w:val="22"/>
        </w:rPr>
        <w:t>72</w:t>
      </w:r>
      <w:r w:rsidR="000F0DB3">
        <w:rPr>
          <w:rFonts w:ascii="Times New Roman" w:hAnsi="Times New Roman"/>
          <w:sz w:val="22"/>
          <w:szCs w:val="22"/>
        </w:rPr>
        <w:t xml:space="preserve"> </w:t>
      </w:r>
      <w:r w:rsidR="001C5AD1">
        <w:rPr>
          <w:rFonts w:ascii="Times New Roman" w:hAnsi="Times New Roman"/>
          <w:sz w:val="22"/>
          <w:szCs w:val="22"/>
        </w:rPr>
        <w:t>godz.</w:t>
      </w:r>
      <w:r w:rsidR="000F0DB3">
        <w:rPr>
          <w:rFonts w:ascii="Times New Roman" w:hAnsi="Times New Roman"/>
          <w:sz w:val="22"/>
          <w:szCs w:val="22"/>
        </w:rPr>
        <w:t xml:space="preserve"> – </w:t>
      </w:r>
      <w:r w:rsidR="005419A6">
        <w:rPr>
          <w:rFonts w:ascii="Times New Roman" w:hAnsi="Times New Roman"/>
          <w:b/>
          <w:sz w:val="22"/>
          <w:szCs w:val="22"/>
        </w:rPr>
        <w:t>20</w:t>
      </w:r>
      <w:r w:rsidR="000F0DB3" w:rsidRPr="006A561C">
        <w:rPr>
          <w:rFonts w:ascii="Times New Roman" w:hAnsi="Times New Roman"/>
          <w:b/>
          <w:sz w:val="22"/>
          <w:szCs w:val="22"/>
        </w:rPr>
        <w:t xml:space="preserve"> punktów</w:t>
      </w:r>
    </w:p>
    <w:p w:rsidR="000F0DB3" w:rsidRDefault="00600417" w:rsidP="000F0DB3">
      <w:pPr>
        <w:pStyle w:val="Tekstpodstawowy"/>
        <w:ind w:left="180"/>
        <w:rPr>
          <w:rFonts w:ascii="Times New Roman" w:hAnsi="Times New Roman"/>
          <w:sz w:val="22"/>
          <w:szCs w:val="22"/>
        </w:rPr>
      </w:pPr>
      <w:r>
        <w:rPr>
          <w:rFonts w:ascii="Times New Roman" w:hAnsi="Times New Roman"/>
          <w:sz w:val="22"/>
          <w:szCs w:val="22"/>
        </w:rPr>
        <w:t>Pow. 72</w:t>
      </w:r>
      <w:r w:rsidR="001C5AD1">
        <w:rPr>
          <w:rFonts w:ascii="Times New Roman" w:hAnsi="Times New Roman"/>
          <w:sz w:val="22"/>
          <w:szCs w:val="22"/>
        </w:rPr>
        <w:t>godz.</w:t>
      </w:r>
      <w:r>
        <w:rPr>
          <w:rFonts w:ascii="Times New Roman" w:hAnsi="Times New Roman"/>
          <w:sz w:val="22"/>
          <w:szCs w:val="22"/>
        </w:rPr>
        <w:t xml:space="preserve"> do</w:t>
      </w:r>
      <w:r w:rsidR="000F0DB3">
        <w:rPr>
          <w:rFonts w:ascii="Times New Roman" w:hAnsi="Times New Roman"/>
          <w:sz w:val="22"/>
          <w:szCs w:val="22"/>
        </w:rPr>
        <w:t xml:space="preserve"> </w:t>
      </w:r>
      <w:r w:rsidR="00634A4C">
        <w:rPr>
          <w:rFonts w:ascii="Times New Roman" w:hAnsi="Times New Roman"/>
          <w:sz w:val="22"/>
          <w:szCs w:val="22"/>
        </w:rPr>
        <w:t>96</w:t>
      </w:r>
      <w:r w:rsidR="000F0DB3">
        <w:rPr>
          <w:rFonts w:ascii="Times New Roman" w:hAnsi="Times New Roman"/>
          <w:sz w:val="22"/>
          <w:szCs w:val="22"/>
        </w:rPr>
        <w:t xml:space="preserve"> </w:t>
      </w:r>
      <w:r w:rsidR="001C5AD1">
        <w:rPr>
          <w:rFonts w:ascii="Times New Roman" w:hAnsi="Times New Roman"/>
          <w:sz w:val="22"/>
          <w:szCs w:val="22"/>
        </w:rPr>
        <w:t>godz.</w:t>
      </w:r>
      <w:r w:rsidR="000F0DB3">
        <w:rPr>
          <w:rFonts w:ascii="Times New Roman" w:hAnsi="Times New Roman"/>
          <w:sz w:val="22"/>
          <w:szCs w:val="22"/>
        </w:rPr>
        <w:t xml:space="preserve"> – </w:t>
      </w:r>
      <w:r w:rsidR="000F0DB3" w:rsidRPr="006A561C">
        <w:rPr>
          <w:rFonts w:ascii="Times New Roman" w:hAnsi="Times New Roman"/>
          <w:b/>
          <w:sz w:val="22"/>
          <w:szCs w:val="22"/>
        </w:rPr>
        <w:t>0 punktów</w:t>
      </w:r>
    </w:p>
    <w:p w:rsidR="00604856" w:rsidRDefault="00604856" w:rsidP="00604856">
      <w:pPr>
        <w:pStyle w:val="Tekstpodstawowy"/>
        <w:ind w:left="180"/>
        <w:rPr>
          <w:rFonts w:ascii="Times New Roman" w:hAnsi="Times New Roman"/>
          <w:sz w:val="22"/>
          <w:szCs w:val="22"/>
        </w:rPr>
      </w:pPr>
    </w:p>
    <w:p w:rsidR="00604856" w:rsidRDefault="00604856" w:rsidP="00604856">
      <w:pPr>
        <w:pStyle w:val="Tekstpodstawowy"/>
        <w:ind w:left="180"/>
        <w:rPr>
          <w:rFonts w:ascii="Times New Roman" w:hAnsi="Times New Roman"/>
          <w:sz w:val="22"/>
          <w:szCs w:val="22"/>
        </w:rPr>
      </w:pPr>
      <w:r>
        <w:rPr>
          <w:rFonts w:ascii="Times New Roman" w:hAnsi="Times New Roman"/>
          <w:sz w:val="22"/>
          <w:szCs w:val="22"/>
        </w:rPr>
        <w:t>B – ilość punktów przyznana w kryterium „Czas usunięcia awarii”</w:t>
      </w:r>
    </w:p>
    <w:p w:rsidR="00584037" w:rsidRPr="00DB314A" w:rsidRDefault="00584037" w:rsidP="00DB314A">
      <w:pPr>
        <w:pStyle w:val="Tekstpodstawowy"/>
        <w:spacing w:line="240" w:lineRule="atLeast"/>
        <w:ind w:left="180"/>
        <w:rPr>
          <w:rFonts w:ascii="Times New Roman" w:hAnsi="Times New Roman"/>
          <w:sz w:val="22"/>
        </w:rPr>
      </w:pPr>
    </w:p>
    <w:p w:rsidR="000F0DB3" w:rsidRPr="005D2EDE" w:rsidRDefault="000F0DB3" w:rsidP="00584037">
      <w:pPr>
        <w:pStyle w:val="Tekstpodstawowy"/>
        <w:ind w:left="180"/>
        <w:rPr>
          <w:rFonts w:ascii="Times New Roman" w:hAnsi="Times New Roman"/>
          <w:iCs/>
          <w:sz w:val="22"/>
          <w:szCs w:val="22"/>
        </w:rPr>
      </w:pPr>
      <w:r w:rsidRPr="005D2EDE">
        <w:rPr>
          <w:rFonts w:ascii="Times New Roman" w:hAnsi="Times New Roman"/>
          <w:sz w:val="22"/>
          <w:szCs w:val="22"/>
        </w:rPr>
        <w:t xml:space="preserve">Stosowanie </w:t>
      </w:r>
      <w:r>
        <w:rPr>
          <w:rFonts w:ascii="Times New Roman" w:hAnsi="Times New Roman"/>
          <w:sz w:val="22"/>
          <w:szCs w:val="22"/>
        </w:rPr>
        <w:t>do dyspozycji</w:t>
      </w:r>
      <w:r w:rsidRPr="005D2EDE">
        <w:rPr>
          <w:rFonts w:ascii="Times New Roman" w:hAnsi="Times New Roman"/>
          <w:sz w:val="22"/>
          <w:szCs w:val="22"/>
        </w:rPr>
        <w:t xml:space="preserve"> art. 91 ust. 5 </w:t>
      </w:r>
      <w:proofErr w:type="spellStart"/>
      <w:r w:rsidRPr="005D2EDE">
        <w:rPr>
          <w:rFonts w:ascii="Times New Roman" w:hAnsi="Times New Roman"/>
          <w:sz w:val="22"/>
          <w:szCs w:val="22"/>
        </w:rPr>
        <w:t>Pzp</w:t>
      </w:r>
      <w:proofErr w:type="spellEnd"/>
      <w:r w:rsidRPr="005D2EDE">
        <w:rPr>
          <w:rFonts w:ascii="Times New Roman" w:hAnsi="Times New Roman"/>
          <w:sz w:val="22"/>
          <w:szCs w:val="22"/>
        </w:rPr>
        <w:t xml:space="preserve"> – jeżeli w postępowaniu o udzielenie zamówienia, w którym jedynym kryterium jest cena, nie można dokonać wyboru oferty najkorzystniejszej ze względu na to, że zostały złożone oferty o takiej samej cenie, zamawiający wzywa wykonawców, którzy </w:t>
      </w:r>
      <w:r w:rsidRPr="005D2EDE">
        <w:rPr>
          <w:rFonts w:ascii="Times New Roman" w:hAnsi="Times New Roman"/>
          <w:iCs/>
          <w:sz w:val="22"/>
          <w:szCs w:val="22"/>
        </w:rPr>
        <w:t>złożyli</w:t>
      </w:r>
      <w:r w:rsidRPr="005D2EDE">
        <w:rPr>
          <w:rFonts w:ascii="Times New Roman" w:hAnsi="Times New Roman"/>
          <w:i/>
          <w:iCs/>
          <w:sz w:val="22"/>
          <w:szCs w:val="22"/>
        </w:rPr>
        <w:t xml:space="preserve"> </w:t>
      </w:r>
      <w:r w:rsidRPr="005D2EDE">
        <w:rPr>
          <w:rFonts w:ascii="Times New Roman" w:hAnsi="Times New Roman"/>
          <w:iCs/>
          <w:sz w:val="22"/>
          <w:szCs w:val="22"/>
        </w:rPr>
        <w:t xml:space="preserve">te oferty, do złożenia w terminie określonym przez zamawiającego ofert dodatkowych. Zgodnie natomiast z treścią art. 91 ust. 6 </w:t>
      </w:r>
      <w:proofErr w:type="spellStart"/>
      <w:r w:rsidRPr="005D2EDE">
        <w:rPr>
          <w:rFonts w:ascii="Times New Roman" w:hAnsi="Times New Roman"/>
          <w:iCs/>
          <w:sz w:val="22"/>
          <w:szCs w:val="22"/>
        </w:rPr>
        <w:t>Pzp</w:t>
      </w:r>
      <w:proofErr w:type="spellEnd"/>
      <w:r w:rsidRPr="005D2EDE">
        <w:rPr>
          <w:rFonts w:ascii="Times New Roman" w:hAnsi="Times New Roman"/>
          <w:iCs/>
          <w:sz w:val="22"/>
          <w:szCs w:val="22"/>
        </w:rPr>
        <w:t xml:space="preserve"> – Wykonawcy, składający oferty, nie mogą zaoferować cen wyższych niż zaoferowane w złożonych ofertach. </w:t>
      </w:r>
    </w:p>
    <w:p w:rsidR="00584037" w:rsidRDefault="00584037" w:rsidP="000F0DB3">
      <w:pPr>
        <w:pStyle w:val="Tekstpodstawowy"/>
        <w:spacing w:line="240" w:lineRule="atLeast"/>
        <w:rPr>
          <w:rFonts w:ascii="Times New Roman" w:hAnsi="Times New Roman"/>
          <w:b/>
          <w:sz w:val="22"/>
          <w:szCs w:val="22"/>
          <w:u w:val="single"/>
        </w:rPr>
      </w:pPr>
    </w:p>
    <w:p w:rsidR="000F0DB3" w:rsidRPr="005D2EDE" w:rsidRDefault="000F0DB3" w:rsidP="00584037">
      <w:pPr>
        <w:pStyle w:val="Tekstpodstawowy"/>
        <w:spacing w:line="240" w:lineRule="atLeast"/>
        <w:ind w:left="180"/>
        <w:rPr>
          <w:rFonts w:ascii="Times New Roman" w:hAnsi="Times New Roman"/>
          <w:b/>
          <w:sz w:val="22"/>
          <w:szCs w:val="22"/>
          <w:u w:val="single"/>
        </w:rPr>
      </w:pPr>
      <w:r w:rsidRPr="005D2EDE">
        <w:rPr>
          <w:rFonts w:ascii="Times New Roman" w:hAnsi="Times New Roman"/>
          <w:b/>
          <w:sz w:val="22"/>
          <w:szCs w:val="22"/>
          <w:u w:val="single"/>
        </w:rPr>
        <w:t xml:space="preserve">Ocena końcowa oferty </w:t>
      </w:r>
    </w:p>
    <w:p w:rsidR="00584037" w:rsidRPr="00584037" w:rsidRDefault="00584037" w:rsidP="00584037">
      <w:pPr>
        <w:ind w:left="180"/>
        <w:jc w:val="both"/>
        <w:rPr>
          <w:sz w:val="22"/>
          <w:szCs w:val="24"/>
        </w:rPr>
      </w:pPr>
      <w:r>
        <w:rPr>
          <w:sz w:val="22"/>
          <w:szCs w:val="24"/>
        </w:rPr>
        <w:t>Ocenę końcową</w:t>
      </w:r>
      <w:r w:rsidRPr="00584037">
        <w:rPr>
          <w:sz w:val="22"/>
          <w:szCs w:val="24"/>
        </w:rPr>
        <w:t xml:space="preserve"> oferty stanowić będzie suma punktów A + B przyznanych danej ofercie we wszystkich kryteriach oceny oferty, wskazanych w </w:t>
      </w:r>
      <w:proofErr w:type="spellStart"/>
      <w:r w:rsidRPr="00584037">
        <w:rPr>
          <w:sz w:val="22"/>
          <w:szCs w:val="24"/>
        </w:rPr>
        <w:t>pkt</w:t>
      </w:r>
      <w:proofErr w:type="spellEnd"/>
      <w:r w:rsidRPr="00584037">
        <w:rPr>
          <w:sz w:val="22"/>
          <w:szCs w:val="24"/>
        </w:rPr>
        <w:t xml:space="preserve"> XII specyfikacji</w:t>
      </w:r>
    </w:p>
    <w:p w:rsidR="000F0DB3" w:rsidRPr="005D2EDE" w:rsidRDefault="000F0DB3" w:rsidP="000F0DB3"/>
    <w:p w:rsidR="000F0DB3" w:rsidRPr="005D2EDE" w:rsidRDefault="000F0DB3" w:rsidP="000F0DB3">
      <w:pPr>
        <w:numPr>
          <w:ilvl w:val="0"/>
          <w:numId w:val="1"/>
        </w:numPr>
        <w:jc w:val="both"/>
        <w:rPr>
          <w:b/>
          <w:sz w:val="22"/>
          <w:szCs w:val="22"/>
        </w:rPr>
      </w:pPr>
      <w:r w:rsidRPr="005D2EDE">
        <w:rPr>
          <w:b/>
          <w:sz w:val="22"/>
          <w:szCs w:val="22"/>
        </w:rPr>
        <w:t>Informacje o formalnościach, jakie powinny zostać dopełnione po wyborze oferty celu zawarcia umowy w sprawie zamówienia publicznego.</w:t>
      </w:r>
    </w:p>
    <w:p w:rsidR="000F0DB3" w:rsidRPr="005D2EDE" w:rsidRDefault="000F0DB3" w:rsidP="006A561C">
      <w:pPr>
        <w:jc w:val="both"/>
        <w:rPr>
          <w:sz w:val="22"/>
          <w:szCs w:val="22"/>
        </w:rPr>
      </w:pPr>
      <w:r w:rsidRPr="005D2EDE">
        <w:rPr>
          <w:sz w:val="22"/>
          <w:szCs w:val="22"/>
        </w:rPr>
        <w:t>1. Zamawiający po wyborze oferty niezwłocznie zawiadomi wszystkich Wykonawców, którzy złożyli oferty o:</w:t>
      </w:r>
    </w:p>
    <w:p w:rsidR="000F0DB3" w:rsidRPr="005D2EDE" w:rsidRDefault="00BF7D26" w:rsidP="006A561C">
      <w:pPr>
        <w:jc w:val="both"/>
        <w:rPr>
          <w:sz w:val="22"/>
          <w:szCs w:val="22"/>
        </w:rPr>
      </w:pPr>
      <w:r w:rsidRPr="005D2EDE">
        <w:rPr>
          <w:sz w:val="22"/>
          <w:szCs w:val="22"/>
        </w:rPr>
        <w:t>a) wyborze</w:t>
      </w:r>
      <w:r w:rsidR="000F0DB3" w:rsidRPr="005D2EDE">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0DB3" w:rsidRPr="005D2EDE" w:rsidRDefault="00BF7D26" w:rsidP="006A561C">
      <w:pPr>
        <w:jc w:val="both"/>
        <w:rPr>
          <w:sz w:val="22"/>
          <w:szCs w:val="22"/>
        </w:rPr>
      </w:pPr>
      <w:r w:rsidRPr="005D2EDE">
        <w:rPr>
          <w:sz w:val="22"/>
          <w:szCs w:val="22"/>
        </w:rPr>
        <w:t>b) Wykonawcach</w:t>
      </w:r>
      <w:r w:rsidR="000F0DB3" w:rsidRPr="005D2EDE">
        <w:rPr>
          <w:sz w:val="22"/>
          <w:szCs w:val="22"/>
        </w:rPr>
        <w:t>, którzy zostali wykluczeni,</w:t>
      </w:r>
    </w:p>
    <w:p w:rsidR="000F0DB3" w:rsidRPr="005D2EDE" w:rsidRDefault="000F0DB3" w:rsidP="006A561C">
      <w:pPr>
        <w:jc w:val="both"/>
        <w:rPr>
          <w:sz w:val="22"/>
          <w:szCs w:val="22"/>
        </w:rPr>
      </w:pPr>
      <w:r w:rsidRPr="005D2EDE">
        <w:rPr>
          <w:sz w:val="22"/>
          <w:szCs w:val="22"/>
        </w:rPr>
        <w:lastRenderedPageBreak/>
        <w:t>c) Wykonawcach, których oferty zostały odrzucone, powodach odrzucenia oferty, a w przypadkach, o których mowa w art. 89 ust. 4 i 5, braku równoważności lub braku spełniania wymagań dotyczących wydajności lub funkcjonalności,</w:t>
      </w:r>
    </w:p>
    <w:p w:rsidR="000F0DB3" w:rsidRPr="005D2EDE" w:rsidRDefault="000F0DB3" w:rsidP="006A561C">
      <w:pPr>
        <w:jc w:val="both"/>
        <w:rPr>
          <w:sz w:val="22"/>
          <w:szCs w:val="22"/>
        </w:rPr>
      </w:pPr>
      <w:r w:rsidRPr="005D2EDE">
        <w:rPr>
          <w:sz w:val="22"/>
          <w:szCs w:val="22"/>
        </w:rPr>
        <w:t>- podając uzasadnienie faktyczne i prawne.</w:t>
      </w:r>
    </w:p>
    <w:p w:rsidR="000F0DB3" w:rsidRPr="005D2EDE" w:rsidRDefault="000F0DB3" w:rsidP="000F0DB3">
      <w:pPr>
        <w:jc w:val="both"/>
        <w:rPr>
          <w:sz w:val="22"/>
          <w:szCs w:val="22"/>
        </w:rPr>
      </w:pPr>
      <w:r w:rsidRPr="005D2EDE">
        <w:rPr>
          <w:sz w:val="22"/>
          <w:szCs w:val="22"/>
        </w:rPr>
        <w:t xml:space="preserve">2. Zamawiający informuje, iż umowa zostanie zawarta w terminie nie krótszym niż 5 dni od dnia przesłania przy użyciu poczty elektronicznej zawiadomienia o wyborze oferty. </w:t>
      </w:r>
    </w:p>
    <w:p w:rsidR="000F0DB3" w:rsidRPr="005D2EDE" w:rsidRDefault="000F0DB3" w:rsidP="000F0DB3">
      <w:pPr>
        <w:jc w:val="both"/>
        <w:rPr>
          <w:sz w:val="22"/>
          <w:szCs w:val="22"/>
        </w:rPr>
      </w:pPr>
      <w:r w:rsidRPr="005D2EDE">
        <w:rPr>
          <w:sz w:val="22"/>
          <w:szCs w:val="22"/>
        </w:rPr>
        <w:t>3. W przypadku wniesienia odwołania, umowa może być zawarta dopiero po ogłoszeniu wyroku lub postanowienia kończącego postępowanie odwoławcze.</w:t>
      </w:r>
    </w:p>
    <w:p w:rsidR="000F0DB3" w:rsidRPr="005D2EDE" w:rsidRDefault="000F0DB3" w:rsidP="000F0DB3">
      <w:pPr>
        <w:jc w:val="both"/>
        <w:rPr>
          <w:sz w:val="22"/>
          <w:szCs w:val="22"/>
        </w:rPr>
      </w:pPr>
      <w:r w:rsidRPr="005D2EDE">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0F0DB3" w:rsidRPr="005D2EDE" w:rsidRDefault="000F0DB3" w:rsidP="000F0DB3">
      <w:pPr>
        <w:jc w:val="both"/>
        <w:rPr>
          <w:sz w:val="22"/>
          <w:szCs w:val="22"/>
        </w:rPr>
      </w:pPr>
      <w:r>
        <w:rPr>
          <w:sz w:val="22"/>
          <w:szCs w:val="22"/>
        </w:rPr>
        <w:t>5</w:t>
      </w:r>
      <w:r w:rsidRPr="005D2EDE">
        <w:rPr>
          <w:sz w:val="22"/>
          <w:szCs w:val="22"/>
        </w:rPr>
        <w:t xml:space="preserve">. Wykonawca, którego oferta zostanie wybrana ma obowiązek zawarcia umowy, zgodnie z postanowieniami określonymi w </w:t>
      </w:r>
      <w:proofErr w:type="spellStart"/>
      <w:r w:rsidRPr="005D2EDE">
        <w:rPr>
          <w:sz w:val="22"/>
          <w:szCs w:val="22"/>
        </w:rPr>
        <w:t>zał</w:t>
      </w:r>
      <w:proofErr w:type="spellEnd"/>
      <w:r w:rsidRPr="005D2EDE">
        <w:rPr>
          <w:sz w:val="22"/>
          <w:szCs w:val="22"/>
        </w:rPr>
        <w:t xml:space="preserve"> do specyfikacji oraz na warunkach podanych w swojej ofercie, tożsamych ze specyfikacją istotnych warunków zamówienia, w terminie określonym przez Zamawiającego.</w:t>
      </w:r>
    </w:p>
    <w:p w:rsidR="000F0DB3" w:rsidRPr="005D2EDE" w:rsidRDefault="000F0DB3" w:rsidP="000F0DB3">
      <w:pPr>
        <w:jc w:val="both"/>
        <w:rPr>
          <w:b/>
          <w:sz w:val="22"/>
          <w:szCs w:val="22"/>
        </w:rPr>
      </w:pPr>
    </w:p>
    <w:p w:rsidR="000F0DB3" w:rsidRPr="005D2EDE" w:rsidRDefault="000F0DB3" w:rsidP="000F0DB3">
      <w:pPr>
        <w:numPr>
          <w:ilvl w:val="0"/>
          <w:numId w:val="1"/>
        </w:numPr>
        <w:jc w:val="both"/>
        <w:rPr>
          <w:b/>
          <w:sz w:val="22"/>
          <w:szCs w:val="22"/>
        </w:rPr>
      </w:pPr>
      <w:r w:rsidRPr="005D2EDE">
        <w:rPr>
          <w:b/>
          <w:sz w:val="22"/>
          <w:szCs w:val="22"/>
        </w:rPr>
        <w:t>Wymagania dotyczące zabezpieczenia należytego wykonania umowy</w:t>
      </w:r>
      <w:r w:rsidRPr="005D2EDE">
        <w:rPr>
          <w:sz w:val="22"/>
          <w:szCs w:val="22"/>
        </w:rPr>
        <w:t>.</w:t>
      </w:r>
    </w:p>
    <w:p w:rsidR="000F0DB3" w:rsidRPr="005D2EDE" w:rsidRDefault="000F0DB3" w:rsidP="000F0DB3">
      <w:pPr>
        <w:jc w:val="both"/>
        <w:rPr>
          <w:sz w:val="22"/>
          <w:szCs w:val="22"/>
        </w:rPr>
      </w:pPr>
      <w:r w:rsidRPr="005D2EDE">
        <w:rPr>
          <w:sz w:val="22"/>
          <w:szCs w:val="22"/>
        </w:rPr>
        <w:t xml:space="preserve">    Zamawiający nie wymaga wnoszenia zabezpieczenia należytego wykonania umowy</w:t>
      </w:r>
    </w:p>
    <w:p w:rsidR="000F0DB3" w:rsidRPr="005D2EDE" w:rsidRDefault="000F0DB3" w:rsidP="000F0DB3">
      <w:pPr>
        <w:ind w:firstLine="540"/>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F0DB3" w:rsidRPr="005D2EDE" w:rsidRDefault="000F0DB3" w:rsidP="000F0DB3">
      <w:pPr>
        <w:ind w:left="180"/>
        <w:jc w:val="both"/>
        <w:rPr>
          <w:sz w:val="22"/>
          <w:szCs w:val="22"/>
        </w:rPr>
      </w:pPr>
      <w:r w:rsidRPr="005D2EDE">
        <w:rPr>
          <w:sz w:val="22"/>
          <w:szCs w:val="22"/>
        </w:rPr>
        <w:t>1. Umowa zostanie zawarta na warunkach określonych we wzorze umowy stanowiącym załącznik do niniejszej specyfikacji.</w:t>
      </w:r>
    </w:p>
    <w:p w:rsidR="000F0DB3" w:rsidRPr="005D2EDE" w:rsidRDefault="000F0DB3" w:rsidP="000F0DB3">
      <w:pPr>
        <w:ind w:left="180"/>
        <w:jc w:val="both"/>
        <w:rPr>
          <w:sz w:val="22"/>
          <w:szCs w:val="22"/>
        </w:rPr>
      </w:pPr>
      <w:r w:rsidRPr="005D2EDE">
        <w:rPr>
          <w:sz w:val="22"/>
          <w:szCs w:val="22"/>
        </w:rPr>
        <w:t>2. Zakres świadczenia Wykonawcy wynikający z umowy będzie tożsamy z jego zobowiązaniem zawartym w ofercie złożonej w niniejszym postępowaniu o udzielenie zamówienia publicznego</w:t>
      </w:r>
    </w:p>
    <w:p w:rsidR="000F0DB3" w:rsidRPr="005D2EDE" w:rsidRDefault="000F0DB3" w:rsidP="000F0DB3">
      <w:pPr>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Pouczenie o środkach ochrony prawnej przysługujących wykonawcy w toku postępowania o udzielenie zamówienia</w:t>
      </w:r>
      <w:r w:rsidRPr="005D2EDE">
        <w:rPr>
          <w:sz w:val="22"/>
          <w:szCs w:val="22"/>
        </w:rPr>
        <w:t>.</w:t>
      </w:r>
    </w:p>
    <w:p w:rsidR="000F0DB3" w:rsidRPr="005D2EDE" w:rsidRDefault="000F0DB3" w:rsidP="000F0DB3">
      <w:pPr>
        <w:pStyle w:val="Nagwek1"/>
        <w:numPr>
          <w:ilvl w:val="6"/>
          <w:numId w:val="10"/>
        </w:numPr>
        <w:tabs>
          <w:tab w:val="clear" w:pos="2520"/>
          <w:tab w:val="left" w:pos="0"/>
        </w:tabs>
        <w:ind w:left="284" w:hanging="284"/>
        <w:jc w:val="both"/>
        <w:rPr>
          <w:rFonts w:ascii="Times New Roman" w:hAnsi="Times New Roman"/>
          <w:b w:val="0"/>
          <w:bCs w:val="0"/>
          <w:sz w:val="22"/>
          <w:szCs w:val="22"/>
        </w:rPr>
      </w:pPr>
      <w:r w:rsidRPr="005D2EDE">
        <w:rPr>
          <w:rFonts w:ascii="Times New Roman" w:hAnsi="Times New Roman"/>
          <w:b w:val="0"/>
          <w:bCs w:val="0"/>
          <w:sz w:val="22"/>
          <w:szCs w:val="22"/>
        </w:rPr>
        <w:t xml:space="preserve">Odwołanie przysługuje wyłącznie od niezgodnej z przepisami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 xml:space="preserve"> (art. 180 ust. 1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w:t>
      </w:r>
    </w:p>
    <w:p w:rsidR="000F0DB3" w:rsidRPr="005D2EDE" w:rsidRDefault="000F0DB3" w:rsidP="000F0DB3">
      <w:pPr>
        <w:ind w:left="284" w:hanging="284"/>
        <w:jc w:val="both"/>
        <w:rPr>
          <w:sz w:val="22"/>
          <w:szCs w:val="22"/>
        </w:rPr>
      </w:pPr>
      <w:r w:rsidRPr="005D2EDE">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5D2EDE">
        <w:rPr>
          <w:sz w:val="22"/>
          <w:szCs w:val="22"/>
        </w:rPr>
        <w:t>Pzp</w:t>
      </w:r>
      <w:proofErr w:type="spellEnd"/>
      <w:r w:rsidRPr="005D2EDE">
        <w:rPr>
          <w:sz w:val="22"/>
          <w:szCs w:val="22"/>
        </w:rPr>
        <w:t xml:space="preserve">): </w:t>
      </w:r>
    </w:p>
    <w:p w:rsidR="000F0DB3" w:rsidRPr="005D2EDE" w:rsidRDefault="000F0DB3" w:rsidP="000F0DB3">
      <w:pPr>
        <w:spacing w:line="276" w:lineRule="auto"/>
        <w:ind w:left="284"/>
        <w:jc w:val="both"/>
        <w:rPr>
          <w:sz w:val="22"/>
          <w:szCs w:val="22"/>
        </w:rPr>
      </w:pPr>
      <w:r w:rsidRPr="005D2EDE">
        <w:rPr>
          <w:sz w:val="22"/>
          <w:szCs w:val="22"/>
        </w:rPr>
        <w:t xml:space="preserve">1) wyboru trybu negocjacji bez ogłoszenia, zamówienia z wolnej ręki lub zapytania o cenę; </w:t>
      </w:r>
    </w:p>
    <w:p w:rsidR="000F0DB3" w:rsidRPr="005D2EDE" w:rsidRDefault="000F0DB3" w:rsidP="000F0DB3">
      <w:pPr>
        <w:autoSpaceDE w:val="0"/>
        <w:autoSpaceDN w:val="0"/>
        <w:adjustRightInd w:val="0"/>
        <w:spacing w:line="276" w:lineRule="auto"/>
        <w:ind w:left="284"/>
        <w:jc w:val="both"/>
        <w:rPr>
          <w:bCs/>
          <w:sz w:val="22"/>
          <w:szCs w:val="22"/>
        </w:rPr>
      </w:pPr>
      <w:r w:rsidRPr="005D2EDE">
        <w:rPr>
          <w:sz w:val="22"/>
          <w:szCs w:val="22"/>
        </w:rPr>
        <w:t>2) określenia warunków udziału w postępowaniu,</w:t>
      </w:r>
    </w:p>
    <w:p w:rsidR="000F0DB3" w:rsidRPr="005D2EDE" w:rsidRDefault="000F0DB3" w:rsidP="000F0DB3">
      <w:pPr>
        <w:spacing w:line="276" w:lineRule="auto"/>
        <w:ind w:left="284"/>
        <w:jc w:val="both"/>
        <w:rPr>
          <w:sz w:val="22"/>
          <w:szCs w:val="22"/>
        </w:rPr>
      </w:pPr>
      <w:r w:rsidRPr="005D2EDE">
        <w:rPr>
          <w:sz w:val="22"/>
          <w:szCs w:val="22"/>
        </w:rPr>
        <w:t xml:space="preserve">3) wykluczenia odwołującego z postępowania o udzielenie zamówienia; </w:t>
      </w:r>
    </w:p>
    <w:p w:rsidR="000F0DB3" w:rsidRPr="005D2EDE" w:rsidRDefault="000F0DB3" w:rsidP="000F0DB3">
      <w:pPr>
        <w:spacing w:line="276" w:lineRule="auto"/>
        <w:ind w:left="284"/>
        <w:jc w:val="both"/>
        <w:rPr>
          <w:sz w:val="22"/>
          <w:szCs w:val="22"/>
        </w:rPr>
      </w:pPr>
      <w:r w:rsidRPr="005D2EDE">
        <w:rPr>
          <w:sz w:val="22"/>
          <w:szCs w:val="22"/>
        </w:rPr>
        <w:t>4) odrzucenia oferty odwołującego,</w:t>
      </w:r>
    </w:p>
    <w:p w:rsidR="000F0DB3" w:rsidRPr="005D2EDE" w:rsidRDefault="000F0DB3" w:rsidP="000F0DB3">
      <w:pPr>
        <w:spacing w:line="276" w:lineRule="auto"/>
        <w:ind w:left="284"/>
        <w:jc w:val="both"/>
        <w:rPr>
          <w:sz w:val="22"/>
          <w:szCs w:val="22"/>
        </w:rPr>
      </w:pPr>
      <w:r w:rsidRPr="005D2EDE">
        <w:rPr>
          <w:sz w:val="22"/>
          <w:szCs w:val="22"/>
        </w:rPr>
        <w:t>5) opisu przedmiotu zamówienia,</w:t>
      </w:r>
    </w:p>
    <w:p w:rsidR="000F0DB3" w:rsidRPr="005D2EDE" w:rsidRDefault="000F0DB3" w:rsidP="000F0DB3">
      <w:pPr>
        <w:spacing w:line="276" w:lineRule="auto"/>
        <w:ind w:left="284"/>
        <w:jc w:val="both"/>
        <w:rPr>
          <w:sz w:val="22"/>
          <w:szCs w:val="22"/>
        </w:rPr>
      </w:pPr>
      <w:r w:rsidRPr="005D2EDE">
        <w:rPr>
          <w:sz w:val="22"/>
          <w:szCs w:val="22"/>
        </w:rPr>
        <w:t>6) wyboru najkorzystniejszej oferty.</w:t>
      </w:r>
    </w:p>
    <w:p w:rsidR="000F0DB3" w:rsidRPr="005D2EDE" w:rsidRDefault="000F0DB3" w:rsidP="000F0DB3">
      <w:pPr>
        <w:ind w:left="284" w:hanging="284"/>
        <w:jc w:val="both"/>
        <w:rPr>
          <w:sz w:val="22"/>
          <w:szCs w:val="22"/>
        </w:rPr>
      </w:pPr>
      <w:r w:rsidRPr="005D2EDE">
        <w:rPr>
          <w:sz w:val="22"/>
          <w:szCs w:val="22"/>
        </w:rPr>
        <w:t xml:space="preserve">3. Odwołanie wnosi się (art. 182 ust. 1 pkt. 1 i 2 </w:t>
      </w:r>
      <w:proofErr w:type="spellStart"/>
      <w:r w:rsidRPr="005D2EDE">
        <w:rPr>
          <w:sz w:val="22"/>
          <w:szCs w:val="22"/>
        </w:rPr>
        <w:t>Pzp</w:t>
      </w:r>
      <w:proofErr w:type="spellEnd"/>
      <w:r w:rsidRPr="005D2EDE">
        <w:rPr>
          <w:sz w:val="22"/>
          <w:szCs w:val="22"/>
        </w:rPr>
        <w:t xml:space="preserve">): w terminie </w:t>
      </w:r>
      <w:r w:rsidRPr="005D2EDE">
        <w:rPr>
          <w:b/>
          <w:sz w:val="22"/>
          <w:szCs w:val="22"/>
        </w:rPr>
        <w:t>5 dni</w:t>
      </w:r>
      <w:r w:rsidRPr="005D2EDE">
        <w:rPr>
          <w:sz w:val="22"/>
          <w:szCs w:val="22"/>
        </w:rPr>
        <w:t xml:space="preserve"> od dnia przesłania informacji (za pomocą poczty elektronicznej) o czynności Zamawiającego stanowiącej podstawę jego wniesienia albo w terminie 10 dni – jeżeli zostały przesłane w inny sposób.  </w:t>
      </w:r>
    </w:p>
    <w:p w:rsidR="000F0DB3" w:rsidRPr="005D2EDE" w:rsidRDefault="000F0DB3" w:rsidP="000F0DB3">
      <w:pPr>
        <w:ind w:left="426" w:hanging="426"/>
        <w:jc w:val="both"/>
        <w:rPr>
          <w:sz w:val="22"/>
          <w:szCs w:val="22"/>
        </w:rPr>
      </w:pPr>
      <w:r w:rsidRPr="005D2EDE">
        <w:rPr>
          <w:rStyle w:val="highlight"/>
          <w:sz w:val="22"/>
          <w:szCs w:val="22"/>
        </w:rPr>
        <w:t xml:space="preserve">4. Odwołanie wobec </w:t>
      </w:r>
      <w:r w:rsidRPr="005D2EDE">
        <w:rPr>
          <w:sz w:val="22"/>
          <w:szCs w:val="22"/>
        </w:rPr>
        <w:t xml:space="preserve">treści ogłoszenia o zamówieniu, a jeżeli postępowanie jest </w:t>
      </w:r>
      <w:r w:rsidR="009D3A97" w:rsidRPr="005D2EDE">
        <w:rPr>
          <w:sz w:val="22"/>
          <w:szCs w:val="22"/>
        </w:rPr>
        <w:t>prowadzone w</w:t>
      </w:r>
      <w:r w:rsidRPr="005D2EDE">
        <w:rPr>
          <w:sz w:val="22"/>
          <w:szCs w:val="22"/>
        </w:rPr>
        <w:t xml:space="preserve"> trybie przetargu nieograniczonego, także wobec postanowień specyfikacji istotnych warunków zamówienia, wnosi się w terminie (art. 182 ust. 2 </w:t>
      </w:r>
      <w:proofErr w:type="spellStart"/>
      <w:r w:rsidRPr="005D2EDE">
        <w:rPr>
          <w:sz w:val="22"/>
          <w:szCs w:val="22"/>
        </w:rPr>
        <w:t>Pzp</w:t>
      </w:r>
      <w:proofErr w:type="spellEnd"/>
      <w:r w:rsidRPr="005D2EDE">
        <w:rPr>
          <w:sz w:val="22"/>
          <w:szCs w:val="22"/>
        </w:rPr>
        <w:t xml:space="preserve">) </w:t>
      </w:r>
      <w:r w:rsidRPr="005D2EDE">
        <w:rPr>
          <w:b/>
          <w:sz w:val="22"/>
          <w:szCs w:val="22"/>
        </w:rPr>
        <w:t>5 dni</w:t>
      </w:r>
      <w:r w:rsidRPr="005D2EDE">
        <w:rPr>
          <w:sz w:val="22"/>
          <w:szCs w:val="22"/>
        </w:rPr>
        <w:t xml:space="preserve"> od dnia zamieszczenia ogłoszenia w Biuletynie Zamówień Publicznych lub specyfikacji istotnych warunków zamówienia na stronie internetowej. </w:t>
      </w:r>
    </w:p>
    <w:p w:rsidR="000F0DB3" w:rsidRPr="005D2EDE" w:rsidRDefault="000F0DB3" w:rsidP="000F0DB3">
      <w:pPr>
        <w:tabs>
          <w:tab w:val="left" w:pos="284"/>
        </w:tabs>
        <w:autoSpaceDE w:val="0"/>
        <w:autoSpaceDN w:val="0"/>
        <w:adjustRightInd w:val="0"/>
        <w:ind w:left="426" w:hanging="426"/>
        <w:jc w:val="both"/>
        <w:rPr>
          <w:sz w:val="22"/>
          <w:szCs w:val="22"/>
        </w:rPr>
      </w:pPr>
      <w:r w:rsidRPr="005D2EDE">
        <w:rPr>
          <w:sz w:val="22"/>
          <w:szCs w:val="22"/>
        </w:rPr>
        <w:t xml:space="preserve">5. W przypadku wniesienia odwołania wobec treści ogłoszenia o zamówieniu lub postanowień SIWZ, Zamawiający może przedłużyć termin składania ofert (art. 182 ust. 5 </w:t>
      </w:r>
      <w:proofErr w:type="spellStart"/>
      <w:r w:rsidRPr="005D2EDE">
        <w:rPr>
          <w:sz w:val="22"/>
          <w:szCs w:val="22"/>
        </w:rPr>
        <w:t>Pzp</w:t>
      </w:r>
      <w:proofErr w:type="spellEnd"/>
      <w:r w:rsidRPr="005D2EDE">
        <w:rPr>
          <w:sz w:val="22"/>
          <w:szCs w:val="22"/>
        </w:rPr>
        <w:t>).</w:t>
      </w:r>
    </w:p>
    <w:p w:rsidR="000F0DB3" w:rsidRPr="005D2EDE" w:rsidRDefault="000F0DB3" w:rsidP="000F0DB3">
      <w:pPr>
        <w:numPr>
          <w:ilvl w:val="0"/>
          <w:numId w:val="9"/>
        </w:numPr>
        <w:autoSpaceDE w:val="0"/>
        <w:autoSpaceDN w:val="0"/>
        <w:adjustRightInd w:val="0"/>
        <w:ind w:left="993" w:hanging="426"/>
        <w:jc w:val="both"/>
        <w:rPr>
          <w:sz w:val="22"/>
          <w:szCs w:val="22"/>
        </w:rPr>
      </w:pPr>
      <w:r w:rsidRPr="005D2EDE">
        <w:rPr>
          <w:sz w:val="22"/>
          <w:szCs w:val="22"/>
        </w:rPr>
        <w:t>W przypadku wniesienia odwołania po upływie terminu składania ofert bieg terminu zwi</w:t>
      </w:r>
      <w:r w:rsidRPr="005D2EDE">
        <w:rPr>
          <w:rFonts w:eastAsia="TimesNewRoman,Bold"/>
          <w:sz w:val="22"/>
          <w:szCs w:val="22"/>
        </w:rPr>
        <w:t>ą</w:t>
      </w:r>
      <w:r w:rsidRPr="005D2EDE">
        <w:rPr>
          <w:sz w:val="22"/>
          <w:szCs w:val="22"/>
        </w:rPr>
        <w:t>zania ofert</w:t>
      </w:r>
      <w:r w:rsidRPr="005D2EDE">
        <w:rPr>
          <w:rFonts w:eastAsia="TimesNewRoman,Bold"/>
          <w:sz w:val="22"/>
          <w:szCs w:val="22"/>
        </w:rPr>
        <w:t xml:space="preserve">ą </w:t>
      </w:r>
      <w:r w:rsidRPr="005D2EDE">
        <w:rPr>
          <w:sz w:val="22"/>
          <w:szCs w:val="22"/>
        </w:rPr>
        <w:t>ulega zawieszeniu do czasu ogłoszenia przez Izb</w:t>
      </w:r>
      <w:r w:rsidRPr="005D2EDE">
        <w:rPr>
          <w:rFonts w:eastAsia="TimesNewRoman,Bold"/>
          <w:sz w:val="22"/>
          <w:szCs w:val="22"/>
        </w:rPr>
        <w:t xml:space="preserve">ę </w:t>
      </w:r>
      <w:r w:rsidRPr="005D2EDE">
        <w:rPr>
          <w:sz w:val="22"/>
          <w:szCs w:val="22"/>
        </w:rPr>
        <w:t>orzeczenia (art. 18</w:t>
      </w:r>
      <w:r>
        <w:rPr>
          <w:sz w:val="22"/>
          <w:szCs w:val="22"/>
        </w:rPr>
        <w:t xml:space="preserve">2 </w:t>
      </w:r>
      <w:r w:rsidRPr="005D2EDE">
        <w:rPr>
          <w:sz w:val="22"/>
          <w:szCs w:val="22"/>
        </w:rPr>
        <w:t xml:space="preserve">ust. 6 </w:t>
      </w:r>
      <w:proofErr w:type="spellStart"/>
      <w:r w:rsidRPr="005D2EDE">
        <w:rPr>
          <w:sz w:val="22"/>
          <w:szCs w:val="22"/>
        </w:rPr>
        <w:t>Pzp</w:t>
      </w:r>
      <w:proofErr w:type="spellEnd"/>
      <w:r w:rsidRPr="005D2EDE">
        <w:rPr>
          <w:sz w:val="22"/>
          <w:szCs w:val="22"/>
        </w:rPr>
        <w:t>).</w:t>
      </w:r>
    </w:p>
    <w:p w:rsidR="000F0DB3" w:rsidRPr="005D2EDE" w:rsidRDefault="000F0DB3" w:rsidP="000F0DB3">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bCs/>
          <w:sz w:val="22"/>
          <w:szCs w:val="22"/>
        </w:rPr>
      </w:pPr>
      <w:r w:rsidRPr="005D2EDE">
        <w:rPr>
          <w:bCs/>
          <w:sz w:val="22"/>
          <w:szCs w:val="22"/>
        </w:rPr>
        <w:t xml:space="preserve">Odwołanie powinno wskazywać czynność lub zaniechanie czynności Zamawiającego, której zarzuca się niezgodność z przepisami </w:t>
      </w:r>
      <w:proofErr w:type="spellStart"/>
      <w:r w:rsidRPr="005D2EDE">
        <w:rPr>
          <w:bCs/>
          <w:sz w:val="22"/>
          <w:szCs w:val="22"/>
        </w:rPr>
        <w:t>Pzp</w:t>
      </w:r>
      <w:proofErr w:type="spellEnd"/>
      <w:r w:rsidRPr="005D2EDE">
        <w:rPr>
          <w:bCs/>
          <w:sz w:val="22"/>
          <w:szCs w:val="22"/>
        </w:rPr>
        <w:t xml:space="preserve">, zawierać zwięzłe przedstawienie zarzutów, określać żądanie oraz wskazywać okoliczności faktyczne i prawne uzasadniające wniesienie odwołania (art.180 ust. 3 </w:t>
      </w:r>
      <w:proofErr w:type="spellStart"/>
      <w:r w:rsidRPr="005D2EDE">
        <w:rPr>
          <w:bCs/>
          <w:sz w:val="22"/>
          <w:szCs w:val="22"/>
        </w:rPr>
        <w:t>Pzp</w:t>
      </w:r>
      <w:proofErr w:type="spellEnd"/>
      <w:r w:rsidRPr="005D2EDE">
        <w:rPr>
          <w:bCs/>
          <w:sz w:val="22"/>
          <w:szCs w:val="22"/>
        </w:rPr>
        <w:t>).</w:t>
      </w:r>
    </w:p>
    <w:p w:rsidR="000F0DB3" w:rsidRPr="005D2EDE" w:rsidRDefault="000F0DB3" w:rsidP="000F0DB3">
      <w:pPr>
        <w:numPr>
          <w:ilvl w:val="0"/>
          <w:numId w:val="9"/>
        </w:numPr>
        <w:tabs>
          <w:tab w:val="left" w:pos="284"/>
        </w:tabs>
        <w:ind w:left="993" w:hanging="426"/>
        <w:jc w:val="both"/>
        <w:rPr>
          <w:sz w:val="22"/>
          <w:szCs w:val="22"/>
        </w:rPr>
      </w:pPr>
      <w:r w:rsidRPr="005D2EDE">
        <w:rPr>
          <w:rStyle w:val="highlight"/>
          <w:sz w:val="22"/>
          <w:szCs w:val="22"/>
        </w:rPr>
        <w:lastRenderedPageBreak/>
        <w:t xml:space="preserve">Odwołanie wnosi </w:t>
      </w:r>
      <w:r w:rsidRPr="005D2EDE">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5D2EDE">
        <w:rPr>
          <w:bCs/>
          <w:sz w:val="22"/>
          <w:szCs w:val="22"/>
        </w:rPr>
        <w:t xml:space="preserve">(art.180 ust. 4 </w:t>
      </w:r>
      <w:proofErr w:type="spellStart"/>
      <w:r w:rsidRPr="005D2EDE">
        <w:rPr>
          <w:bCs/>
          <w:sz w:val="22"/>
          <w:szCs w:val="22"/>
        </w:rPr>
        <w:t>Pzp</w:t>
      </w:r>
      <w:proofErr w:type="spellEnd"/>
      <w:r w:rsidRPr="005D2EDE">
        <w:rPr>
          <w:bCs/>
          <w:sz w:val="22"/>
          <w:szCs w:val="22"/>
        </w:rPr>
        <w:t>).</w:t>
      </w:r>
    </w:p>
    <w:p w:rsidR="000F0DB3" w:rsidRPr="005D2EDE" w:rsidRDefault="000F0DB3" w:rsidP="000F0DB3">
      <w:pPr>
        <w:numPr>
          <w:ilvl w:val="0"/>
          <w:numId w:val="9"/>
        </w:numPr>
        <w:tabs>
          <w:tab w:val="left" w:pos="284"/>
        </w:tabs>
        <w:ind w:left="993" w:hanging="426"/>
        <w:jc w:val="both"/>
        <w:rPr>
          <w:sz w:val="22"/>
          <w:szCs w:val="22"/>
        </w:rPr>
      </w:pPr>
      <w:r w:rsidRPr="005D2EDE">
        <w:rPr>
          <w:bCs/>
          <w:sz w:val="22"/>
          <w:szCs w:val="22"/>
        </w:rPr>
        <w:t xml:space="preserve">Odwołujący przesyła kopię odwołania Zamawiającemu przed upływem </w:t>
      </w:r>
      <w:r w:rsidR="00D44A10" w:rsidRPr="005D2EDE">
        <w:rPr>
          <w:bCs/>
          <w:sz w:val="22"/>
          <w:szCs w:val="22"/>
        </w:rPr>
        <w:t>terminu do</w:t>
      </w:r>
      <w:r w:rsidRPr="005D2EDE">
        <w:rPr>
          <w:bCs/>
          <w:sz w:val="22"/>
          <w:szCs w:val="22"/>
        </w:rPr>
        <w:t xml:space="preserve"> wniesienia odwołania w taki sposób, aby mógł on zapoznać się z jego treścią przed upływem tego terminu. </w:t>
      </w:r>
      <w:r w:rsidRPr="005D2EDE">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D2EDE">
        <w:rPr>
          <w:bCs/>
          <w:sz w:val="22"/>
          <w:szCs w:val="22"/>
        </w:rPr>
        <w:t xml:space="preserve">(art.180 ust. 5 </w:t>
      </w:r>
      <w:proofErr w:type="spellStart"/>
      <w:r w:rsidRPr="005D2EDE">
        <w:rPr>
          <w:bCs/>
          <w:sz w:val="22"/>
          <w:szCs w:val="22"/>
        </w:rPr>
        <w:t>Pzp</w:t>
      </w:r>
      <w:proofErr w:type="spellEnd"/>
      <w:r w:rsidRPr="005D2EDE">
        <w:rPr>
          <w:bCs/>
          <w:sz w:val="22"/>
          <w:szCs w:val="22"/>
        </w:rPr>
        <w:t>).</w:t>
      </w:r>
    </w:p>
    <w:p w:rsidR="000F0DB3" w:rsidRPr="005D2EDE" w:rsidRDefault="000F0DB3" w:rsidP="000F0DB3">
      <w:pPr>
        <w:numPr>
          <w:ilvl w:val="0"/>
          <w:numId w:val="9"/>
        </w:numPr>
        <w:tabs>
          <w:tab w:val="left" w:pos="284"/>
          <w:tab w:val="left" w:pos="426"/>
        </w:tabs>
        <w:ind w:left="993" w:hanging="426"/>
        <w:jc w:val="both"/>
        <w:rPr>
          <w:sz w:val="22"/>
          <w:szCs w:val="22"/>
        </w:rPr>
      </w:pPr>
      <w:r w:rsidRPr="005D2EDE">
        <w:rPr>
          <w:sz w:val="22"/>
          <w:szCs w:val="22"/>
        </w:rPr>
        <w:t>Na orzeczenie Izby stronom oraz uczestnikom post</w:t>
      </w:r>
      <w:r w:rsidRPr="005D2EDE">
        <w:rPr>
          <w:rFonts w:eastAsia="TimesNewRoman,Bold"/>
          <w:sz w:val="22"/>
          <w:szCs w:val="22"/>
        </w:rPr>
        <w:t>ę</w:t>
      </w:r>
      <w:r w:rsidRPr="005D2EDE">
        <w:rPr>
          <w:sz w:val="22"/>
          <w:szCs w:val="22"/>
        </w:rPr>
        <w:t>powania odwoławczego przysługuje skarga do s</w:t>
      </w:r>
      <w:r w:rsidRPr="005D2EDE">
        <w:rPr>
          <w:rFonts w:eastAsia="TimesNewRoman,Bold"/>
          <w:sz w:val="22"/>
          <w:szCs w:val="22"/>
        </w:rPr>
        <w:t>ą</w:t>
      </w:r>
      <w:r w:rsidRPr="005D2EDE">
        <w:rPr>
          <w:sz w:val="22"/>
          <w:szCs w:val="22"/>
        </w:rPr>
        <w:t xml:space="preserve">du </w:t>
      </w:r>
      <w:r w:rsidRPr="005D2EDE">
        <w:rPr>
          <w:bCs/>
          <w:sz w:val="22"/>
          <w:szCs w:val="22"/>
        </w:rPr>
        <w:t xml:space="preserve">(art. </w:t>
      </w:r>
      <w:smartTag w:uri="urn:schemas-microsoft-com:office:smarttags" w:element="metricconverter">
        <w:smartTagPr>
          <w:attr w:name="ProductID" w:val="198 a"/>
        </w:smartTagPr>
        <w:r w:rsidRPr="005D2EDE">
          <w:rPr>
            <w:bCs/>
            <w:sz w:val="22"/>
            <w:szCs w:val="22"/>
          </w:rPr>
          <w:t>198 a</w:t>
        </w:r>
      </w:smartTag>
      <w:r w:rsidRPr="005D2EDE">
        <w:rPr>
          <w:bCs/>
          <w:sz w:val="22"/>
          <w:szCs w:val="22"/>
        </w:rPr>
        <w:t xml:space="preserve"> do art. </w:t>
      </w:r>
      <w:smartTag w:uri="urn:schemas-microsoft-com:office:smarttags" w:element="metricconverter">
        <w:smartTagPr>
          <w:attr w:name="ProductID" w:val="198 g"/>
        </w:smartTagPr>
        <w:r w:rsidRPr="005D2EDE">
          <w:rPr>
            <w:bCs/>
            <w:sz w:val="22"/>
            <w:szCs w:val="22"/>
          </w:rPr>
          <w:t>198 g</w:t>
        </w:r>
      </w:smartTag>
      <w:r w:rsidRPr="005D2EDE">
        <w:rPr>
          <w:bCs/>
          <w:sz w:val="22"/>
          <w:szCs w:val="22"/>
        </w:rPr>
        <w:t xml:space="preserve"> </w:t>
      </w:r>
      <w:proofErr w:type="spellStart"/>
      <w:r w:rsidRPr="005D2EDE">
        <w:rPr>
          <w:bCs/>
          <w:sz w:val="22"/>
          <w:szCs w:val="22"/>
        </w:rPr>
        <w:t>Pzp</w:t>
      </w:r>
      <w:proofErr w:type="spellEnd"/>
      <w:r w:rsidRPr="005D2EDE">
        <w:rPr>
          <w:bCs/>
          <w:sz w:val="22"/>
          <w:szCs w:val="22"/>
        </w:rPr>
        <w:t>).</w:t>
      </w:r>
    </w:p>
    <w:p w:rsidR="000F0DB3" w:rsidRPr="005D2EDE" w:rsidRDefault="000F0DB3" w:rsidP="000F0DB3">
      <w:pPr>
        <w:numPr>
          <w:ilvl w:val="0"/>
          <w:numId w:val="9"/>
        </w:numPr>
        <w:tabs>
          <w:tab w:val="left" w:pos="284"/>
          <w:tab w:val="left" w:pos="426"/>
        </w:tabs>
        <w:ind w:left="993" w:hanging="426"/>
        <w:jc w:val="both"/>
        <w:rPr>
          <w:sz w:val="22"/>
          <w:szCs w:val="22"/>
        </w:rPr>
      </w:pPr>
      <w:r w:rsidRPr="005D2EDE">
        <w:rPr>
          <w:sz w:val="22"/>
          <w:szCs w:val="22"/>
        </w:rPr>
        <w:t>Skarg</w:t>
      </w:r>
      <w:r w:rsidRPr="005D2EDE">
        <w:rPr>
          <w:rFonts w:eastAsia="TimesNewRoman,Bold"/>
          <w:sz w:val="22"/>
          <w:szCs w:val="22"/>
        </w:rPr>
        <w:t xml:space="preserve">ę </w:t>
      </w:r>
      <w:r w:rsidRPr="005D2EDE">
        <w:rPr>
          <w:sz w:val="22"/>
          <w:szCs w:val="22"/>
        </w:rPr>
        <w:t>wnosi si</w:t>
      </w:r>
      <w:r w:rsidRPr="005D2EDE">
        <w:rPr>
          <w:rFonts w:eastAsia="TimesNewRoman,Bold"/>
          <w:sz w:val="22"/>
          <w:szCs w:val="22"/>
        </w:rPr>
        <w:t xml:space="preserve">ę </w:t>
      </w:r>
      <w:r w:rsidRPr="005D2EDE">
        <w:rPr>
          <w:sz w:val="22"/>
          <w:szCs w:val="22"/>
        </w:rPr>
        <w:t>do s</w:t>
      </w:r>
      <w:r w:rsidRPr="005D2EDE">
        <w:rPr>
          <w:rFonts w:eastAsia="TimesNewRoman,Bold"/>
          <w:sz w:val="22"/>
          <w:szCs w:val="22"/>
        </w:rPr>
        <w:t>ą</w:t>
      </w:r>
      <w:r w:rsidRPr="005D2EDE">
        <w:rPr>
          <w:sz w:val="22"/>
          <w:szCs w:val="22"/>
        </w:rPr>
        <w:t>du okr</w:t>
      </w:r>
      <w:r w:rsidRPr="005D2EDE">
        <w:rPr>
          <w:rFonts w:eastAsia="TimesNewRoman,Bold"/>
          <w:sz w:val="22"/>
          <w:szCs w:val="22"/>
        </w:rPr>
        <w:t>ę</w:t>
      </w:r>
      <w:r w:rsidRPr="005D2EDE">
        <w:rPr>
          <w:sz w:val="22"/>
          <w:szCs w:val="22"/>
        </w:rPr>
        <w:t>gowego wła</w:t>
      </w:r>
      <w:r w:rsidRPr="005D2EDE">
        <w:rPr>
          <w:rFonts w:eastAsia="TimesNewRoman,Bold"/>
          <w:sz w:val="22"/>
          <w:szCs w:val="22"/>
        </w:rPr>
        <w:t>ś</w:t>
      </w:r>
      <w:r w:rsidRPr="005D2EDE">
        <w:rPr>
          <w:sz w:val="22"/>
          <w:szCs w:val="22"/>
        </w:rPr>
        <w:t>ciwego dla siedziby albo miejsca zamieszkania Zamawiaj</w:t>
      </w:r>
      <w:r w:rsidRPr="005D2EDE">
        <w:rPr>
          <w:rFonts w:eastAsia="TimesNewRoman,Bold"/>
          <w:sz w:val="22"/>
          <w:szCs w:val="22"/>
        </w:rPr>
        <w:t>ą</w:t>
      </w:r>
      <w:r w:rsidRPr="005D2EDE">
        <w:rPr>
          <w:sz w:val="22"/>
          <w:szCs w:val="22"/>
        </w:rPr>
        <w:t>cego. Skarg</w:t>
      </w:r>
      <w:r w:rsidRPr="005D2EDE">
        <w:rPr>
          <w:rFonts w:eastAsia="TimesNewRoman,Bold"/>
          <w:sz w:val="22"/>
          <w:szCs w:val="22"/>
        </w:rPr>
        <w:t xml:space="preserve">ę </w:t>
      </w:r>
      <w:r w:rsidRPr="005D2EDE">
        <w:rPr>
          <w:sz w:val="22"/>
          <w:szCs w:val="22"/>
        </w:rPr>
        <w:t>wnosi si</w:t>
      </w:r>
      <w:r w:rsidRPr="005D2EDE">
        <w:rPr>
          <w:rFonts w:eastAsia="TimesNewRoman,Bold"/>
          <w:sz w:val="22"/>
          <w:szCs w:val="22"/>
        </w:rPr>
        <w:t xml:space="preserve">ę </w:t>
      </w:r>
      <w:r w:rsidRPr="005D2EDE">
        <w:rPr>
          <w:sz w:val="22"/>
          <w:szCs w:val="22"/>
        </w:rPr>
        <w:t>za po</w:t>
      </w:r>
      <w:r w:rsidRPr="005D2EDE">
        <w:rPr>
          <w:rFonts w:eastAsia="TimesNewRoman,Bold"/>
          <w:sz w:val="22"/>
          <w:szCs w:val="22"/>
        </w:rPr>
        <w:t>ś</w:t>
      </w:r>
      <w:r w:rsidRPr="005D2EDE">
        <w:rPr>
          <w:sz w:val="22"/>
          <w:szCs w:val="22"/>
        </w:rPr>
        <w:t>rednictwem Prezesa Izby w terminie 7 dni od dnia dor</w:t>
      </w:r>
      <w:r w:rsidRPr="005D2EDE">
        <w:rPr>
          <w:rFonts w:eastAsia="TimesNewRoman,Bold"/>
          <w:sz w:val="22"/>
          <w:szCs w:val="22"/>
        </w:rPr>
        <w:t>ę</w:t>
      </w:r>
      <w:r w:rsidRPr="005D2EDE">
        <w:rPr>
          <w:sz w:val="22"/>
          <w:szCs w:val="22"/>
        </w:rPr>
        <w:t>czenia orzeczenia Izby, przesyłaj</w:t>
      </w:r>
      <w:r w:rsidRPr="005D2EDE">
        <w:rPr>
          <w:rFonts w:eastAsia="TimesNewRoman,Bold"/>
          <w:sz w:val="22"/>
          <w:szCs w:val="22"/>
        </w:rPr>
        <w:t>ą</w:t>
      </w:r>
      <w:r w:rsidRPr="005D2EDE">
        <w:rPr>
          <w:sz w:val="22"/>
          <w:szCs w:val="22"/>
        </w:rPr>
        <w:t>c jednocze</w:t>
      </w:r>
      <w:r w:rsidRPr="005D2EDE">
        <w:rPr>
          <w:rFonts w:eastAsia="TimesNewRoman,Bold"/>
          <w:sz w:val="22"/>
          <w:szCs w:val="22"/>
        </w:rPr>
        <w:t>ś</w:t>
      </w:r>
      <w:r w:rsidRPr="005D2EDE">
        <w:rPr>
          <w:sz w:val="22"/>
          <w:szCs w:val="22"/>
        </w:rPr>
        <w:t>nie jej odpis przeciwnikowi skargi. Zło</w:t>
      </w:r>
      <w:r w:rsidRPr="005D2EDE">
        <w:rPr>
          <w:rFonts w:eastAsia="TimesNewRoman,Bold"/>
          <w:sz w:val="22"/>
          <w:szCs w:val="22"/>
        </w:rPr>
        <w:t>ż</w:t>
      </w:r>
      <w:r w:rsidRPr="005D2EDE">
        <w:rPr>
          <w:sz w:val="22"/>
          <w:szCs w:val="22"/>
        </w:rPr>
        <w:t xml:space="preserve">enie skargi w placówce pocztowej operatora wyznaczonego jest równoznaczne z jej wniesieniem. </w:t>
      </w:r>
    </w:p>
    <w:p w:rsidR="000F0DB3" w:rsidRPr="005D2EDE" w:rsidRDefault="000F0DB3" w:rsidP="000F0DB3">
      <w:pPr>
        <w:tabs>
          <w:tab w:val="left" w:pos="284"/>
          <w:tab w:val="left" w:pos="426"/>
        </w:tabs>
        <w:ind w:left="993"/>
        <w:jc w:val="both"/>
        <w:rPr>
          <w:sz w:val="22"/>
          <w:szCs w:val="22"/>
        </w:rPr>
      </w:pPr>
    </w:p>
    <w:p w:rsidR="006A561C" w:rsidRDefault="006A561C" w:rsidP="006A561C">
      <w:pPr>
        <w:numPr>
          <w:ilvl w:val="0"/>
          <w:numId w:val="1"/>
        </w:numPr>
        <w:jc w:val="both"/>
        <w:rPr>
          <w:sz w:val="22"/>
          <w:szCs w:val="22"/>
        </w:rPr>
      </w:pPr>
      <w:r>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F0DB3" w:rsidRPr="005D2EDE" w:rsidRDefault="000F0DB3" w:rsidP="000F0DB3">
      <w:pPr>
        <w:ind w:left="180"/>
        <w:jc w:val="both"/>
        <w:rPr>
          <w:sz w:val="22"/>
          <w:szCs w:val="22"/>
        </w:rPr>
      </w:pPr>
      <w:r w:rsidRPr="001C5AD1">
        <w:rPr>
          <w:sz w:val="22"/>
          <w:szCs w:val="22"/>
        </w:rPr>
        <w:t>Zamawiający nie dopuszcza składanie ofert częściowych.</w:t>
      </w:r>
      <w:r w:rsidRPr="005D2EDE">
        <w:rPr>
          <w:sz w:val="22"/>
          <w:szCs w:val="22"/>
        </w:rPr>
        <w:t xml:space="preserve"> </w:t>
      </w:r>
    </w:p>
    <w:p w:rsidR="000F0DB3" w:rsidRPr="005D2EDE" w:rsidRDefault="000F0DB3" w:rsidP="000F0DB3">
      <w:pPr>
        <w:ind w:left="180"/>
        <w:jc w:val="both"/>
        <w:rPr>
          <w:sz w:val="22"/>
          <w:szCs w:val="22"/>
        </w:rPr>
      </w:pPr>
    </w:p>
    <w:p w:rsidR="000F0DB3" w:rsidRPr="005D2EDE" w:rsidRDefault="000F0DB3" w:rsidP="000F0DB3">
      <w:pPr>
        <w:numPr>
          <w:ilvl w:val="0"/>
          <w:numId w:val="1"/>
        </w:numPr>
        <w:jc w:val="both"/>
        <w:rPr>
          <w:sz w:val="22"/>
          <w:szCs w:val="22"/>
        </w:rPr>
      </w:pPr>
      <w:r w:rsidRPr="005D2EDE">
        <w:rPr>
          <w:b/>
          <w:sz w:val="22"/>
          <w:szCs w:val="22"/>
        </w:rPr>
        <w:t>Maksymalna liczbę wykonawców, z którymi zamawiający zawrze umowę ramowa, jeżeli zamawiający przewiduje zawarcie umowy ramowej.</w:t>
      </w:r>
    </w:p>
    <w:p w:rsidR="000F0DB3" w:rsidRPr="005D2EDE" w:rsidRDefault="000F0DB3" w:rsidP="000F0DB3">
      <w:pPr>
        <w:jc w:val="both"/>
        <w:rPr>
          <w:sz w:val="22"/>
          <w:szCs w:val="22"/>
        </w:rPr>
      </w:pPr>
      <w:r w:rsidRPr="005D2EDE">
        <w:rPr>
          <w:sz w:val="22"/>
          <w:szCs w:val="22"/>
        </w:rPr>
        <w:t xml:space="preserve">  </w:t>
      </w:r>
      <w:r w:rsidRPr="00D51B75">
        <w:rPr>
          <w:sz w:val="22"/>
          <w:szCs w:val="22"/>
        </w:rPr>
        <w:t>Zamawiający nie przewiduje zawarcia umowy ramowej.</w:t>
      </w:r>
    </w:p>
    <w:p w:rsidR="000F0DB3" w:rsidRPr="005D2EDE" w:rsidRDefault="000F0DB3" w:rsidP="000F0DB3">
      <w:pPr>
        <w:ind w:left="284"/>
        <w:jc w:val="both"/>
        <w:rPr>
          <w:sz w:val="22"/>
          <w:szCs w:val="22"/>
        </w:rPr>
      </w:pPr>
    </w:p>
    <w:p w:rsidR="000F0DB3" w:rsidRPr="005D2EDE" w:rsidRDefault="000F0DB3" w:rsidP="000F0DB3">
      <w:pPr>
        <w:numPr>
          <w:ilvl w:val="0"/>
          <w:numId w:val="1"/>
        </w:numPr>
        <w:jc w:val="both"/>
        <w:rPr>
          <w:b/>
          <w:sz w:val="22"/>
          <w:szCs w:val="22"/>
        </w:rPr>
      </w:pPr>
      <w:r w:rsidRPr="005D2EDE">
        <w:rPr>
          <w:b/>
          <w:bCs/>
          <w:sz w:val="22"/>
          <w:szCs w:val="22"/>
        </w:rPr>
        <w:t xml:space="preserve"> Informacj</w:t>
      </w:r>
      <w:r w:rsidRPr="005D2EDE">
        <w:rPr>
          <w:b/>
          <w:sz w:val="22"/>
          <w:szCs w:val="22"/>
        </w:rPr>
        <w:t>e</w:t>
      </w:r>
      <w:r w:rsidRPr="005D2EDE">
        <w:rPr>
          <w:sz w:val="22"/>
          <w:szCs w:val="22"/>
        </w:rPr>
        <w:t xml:space="preserve"> </w:t>
      </w:r>
      <w:r w:rsidRPr="005D2EDE">
        <w:rPr>
          <w:b/>
          <w:bCs/>
          <w:sz w:val="22"/>
          <w:szCs w:val="22"/>
        </w:rPr>
        <w:t>o przewidywanych zamówieniach, o których mowa w art. 67 ust. 1 pkt.  6</w:t>
      </w:r>
      <w:r w:rsidR="00626CD8">
        <w:rPr>
          <w:b/>
          <w:bCs/>
          <w:sz w:val="22"/>
          <w:szCs w:val="22"/>
        </w:rPr>
        <w:t xml:space="preserve"> i 7</w:t>
      </w:r>
      <w:r w:rsidRPr="005D2EDE">
        <w:rPr>
          <w:b/>
          <w:bCs/>
          <w:sz w:val="22"/>
          <w:szCs w:val="22"/>
        </w:rPr>
        <w:t>, je</w:t>
      </w:r>
      <w:r w:rsidRPr="005D2EDE">
        <w:rPr>
          <w:sz w:val="22"/>
          <w:szCs w:val="22"/>
        </w:rPr>
        <w:t>ż</w:t>
      </w:r>
      <w:r w:rsidRPr="005D2EDE">
        <w:rPr>
          <w:b/>
          <w:bCs/>
          <w:sz w:val="22"/>
          <w:szCs w:val="22"/>
        </w:rPr>
        <w:t>eli zamawiający przewiduje udzielenie takich zamówie</w:t>
      </w:r>
      <w:r w:rsidRPr="005D2EDE">
        <w:rPr>
          <w:b/>
          <w:sz w:val="22"/>
          <w:szCs w:val="22"/>
        </w:rPr>
        <w:t>ń.</w:t>
      </w:r>
    </w:p>
    <w:p w:rsidR="000F0DB3" w:rsidRPr="005D2EDE" w:rsidRDefault="000F0DB3" w:rsidP="000F0DB3">
      <w:pPr>
        <w:jc w:val="both"/>
        <w:rPr>
          <w:sz w:val="22"/>
          <w:szCs w:val="22"/>
        </w:rPr>
      </w:pPr>
      <w:r w:rsidRPr="005D2EDE">
        <w:rPr>
          <w:sz w:val="22"/>
          <w:szCs w:val="22"/>
        </w:rPr>
        <w:t xml:space="preserve">  </w:t>
      </w:r>
      <w:r w:rsidR="00DB314A" w:rsidRPr="005D2EDE">
        <w:rPr>
          <w:sz w:val="22"/>
          <w:szCs w:val="22"/>
        </w:rPr>
        <w:t>Zamawiający przewiduje</w:t>
      </w:r>
      <w:r w:rsidRPr="005D2EDE">
        <w:rPr>
          <w:sz w:val="22"/>
          <w:szCs w:val="22"/>
        </w:rPr>
        <w:t xml:space="preserve"> możliwości udzielenia zamówień </w:t>
      </w:r>
      <w:r w:rsidR="00436A5B">
        <w:rPr>
          <w:sz w:val="22"/>
          <w:szCs w:val="22"/>
        </w:rPr>
        <w:t>o których mowa w art. 67 ust. 1 pkt. 6</w:t>
      </w:r>
      <w:r w:rsidR="00626CD8">
        <w:rPr>
          <w:sz w:val="22"/>
          <w:szCs w:val="22"/>
        </w:rPr>
        <w:t xml:space="preserve"> i 7</w:t>
      </w:r>
      <w:r w:rsidR="00436A5B">
        <w:rPr>
          <w:sz w:val="22"/>
          <w:szCs w:val="22"/>
        </w:rPr>
        <w:t xml:space="preserve"> ustawy </w:t>
      </w:r>
      <w:proofErr w:type="spellStart"/>
      <w:r w:rsidR="00436A5B">
        <w:rPr>
          <w:sz w:val="22"/>
          <w:szCs w:val="22"/>
        </w:rPr>
        <w:t>Pzp</w:t>
      </w:r>
      <w:proofErr w:type="spellEnd"/>
      <w:r w:rsidR="00436A5B">
        <w:rPr>
          <w:sz w:val="22"/>
          <w:szCs w:val="22"/>
        </w:rPr>
        <w:t>.</w:t>
      </w:r>
      <w:r w:rsidRPr="005D2EDE">
        <w:rPr>
          <w:sz w:val="22"/>
          <w:szCs w:val="22"/>
        </w:rPr>
        <w:t xml:space="preserve"> </w:t>
      </w:r>
    </w:p>
    <w:p w:rsidR="000F0DB3" w:rsidRPr="005D2EDE" w:rsidRDefault="000F0DB3" w:rsidP="000F0DB3">
      <w:pPr>
        <w:jc w:val="both"/>
        <w:rPr>
          <w:sz w:val="22"/>
          <w:szCs w:val="22"/>
        </w:rPr>
      </w:pPr>
    </w:p>
    <w:p w:rsidR="000F0DB3" w:rsidRPr="005D2EDE" w:rsidRDefault="000F0DB3" w:rsidP="000F0DB3">
      <w:pPr>
        <w:numPr>
          <w:ilvl w:val="0"/>
          <w:numId w:val="1"/>
        </w:numPr>
        <w:jc w:val="both"/>
        <w:rPr>
          <w:sz w:val="22"/>
          <w:szCs w:val="22"/>
        </w:rPr>
      </w:pPr>
      <w:r w:rsidRPr="005D2EDE">
        <w:rPr>
          <w:b/>
          <w:sz w:val="22"/>
          <w:szCs w:val="22"/>
        </w:rPr>
        <w:t>Opis sposobu przedstawiania ofert wariantowych oraz minimalne warunki, jakim musza odpowiadać oferty wariantowe, jeżeli zamawiający dopuszcza ich składanie</w:t>
      </w:r>
      <w:r w:rsidRPr="005D2EDE">
        <w:rPr>
          <w:sz w:val="22"/>
          <w:szCs w:val="22"/>
        </w:rPr>
        <w:t>.</w:t>
      </w:r>
    </w:p>
    <w:p w:rsidR="000F0DB3" w:rsidRPr="005D2EDE" w:rsidRDefault="000F0DB3" w:rsidP="000F0DB3">
      <w:pPr>
        <w:jc w:val="both"/>
        <w:rPr>
          <w:sz w:val="22"/>
          <w:szCs w:val="22"/>
        </w:rPr>
      </w:pPr>
      <w:r w:rsidRPr="005D2EDE">
        <w:rPr>
          <w:sz w:val="22"/>
          <w:szCs w:val="22"/>
        </w:rPr>
        <w:t xml:space="preserve">   Zamawiający nie dopuszcza składania ofert wariantowych.</w:t>
      </w:r>
    </w:p>
    <w:p w:rsidR="000F0DB3" w:rsidRPr="005D2EDE" w:rsidRDefault="000F0DB3" w:rsidP="000F0DB3">
      <w:pPr>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Adres poczty elektronicznej lub strony internetowej zamawiającego, jeżeli zamawiający dopuszcza porozumiewanie się droga elektroniczną.</w:t>
      </w:r>
    </w:p>
    <w:p w:rsidR="000F0DB3" w:rsidRPr="005D2EDE" w:rsidRDefault="000F0DB3" w:rsidP="000F0DB3">
      <w:pPr>
        <w:ind w:left="142"/>
        <w:jc w:val="both"/>
        <w:rPr>
          <w:sz w:val="22"/>
          <w:szCs w:val="22"/>
        </w:rPr>
      </w:pPr>
      <w:r w:rsidRPr="005D2EDE">
        <w:rPr>
          <w:sz w:val="22"/>
          <w:szCs w:val="22"/>
        </w:rPr>
        <w:t xml:space="preserve">Dział zamówień publicznych i zaopatrzenia  Wielkopolskiego Centrum Onkologii – </w:t>
      </w:r>
      <w:r w:rsidRPr="005D2EDE">
        <w:rPr>
          <w:sz w:val="22"/>
          <w:szCs w:val="22"/>
          <w:u w:val="single"/>
        </w:rPr>
        <w:t xml:space="preserve">zaopatrzenie@wco.pl; </w:t>
      </w:r>
      <w:r w:rsidRPr="005D2EDE">
        <w:rPr>
          <w:sz w:val="22"/>
          <w:szCs w:val="22"/>
        </w:rPr>
        <w:t xml:space="preserve"> </w:t>
      </w:r>
    </w:p>
    <w:p w:rsidR="000F0DB3" w:rsidRPr="005D2EDE" w:rsidRDefault="000F0DB3" w:rsidP="000F0DB3">
      <w:pPr>
        <w:ind w:left="142"/>
        <w:jc w:val="both"/>
        <w:rPr>
          <w:sz w:val="22"/>
          <w:szCs w:val="22"/>
        </w:rPr>
      </w:pPr>
      <w:r w:rsidRPr="005D2EDE">
        <w:rPr>
          <w:sz w:val="22"/>
          <w:szCs w:val="22"/>
        </w:rPr>
        <w:t>Zasady porozumiewania z Wykonawcami zostały określone w specyfikacji.</w:t>
      </w:r>
    </w:p>
    <w:p w:rsidR="000F0DB3" w:rsidRPr="005D2EDE" w:rsidRDefault="000F0DB3" w:rsidP="000F0DB3">
      <w:pPr>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Informacje dotyczące walut obcych, w jakich mogą być prowadzone rozliczenia miedzy zamawiającym a wykonawca, jeżeli zamawiający przewiduje rozliczenia walutach obcych.</w:t>
      </w:r>
    </w:p>
    <w:p w:rsidR="000F0DB3" w:rsidRPr="005D2EDE" w:rsidRDefault="000F0DB3" w:rsidP="000F0DB3">
      <w:pPr>
        <w:pStyle w:val="Tekstpodstawowy"/>
        <w:tabs>
          <w:tab w:val="num" w:pos="2160"/>
        </w:tabs>
        <w:spacing w:before="20" w:after="20"/>
        <w:ind w:left="142"/>
        <w:rPr>
          <w:rFonts w:ascii="Times New Roman" w:hAnsi="Times New Roman"/>
          <w:sz w:val="22"/>
          <w:szCs w:val="22"/>
        </w:rPr>
      </w:pPr>
      <w:r w:rsidRPr="005D2EDE">
        <w:rPr>
          <w:rFonts w:ascii="Times New Roman" w:hAnsi="Times New Roman"/>
          <w:sz w:val="22"/>
          <w:szCs w:val="22"/>
        </w:rPr>
        <w:t>Wszelkie rozliczenia związane z realizacją zamówienia publicznego, którego dotyczy niniejsza specyfikacji dokonywane będą w walucie polskiej - PLN.</w:t>
      </w:r>
    </w:p>
    <w:p w:rsidR="000F0DB3" w:rsidRPr="005D2EDE" w:rsidRDefault="000F0DB3" w:rsidP="000F0DB3">
      <w:pPr>
        <w:pStyle w:val="Tekstpodstawowy"/>
        <w:tabs>
          <w:tab w:val="num" w:pos="2160"/>
        </w:tabs>
        <w:spacing w:before="20" w:after="20"/>
        <w:ind w:left="142"/>
        <w:rPr>
          <w:rFonts w:ascii="Times New Roman" w:hAnsi="Times New Roman"/>
          <w:sz w:val="22"/>
          <w:szCs w:val="22"/>
        </w:rPr>
      </w:pPr>
      <w:r w:rsidRPr="005D2EDE">
        <w:rPr>
          <w:rFonts w:ascii="Times New Roman" w:hAnsi="Times New Roman"/>
          <w:sz w:val="22"/>
          <w:szCs w:val="22"/>
        </w:rPr>
        <w:t xml:space="preserve">Zamawiający nie przewiduje rozliczenia z wykonania zamówienia publicznego w obcej walucie. </w:t>
      </w:r>
    </w:p>
    <w:p w:rsidR="000F0DB3" w:rsidRPr="005D2EDE" w:rsidRDefault="000F0DB3" w:rsidP="000F0DB3">
      <w:pPr>
        <w:pStyle w:val="Tekstpodstawowy"/>
        <w:tabs>
          <w:tab w:val="num" w:pos="2160"/>
        </w:tabs>
        <w:spacing w:before="20" w:after="20"/>
        <w:ind w:left="1440"/>
        <w:rPr>
          <w:rFonts w:ascii="Times New Roman" w:hAnsi="Times New Roman"/>
          <w:sz w:val="22"/>
          <w:szCs w:val="22"/>
        </w:rPr>
      </w:pPr>
    </w:p>
    <w:p w:rsidR="000F0DB3" w:rsidRPr="005D2EDE" w:rsidRDefault="000F0DB3" w:rsidP="000F0DB3">
      <w:pPr>
        <w:numPr>
          <w:ilvl w:val="0"/>
          <w:numId w:val="1"/>
        </w:numPr>
        <w:jc w:val="both"/>
        <w:rPr>
          <w:b/>
          <w:sz w:val="22"/>
          <w:szCs w:val="22"/>
        </w:rPr>
      </w:pPr>
      <w:r w:rsidRPr="005D2EDE">
        <w:rPr>
          <w:b/>
          <w:sz w:val="22"/>
          <w:szCs w:val="22"/>
        </w:rPr>
        <w:t>Informacje o przewidywanym wyborze najkorzystniejszej oferty z zastosowaniem aukcji elektronicznej.</w:t>
      </w:r>
    </w:p>
    <w:p w:rsidR="000F0DB3" w:rsidRPr="005D2EDE" w:rsidRDefault="000F0DB3" w:rsidP="000F0DB3">
      <w:pPr>
        <w:ind w:left="180"/>
        <w:jc w:val="both"/>
        <w:rPr>
          <w:sz w:val="22"/>
          <w:szCs w:val="22"/>
        </w:rPr>
      </w:pPr>
      <w:r w:rsidRPr="005D2EDE">
        <w:rPr>
          <w:sz w:val="22"/>
          <w:szCs w:val="22"/>
        </w:rPr>
        <w:t xml:space="preserve">Zamawiający nie przewiduje wyboru oferty najkorzystniejszej z </w:t>
      </w:r>
      <w:r w:rsidR="00301F16">
        <w:rPr>
          <w:sz w:val="22"/>
          <w:szCs w:val="22"/>
        </w:rPr>
        <w:t>zastoso</w:t>
      </w:r>
      <w:r w:rsidRPr="005D2EDE">
        <w:rPr>
          <w:sz w:val="22"/>
          <w:szCs w:val="22"/>
        </w:rPr>
        <w:t>waniem aukcji elektronicznej.</w:t>
      </w:r>
    </w:p>
    <w:p w:rsidR="000F0DB3" w:rsidRPr="005D2EDE" w:rsidRDefault="000F0DB3" w:rsidP="000F0DB3">
      <w:pPr>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Zwrot kosztów udziału w postępowaniu</w:t>
      </w:r>
      <w:r w:rsidRPr="005D2EDE">
        <w:rPr>
          <w:sz w:val="22"/>
          <w:szCs w:val="22"/>
        </w:rPr>
        <w:t>.</w:t>
      </w:r>
    </w:p>
    <w:p w:rsidR="000F0DB3" w:rsidRDefault="000F0DB3" w:rsidP="000F0DB3">
      <w:pPr>
        <w:jc w:val="both"/>
        <w:rPr>
          <w:sz w:val="22"/>
          <w:szCs w:val="22"/>
        </w:rPr>
      </w:pPr>
      <w:r w:rsidRPr="005D2EDE">
        <w:rPr>
          <w:sz w:val="22"/>
          <w:szCs w:val="22"/>
        </w:rPr>
        <w:t xml:space="preserve">  Zamawiający nie przewiduje zwrotu kosztów udziału w postępowaniu</w:t>
      </w:r>
    </w:p>
    <w:p w:rsidR="000F0DB3" w:rsidRPr="005D2EDE" w:rsidRDefault="000F0DB3" w:rsidP="000F0DB3">
      <w:pPr>
        <w:jc w:val="both"/>
        <w:rPr>
          <w:sz w:val="22"/>
          <w:szCs w:val="22"/>
        </w:rPr>
      </w:pPr>
    </w:p>
    <w:p w:rsidR="000F0DB3" w:rsidRPr="005D2EDE" w:rsidRDefault="000F0DB3" w:rsidP="000F0DB3">
      <w:pPr>
        <w:numPr>
          <w:ilvl w:val="0"/>
          <w:numId w:val="1"/>
        </w:numPr>
        <w:jc w:val="both"/>
        <w:rPr>
          <w:b/>
          <w:sz w:val="22"/>
          <w:szCs w:val="22"/>
        </w:rPr>
      </w:pPr>
      <w:r w:rsidRPr="005D2EDE">
        <w:rPr>
          <w:b/>
          <w:sz w:val="22"/>
          <w:szCs w:val="22"/>
        </w:rPr>
        <w:t>Pozostałe informacje.</w:t>
      </w:r>
    </w:p>
    <w:p w:rsidR="000F0DB3" w:rsidRPr="005D2EDE" w:rsidRDefault="000F0DB3" w:rsidP="000F0DB3">
      <w:pPr>
        <w:pStyle w:val="Tekstpodstawowywcity"/>
        <w:ind w:left="180"/>
        <w:jc w:val="both"/>
        <w:rPr>
          <w:b/>
          <w:sz w:val="22"/>
          <w:szCs w:val="22"/>
        </w:rPr>
      </w:pPr>
      <w:r w:rsidRPr="005D2EDE">
        <w:rPr>
          <w:spacing w:val="4"/>
          <w:sz w:val="22"/>
          <w:szCs w:val="22"/>
        </w:rPr>
        <w:t xml:space="preserve">Postępowanie o udzielenie niniejszego zamówienia prowadzone jest w trybie przetargu nieograniczonego poniżej 209.000 EURO zgodnie z przepisami ustawy z dnia 29 stycznia 2004 r. Prawo zamówień publicznych </w:t>
      </w:r>
      <w:r w:rsidRPr="005D2EDE">
        <w:rPr>
          <w:sz w:val="22"/>
          <w:szCs w:val="22"/>
        </w:rPr>
        <w:t>(</w:t>
      </w:r>
      <w:r w:rsidRPr="005D2EDE">
        <w:rPr>
          <w:rFonts w:eastAsia="MS Mincho"/>
          <w:bCs/>
          <w:sz w:val="22"/>
          <w:szCs w:val="22"/>
        </w:rPr>
        <w:t xml:space="preserve">Dz. U. z 2015 r. poz. 2164 oraz z 2016 r. poz. 831 i 996 z </w:t>
      </w:r>
      <w:proofErr w:type="spellStart"/>
      <w:r w:rsidRPr="005D2EDE">
        <w:rPr>
          <w:rFonts w:eastAsia="MS Mincho"/>
          <w:bCs/>
          <w:sz w:val="22"/>
          <w:szCs w:val="22"/>
        </w:rPr>
        <w:t>późn</w:t>
      </w:r>
      <w:proofErr w:type="spellEnd"/>
      <w:r w:rsidRPr="005D2EDE">
        <w:rPr>
          <w:rFonts w:eastAsia="MS Mincho"/>
          <w:bCs/>
          <w:sz w:val="22"/>
          <w:szCs w:val="22"/>
        </w:rPr>
        <w:t xml:space="preserve">. </w:t>
      </w:r>
      <w:proofErr w:type="spellStart"/>
      <w:r w:rsidRPr="005D2EDE">
        <w:rPr>
          <w:rFonts w:eastAsia="MS Mincho"/>
          <w:bCs/>
          <w:sz w:val="22"/>
          <w:szCs w:val="22"/>
        </w:rPr>
        <w:t>zm</w:t>
      </w:r>
      <w:proofErr w:type="spellEnd"/>
      <w:r w:rsidRPr="005D2EDE">
        <w:rPr>
          <w:sz w:val="22"/>
          <w:szCs w:val="22"/>
        </w:rPr>
        <w:t>)</w:t>
      </w:r>
      <w:r w:rsidRPr="005D2EDE">
        <w:rPr>
          <w:spacing w:val="4"/>
          <w:sz w:val="22"/>
          <w:szCs w:val="22"/>
        </w:rPr>
        <w:t xml:space="preserve">, </w:t>
      </w:r>
      <w:r w:rsidRPr="005D2EDE">
        <w:rPr>
          <w:i/>
          <w:spacing w:val="4"/>
          <w:sz w:val="22"/>
          <w:szCs w:val="22"/>
        </w:rPr>
        <w:t xml:space="preserve">stąd też w kwestiach nie </w:t>
      </w:r>
      <w:r w:rsidRPr="005D2EDE">
        <w:rPr>
          <w:i/>
          <w:spacing w:val="4"/>
          <w:sz w:val="22"/>
          <w:szCs w:val="22"/>
        </w:rPr>
        <w:lastRenderedPageBreak/>
        <w:t>uregulowanych zapisami przedmiotowej specyfikacji bezpośrednie zastosowanie mają przepisy ustawy Prawo zamówień publicznych oraz innych obowiązujących przepisów prawa.</w:t>
      </w:r>
    </w:p>
    <w:p w:rsidR="000F0DB3" w:rsidRPr="005D2EDE" w:rsidRDefault="000F0DB3" w:rsidP="000F0DB3">
      <w:r w:rsidRPr="005D2EDE">
        <w:t xml:space="preserve">   </w:t>
      </w:r>
    </w:p>
    <w:p w:rsidR="000F0DB3" w:rsidRPr="003D7261" w:rsidRDefault="000F0DB3" w:rsidP="000F0DB3">
      <w:pPr>
        <w:rPr>
          <w:sz w:val="22"/>
          <w:szCs w:val="22"/>
        </w:rPr>
      </w:pPr>
      <w:r w:rsidRPr="003D7261">
        <w:rPr>
          <w:sz w:val="22"/>
          <w:szCs w:val="22"/>
        </w:rPr>
        <w:t xml:space="preserve">Poznań, dnia </w:t>
      </w:r>
      <w:r w:rsidR="00841731">
        <w:rPr>
          <w:sz w:val="22"/>
          <w:szCs w:val="22"/>
        </w:rPr>
        <w:t>21.03.2017r</w:t>
      </w:r>
      <w:r w:rsidRPr="003D7261">
        <w:rPr>
          <w:sz w:val="22"/>
          <w:szCs w:val="22"/>
        </w:rPr>
        <w:t xml:space="preserve">                                             </w:t>
      </w:r>
    </w:p>
    <w:p w:rsidR="000F0DB3" w:rsidRPr="003D7261" w:rsidRDefault="000F0DB3" w:rsidP="000F0DB3">
      <w:pPr>
        <w:ind w:left="4248"/>
        <w:rPr>
          <w:sz w:val="22"/>
          <w:szCs w:val="22"/>
        </w:rPr>
      </w:pPr>
      <w:r w:rsidRPr="003D7261">
        <w:rPr>
          <w:sz w:val="22"/>
          <w:szCs w:val="22"/>
        </w:rPr>
        <w:t>Zatwierdzam treść niniejszej specyfikacji:</w:t>
      </w:r>
    </w:p>
    <w:p w:rsidR="000F0DB3" w:rsidRPr="003D7261" w:rsidRDefault="000F0DB3" w:rsidP="000F0DB3">
      <w:pPr>
        <w:ind w:left="3540"/>
        <w:rPr>
          <w:b/>
          <w:sz w:val="22"/>
          <w:szCs w:val="22"/>
        </w:rPr>
      </w:pPr>
      <w:r w:rsidRPr="003D7261">
        <w:rPr>
          <w:sz w:val="22"/>
          <w:szCs w:val="22"/>
        </w:rPr>
        <w:tab/>
      </w:r>
      <w:r w:rsidRPr="003D7261">
        <w:rPr>
          <w:b/>
          <w:sz w:val="22"/>
          <w:szCs w:val="22"/>
        </w:rPr>
        <w:t xml:space="preserve">Z-ca Dyrektora ds. Lecznictwa </w:t>
      </w:r>
    </w:p>
    <w:p w:rsidR="000F0DB3" w:rsidRPr="003D7261" w:rsidRDefault="000F0DB3" w:rsidP="000F0DB3">
      <w:pPr>
        <w:ind w:left="3540"/>
        <w:rPr>
          <w:b/>
          <w:sz w:val="22"/>
          <w:szCs w:val="22"/>
        </w:rPr>
      </w:pPr>
      <w:r w:rsidRPr="003D7261">
        <w:rPr>
          <w:b/>
          <w:sz w:val="22"/>
          <w:szCs w:val="22"/>
        </w:rPr>
        <w:t xml:space="preserve">              </w:t>
      </w:r>
    </w:p>
    <w:p w:rsidR="000F0DB3" w:rsidRPr="003D7261" w:rsidRDefault="000F0DB3" w:rsidP="000F0DB3">
      <w:pPr>
        <w:ind w:left="3540"/>
        <w:rPr>
          <w:b/>
          <w:sz w:val="22"/>
          <w:szCs w:val="22"/>
        </w:rPr>
      </w:pPr>
      <w:r>
        <w:rPr>
          <w:b/>
          <w:sz w:val="22"/>
          <w:szCs w:val="22"/>
        </w:rPr>
        <w:t xml:space="preserve">             </w:t>
      </w:r>
      <w:r w:rsidRPr="003D7261">
        <w:rPr>
          <w:b/>
          <w:sz w:val="22"/>
          <w:szCs w:val="22"/>
        </w:rPr>
        <w:t>dr J. Jerzy Mazurek</w:t>
      </w:r>
    </w:p>
    <w:p w:rsidR="000F0DB3" w:rsidRPr="003D7261" w:rsidRDefault="000F0DB3" w:rsidP="000F0DB3">
      <w:pPr>
        <w:ind w:left="3540"/>
        <w:rPr>
          <w:b/>
          <w:sz w:val="22"/>
          <w:szCs w:val="22"/>
        </w:rPr>
      </w:pPr>
    </w:p>
    <w:p w:rsidR="00584037" w:rsidRDefault="00584037">
      <w:pPr>
        <w:spacing w:after="160" w:line="259" w:lineRule="auto"/>
        <w:rPr>
          <w:b/>
        </w:rPr>
      </w:pPr>
      <w:r>
        <w:rPr>
          <w:b/>
        </w:rPr>
        <w:br w:type="page"/>
      </w:r>
    </w:p>
    <w:p w:rsidR="000F0DB3" w:rsidRDefault="000F0DB3" w:rsidP="000F0DB3">
      <w:pPr>
        <w:pStyle w:val="Tekstpodstawowy"/>
        <w:jc w:val="right"/>
        <w:rPr>
          <w:rFonts w:ascii="Times New Roman" w:hAnsi="Times New Roman"/>
          <w:b/>
          <w:sz w:val="22"/>
          <w:szCs w:val="22"/>
        </w:rPr>
      </w:pPr>
    </w:p>
    <w:p w:rsidR="000F0DB3" w:rsidRPr="005D2EDE" w:rsidRDefault="000F0DB3" w:rsidP="006A561C">
      <w:pPr>
        <w:spacing w:after="160" w:line="259" w:lineRule="auto"/>
        <w:jc w:val="right"/>
        <w:rPr>
          <w:i/>
          <w:sz w:val="22"/>
          <w:szCs w:val="22"/>
        </w:rPr>
      </w:pPr>
      <w:r w:rsidRPr="005D2EDE">
        <w:rPr>
          <w:b/>
          <w:sz w:val="22"/>
          <w:szCs w:val="22"/>
        </w:rPr>
        <w:t>Załącznik nr 1 do specyfikacji</w:t>
      </w:r>
    </w:p>
    <w:p w:rsidR="000F0DB3" w:rsidRPr="005D2EDE" w:rsidRDefault="000F0DB3" w:rsidP="000F0DB3">
      <w:pPr>
        <w:spacing w:line="276" w:lineRule="auto"/>
        <w:ind w:left="142" w:hanging="142"/>
        <w:jc w:val="both"/>
        <w:rPr>
          <w:i/>
          <w:sz w:val="22"/>
          <w:szCs w:val="22"/>
        </w:rPr>
      </w:pPr>
      <w:r w:rsidRPr="005D2EDE">
        <w:rPr>
          <w:i/>
          <w:sz w:val="22"/>
          <w:szCs w:val="22"/>
        </w:rPr>
        <w:t>...............................................................</w:t>
      </w:r>
    </w:p>
    <w:p w:rsidR="000F0DB3" w:rsidRPr="005D2EDE" w:rsidRDefault="000F0DB3" w:rsidP="000F0DB3">
      <w:pPr>
        <w:spacing w:line="276" w:lineRule="auto"/>
        <w:ind w:left="142" w:hanging="142"/>
        <w:jc w:val="both"/>
        <w:rPr>
          <w:i/>
          <w:sz w:val="22"/>
          <w:szCs w:val="22"/>
        </w:rPr>
      </w:pPr>
      <w:r w:rsidRPr="005D2EDE">
        <w:rPr>
          <w:i/>
          <w:sz w:val="22"/>
          <w:szCs w:val="22"/>
        </w:rPr>
        <w:t>(Pieczęć wykonawcy)</w:t>
      </w:r>
    </w:p>
    <w:p w:rsidR="000F0DB3" w:rsidRPr="005D2EDE" w:rsidRDefault="000F0DB3" w:rsidP="000F0DB3">
      <w:pPr>
        <w:spacing w:line="276" w:lineRule="auto"/>
        <w:ind w:left="142" w:hanging="142"/>
        <w:jc w:val="center"/>
        <w:rPr>
          <w:b/>
          <w:sz w:val="22"/>
          <w:szCs w:val="22"/>
        </w:rPr>
      </w:pPr>
    </w:p>
    <w:p w:rsidR="000F0DB3" w:rsidRPr="005D2EDE" w:rsidRDefault="000F0DB3" w:rsidP="000F0DB3">
      <w:pPr>
        <w:spacing w:line="276" w:lineRule="auto"/>
        <w:ind w:left="142" w:hanging="142"/>
        <w:jc w:val="center"/>
        <w:rPr>
          <w:b/>
          <w:sz w:val="22"/>
          <w:szCs w:val="22"/>
        </w:rPr>
      </w:pPr>
      <w:r w:rsidRPr="005D2EDE">
        <w:rPr>
          <w:b/>
          <w:sz w:val="22"/>
          <w:szCs w:val="22"/>
        </w:rPr>
        <w:t>FORMULARZ OFERTOWY</w:t>
      </w:r>
    </w:p>
    <w:p w:rsidR="000F0DB3" w:rsidRPr="005D2EDE" w:rsidRDefault="000F0DB3" w:rsidP="000F0DB3">
      <w:pPr>
        <w:numPr>
          <w:ilvl w:val="0"/>
          <w:numId w:val="3"/>
        </w:numPr>
        <w:spacing w:line="276" w:lineRule="auto"/>
        <w:jc w:val="both"/>
        <w:rPr>
          <w:b/>
          <w:sz w:val="22"/>
          <w:szCs w:val="22"/>
        </w:rPr>
      </w:pPr>
      <w:r w:rsidRPr="005D2EDE">
        <w:rPr>
          <w:b/>
          <w:sz w:val="22"/>
          <w:szCs w:val="22"/>
        </w:rPr>
        <w:t>Dane wykonawcy:</w:t>
      </w:r>
    </w:p>
    <w:p w:rsidR="000F0DB3" w:rsidRPr="005D2EDE" w:rsidRDefault="000F0DB3" w:rsidP="000F0DB3">
      <w:pPr>
        <w:spacing w:line="276" w:lineRule="auto"/>
        <w:ind w:left="360"/>
        <w:rPr>
          <w:sz w:val="22"/>
          <w:szCs w:val="22"/>
        </w:rPr>
      </w:pPr>
      <w:r w:rsidRPr="005D2EDE">
        <w:rPr>
          <w:sz w:val="22"/>
          <w:szCs w:val="22"/>
        </w:rPr>
        <w:t xml:space="preserve">Pełna nazwa Oferenta, adres, telefon, </w:t>
      </w:r>
      <w:proofErr w:type="spellStart"/>
      <w:r w:rsidRPr="005D2EDE">
        <w:rPr>
          <w:sz w:val="22"/>
          <w:szCs w:val="22"/>
        </w:rPr>
        <w:t>fax</w:t>
      </w:r>
      <w:proofErr w:type="spellEnd"/>
      <w:r w:rsidRPr="005D2EDE">
        <w:rPr>
          <w:sz w:val="22"/>
          <w:szCs w:val="22"/>
        </w:rPr>
        <w:t xml:space="preserve"> ____________________________________________________________________</w:t>
      </w:r>
    </w:p>
    <w:p w:rsidR="000F0DB3" w:rsidRPr="005D2EDE" w:rsidRDefault="000F0DB3" w:rsidP="000F0DB3">
      <w:pPr>
        <w:spacing w:line="276" w:lineRule="auto"/>
        <w:ind w:left="360"/>
        <w:rPr>
          <w:sz w:val="22"/>
          <w:szCs w:val="22"/>
        </w:rPr>
      </w:pPr>
      <w:r w:rsidRPr="005D2EDE">
        <w:rPr>
          <w:sz w:val="22"/>
          <w:szCs w:val="22"/>
        </w:rPr>
        <w:t>adres ul ________________________________________</w:t>
      </w:r>
    </w:p>
    <w:p w:rsidR="000F0DB3" w:rsidRPr="005D2EDE" w:rsidRDefault="000F0DB3" w:rsidP="000F0DB3">
      <w:pPr>
        <w:spacing w:line="276" w:lineRule="auto"/>
        <w:ind w:left="360"/>
        <w:rPr>
          <w:sz w:val="22"/>
          <w:szCs w:val="22"/>
        </w:rPr>
      </w:pPr>
      <w:r w:rsidRPr="005D2EDE">
        <w:rPr>
          <w:sz w:val="22"/>
          <w:szCs w:val="22"/>
        </w:rPr>
        <w:t>miejscowość, kod__________________________________województwo_________________</w:t>
      </w:r>
    </w:p>
    <w:p w:rsidR="000F0DB3" w:rsidRPr="005D2EDE" w:rsidRDefault="000F0DB3" w:rsidP="000F0DB3">
      <w:pPr>
        <w:spacing w:line="276" w:lineRule="auto"/>
        <w:ind w:left="360"/>
        <w:rPr>
          <w:sz w:val="22"/>
          <w:szCs w:val="22"/>
        </w:rPr>
      </w:pPr>
      <w:r w:rsidRPr="005D2EDE">
        <w:rPr>
          <w:sz w:val="22"/>
          <w:szCs w:val="22"/>
        </w:rPr>
        <w:t xml:space="preserve">telefon_____________    </w:t>
      </w:r>
      <w:proofErr w:type="spellStart"/>
      <w:r w:rsidRPr="005D2EDE">
        <w:rPr>
          <w:sz w:val="22"/>
          <w:szCs w:val="22"/>
        </w:rPr>
        <w:t>fax__________________mailto</w:t>
      </w:r>
      <w:proofErr w:type="spellEnd"/>
      <w:r w:rsidRPr="005D2EDE">
        <w:rPr>
          <w:sz w:val="22"/>
          <w:szCs w:val="22"/>
        </w:rPr>
        <w:t>:_____________________________</w:t>
      </w:r>
    </w:p>
    <w:p w:rsidR="000F0DB3" w:rsidRPr="005D2EDE" w:rsidRDefault="000F0DB3" w:rsidP="000F0DB3">
      <w:pPr>
        <w:spacing w:line="276" w:lineRule="auto"/>
        <w:ind w:left="360"/>
        <w:rPr>
          <w:sz w:val="22"/>
          <w:szCs w:val="22"/>
        </w:rPr>
      </w:pPr>
      <w:r w:rsidRPr="005D2EDE">
        <w:rPr>
          <w:sz w:val="22"/>
          <w:szCs w:val="22"/>
        </w:rPr>
        <w:t>NIP_______________________________ REGON_____________________________</w:t>
      </w:r>
    </w:p>
    <w:p w:rsidR="000F0DB3" w:rsidRPr="005D2EDE" w:rsidRDefault="000F0DB3" w:rsidP="000F0DB3">
      <w:pPr>
        <w:spacing w:line="276" w:lineRule="auto"/>
        <w:ind w:left="360"/>
        <w:rPr>
          <w:sz w:val="22"/>
          <w:szCs w:val="22"/>
        </w:rPr>
      </w:pPr>
      <w:r w:rsidRPr="005D2EDE">
        <w:rPr>
          <w:sz w:val="22"/>
          <w:szCs w:val="22"/>
          <w:u w:val="single"/>
        </w:rPr>
        <w:t>Osoba</w:t>
      </w:r>
      <w:r w:rsidRPr="005D2EDE">
        <w:rPr>
          <w:sz w:val="22"/>
          <w:szCs w:val="22"/>
        </w:rPr>
        <w:t xml:space="preserve"> uprawniona do kontaktów w spra</w:t>
      </w:r>
      <w:r>
        <w:rPr>
          <w:sz w:val="22"/>
          <w:szCs w:val="22"/>
        </w:rPr>
        <w:t xml:space="preserve">wie prowadzonego postępowania </w:t>
      </w:r>
    </w:p>
    <w:p w:rsidR="000F0DB3" w:rsidRPr="005D2EDE" w:rsidRDefault="000F0DB3" w:rsidP="000F0DB3">
      <w:pPr>
        <w:spacing w:line="276" w:lineRule="auto"/>
        <w:ind w:left="360"/>
        <w:rPr>
          <w:sz w:val="22"/>
          <w:szCs w:val="22"/>
        </w:rPr>
      </w:pPr>
      <w:r w:rsidRPr="005D2EDE">
        <w:rPr>
          <w:sz w:val="22"/>
          <w:szCs w:val="22"/>
        </w:rPr>
        <w:t xml:space="preserve">imię i nazwisko ____________________telefon_____________    </w:t>
      </w:r>
      <w:proofErr w:type="spellStart"/>
      <w:r w:rsidRPr="005D2EDE">
        <w:rPr>
          <w:sz w:val="22"/>
          <w:szCs w:val="22"/>
        </w:rPr>
        <w:t>fax______________</w:t>
      </w:r>
      <w:r>
        <w:rPr>
          <w:sz w:val="22"/>
          <w:szCs w:val="22"/>
        </w:rPr>
        <w:t>____</w:t>
      </w:r>
      <w:r w:rsidRPr="005D2EDE">
        <w:rPr>
          <w:sz w:val="22"/>
          <w:szCs w:val="22"/>
        </w:rPr>
        <w:t>____</w:t>
      </w:r>
      <w:r>
        <w:rPr>
          <w:sz w:val="22"/>
          <w:szCs w:val="22"/>
        </w:rPr>
        <w:t>e-</w:t>
      </w:r>
      <w:r w:rsidRPr="005D2EDE">
        <w:rPr>
          <w:sz w:val="22"/>
          <w:szCs w:val="22"/>
        </w:rPr>
        <w:t>mailto</w:t>
      </w:r>
      <w:proofErr w:type="spellEnd"/>
      <w:r w:rsidRPr="005D2EDE">
        <w:rPr>
          <w:sz w:val="22"/>
          <w:szCs w:val="22"/>
        </w:rPr>
        <w:t>:__________________</w:t>
      </w:r>
    </w:p>
    <w:p w:rsidR="000F0DB3" w:rsidRPr="005D2EDE" w:rsidRDefault="000F0DB3" w:rsidP="000F0DB3">
      <w:pPr>
        <w:spacing w:line="276" w:lineRule="auto"/>
        <w:ind w:left="360"/>
        <w:jc w:val="both"/>
        <w:rPr>
          <w:sz w:val="22"/>
          <w:szCs w:val="22"/>
        </w:rPr>
      </w:pPr>
    </w:p>
    <w:p w:rsidR="000F0DB3" w:rsidRPr="005D2EDE" w:rsidRDefault="000F0DB3" w:rsidP="00F86961">
      <w:pPr>
        <w:numPr>
          <w:ilvl w:val="0"/>
          <w:numId w:val="3"/>
        </w:numPr>
        <w:spacing w:line="276" w:lineRule="auto"/>
        <w:jc w:val="both"/>
        <w:rPr>
          <w:b/>
          <w:sz w:val="22"/>
          <w:szCs w:val="22"/>
        </w:rPr>
      </w:pPr>
      <w:r w:rsidRPr="005D2EDE">
        <w:rPr>
          <w:b/>
          <w:sz w:val="22"/>
          <w:szCs w:val="22"/>
        </w:rPr>
        <w:t xml:space="preserve">Przedmiot oferty:  </w:t>
      </w:r>
      <w:r w:rsidR="00CC7D68" w:rsidRPr="00CC7D68">
        <w:rPr>
          <w:b/>
          <w:sz w:val="22"/>
          <w:szCs w:val="22"/>
        </w:rPr>
        <w:t xml:space="preserve">Usługi serwisowe wraz z </w:t>
      </w:r>
      <w:r w:rsidR="00F86961" w:rsidRPr="00F86961">
        <w:rPr>
          <w:b/>
          <w:sz w:val="22"/>
          <w:szCs w:val="22"/>
        </w:rPr>
        <w:t>usługą konserwacji</w:t>
      </w:r>
      <w:r w:rsidR="00CC7D68" w:rsidRPr="00CC7D68">
        <w:rPr>
          <w:b/>
          <w:sz w:val="22"/>
          <w:szCs w:val="22"/>
        </w:rPr>
        <w:t xml:space="preserve"> systemu informatycznego IMPULS EVO w Wielkopolskim Centrum Onkologii wraz z rozbudową posiadanego przez WCO systemu ERP o nowe moduły.</w:t>
      </w:r>
    </w:p>
    <w:p w:rsidR="000F0DB3" w:rsidRPr="005D2EDE" w:rsidRDefault="000F0DB3" w:rsidP="000F0DB3">
      <w:pPr>
        <w:numPr>
          <w:ilvl w:val="0"/>
          <w:numId w:val="3"/>
        </w:numPr>
        <w:spacing w:line="276" w:lineRule="auto"/>
        <w:rPr>
          <w:b/>
          <w:sz w:val="22"/>
          <w:szCs w:val="22"/>
        </w:rPr>
      </w:pPr>
      <w:r w:rsidRPr="005D2EDE">
        <w:rPr>
          <w:b/>
          <w:sz w:val="22"/>
          <w:szCs w:val="22"/>
        </w:rPr>
        <w:t xml:space="preserve">Cena oferty: </w:t>
      </w:r>
    </w:p>
    <w:p w:rsidR="000F0DB3" w:rsidRPr="005D2EDE" w:rsidRDefault="006D7AFA" w:rsidP="000F0DB3">
      <w:pPr>
        <w:spacing w:line="276" w:lineRule="auto"/>
        <w:ind w:left="360"/>
        <w:rPr>
          <w:sz w:val="22"/>
          <w:szCs w:val="22"/>
        </w:rPr>
      </w:pPr>
      <w:r w:rsidRPr="006D7AFA">
        <w:rPr>
          <w:sz w:val="22"/>
          <w:szCs w:val="22"/>
        </w:rPr>
        <w:t>Oferujemy przedmiot zamówienia za cenę całkowitą, ustaloną zgodnie z formularzem cenowym – załącznik do specyfikacji [tj. formularz cenowy - szczegółowy wykaz cen jednostkowych i sposób wyliczenia łącznej ceny ofertowej] na kwotę :</w:t>
      </w:r>
    </w:p>
    <w:p w:rsidR="000F0DB3" w:rsidRPr="005D2EDE"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5D2EDE">
        <w:rPr>
          <w:sz w:val="22"/>
          <w:szCs w:val="22"/>
        </w:rPr>
        <w:t>netto …………………..zł.,  słownie: ………………………………………………………</w:t>
      </w:r>
    </w:p>
    <w:p w:rsidR="000F0DB3" w:rsidRPr="005D2EDE"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5D2EDE">
        <w:rPr>
          <w:sz w:val="22"/>
          <w:szCs w:val="22"/>
        </w:rPr>
        <w:t xml:space="preserve">brutto …………………zł.,  słownie: …………………………………………………….. </w:t>
      </w:r>
    </w:p>
    <w:p w:rsidR="000F0DB3" w:rsidRPr="005D2EDE"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5D2EDE">
        <w:rPr>
          <w:sz w:val="22"/>
          <w:szCs w:val="22"/>
        </w:rPr>
        <w:t>kwota brutto zawiera podatek VAT w wysokości ………%</w:t>
      </w:r>
    </w:p>
    <w:p w:rsidR="000F0DB3" w:rsidRDefault="000F0DB3" w:rsidP="000F0DB3">
      <w:pPr>
        <w:numPr>
          <w:ilvl w:val="0"/>
          <w:numId w:val="3"/>
        </w:numPr>
        <w:shd w:val="clear" w:color="auto" w:fill="FFFFFF"/>
        <w:autoSpaceDE w:val="0"/>
        <w:autoSpaceDN w:val="0"/>
        <w:adjustRightInd w:val="0"/>
        <w:spacing w:line="276" w:lineRule="auto"/>
        <w:jc w:val="both"/>
        <w:rPr>
          <w:b/>
          <w:bCs/>
          <w:sz w:val="22"/>
          <w:szCs w:val="22"/>
          <w:u w:val="single"/>
        </w:rPr>
      </w:pPr>
      <w:r>
        <w:rPr>
          <w:sz w:val="22"/>
          <w:szCs w:val="22"/>
        </w:rPr>
        <w:t>Oświadczam</w:t>
      </w:r>
      <w:r w:rsidR="004C3961">
        <w:rPr>
          <w:sz w:val="22"/>
          <w:szCs w:val="22"/>
        </w:rPr>
        <w:t>/m</w:t>
      </w:r>
      <w:r>
        <w:rPr>
          <w:sz w:val="22"/>
          <w:szCs w:val="22"/>
        </w:rPr>
        <w:t>y,</w:t>
      </w:r>
      <w:r w:rsidRPr="005D2EDE">
        <w:rPr>
          <w:sz w:val="22"/>
          <w:szCs w:val="22"/>
        </w:rPr>
        <w:t xml:space="preserve"> że oferowany przedmiot zamówienia</w:t>
      </w:r>
      <w:r>
        <w:rPr>
          <w:sz w:val="22"/>
          <w:szCs w:val="22"/>
        </w:rPr>
        <w:t xml:space="preserve"> </w:t>
      </w:r>
      <w:r w:rsidRPr="00507B79">
        <w:rPr>
          <w:b/>
          <w:sz w:val="22"/>
          <w:szCs w:val="22"/>
          <w:u w:val="single"/>
        </w:rPr>
        <w:t>spełnia wszystkie wymagania techniczne</w:t>
      </w:r>
      <w:r>
        <w:rPr>
          <w:sz w:val="22"/>
          <w:szCs w:val="22"/>
        </w:rPr>
        <w:t xml:space="preserve"> [wg opisu wymagań technicznych w  zał. do </w:t>
      </w:r>
      <w:proofErr w:type="spellStart"/>
      <w:r>
        <w:rPr>
          <w:sz w:val="22"/>
          <w:szCs w:val="22"/>
        </w:rPr>
        <w:t>siwz</w:t>
      </w:r>
      <w:proofErr w:type="spellEnd"/>
      <w:r>
        <w:rPr>
          <w:sz w:val="22"/>
          <w:szCs w:val="22"/>
        </w:rPr>
        <w:t>].</w:t>
      </w:r>
    </w:p>
    <w:p w:rsidR="000F0DB3" w:rsidRPr="005D2EDE" w:rsidRDefault="000F0DB3" w:rsidP="000F0DB3">
      <w:pPr>
        <w:numPr>
          <w:ilvl w:val="0"/>
          <w:numId w:val="3"/>
        </w:numPr>
        <w:jc w:val="both"/>
        <w:rPr>
          <w:b/>
          <w:sz w:val="22"/>
          <w:szCs w:val="22"/>
        </w:rPr>
      </w:pPr>
      <w:r w:rsidRPr="005D2EDE">
        <w:rPr>
          <w:sz w:val="22"/>
          <w:szCs w:val="22"/>
        </w:rPr>
        <w:t>Oferuj</w:t>
      </w:r>
      <w:r w:rsidR="004C3961">
        <w:rPr>
          <w:sz w:val="22"/>
          <w:szCs w:val="22"/>
        </w:rPr>
        <w:t>ę/</w:t>
      </w:r>
      <w:proofErr w:type="spellStart"/>
      <w:r w:rsidRPr="005D2EDE">
        <w:rPr>
          <w:sz w:val="22"/>
          <w:szCs w:val="22"/>
        </w:rPr>
        <w:t>emy</w:t>
      </w:r>
      <w:proofErr w:type="spellEnd"/>
      <w:r w:rsidRPr="005D2EDE">
        <w:rPr>
          <w:sz w:val="22"/>
          <w:szCs w:val="22"/>
        </w:rPr>
        <w:t xml:space="preserve">  </w:t>
      </w:r>
      <w:r w:rsidRPr="005D2EDE">
        <w:rPr>
          <w:b/>
          <w:sz w:val="22"/>
          <w:szCs w:val="22"/>
        </w:rPr>
        <w:t>termin realizacji</w:t>
      </w:r>
      <w:r w:rsidR="006D7AFA">
        <w:rPr>
          <w:b/>
          <w:sz w:val="22"/>
          <w:szCs w:val="22"/>
        </w:rPr>
        <w:t xml:space="preserve"> zadania „R</w:t>
      </w:r>
      <w:r w:rsidR="006D7AFA" w:rsidRPr="00CC7D68">
        <w:rPr>
          <w:b/>
          <w:sz w:val="22"/>
          <w:szCs w:val="22"/>
        </w:rPr>
        <w:t>ozbudow</w:t>
      </w:r>
      <w:r w:rsidR="006D7AFA">
        <w:rPr>
          <w:b/>
          <w:sz w:val="22"/>
          <w:szCs w:val="22"/>
        </w:rPr>
        <w:t>a</w:t>
      </w:r>
      <w:r w:rsidR="006D7AFA" w:rsidRPr="00CC7D68">
        <w:rPr>
          <w:b/>
          <w:sz w:val="22"/>
          <w:szCs w:val="22"/>
        </w:rPr>
        <w:t xml:space="preserve"> posiadanego przez WCO systemu ERP o nowe moduły</w:t>
      </w:r>
      <w:r w:rsidR="006D7AFA">
        <w:rPr>
          <w:b/>
          <w:sz w:val="22"/>
          <w:szCs w:val="22"/>
        </w:rPr>
        <w:t>”</w:t>
      </w:r>
      <w:r w:rsidR="006D7AFA" w:rsidRPr="005D2EDE">
        <w:rPr>
          <w:sz w:val="22"/>
          <w:szCs w:val="22"/>
        </w:rPr>
        <w:t xml:space="preserve"> </w:t>
      </w:r>
      <w:r w:rsidRPr="005D2EDE">
        <w:rPr>
          <w:sz w:val="22"/>
          <w:szCs w:val="22"/>
        </w:rPr>
        <w:t xml:space="preserve">– </w:t>
      </w:r>
      <w:r w:rsidR="00626CD8" w:rsidRPr="0056478D">
        <w:rPr>
          <w:sz w:val="22"/>
          <w:szCs w:val="22"/>
        </w:rPr>
        <w:t xml:space="preserve">max </w:t>
      </w:r>
      <w:r w:rsidR="0055071D" w:rsidRPr="0056478D">
        <w:rPr>
          <w:sz w:val="22"/>
          <w:szCs w:val="22"/>
        </w:rPr>
        <w:t>do</w:t>
      </w:r>
      <w:r w:rsidR="00626CD8" w:rsidRPr="0056478D">
        <w:rPr>
          <w:sz w:val="22"/>
          <w:szCs w:val="22"/>
        </w:rPr>
        <w:t xml:space="preserve"> 6 </w:t>
      </w:r>
      <w:proofErr w:type="spellStart"/>
      <w:r w:rsidR="00626CD8" w:rsidRPr="0056478D">
        <w:rPr>
          <w:sz w:val="22"/>
          <w:szCs w:val="22"/>
        </w:rPr>
        <w:t>m-cy</w:t>
      </w:r>
      <w:proofErr w:type="spellEnd"/>
      <w:r w:rsidR="00626CD8">
        <w:rPr>
          <w:sz w:val="22"/>
          <w:szCs w:val="22"/>
        </w:rPr>
        <w:t xml:space="preserve"> </w:t>
      </w:r>
      <w:r w:rsidR="006D7AFA">
        <w:rPr>
          <w:sz w:val="22"/>
          <w:szCs w:val="22"/>
        </w:rPr>
        <w:t>od dnia podpisania umowy</w:t>
      </w:r>
      <w:ins w:id="1" w:author="wielgus.m" w:date="2017-03-15T14:36:00Z">
        <w:r w:rsidR="0055071D">
          <w:rPr>
            <w:sz w:val="22"/>
            <w:szCs w:val="22"/>
          </w:rPr>
          <w:t>.</w:t>
        </w:r>
      </w:ins>
    </w:p>
    <w:p w:rsidR="0055071D" w:rsidRPr="004C3961" w:rsidRDefault="000F0DB3" w:rsidP="004C3961">
      <w:pPr>
        <w:pStyle w:val="Akapitzlist"/>
        <w:numPr>
          <w:ilvl w:val="0"/>
          <w:numId w:val="3"/>
        </w:numPr>
        <w:shd w:val="clear" w:color="auto" w:fill="FFFFFF"/>
        <w:spacing w:after="0" w:line="240" w:lineRule="atLeast"/>
        <w:ind w:left="357" w:hanging="357"/>
        <w:jc w:val="both"/>
        <w:rPr>
          <w:rFonts w:ascii="Times New Roman" w:hAnsi="Times New Roman"/>
          <w:b/>
          <w:sz w:val="28"/>
          <w:szCs w:val="28"/>
        </w:rPr>
      </w:pPr>
      <w:r w:rsidRPr="004C3961">
        <w:rPr>
          <w:rFonts w:ascii="Times New Roman" w:hAnsi="Times New Roman"/>
        </w:rPr>
        <w:t>Oferuj</w:t>
      </w:r>
      <w:r w:rsidR="00D51B75" w:rsidRPr="004C3961">
        <w:rPr>
          <w:rFonts w:ascii="Times New Roman" w:hAnsi="Times New Roman"/>
        </w:rPr>
        <w:t>ę/</w:t>
      </w:r>
      <w:proofErr w:type="spellStart"/>
      <w:r w:rsidRPr="004C3961">
        <w:rPr>
          <w:rFonts w:ascii="Times New Roman" w:hAnsi="Times New Roman"/>
        </w:rPr>
        <w:t>emy</w:t>
      </w:r>
      <w:proofErr w:type="spellEnd"/>
      <w:r w:rsidRPr="004C3961">
        <w:rPr>
          <w:rFonts w:ascii="Times New Roman" w:hAnsi="Times New Roman"/>
        </w:rPr>
        <w:t xml:space="preserve"> </w:t>
      </w:r>
    </w:p>
    <w:p w:rsidR="0055071D" w:rsidRPr="00D51B75" w:rsidRDefault="00D51B75" w:rsidP="00D51B75">
      <w:pPr>
        <w:shd w:val="clear" w:color="auto" w:fill="FFFFFF"/>
        <w:ind w:left="426"/>
        <w:jc w:val="both"/>
        <w:rPr>
          <w:sz w:val="22"/>
          <w:szCs w:val="22"/>
        </w:rPr>
      </w:pPr>
      <w:r w:rsidRPr="00D51B75">
        <w:rPr>
          <w:sz w:val="22"/>
          <w:szCs w:val="22"/>
        </w:rPr>
        <w:t>- termin gwarancji na  u</w:t>
      </w:r>
      <w:r w:rsidR="0055071D" w:rsidRPr="00D51B75">
        <w:rPr>
          <w:sz w:val="22"/>
          <w:szCs w:val="22"/>
        </w:rPr>
        <w:t>sług</w:t>
      </w:r>
      <w:r w:rsidRPr="00D51B75">
        <w:rPr>
          <w:sz w:val="22"/>
          <w:szCs w:val="22"/>
        </w:rPr>
        <w:t xml:space="preserve">i serwisowe </w:t>
      </w:r>
      <w:r w:rsidR="0055071D" w:rsidRPr="00D51B75">
        <w:rPr>
          <w:sz w:val="22"/>
          <w:szCs w:val="22"/>
        </w:rPr>
        <w:t xml:space="preserve">wraz z usługą konserwacji systemu informatycznego IMPULS EVO  w okresie 18 </w:t>
      </w:r>
      <w:proofErr w:type="spellStart"/>
      <w:r w:rsidR="0055071D" w:rsidRPr="00D51B75">
        <w:rPr>
          <w:sz w:val="22"/>
          <w:szCs w:val="22"/>
        </w:rPr>
        <w:t>m-cy</w:t>
      </w:r>
      <w:proofErr w:type="spellEnd"/>
      <w:r w:rsidR="0055071D" w:rsidRPr="00D51B75">
        <w:rPr>
          <w:sz w:val="22"/>
          <w:szCs w:val="22"/>
        </w:rPr>
        <w:t xml:space="preserve"> tj. </w:t>
      </w:r>
      <w:r w:rsidRPr="00D51B75">
        <w:rPr>
          <w:sz w:val="22"/>
          <w:szCs w:val="22"/>
        </w:rPr>
        <w:t xml:space="preserve">w okresie </w:t>
      </w:r>
      <w:r w:rsidR="0055071D" w:rsidRPr="00D51B75">
        <w:rPr>
          <w:sz w:val="22"/>
          <w:szCs w:val="22"/>
        </w:rPr>
        <w:t>trwania umowy.</w:t>
      </w:r>
    </w:p>
    <w:p w:rsidR="00D51B75" w:rsidRPr="0056478D" w:rsidRDefault="00D51B75" w:rsidP="00D51B75">
      <w:pPr>
        <w:shd w:val="clear" w:color="auto" w:fill="FFFFFF"/>
        <w:ind w:left="426"/>
        <w:jc w:val="both"/>
        <w:rPr>
          <w:sz w:val="22"/>
          <w:szCs w:val="22"/>
        </w:rPr>
      </w:pPr>
      <w:r w:rsidRPr="00D51B75">
        <w:rPr>
          <w:sz w:val="22"/>
          <w:szCs w:val="22"/>
        </w:rPr>
        <w:t>-</w:t>
      </w:r>
      <w:r w:rsidR="004C3961">
        <w:rPr>
          <w:sz w:val="22"/>
          <w:szCs w:val="22"/>
        </w:rPr>
        <w:t>t</w:t>
      </w:r>
      <w:r w:rsidR="0055071D" w:rsidRPr="00D51B75">
        <w:rPr>
          <w:sz w:val="22"/>
          <w:szCs w:val="22"/>
        </w:rPr>
        <w:t>ermin gwarancji dla dostarczonego oprogramowania</w:t>
      </w:r>
      <w:r>
        <w:rPr>
          <w:b/>
          <w:bCs/>
        </w:rPr>
        <w:t>(</w:t>
      </w:r>
      <w:r w:rsidRPr="0056478D">
        <w:rPr>
          <w:b/>
          <w:bCs/>
        </w:rPr>
        <w:t>moduły: Portal, Elektroniczna Akceptacja Urlopów oraz Harmonogramy Pracy</w:t>
      </w:r>
      <w:r w:rsidR="00006313">
        <w:rPr>
          <w:b/>
          <w:bCs/>
        </w:rPr>
        <w:t>)</w:t>
      </w:r>
      <w:r w:rsidR="00006313">
        <w:rPr>
          <w:sz w:val="22"/>
          <w:szCs w:val="22"/>
        </w:rPr>
        <w:t xml:space="preserve"> -   na okres obowiązywania umowy</w:t>
      </w:r>
      <w:r w:rsidR="00006313">
        <w:rPr>
          <w:iCs/>
          <w:sz w:val="22"/>
          <w:szCs w:val="22"/>
        </w:rPr>
        <w:t>.</w:t>
      </w:r>
    </w:p>
    <w:p w:rsidR="000F0DB3" w:rsidRPr="0056478D" w:rsidRDefault="00006313" w:rsidP="006B3F5A">
      <w:pPr>
        <w:pStyle w:val="Akapitzlist"/>
        <w:numPr>
          <w:ilvl w:val="0"/>
          <w:numId w:val="3"/>
        </w:numPr>
        <w:shd w:val="clear" w:color="auto" w:fill="FFFFFF"/>
        <w:spacing w:after="0" w:line="240" w:lineRule="atLeast"/>
        <w:ind w:left="357" w:hanging="357"/>
        <w:jc w:val="both"/>
      </w:pPr>
      <w:r>
        <w:rPr>
          <w:bCs/>
          <w:kern w:val="32"/>
        </w:rPr>
        <w:t>Oferuję/</w:t>
      </w:r>
      <w:proofErr w:type="spellStart"/>
      <w:r>
        <w:rPr>
          <w:bCs/>
          <w:kern w:val="32"/>
        </w:rPr>
        <w:t>emy</w:t>
      </w:r>
      <w:proofErr w:type="spellEnd"/>
      <w:r>
        <w:rPr>
          <w:bCs/>
          <w:kern w:val="32"/>
        </w:rPr>
        <w:t xml:space="preserve"> </w:t>
      </w:r>
      <w:r>
        <w:rPr>
          <w:b/>
          <w:bCs/>
          <w:kern w:val="32"/>
        </w:rPr>
        <w:t xml:space="preserve">czas usunięcia awarii: …………………… </w:t>
      </w:r>
      <w:r>
        <w:rPr>
          <w:bCs/>
          <w:kern w:val="32"/>
        </w:rPr>
        <w:t xml:space="preserve">(min. 48godz. i </w:t>
      </w:r>
      <w:r w:rsidR="00626CD8" w:rsidRPr="0056478D">
        <w:rPr>
          <w:bCs/>
          <w:kern w:val="32"/>
        </w:rPr>
        <w:t>max 96godz.)</w:t>
      </w:r>
    </w:p>
    <w:p w:rsidR="006D7AFA" w:rsidRPr="0056478D" w:rsidRDefault="006D7AFA" w:rsidP="006D7AFA">
      <w:pPr>
        <w:keepNext/>
        <w:numPr>
          <w:ilvl w:val="0"/>
          <w:numId w:val="3"/>
        </w:numPr>
        <w:spacing w:line="276" w:lineRule="auto"/>
        <w:jc w:val="both"/>
        <w:outlineLvl w:val="0"/>
        <w:rPr>
          <w:bCs/>
          <w:kern w:val="32"/>
          <w:sz w:val="22"/>
          <w:szCs w:val="22"/>
        </w:rPr>
      </w:pPr>
      <w:r w:rsidRPr="0056478D">
        <w:rPr>
          <w:bCs/>
          <w:kern w:val="32"/>
          <w:sz w:val="22"/>
          <w:szCs w:val="22"/>
        </w:rPr>
        <w:t>Oświadczam</w:t>
      </w:r>
      <w:r w:rsidR="004C3961" w:rsidRPr="0056478D">
        <w:rPr>
          <w:bCs/>
          <w:kern w:val="32"/>
          <w:sz w:val="22"/>
          <w:szCs w:val="22"/>
        </w:rPr>
        <w:t>/m</w:t>
      </w:r>
      <w:r w:rsidRPr="0056478D">
        <w:rPr>
          <w:bCs/>
          <w:kern w:val="32"/>
          <w:sz w:val="22"/>
          <w:szCs w:val="22"/>
        </w:rPr>
        <w:t xml:space="preserve">y, iż </w:t>
      </w:r>
      <w:r w:rsidRPr="0056478D">
        <w:rPr>
          <w:b/>
          <w:bCs/>
          <w:kern w:val="32"/>
          <w:sz w:val="22"/>
          <w:szCs w:val="22"/>
        </w:rPr>
        <w:t>Czas reakcji Serwisu</w:t>
      </w:r>
      <w:r w:rsidRPr="0056478D">
        <w:rPr>
          <w:bCs/>
          <w:kern w:val="32"/>
          <w:sz w:val="22"/>
          <w:szCs w:val="22"/>
        </w:rPr>
        <w:t xml:space="preserve"> wynosi  max </w:t>
      </w:r>
      <w:r w:rsidR="00006313">
        <w:rPr>
          <w:bCs/>
          <w:kern w:val="32"/>
          <w:sz w:val="22"/>
          <w:szCs w:val="22"/>
        </w:rPr>
        <w:t xml:space="preserve">do 4 godz. tj. czas liczony od momentu zaewidencjonowania w serwisie </w:t>
      </w:r>
      <w:proofErr w:type="spellStart"/>
      <w:r w:rsidR="00006313">
        <w:rPr>
          <w:bCs/>
          <w:kern w:val="32"/>
          <w:sz w:val="22"/>
          <w:szCs w:val="22"/>
        </w:rPr>
        <w:t>HelpDesk</w:t>
      </w:r>
      <w:proofErr w:type="spellEnd"/>
      <w:r w:rsidR="00006313">
        <w:rPr>
          <w:bCs/>
          <w:kern w:val="32"/>
          <w:sz w:val="22"/>
          <w:szCs w:val="22"/>
        </w:rPr>
        <w:t xml:space="preserve"> Zgłoszenia Serwisowego do momentu przyjęcia zgłoszenia tj. nadania mu statusu „zarejestrowane” w godzinach pracy serwisu.</w:t>
      </w:r>
    </w:p>
    <w:p w:rsidR="000F0DB3" w:rsidRPr="005D2EDE" w:rsidRDefault="004C3961" w:rsidP="000F0DB3">
      <w:pPr>
        <w:keepNext/>
        <w:numPr>
          <w:ilvl w:val="0"/>
          <w:numId w:val="3"/>
        </w:numPr>
        <w:spacing w:line="276" w:lineRule="auto"/>
        <w:jc w:val="both"/>
        <w:outlineLvl w:val="0"/>
        <w:rPr>
          <w:bCs/>
          <w:kern w:val="32"/>
          <w:sz w:val="22"/>
          <w:szCs w:val="22"/>
        </w:rPr>
      </w:pPr>
      <w:r>
        <w:rPr>
          <w:bCs/>
          <w:kern w:val="32"/>
          <w:sz w:val="22"/>
          <w:szCs w:val="22"/>
        </w:rPr>
        <w:t>Akceptuję/</w:t>
      </w:r>
      <w:r w:rsidR="000F0DB3" w:rsidRPr="005D2EDE">
        <w:rPr>
          <w:bCs/>
          <w:kern w:val="32"/>
          <w:sz w:val="22"/>
          <w:szCs w:val="22"/>
        </w:rPr>
        <w:t xml:space="preserve">my warunki płatności. </w:t>
      </w:r>
      <w:r w:rsidR="000F0DB3" w:rsidRPr="005D2EDE">
        <w:rPr>
          <w:b/>
          <w:bCs/>
          <w:kern w:val="32"/>
          <w:sz w:val="22"/>
          <w:szCs w:val="22"/>
        </w:rPr>
        <w:t>Termin zapłaty</w:t>
      </w:r>
      <w:r w:rsidR="000F0DB3">
        <w:rPr>
          <w:bCs/>
          <w:kern w:val="32"/>
          <w:sz w:val="22"/>
          <w:szCs w:val="22"/>
        </w:rPr>
        <w:t xml:space="preserve"> – przelew 30 dni</w:t>
      </w:r>
      <w:r w:rsidR="000F0DB3" w:rsidRPr="005D2EDE">
        <w:rPr>
          <w:bCs/>
          <w:kern w:val="32"/>
          <w:sz w:val="22"/>
          <w:szCs w:val="22"/>
        </w:rPr>
        <w:t xml:space="preserve"> - od dnia otrzymania faktury przez zamawiającego. </w:t>
      </w:r>
    </w:p>
    <w:p w:rsidR="000F0DB3" w:rsidRPr="005D2EDE" w:rsidRDefault="000F0DB3" w:rsidP="000F0DB3">
      <w:pPr>
        <w:numPr>
          <w:ilvl w:val="0"/>
          <w:numId w:val="3"/>
        </w:numPr>
        <w:spacing w:line="276" w:lineRule="auto"/>
        <w:jc w:val="both"/>
        <w:rPr>
          <w:sz w:val="22"/>
          <w:szCs w:val="22"/>
        </w:rPr>
      </w:pPr>
      <w:r>
        <w:rPr>
          <w:sz w:val="22"/>
          <w:szCs w:val="22"/>
        </w:rPr>
        <w:t>O</w:t>
      </w:r>
      <w:r w:rsidRPr="005D2EDE">
        <w:rPr>
          <w:sz w:val="22"/>
          <w:szCs w:val="22"/>
        </w:rPr>
        <w:t>świadczam</w:t>
      </w:r>
      <w:r w:rsidR="005C3A91">
        <w:rPr>
          <w:sz w:val="22"/>
          <w:szCs w:val="22"/>
        </w:rPr>
        <w:t>/m</w:t>
      </w:r>
      <w:r w:rsidRPr="005D2EDE">
        <w:rPr>
          <w:sz w:val="22"/>
          <w:szCs w:val="22"/>
        </w:rPr>
        <w:t>y, że zapozna</w:t>
      </w:r>
      <w:r w:rsidR="005C3A91">
        <w:rPr>
          <w:sz w:val="22"/>
          <w:szCs w:val="22"/>
        </w:rPr>
        <w:t>łam/</w:t>
      </w:r>
      <w:proofErr w:type="spellStart"/>
      <w:r w:rsidRPr="005D2EDE">
        <w:rPr>
          <w:sz w:val="22"/>
          <w:szCs w:val="22"/>
        </w:rPr>
        <w:t>liśmy</w:t>
      </w:r>
      <w:proofErr w:type="spellEnd"/>
      <w:r w:rsidRPr="005D2EDE">
        <w:rPr>
          <w:sz w:val="22"/>
          <w:szCs w:val="22"/>
        </w:rPr>
        <w:t xml:space="preserve"> się z warunkami realizacji zamówienia i nie </w:t>
      </w:r>
      <w:r w:rsidR="005C3A91">
        <w:rPr>
          <w:sz w:val="22"/>
          <w:szCs w:val="22"/>
        </w:rPr>
        <w:t>wnoszę/</w:t>
      </w:r>
      <w:r w:rsidRPr="005D2EDE">
        <w:rPr>
          <w:sz w:val="22"/>
          <w:szCs w:val="22"/>
        </w:rPr>
        <w:t>wnosimy do niej żadnych uwag. Oświadczam</w:t>
      </w:r>
      <w:r w:rsidR="005C3A91">
        <w:rPr>
          <w:sz w:val="22"/>
          <w:szCs w:val="22"/>
        </w:rPr>
        <w:t>/m</w:t>
      </w:r>
      <w:r w:rsidRPr="005D2EDE">
        <w:rPr>
          <w:sz w:val="22"/>
          <w:szCs w:val="22"/>
        </w:rPr>
        <w:t>y, że spełniam</w:t>
      </w:r>
      <w:r w:rsidR="005C3A91">
        <w:rPr>
          <w:sz w:val="22"/>
          <w:szCs w:val="22"/>
        </w:rPr>
        <w:t>/m</w:t>
      </w:r>
      <w:r w:rsidRPr="005D2EDE">
        <w:rPr>
          <w:sz w:val="22"/>
          <w:szCs w:val="22"/>
        </w:rPr>
        <w:t>y wszystkie wymagania i przyjmujemy je bez zastrzeżeń oraz, że otrzyma</w:t>
      </w:r>
      <w:r w:rsidR="005C3A91">
        <w:rPr>
          <w:sz w:val="22"/>
          <w:szCs w:val="22"/>
        </w:rPr>
        <w:t>łam/</w:t>
      </w:r>
      <w:proofErr w:type="spellStart"/>
      <w:r w:rsidRPr="005D2EDE">
        <w:rPr>
          <w:sz w:val="22"/>
          <w:szCs w:val="22"/>
        </w:rPr>
        <w:t>liśmy</w:t>
      </w:r>
      <w:proofErr w:type="spellEnd"/>
      <w:r w:rsidRPr="005D2EDE">
        <w:rPr>
          <w:sz w:val="22"/>
          <w:szCs w:val="22"/>
        </w:rPr>
        <w:t xml:space="preserve"> wszystkie niezbędne informacje potrzebne do przygotowania oferty .</w:t>
      </w:r>
    </w:p>
    <w:p w:rsidR="000F0DB3" w:rsidRPr="005D2EDE" w:rsidRDefault="000F0DB3" w:rsidP="000F0DB3">
      <w:pPr>
        <w:numPr>
          <w:ilvl w:val="0"/>
          <w:numId w:val="3"/>
        </w:numPr>
        <w:spacing w:line="276" w:lineRule="auto"/>
        <w:jc w:val="both"/>
        <w:rPr>
          <w:sz w:val="22"/>
          <w:szCs w:val="22"/>
        </w:rPr>
      </w:pPr>
      <w:r w:rsidRPr="005D2EDE">
        <w:rPr>
          <w:sz w:val="22"/>
          <w:szCs w:val="22"/>
        </w:rPr>
        <w:t>Oświadczam</w:t>
      </w:r>
      <w:r w:rsidR="005C3A91">
        <w:rPr>
          <w:sz w:val="22"/>
          <w:szCs w:val="22"/>
        </w:rPr>
        <w:t>/m</w:t>
      </w:r>
      <w:r w:rsidRPr="005D2EDE">
        <w:rPr>
          <w:sz w:val="22"/>
          <w:szCs w:val="22"/>
        </w:rPr>
        <w:t>y, że wszystkie złożone przez nas dokumenty są zgodne z aktualnym stanem prawnym i faktycznym ze świadomością odpowiedzialności karnej za składanie fałszywych oświadczeń w celu uzyskania korzyści majątkowych (zamówienia publicznego).</w:t>
      </w:r>
    </w:p>
    <w:p w:rsidR="000F0DB3" w:rsidRPr="005D2EDE" w:rsidRDefault="000F0DB3" w:rsidP="000F0DB3">
      <w:pPr>
        <w:ind w:left="360"/>
        <w:contextualSpacing/>
        <w:jc w:val="both"/>
        <w:rPr>
          <w:rFonts w:eastAsia="Calibri"/>
          <w:b/>
          <w:sz w:val="22"/>
          <w:szCs w:val="22"/>
          <w:lang w:eastAsia="en-US"/>
        </w:rPr>
      </w:pPr>
      <w:r w:rsidRPr="005D2EDE">
        <w:rPr>
          <w:rFonts w:eastAsia="Calibri"/>
          <w:b/>
          <w:sz w:val="22"/>
          <w:szCs w:val="22"/>
          <w:lang w:eastAsia="en-US"/>
        </w:rPr>
        <w:t>Informuj</w:t>
      </w:r>
      <w:r w:rsidR="005C3A91">
        <w:rPr>
          <w:rFonts w:eastAsia="Calibri"/>
          <w:b/>
          <w:sz w:val="22"/>
          <w:szCs w:val="22"/>
          <w:lang w:eastAsia="en-US"/>
        </w:rPr>
        <w:t>ę/</w:t>
      </w:r>
      <w:proofErr w:type="spellStart"/>
      <w:r w:rsidRPr="005D2EDE">
        <w:rPr>
          <w:rFonts w:eastAsia="Calibri"/>
          <w:b/>
          <w:sz w:val="22"/>
          <w:szCs w:val="22"/>
          <w:lang w:eastAsia="en-US"/>
        </w:rPr>
        <w:t>emy</w:t>
      </w:r>
      <w:proofErr w:type="spellEnd"/>
      <w:r w:rsidRPr="005D2EDE">
        <w:rPr>
          <w:rFonts w:eastAsia="Calibri"/>
          <w:b/>
          <w:sz w:val="22"/>
          <w:szCs w:val="22"/>
          <w:lang w:eastAsia="en-US"/>
        </w:rPr>
        <w:t xml:space="preserve">, że :  </w:t>
      </w:r>
    </w:p>
    <w:p w:rsidR="000F0DB3" w:rsidRPr="00607F00" w:rsidRDefault="00A83F62" w:rsidP="000F0DB3">
      <w:pPr>
        <w:ind w:left="708"/>
        <w:rPr>
          <w:bCs/>
        </w:rPr>
      </w:pPr>
      <w:r w:rsidRPr="00607F00">
        <w:rPr>
          <w:bCs/>
        </w:rPr>
        <w:fldChar w:fldCharType="begin">
          <w:ffData>
            <w:name w:val="Wybór3"/>
            <w:enabled/>
            <w:calcOnExit w:val="0"/>
            <w:checkBox>
              <w:sizeAuto/>
              <w:default w:val="0"/>
            </w:checkBox>
          </w:ffData>
        </w:fldChar>
      </w:r>
      <w:r w:rsidR="000F0DB3" w:rsidRPr="00607F00">
        <w:rPr>
          <w:bCs/>
        </w:rPr>
        <w:instrText xml:space="preserve"> FORMCHECKBOX </w:instrText>
      </w:r>
      <w:r>
        <w:rPr>
          <w:bCs/>
        </w:rPr>
      </w:r>
      <w:r>
        <w:rPr>
          <w:bCs/>
        </w:rPr>
        <w:fldChar w:fldCharType="separate"/>
      </w:r>
      <w:r w:rsidRPr="00607F00">
        <w:rPr>
          <w:bCs/>
        </w:rPr>
        <w:fldChar w:fldCharType="end"/>
      </w:r>
      <w:r w:rsidR="000F0DB3" w:rsidRPr="00607F00">
        <w:rPr>
          <w:bCs/>
        </w:rPr>
        <w:t xml:space="preserve"> dokumenty, oświadczenia </w:t>
      </w:r>
      <w:r w:rsidR="000F0DB3" w:rsidRPr="00607F00">
        <w:rPr>
          <w:bCs/>
          <w:i/>
        </w:rPr>
        <w:t xml:space="preserve">(wymienić jakie) </w:t>
      </w:r>
      <w:r w:rsidR="000F0DB3" w:rsidRPr="00607F00">
        <w:rPr>
          <w:bCs/>
        </w:rPr>
        <w:t xml:space="preserve">: ……………………………………………… </w:t>
      </w:r>
    </w:p>
    <w:p w:rsidR="000F0DB3" w:rsidRPr="00607F00" w:rsidRDefault="000F0DB3" w:rsidP="000F0DB3">
      <w:pPr>
        <w:ind w:left="708"/>
        <w:jc w:val="both"/>
        <w:rPr>
          <w:bCs/>
        </w:rPr>
      </w:pPr>
      <w:r w:rsidRPr="00607F00">
        <w:rPr>
          <w:bCs/>
        </w:rPr>
        <w:lastRenderedPageBreak/>
        <w:t xml:space="preserve">dostępne są na stronie </w:t>
      </w:r>
      <w:r w:rsidRPr="00607F00">
        <w:rPr>
          <w:bCs/>
          <w:i/>
        </w:rPr>
        <w:t>(podać adres strony internetowej ) : ……………………………………….</w:t>
      </w:r>
    </w:p>
    <w:p w:rsidR="000F0DB3" w:rsidRPr="00607F00" w:rsidRDefault="00A83F62" w:rsidP="000F0DB3">
      <w:pPr>
        <w:ind w:left="708"/>
        <w:rPr>
          <w:bCs/>
        </w:rPr>
      </w:pPr>
      <w:r w:rsidRPr="00607F00">
        <w:rPr>
          <w:bCs/>
        </w:rPr>
        <w:fldChar w:fldCharType="begin">
          <w:ffData>
            <w:name w:val="Wybór3"/>
            <w:enabled/>
            <w:calcOnExit w:val="0"/>
            <w:checkBox>
              <w:sizeAuto/>
              <w:default w:val="0"/>
            </w:checkBox>
          </w:ffData>
        </w:fldChar>
      </w:r>
      <w:r w:rsidR="000F0DB3" w:rsidRPr="00607F00">
        <w:rPr>
          <w:bCs/>
        </w:rPr>
        <w:instrText xml:space="preserve"> FORMCHECKBOX </w:instrText>
      </w:r>
      <w:r>
        <w:rPr>
          <w:bCs/>
        </w:rPr>
      </w:r>
      <w:r>
        <w:rPr>
          <w:bCs/>
        </w:rPr>
        <w:fldChar w:fldCharType="separate"/>
      </w:r>
      <w:r w:rsidRPr="00607F00">
        <w:rPr>
          <w:bCs/>
        </w:rPr>
        <w:fldChar w:fldCharType="end"/>
      </w:r>
      <w:r w:rsidR="000F0DB3" w:rsidRPr="00607F00">
        <w:rPr>
          <w:bCs/>
        </w:rPr>
        <w:t xml:space="preserve"> dokumenty, oświadczenia </w:t>
      </w:r>
      <w:r w:rsidR="000F0DB3" w:rsidRPr="00607F00">
        <w:rPr>
          <w:bCs/>
          <w:i/>
        </w:rPr>
        <w:t xml:space="preserve">( wymienić jakie ) </w:t>
      </w:r>
      <w:r w:rsidR="000F0DB3" w:rsidRPr="00607F00">
        <w:rPr>
          <w:bCs/>
        </w:rPr>
        <w:t xml:space="preserve">:  …………………………………………… </w:t>
      </w:r>
    </w:p>
    <w:p w:rsidR="000F0DB3" w:rsidRPr="00607F00" w:rsidRDefault="000F0DB3" w:rsidP="000F0DB3">
      <w:pPr>
        <w:ind w:left="708"/>
        <w:jc w:val="both"/>
        <w:rPr>
          <w:bCs/>
        </w:rPr>
      </w:pPr>
      <w:r w:rsidRPr="00607F00">
        <w:rPr>
          <w:bCs/>
        </w:rPr>
        <w:t xml:space="preserve">dostępne są w dokumentacji przechowywanej przez  Zamawiającego w postępowaniu nr </w:t>
      </w:r>
      <w:r w:rsidRPr="00607F00">
        <w:rPr>
          <w:bCs/>
          <w:i/>
        </w:rPr>
        <w:t>(podać numer postępowania ) : ……………………………………….</w:t>
      </w:r>
    </w:p>
    <w:p w:rsidR="000F0DB3" w:rsidRPr="005D2EDE" w:rsidRDefault="000F0DB3" w:rsidP="000F0DB3">
      <w:pPr>
        <w:numPr>
          <w:ilvl w:val="0"/>
          <w:numId w:val="3"/>
        </w:numPr>
        <w:spacing w:line="276" w:lineRule="auto"/>
        <w:jc w:val="both"/>
        <w:rPr>
          <w:sz w:val="22"/>
          <w:szCs w:val="22"/>
        </w:rPr>
      </w:pPr>
      <w:r w:rsidRPr="005D2EDE">
        <w:rPr>
          <w:sz w:val="22"/>
          <w:szCs w:val="22"/>
        </w:rPr>
        <w:t xml:space="preserve">Na potwierdzenie </w:t>
      </w:r>
    </w:p>
    <w:p w:rsidR="000F0DB3" w:rsidRPr="005D2EDE" w:rsidRDefault="000F0DB3" w:rsidP="000F0DB3">
      <w:pPr>
        <w:spacing w:line="276" w:lineRule="auto"/>
        <w:ind w:left="360"/>
        <w:jc w:val="both"/>
        <w:rPr>
          <w:sz w:val="22"/>
          <w:szCs w:val="22"/>
        </w:rPr>
      </w:pPr>
      <w:r w:rsidRPr="005D2EDE">
        <w:rPr>
          <w:sz w:val="22"/>
          <w:szCs w:val="22"/>
        </w:rPr>
        <w:t xml:space="preserve">A] </w:t>
      </w:r>
      <w:r w:rsidRPr="005D2EDE">
        <w:rPr>
          <w:sz w:val="22"/>
          <w:szCs w:val="22"/>
          <w:u w:val="single"/>
        </w:rPr>
        <w:t>niepodlegania wykluczeniu</w:t>
      </w:r>
      <w:r w:rsidRPr="005D2EDE">
        <w:rPr>
          <w:sz w:val="22"/>
          <w:szCs w:val="22"/>
        </w:rPr>
        <w:t xml:space="preserve"> załączamy /wymienić/:</w:t>
      </w:r>
    </w:p>
    <w:p w:rsidR="000F0DB3" w:rsidRPr="005D2EDE" w:rsidRDefault="000F0DB3" w:rsidP="000F0DB3">
      <w:pPr>
        <w:ind w:left="708"/>
        <w:contextualSpacing/>
        <w:rPr>
          <w:rFonts w:eastAsia="Calibri"/>
          <w:sz w:val="22"/>
          <w:szCs w:val="22"/>
          <w:lang w:eastAsia="en-US"/>
        </w:rPr>
      </w:pPr>
      <w:r w:rsidRPr="005D2EDE">
        <w:rPr>
          <w:rFonts w:eastAsia="Calibri"/>
          <w:sz w:val="22"/>
          <w:szCs w:val="22"/>
          <w:lang w:eastAsia="en-US"/>
        </w:rPr>
        <w:t>.......... .......... .......... .......... .......... .......... .......... .......... ..........</w:t>
      </w:r>
    </w:p>
    <w:p w:rsidR="000F0DB3" w:rsidRPr="005D2EDE" w:rsidRDefault="000F0DB3" w:rsidP="000F0DB3">
      <w:pPr>
        <w:ind w:left="708"/>
        <w:contextualSpacing/>
        <w:rPr>
          <w:rFonts w:eastAsia="Calibri"/>
          <w:sz w:val="22"/>
          <w:szCs w:val="22"/>
          <w:lang w:eastAsia="en-US"/>
        </w:rPr>
      </w:pPr>
      <w:r w:rsidRPr="005D2EDE">
        <w:rPr>
          <w:rFonts w:eastAsia="Calibri"/>
          <w:sz w:val="22"/>
          <w:szCs w:val="22"/>
          <w:lang w:eastAsia="en-US"/>
        </w:rPr>
        <w:t xml:space="preserve">.......... .......... .......... .......... .......... .......... .......... .......... ..........  </w:t>
      </w:r>
    </w:p>
    <w:p w:rsidR="000F0DB3" w:rsidRPr="00626CD8" w:rsidRDefault="000F0DB3" w:rsidP="000F0DB3">
      <w:pPr>
        <w:spacing w:line="276" w:lineRule="auto"/>
        <w:ind w:left="360"/>
        <w:jc w:val="both"/>
        <w:rPr>
          <w:sz w:val="22"/>
          <w:szCs w:val="22"/>
        </w:rPr>
      </w:pPr>
      <w:r w:rsidRPr="00626CD8">
        <w:rPr>
          <w:sz w:val="22"/>
          <w:szCs w:val="22"/>
        </w:rPr>
        <w:t xml:space="preserve">B] </w:t>
      </w:r>
      <w:r w:rsidRPr="00626CD8">
        <w:rPr>
          <w:sz w:val="22"/>
          <w:szCs w:val="22"/>
          <w:u w:val="single"/>
        </w:rPr>
        <w:t>spełnienia wymagań</w:t>
      </w:r>
      <w:r w:rsidRPr="00626CD8">
        <w:rPr>
          <w:sz w:val="22"/>
          <w:szCs w:val="22"/>
        </w:rPr>
        <w:t xml:space="preserve"> do oferty załączamy/wymienić/:</w:t>
      </w:r>
    </w:p>
    <w:p w:rsidR="000F0DB3" w:rsidRPr="005D2EDE" w:rsidRDefault="000F0DB3" w:rsidP="000F0DB3">
      <w:pPr>
        <w:ind w:left="708"/>
        <w:contextualSpacing/>
        <w:rPr>
          <w:rFonts w:eastAsia="Calibri"/>
          <w:sz w:val="22"/>
          <w:szCs w:val="22"/>
          <w:lang w:eastAsia="en-US"/>
        </w:rPr>
      </w:pPr>
      <w:r w:rsidRPr="005D2EDE">
        <w:rPr>
          <w:rFonts w:eastAsia="Calibri"/>
          <w:sz w:val="22"/>
          <w:szCs w:val="22"/>
          <w:lang w:eastAsia="en-US"/>
        </w:rPr>
        <w:t>.......... .......... .......... .......... .......... .......... .......... .......... ..........</w:t>
      </w:r>
    </w:p>
    <w:p w:rsidR="000F0DB3" w:rsidRPr="005D2EDE" w:rsidRDefault="000F0DB3" w:rsidP="000F0DB3">
      <w:pPr>
        <w:ind w:left="708"/>
        <w:contextualSpacing/>
        <w:rPr>
          <w:rFonts w:eastAsia="Calibri"/>
          <w:sz w:val="22"/>
          <w:szCs w:val="22"/>
          <w:lang w:eastAsia="en-US"/>
        </w:rPr>
      </w:pPr>
      <w:r w:rsidRPr="005D2EDE">
        <w:rPr>
          <w:rFonts w:eastAsia="Calibri"/>
          <w:sz w:val="22"/>
          <w:szCs w:val="22"/>
          <w:lang w:eastAsia="en-US"/>
        </w:rPr>
        <w:t xml:space="preserve">.......... .......... .......... .......... .......... .......... .......... .......... ..........  </w:t>
      </w:r>
    </w:p>
    <w:p w:rsidR="000F0DB3" w:rsidRPr="005D2EDE" w:rsidRDefault="000F0DB3" w:rsidP="000F0DB3">
      <w:pPr>
        <w:numPr>
          <w:ilvl w:val="0"/>
          <w:numId w:val="3"/>
        </w:numPr>
        <w:ind w:left="0" w:firstLine="0"/>
        <w:contextualSpacing/>
        <w:rPr>
          <w:rFonts w:eastAsia="Calibri"/>
          <w:b/>
          <w:sz w:val="22"/>
          <w:szCs w:val="22"/>
          <w:lang w:eastAsia="en-US"/>
        </w:rPr>
      </w:pPr>
      <w:r w:rsidRPr="005D2EDE">
        <w:rPr>
          <w:rFonts w:eastAsia="Calibri"/>
          <w:b/>
          <w:sz w:val="22"/>
          <w:szCs w:val="22"/>
          <w:lang w:eastAsia="en-US"/>
        </w:rPr>
        <w:t>Oświadczam</w:t>
      </w:r>
      <w:r w:rsidR="005C3A91">
        <w:rPr>
          <w:rFonts w:eastAsia="Calibri"/>
          <w:b/>
          <w:sz w:val="22"/>
          <w:szCs w:val="22"/>
          <w:lang w:eastAsia="en-US"/>
        </w:rPr>
        <w:t>/m</w:t>
      </w:r>
      <w:r w:rsidRPr="005D2EDE">
        <w:rPr>
          <w:rFonts w:eastAsia="Calibri"/>
          <w:b/>
          <w:sz w:val="22"/>
          <w:szCs w:val="22"/>
          <w:lang w:eastAsia="en-US"/>
        </w:rPr>
        <w:t>y, że :</w:t>
      </w:r>
    </w:p>
    <w:p w:rsidR="000F0DB3" w:rsidRPr="00607F00" w:rsidRDefault="00A83F62" w:rsidP="000F0DB3">
      <w:pPr>
        <w:ind w:left="708"/>
        <w:contextualSpacing/>
        <w:jc w:val="both"/>
        <w:rPr>
          <w:rFonts w:eastAsia="Calibri"/>
          <w:lang w:eastAsia="en-US"/>
        </w:rPr>
      </w:pPr>
      <w:r w:rsidRPr="00607F00">
        <w:rPr>
          <w:rFonts w:eastAsia="Calibri"/>
          <w:lang w:eastAsia="en-US"/>
        </w:rPr>
        <w:fldChar w:fldCharType="begin">
          <w:ffData>
            <w:name w:val="Wybór3"/>
            <w:enabled/>
            <w:calcOnExit w:val="0"/>
            <w:checkBox>
              <w:sizeAuto/>
              <w:default w:val="0"/>
            </w:checkBox>
          </w:ffData>
        </w:fldChar>
      </w:r>
      <w:r w:rsidR="000F0DB3" w:rsidRPr="00607F00">
        <w:rPr>
          <w:rFonts w:eastAsia="Calibri"/>
          <w:lang w:eastAsia="en-US"/>
        </w:rPr>
        <w:instrText xml:space="preserve"> FORMCHECKBOX </w:instrText>
      </w:r>
      <w:r>
        <w:rPr>
          <w:rFonts w:eastAsia="Calibri"/>
          <w:lang w:eastAsia="en-US"/>
        </w:rPr>
      </w:r>
      <w:r>
        <w:rPr>
          <w:rFonts w:eastAsia="Calibri"/>
          <w:lang w:eastAsia="en-US"/>
        </w:rPr>
        <w:fldChar w:fldCharType="separate"/>
      </w:r>
      <w:r w:rsidRPr="00607F00">
        <w:rPr>
          <w:rFonts w:eastAsia="Calibri"/>
          <w:lang w:eastAsia="en-US"/>
        </w:rPr>
        <w:fldChar w:fldCharType="end"/>
      </w:r>
      <w:r w:rsidR="000F0DB3" w:rsidRPr="00607F00">
        <w:rPr>
          <w:rFonts w:eastAsia="Calibri"/>
          <w:lang w:eastAsia="en-US"/>
        </w:rPr>
        <w:t xml:space="preserve">  wybór oferty nie prowadzi do powstania obowiązku podatkowego u zamawiającego </w:t>
      </w:r>
    </w:p>
    <w:p w:rsidR="000F0DB3" w:rsidRPr="00607F00" w:rsidRDefault="00A83F62" w:rsidP="000F0DB3">
      <w:pPr>
        <w:ind w:left="708"/>
        <w:contextualSpacing/>
        <w:jc w:val="both"/>
        <w:rPr>
          <w:rFonts w:eastAsia="Calibri"/>
          <w:lang w:eastAsia="en-US"/>
        </w:rPr>
      </w:pPr>
      <w:r w:rsidRPr="00607F00">
        <w:rPr>
          <w:rFonts w:eastAsia="Calibri"/>
          <w:lang w:eastAsia="en-US"/>
        </w:rPr>
        <w:fldChar w:fldCharType="begin">
          <w:ffData>
            <w:name w:val="Wybór3"/>
            <w:enabled/>
            <w:calcOnExit w:val="0"/>
            <w:checkBox>
              <w:sizeAuto/>
              <w:default w:val="0"/>
            </w:checkBox>
          </w:ffData>
        </w:fldChar>
      </w:r>
      <w:r w:rsidR="000F0DB3" w:rsidRPr="00607F00">
        <w:rPr>
          <w:rFonts w:eastAsia="Calibri"/>
          <w:lang w:eastAsia="en-US"/>
        </w:rPr>
        <w:instrText xml:space="preserve"> FORMCHECKBOX </w:instrText>
      </w:r>
      <w:r>
        <w:rPr>
          <w:rFonts w:eastAsia="Calibri"/>
          <w:lang w:eastAsia="en-US"/>
        </w:rPr>
      </w:r>
      <w:r>
        <w:rPr>
          <w:rFonts w:eastAsia="Calibri"/>
          <w:lang w:eastAsia="en-US"/>
        </w:rPr>
        <w:fldChar w:fldCharType="separate"/>
      </w:r>
      <w:r w:rsidRPr="00607F00">
        <w:rPr>
          <w:rFonts w:eastAsia="Calibri"/>
          <w:lang w:eastAsia="en-US"/>
        </w:rPr>
        <w:fldChar w:fldCharType="end"/>
      </w:r>
      <w:r w:rsidR="000F0DB3" w:rsidRPr="00607F00">
        <w:rPr>
          <w:rFonts w:eastAsia="Calibri"/>
          <w:lang w:eastAsia="en-US"/>
        </w:rPr>
        <w:t xml:space="preserve">  wybór oferty  prowadzi do powstania obowiązku podatkowego u zamawiającego :</w:t>
      </w:r>
    </w:p>
    <w:p w:rsidR="000F0DB3" w:rsidRPr="00607F00" w:rsidRDefault="000F0DB3" w:rsidP="000F0DB3">
      <w:pPr>
        <w:ind w:left="708"/>
        <w:contextualSpacing/>
        <w:jc w:val="both"/>
        <w:rPr>
          <w:rFonts w:eastAsia="Calibri"/>
          <w:lang w:eastAsia="en-US"/>
        </w:rPr>
      </w:pPr>
      <w:r w:rsidRPr="00607F00">
        <w:rPr>
          <w:rFonts w:eastAsia="Calibri"/>
          <w:lang w:eastAsia="en-US"/>
        </w:rPr>
        <w:t>Wskazać  nazwę (rodzaj) towaru dla, których dostawa będzie prowadzić do jego powstania (wskazać wartość podatku) ………………………………………….</w:t>
      </w:r>
    </w:p>
    <w:p w:rsidR="000F0DB3" w:rsidRDefault="000F0DB3" w:rsidP="000F0DB3">
      <w:pPr>
        <w:numPr>
          <w:ilvl w:val="0"/>
          <w:numId w:val="3"/>
        </w:numPr>
        <w:spacing w:line="276" w:lineRule="auto"/>
        <w:jc w:val="both"/>
        <w:rPr>
          <w:sz w:val="22"/>
          <w:szCs w:val="22"/>
        </w:rPr>
      </w:pPr>
      <w:r w:rsidRPr="005D2EDE">
        <w:rPr>
          <w:sz w:val="22"/>
          <w:szCs w:val="22"/>
        </w:rPr>
        <w:t>Oświadczam</w:t>
      </w:r>
      <w:r w:rsidR="005C3A91">
        <w:rPr>
          <w:sz w:val="22"/>
          <w:szCs w:val="22"/>
        </w:rPr>
        <w:t>/m</w:t>
      </w:r>
      <w:r w:rsidRPr="005D2EDE">
        <w:rPr>
          <w:sz w:val="22"/>
          <w:szCs w:val="22"/>
        </w:rPr>
        <w:t xml:space="preserve">y, iż </w:t>
      </w:r>
      <w:r w:rsidR="005C3A91">
        <w:rPr>
          <w:sz w:val="22"/>
          <w:szCs w:val="22"/>
        </w:rPr>
        <w:t>jestem/</w:t>
      </w:r>
      <w:r w:rsidRPr="005D2EDE">
        <w:rPr>
          <w:sz w:val="22"/>
          <w:szCs w:val="22"/>
        </w:rPr>
        <w:t xml:space="preserve">jesteśmy upoważnieni do reprezentowania firmy na zewnątrz i zaciągania zobowiązań  finansowych w wysokości odpowiadającej łącznej cenie oferty. </w:t>
      </w:r>
    </w:p>
    <w:p w:rsidR="001C5AD1" w:rsidRPr="000D2607" w:rsidRDefault="001C5AD1" w:rsidP="001C5AD1">
      <w:pPr>
        <w:pStyle w:val="Akapitzlist"/>
        <w:numPr>
          <w:ilvl w:val="0"/>
          <w:numId w:val="3"/>
        </w:numPr>
        <w:jc w:val="both"/>
        <w:rPr>
          <w:rFonts w:ascii="Times New Roman" w:hAnsi="Times New Roman"/>
        </w:rPr>
      </w:pPr>
      <w:r w:rsidRPr="000D2607">
        <w:rPr>
          <w:rFonts w:ascii="Times New Roman" w:hAnsi="Times New Roman"/>
        </w:rPr>
        <w:t>Oświadczam/my, iż zatrudniam/my na podstawie umowy o pracę osoby wykonujące czynności przy realizacji zamówienia, jeżeli wykonanie tych czynności polega na wykonaniu pracy w sposób określony w art. 22 §1 kodeksu pracy.</w:t>
      </w:r>
    </w:p>
    <w:p w:rsidR="001C5AD1" w:rsidRPr="000D2607" w:rsidRDefault="001C5AD1" w:rsidP="001C5AD1">
      <w:pPr>
        <w:pStyle w:val="Akapitzlist"/>
        <w:spacing w:after="0" w:line="240" w:lineRule="atLeast"/>
        <w:ind w:left="426"/>
        <w:jc w:val="both"/>
        <w:rPr>
          <w:rFonts w:ascii="Times New Roman" w:hAnsi="Times New Roman"/>
        </w:rPr>
      </w:pPr>
      <w:r w:rsidRPr="000D2607">
        <w:rPr>
          <w:rFonts w:ascii="Times New Roman" w:hAnsi="Times New Roman"/>
        </w:rPr>
        <w:t>Zobowiązuję/jemy się  na każde wezwanie zamawiającego do przedstawienia   dowodów potwierdzających powyższą okoliczność, tj.  kopii umów o pracę wraz ze zgodą pracowników na ich udostępnienie lub  oświadczeń podpisanych przez osoby  zatrudnione.</w:t>
      </w:r>
    </w:p>
    <w:p w:rsidR="000F0DB3" w:rsidRPr="005D2EDE" w:rsidRDefault="000F0DB3" w:rsidP="000F0DB3">
      <w:pPr>
        <w:keepNext/>
        <w:numPr>
          <w:ilvl w:val="0"/>
          <w:numId w:val="3"/>
        </w:numPr>
        <w:spacing w:line="276" w:lineRule="auto"/>
        <w:jc w:val="both"/>
        <w:outlineLvl w:val="0"/>
        <w:rPr>
          <w:bCs/>
          <w:kern w:val="32"/>
          <w:sz w:val="22"/>
          <w:szCs w:val="22"/>
        </w:rPr>
      </w:pPr>
      <w:r w:rsidRPr="005D2EDE">
        <w:rPr>
          <w:b/>
          <w:bCs/>
          <w:kern w:val="32"/>
          <w:sz w:val="22"/>
          <w:szCs w:val="22"/>
        </w:rPr>
        <w:t xml:space="preserve">W przypadku przyznania nam zamówienia zobowiązujemy się do zawarcia pisemnej umowy, której  projekt  –  akceptujemy – </w:t>
      </w:r>
      <w:r w:rsidRPr="005D2EDE">
        <w:rPr>
          <w:bCs/>
          <w:kern w:val="32"/>
          <w:sz w:val="22"/>
          <w:szCs w:val="22"/>
        </w:rPr>
        <w:t xml:space="preserve">projekt umowy zawarty w załączniku do </w:t>
      </w:r>
      <w:proofErr w:type="spellStart"/>
      <w:r w:rsidRPr="005D2EDE">
        <w:rPr>
          <w:bCs/>
          <w:kern w:val="32"/>
          <w:sz w:val="22"/>
          <w:szCs w:val="22"/>
        </w:rPr>
        <w:t>siwz</w:t>
      </w:r>
      <w:proofErr w:type="spellEnd"/>
      <w:r w:rsidRPr="005D2EDE">
        <w:rPr>
          <w:bCs/>
          <w:kern w:val="32"/>
          <w:sz w:val="22"/>
          <w:szCs w:val="22"/>
        </w:rPr>
        <w:t>.</w:t>
      </w:r>
    </w:p>
    <w:p w:rsidR="000F0DB3" w:rsidRPr="005D2EDE" w:rsidRDefault="000F0DB3" w:rsidP="000F0DB3">
      <w:pPr>
        <w:numPr>
          <w:ilvl w:val="0"/>
          <w:numId w:val="3"/>
        </w:numPr>
        <w:spacing w:line="276" w:lineRule="auto"/>
        <w:jc w:val="both"/>
        <w:rPr>
          <w:sz w:val="22"/>
          <w:szCs w:val="22"/>
        </w:rPr>
      </w:pPr>
      <w:r w:rsidRPr="005D2EDE">
        <w:rPr>
          <w:sz w:val="22"/>
          <w:szCs w:val="22"/>
        </w:rPr>
        <w:t>Oświadczam</w:t>
      </w:r>
      <w:r w:rsidR="005C3A91">
        <w:rPr>
          <w:sz w:val="22"/>
          <w:szCs w:val="22"/>
        </w:rPr>
        <w:t>/m</w:t>
      </w:r>
      <w:r w:rsidRPr="005D2EDE">
        <w:rPr>
          <w:sz w:val="22"/>
          <w:szCs w:val="22"/>
        </w:rPr>
        <w:t>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0F0DB3" w:rsidRPr="001410A7" w:rsidRDefault="000F0DB3" w:rsidP="000F0DB3">
      <w:pPr>
        <w:numPr>
          <w:ilvl w:val="0"/>
          <w:numId w:val="3"/>
        </w:numPr>
        <w:spacing w:after="200" w:line="276" w:lineRule="auto"/>
        <w:ind w:left="426" w:hanging="426"/>
        <w:contextualSpacing/>
        <w:jc w:val="both"/>
        <w:rPr>
          <w:rFonts w:eastAsia="Calibri"/>
          <w:sz w:val="22"/>
          <w:szCs w:val="22"/>
          <w:lang w:eastAsia="en-US"/>
        </w:rPr>
      </w:pPr>
      <w:r w:rsidRPr="001410A7">
        <w:rPr>
          <w:rFonts w:eastAsia="Calibri"/>
          <w:sz w:val="22"/>
          <w:szCs w:val="22"/>
          <w:lang w:eastAsia="en-US"/>
        </w:rPr>
        <w:t xml:space="preserve">Informacja - Czy Wykonawca jest </w:t>
      </w:r>
      <w:proofErr w:type="spellStart"/>
      <w:r w:rsidRPr="001410A7">
        <w:rPr>
          <w:rFonts w:eastAsia="Calibri"/>
          <w:sz w:val="22"/>
          <w:szCs w:val="22"/>
          <w:lang w:eastAsia="en-US"/>
        </w:rPr>
        <w:t>mikroprzedsiębiorstwem</w:t>
      </w:r>
      <w:proofErr w:type="spellEnd"/>
      <w:r w:rsidRPr="001410A7">
        <w:rPr>
          <w:rFonts w:eastAsia="Calibri"/>
          <w:sz w:val="22"/>
          <w:szCs w:val="22"/>
          <w:lang w:eastAsia="en-US"/>
        </w:rPr>
        <w:t xml:space="preserve"> bądź ma</w:t>
      </w:r>
      <w:r>
        <w:rPr>
          <w:rFonts w:eastAsia="Calibri"/>
          <w:sz w:val="22"/>
          <w:szCs w:val="22"/>
          <w:lang w:eastAsia="en-US"/>
        </w:rPr>
        <w:t xml:space="preserve">łym lub średnim </w:t>
      </w:r>
      <w:r w:rsidRPr="001410A7">
        <w:rPr>
          <w:rFonts w:eastAsia="Calibri"/>
          <w:sz w:val="22"/>
          <w:szCs w:val="22"/>
          <w:lang w:eastAsia="en-US"/>
        </w:rPr>
        <w:t>przedsiębiorstwem?</w:t>
      </w:r>
    </w:p>
    <w:p w:rsidR="000F0DB3" w:rsidRPr="005D2EDE" w:rsidRDefault="000F0DB3" w:rsidP="000F0DB3">
      <w:pPr>
        <w:spacing w:after="200" w:line="276" w:lineRule="auto"/>
        <w:ind w:left="720" w:hanging="294"/>
        <w:contextualSpacing/>
        <w:rPr>
          <w:rFonts w:eastAsia="Calibri"/>
          <w:i/>
          <w:iCs/>
          <w:sz w:val="22"/>
          <w:szCs w:val="22"/>
          <w:lang w:eastAsia="en-US"/>
        </w:rPr>
      </w:pPr>
      <w:r w:rsidRPr="005D2EDE">
        <w:rPr>
          <w:rFonts w:eastAsia="Calibri"/>
          <w:b/>
          <w:bCs/>
          <w:sz w:val="22"/>
          <w:szCs w:val="22"/>
          <w:lang w:eastAsia="en-US"/>
        </w:rPr>
        <w:t>Odpowiedź:</w:t>
      </w:r>
      <w:r>
        <w:rPr>
          <w:rFonts w:eastAsia="Calibri"/>
          <w:b/>
          <w:bCs/>
          <w:sz w:val="22"/>
          <w:szCs w:val="22"/>
          <w:lang w:eastAsia="en-US"/>
        </w:rPr>
        <w:t xml:space="preserve"> </w:t>
      </w:r>
      <w:r w:rsidRPr="005D2EDE">
        <w:rPr>
          <w:rFonts w:eastAsia="Calibri"/>
          <w:sz w:val="22"/>
          <w:szCs w:val="22"/>
          <w:lang w:eastAsia="en-US"/>
        </w:rPr>
        <w:t xml:space="preserve">Wykonawca jest: </w:t>
      </w:r>
      <w:r w:rsidRPr="005D2EDE">
        <w:rPr>
          <w:rFonts w:eastAsia="Calibri"/>
          <w:i/>
          <w:iCs/>
          <w:sz w:val="22"/>
          <w:szCs w:val="22"/>
          <w:lang w:eastAsia="en-US"/>
        </w:rPr>
        <w:t>(właściwe zakreślić)</w:t>
      </w:r>
    </w:p>
    <w:p w:rsidR="000F0DB3" w:rsidRPr="005D2EDE" w:rsidRDefault="00A83F62" w:rsidP="000F0DB3">
      <w:pPr>
        <w:ind w:left="1429" w:hanging="294"/>
        <w:contextualSpacing/>
        <w:rPr>
          <w:rFonts w:eastAsia="Calibri"/>
          <w:sz w:val="18"/>
          <w:szCs w:val="18"/>
          <w:lang w:eastAsia="en-US"/>
        </w:rPr>
      </w:pPr>
      <w:r w:rsidRPr="005D2EDE">
        <w:rPr>
          <w:rFonts w:eastAsia="Calibri"/>
          <w:sz w:val="18"/>
          <w:szCs w:val="18"/>
          <w:lang w:eastAsia="en-US"/>
        </w:rPr>
        <w:fldChar w:fldCharType="begin">
          <w:ffData>
            <w:name w:val="Wybór3"/>
            <w:enabled/>
            <w:calcOnExit w:val="0"/>
            <w:checkBox>
              <w:sizeAuto/>
              <w:default w:val="0"/>
            </w:checkBox>
          </w:ffData>
        </w:fldChar>
      </w:r>
      <w:r w:rsidR="000F0DB3" w:rsidRPr="005D2EDE">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5D2EDE">
        <w:rPr>
          <w:rFonts w:eastAsia="Calibri"/>
          <w:sz w:val="18"/>
          <w:szCs w:val="18"/>
          <w:lang w:eastAsia="en-US"/>
        </w:rPr>
        <w:fldChar w:fldCharType="end"/>
      </w:r>
      <w:r w:rsidR="000F0DB3" w:rsidRPr="005D2EDE">
        <w:rPr>
          <w:rFonts w:eastAsia="Calibri"/>
          <w:sz w:val="18"/>
          <w:szCs w:val="18"/>
          <w:lang w:eastAsia="en-US"/>
        </w:rPr>
        <w:t xml:space="preserve">  </w:t>
      </w:r>
      <w:proofErr w:type="spellStart"/>
      <w:r w:rsidR="000F0DB3" w:rsidRPr="005D2EDE">
        <w:rPr>
          <w:rFonts w:eastAsia="Calibri"/>
          <w:sz w:val="18"/>
          <w:szCs w:val="18"/>
          <w:lang w:eastAsia="en-US"/>
        </w:rPr>
        <w:t>mikroprzedsiębiorstwem</w:t>
      </w:r>
      <w:proofErr w:type="spellEnd"/>
      <w:r w:rsidR="000F0DB3" w:rsidRPr="005D2EDE">
        <w:rPr>
          <w:rFonts w:eastAsia="Calibri"/>
          <w:sz w:val="18"/>
          <w:szCs w:val="18"/>
          <w:lang w:eastAsia="en-US"/>
        </w:rPr>
        <w:t xml:space="preserve">  </w:t>
      </w:r>
    </w:p>
    <w:p w:rsidR="000F0DB3" w:rsidRPr="005D2EDE" w:rsidRDefault="00A83F62" w:rsidP="000F0DB3">
      <w:pPr>
        <w:ind w:left="1429" w:hanging="294"/>
        <w:rPr>
          <w:sz w:val="18"/>
          <w:szCs w:val="18"/>
        </w:rPr>
      </w:pPr>
      <w:r w:rsidRPr="005D2EDE">
        <w:rPr>
          <w:sz w:val="18"/>
          <w:szCs w:val="18"/>
        </w:rPr>
        <w:fldChar w:fldCharType="begin">
          <w:ffData>
            <w:name w:val="Wybór3"/>
            <w:enabled/>
            <w:calcOnExit w:val="0"/>
            <w:checkBox>
              <w:sizeAuto/>
              <w:default w:val="0"/>
            </w:checkBox>
          </w:ffData>
        </w:fldChar>
      </w:r>
      <w:r w:rsidR="000F0DB3" w:rsidRPr="005D2EDE">
        <w:rPr>
          <w:sz w:val="18"/>
          <w:szCs w:val="18"/>
        </w:rPr>
        <w:instrText xml:space="preserve"> FORMCHECKBOX </w:instrText>
      </w:r>
      <w:r>
        <w:rPr>
          <w:sz w:val="18"/>
          <w:szCs w:val="18"/>
        </w:rPr>
      </w:r>
      <w:r>
        <w:rPr>
          <w:sz w:val="18"/>
          <w:szCs w:val="18"/>
        </w:rPr>
        <w:fldChar w:fldCharType="separate"/>
      </w:r>
      <w:r w:rsidRPr="005D2EDE">
        <w:rPr>
          <w:sz w:val="18"/>
          <w:szCs w:val="18"/>
        </w:rPr>
        <w:fldChar w:fldCharType="end"/>
      </w:r>
      <w:r w:rsidR="000F0DB3" w:rsidRPr="005D2EDE">
        <w:rPr>
          <w:sz w:val="18"/>
          <w:szCs w:val="18"/>
        </w:rPr>
        <w:t xml:space="preserve">  małym  </w:t>
      </w:r>
    </w:p>
    <w:p w:rsidR="000F0DB3" w:rsidRPr="005D2EDE" w:rsidRDefault="00A83F62" w:rsidP="000F0DB3">
      <w:pPr>
        <w:ind w:left="1429" w:hanging="294"/>
        <w:contextualSpacing/>
        <w:rPr>
          <w:rFonts w:eastAsia="Calibri"/>
          <w:lang w:eastAsia="en-US"/>
        </w:rPr>
      </w:pPr>
      <w:r w:rsidRPr="005D2EDE">
        <w:rPr>
          <w:rFonts w:eastAsia="Calibri"/>
          <w:sz w:val="18"/>
          <w:szCs w:val="18"/>
          <w:lang w:eastAsia="en-US"/>
        </w:rPr>
        <w:fldChar w:fldCharType="begin">
          <w:ffData>
            <w:name w:val="Wybór3"/>
            <w:enabled/>
            <w:calcOnExit w:val="0"/>
            <w:checkBox>
              <w:sizeAuto/>
              <w:default w:val="0"/>
            </w:checkBox>
          </w:ffData>
        </w:fldChar>
      </w:r>
      <w:r w:rsidR="000F0DB3" w:rsidRPr="005D2EDE">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5D2EDE">
        <w:rPr>
          <w:rFonts w:eastAsia="Calibri"/>
          <w:sz w:val="18"/>
          <w:szCs w:val="18"/>
          <w:lang w:eastAsia="en-US"/>
        </w:rPr>
        <w:fldChar w:fldCharType="end"/>
      </w:r>
      <w:r w:rsidR="000F0DB3" w:rsidRPr="005D2EDE">
        <w:rPr>
          <w:rFonts w:eastAsia="Calibri"/>
          <w:sz w:val="18"/>
          <w:szCs w:val="18"/>
          <w:lang w:eastAsia="en-US"/>
        </w:rPr>
        <w:t xml:space="preserve"> śre</w:t>
      </w:r>
      <w:r w:rsidR="000F0DB3" w:rsidRPr="005D2EDE">
        <w:rPr>
          <w:rFonts w:eastAsia="Calibri"/>
          <w:lang w:eastAsia="en-US"/>
        </w:rPr>
        <w:t xml:space="preserve">dnim przedsiębiorstwem </w:t>
      </w:r>
    </w:p>
    <w:p w:rsidR="000F0DB3" w:rsidRPr="005D2EDE" w:rsidRDefault="000F0DB3" w:rsidP="000F0DB3">
      <w:pPr>
        <w:ind w:left="696" w:hanging="294"/>
        <w:rPr>
          <w:i/>
          <w:sz w:val="16"/>
          <w:szCs w:val="16"/>
          <w:lang w:eastAsia="en-US"/>
        </w:rPr>
      </w:pPr>
      <w:r w:rsidRPr="005D2EDE">
        <w:rPr>
          <w:bCs/>
          <w:i/>
          <w:iCs/>
          <w:sz w:val="16"/>
          <w:szCs w:val="16"/>
          <w:lang w:eastAsia="en-US"/>
        </w:rPr>
        <w:t>Uwaga!</w:t>
      </w:r>
    </w:p>
    <w:p w:rsidR="000F0DB3" w:rsidRPr="005D2EDE" w:rsidRDefault="000F0DB3" w:rsidP="000F0DB3">
      <w:pPr>
        <w:ind w:left="696" w:hanging="294"/>
        <w:jc w:val="both"/>
        <w:rPr>
          <w:i/>
          <w:sz w:val="16"/>
          <w:szCs w:val="16"/>
          <w:lang w:eastAsia="en-US"/>
        </w:rPr>
      </w:pPr>
      <w:proofErr w:type="spellStart"/>
      <w:r w:rsidRPr="005D2EDE">
        <w:rPr>
          <w:bCs/>
          <w:i/>
          <w:iCs/>
          <w:sz w:val="16"/>
          <w:szCs w:val="16"/>
          <w:lang w:eastAsia="en-US"/>
        </w:rPr>
        <w:t>Mikroprzedsiębiorstwo</w:t>
      </w:r>
      <w:proofErr w:type="spellEnd"/>
      <w:r w:rsidRPr="005D2EDE">
        <w:rPr>
          <w:bCs/>
          <w:i/>
          <w:iCs/>
          <w:sz w:val="16"/>
          <w:szCs w:val="16"/>
          <w:lang w:eastAsia="en-US"/>
        </w:rPr>
        <w:t>: przedsiębiorstwo, które zatrudnia mniej niż 10 osób i którego roczny obrót lub roczna suma bilansowa nie przekracza 2 milionów EUR.</w:t>
      </w:r>
    </w:p>
    <w:p w:rsidR="000F0DB3" w:rsidRPr="005D2EDE" w:rsidRDefault="000F0DB3" w:rsidP="000F0DB3">
      <w:pPr>
        <w:ind w:left="696" w:hanging="294"/>
        <w:jc w:val="both"/>
        <w:rPr>
          <w:i/>
          <w:sz w:val="16"/>
          <w:szCs w:val="16"/>
          <w:lang w:eastAsia="en-US"/>
        </w:rPr>
      </w:pPr>
      <w:r w:rsidRPr="005D2EDE">
        <w:rPr>
          <w:bCs/>
          <w:i/>
          <w:iCs/>
          <w:sz w:val="16"/>
          <w:szCs w:val="16"/>
          <w:lang w:eastAsia="en-US"/>
        </w:rPr>
        <w:t>Małe przedsiębiorstwo: przedsiębiorstwo, które zatrudnia mniej niż 50 osób i którego roczny obrót lub roczna suma bilansowa nie przekracza 10 milionów EUR.</w:t>
      </w:r>
    </w:p>
    <w:p w:rsidR="000F0DB3" w:rsidRPr="005D2EDE" w:rsidRDefault="000F0DB3" w:rsidP="000F0DB3">
      <w:pPr>
        <w:ind w:left="696" w:hanging="294"/>
        <w:jc w:val="both"/>
        <w:rPr>
          <w:bCs/>
          <w:i/>
          <w:iCs/>
          <w:sz w:val="16"/>
          <w:szCs w:val="16"/>
          <w:lang w:eastAsia="en-US"/>
        </w:rPr>
      </w:pPr>
      <w:r w:rsidRPr="005D2EDE">
        <w:rPr>
          <w:bCs/>
          <w:i/>
          <w:iCs/>
          <w:sz w:val="16"/>
          <w:szCs w:val="16"/>
          <w:lang w:eastAsia="en-US"/>
        </w:rPr>
        <w:t xml:space="preserve">Średnie przedsiębiorstwa: przedsiębiorstwa, które nie są </w:t>
      </w:r>
      <w:proofErr w:type="spellStart"/>
      <w:r w:rsidRPr="005D2EDE">
        <w:rPr>
          <w:bCs/>
          <w:i/>
          <w:iCs/>
          <w:sz w:val="16"/>
          <w:szCs w:val="16"/>
          <w:lang w:eastAsia="en-US"/>
        </w:rPr>
        <w:t>mikroprzedsiębiorstwami</w:t>
      </w:r>
      <w:proofErr w:type="spellEnd"/>
      <w:r w:rsidRPr="005D2EDE">
        <w:rPr>
          <w:bCs/>
          <w:i/>
          <w:iCs/>
          <w:sz w:val="16"/>
          <w:szCs w:val="16"/>
          <w:lang w:eastAsia="en-US"/>
        </w:rPr>
        <w:t xml:space="preserve"> ani małymi </w:t>
      </w:r>
      <w:r w:rsidRPr="005D2EDE">
        <w:rPr>
          <w:bCs/>
          <w:iCs/>
          <w:sz w:val="16"/>
          <w:szCs w:val="16"/>
          <w:lang w:eastAsia="en-US"/>
        </w:rPr>
        <w:t>przedsiębiorstwami</w:t>
      </w:r>
      <w:r w:rsidRPr="005D2EDE">
        <w:rPr>
          <w:b/>
          <w:bCs/>
          <w:i/>
          <w:iCs/>
          <w:sz w:val="16"/>
          <w:szCs w:val="16"/>
          <w:lang w:eastAsia="en-US"/>
        </w:rPr>
        <w:t xml:space="preserve"> </w:t>
      </w:r>
      <w:r w:rsidRPr="005D2EDE">
        <w:rPr>
          <w:b/>
          <w:i/>
          <w:sz w:val="16"/>
          <w:szCs w:val="16"/>
          <w:lang w:eastAsia="en-US"/>
        </w:rPr>
        <w:t>i które</w:t>
      </w:r>
      <w:r w:rsidRPr="005D2EDE">
        <w:rPr>
          <w:b/>
          <w:sz w:val="16"/>
          <w:szCs w:val="16"/>
          <w:lang w:eastAsia="en-US"/>
        </w:rPr>
        <w:t xml:space="preserve"> </w:t>
      </w:r>
      <w:r w:rsidRPr="005D2EDE">
        <w:rPr>
          <w:i/>
          <w:sz w:val="16"/>
          <w:szCs w:val="16"/>
          <w:lang w:eastAsia="en-US"/>
        </w:rPr>
        <w:t>zatrudniają mniej niż 250 osób i których roczny obrót nie przekracza 50 milionów EUR lub roczna suma bilansowa nie przekracza</w:t>
      </w:r>
      <w:r w:rsidRPr="005D2EDE">
        <w:rPr>
          <w:bCs/>
          <w:i/>
          <w:sz w:val="16"/>
          <w:szCs w:val="16"/>
          <w:lang w:eastAsia="en-US"/>
        </w:rPr>
        <w:t xml:space="preserve"> </w:t>
      </w:r>
      <w:r w:rsidRPr="005D2EDE">
        <w:rPr>
          <w:i/>
          <w:sz w:val="16"/>
          <w:szCs w:val="16"/>
          <w:lang w:eastAsia="en-US"/>
        </w:rPr>
        <w:t>43 milionów EUR</w:t>
      </w:r>
      <w:r w:rsidRPr="005D2EDE">
        <w:rPr>
          <w:i/>
          <w:iCs/>
          <w:sz w:val="16"/>
          <w:szCs w:val="16"/>
          <w:lang w:eastAsia="en-US"/>
        </w:rPr>
        <w:t>.</w:t>
      </w:r>
    </w:p>
    <w:p w:rsidR="000F0DB3" w:rsidRDefault="000F0DB3" w:rsidP="000F0DB3">
      <w:pPr>
        <w:numPr>
          <w:ilvl w:val="0"/>
          <w:numId w:val="3"/>
        </w:numPr>
        <w:spacing w:line="276" w:lineRule="auto"/>
        <w:jc w:val="both"/>
        <w:rPr>
          <w:sz w:val="22"/>
          <w:szCs w:val="22"/>
        </w:rPr>
      </w:pPr>
      <w:r w:rsidRPr="005D2EDE">
        <w:rPr>
          <w:sz w:val="22"/>
          <w:szCs w:val="22"/>
        </w:rPr>
        <w:t>Wszystkie strony naszej oferty wraz z załącznikami są ponumerowane i cała oferta składa się  z ............ stron.</w:t>
      </w:r>
    </w:p>
    <w:p w:rsidR="000F0DB3" w:rsidRDefault="000F0DB3" w:rsidP="000F0DB3">
      <w:pPr>
        <w:spacing w:line="276" w:lineRule="auto"/>
        <w:jc w:val="both"/>
        <w:rPr>
          <w:sz w:val="22"/>
          <w:szCs w:val="22"/>
        </w:rPr>
      </w:pPr>
    </w:p>
    <w:p w:rsidR="000F0DB3" w:rsidRDefault="000F0DB3" w:rsidP="000F0DB3">
      <w:pPr>
        <w:spacing w:line="276" w:lineRule="auto"/>
        <w:jc w:val="both"/>
        <w:rPr>
          <w:sz w:val="22"/>
          <w:szCs w:val="22"/>
        </w:rPr>
      </w:pPr>
    </w:p>
    <w:p w:rsidR="000F0DB3" w:rsidRPr="0069215E" w:rsidRDefault="000F0DB3" w:rsidP="000F0DB3">
      <w:pPr>
        <w:spacing w:line="276" w:lineRule="auto"/>
        <w:jc w:val="both"/>
        <w:rPr>
          <w:sz w:val="22"/>
          <w:szCs w:val="22"/>
        </w:rPr>
      </w:pPr>
      <w:r w:rsidRPr="0069215E">
        <w:rPr>
          <w:sz w:val="22"/>
          <w:szCs w:val="22"/>
        </w:rPr>
        <w:t xml:space="preserve">……………….., dn. …………………                         </w:t>
      </w:r>
    </w:p>
    <w:p w:rsidR="000F0DB3" w:rsidRPr="005D2EDE" w:rsidRDefault="000F0DB3" w:rsidP="000F0DB3">
      <w:pPr>
        <w:tabs>
          <w:tab w:val="center" w:pos="6663"/>
        </w:tabs>
        <w:spacing w:line="276" w:lineRule="auto"/>
        <w:ind w:left="3540" w:hanging="3540"/>
        <w:rPr>
          <w:sz w:val="18"/>
          <w:szCs w:val="18"/>
        </w:rPr>
      </w:pPr>
      <w:r w:rsidRPr="005D2EDE">
        <w:rPr>
          <w:sz w:val="22"/>
          <w:szCs w:val="22"/>
        </w:rPr>
        <w:tab/>
      </w:r>
      <w:r w:rsidRPr="005D2EDE">
        <w:rPr>
          <w:sz w:val="22"/>
          <w:szCs w:val="22"/>
        </w:rPr>
        <w:tab/>
      </w:r>
    </w:p>
    <w:p w:rsidR="000F0DB3" w:rsidRPr="005D2EDE" w:rsidRDefault="000F0DB3" w:rsidP="000F0DB3">
      <w:pPr>
        <w:pStyle w:val="Tekstpodstawowywcity"/>
        <w:ind w:left="0"/>
        <w:jc w:val="right"/>
        <w:rPr>
          <w:sz w:val="22"/>
          <w:szCs w:val="22"/>
        </w:rPr>
      </w:pPr>
    </w:p>
    <w:p w:rsidR="000F0DB3" w:rsidRPr="005D2EDE" w:rsidRDefault="000F0DB3" w:rsidP="000F0DB3">
      <w:pPr>
        <w:spacing w:line="276" w:lineRule="auto"/>
        <w:ind w:left="142" w:hanging="142"/>
        <w:jc w:val="both"/>
        <w:rPr>
          <w:i/>
          <w:sz w:val="22"/>
          <w:szCs w:val="22"/>
        </w:rPr>
      </w:pPr>
      <w:r w:rsidRPr="005D2EDE">
        <w:rPr>
          <w:i/>
          <w:sz w:val="22"/>
          <w:szCs w:val="22"/>
        </w:rPr>
        <w:t>...............................................................</w:t>
      </w:r>
    </w:p>
    <w:p w:rsidR="000F0DB3" w:rsidRPr="005D2EDE" w:rsidRDefault="000F0DB3" w:rsidP="000F0DB3">
      <w:pPr>
        <w:spacing w:line="276" w:lineRule="auto"/>
        <w:ind w:left="142" w:hanging="142"/>
        <w:jc w:val="both"/>
        <w:rPr>
          <w:i/>
          <w:sz w:val="22"/>
          <w:szCs w:val="22"/>
        </w:rPr>
      </w:pPr>
      <w:r w:rsidRPr="005D2EDE">
        <w:rPr>
          <w:i/>
          <w:sz w:val="22"/>
          <w:szCs w:val="22"/>
        </w:rPr>
        <w:t xml:space="preserve">(Pieczęć </w:t>
      </w:r>
      <w:r>
        <w:rPr>
          <w:i/>
          <w:sz w:val="22"/>
          <w:szCs w:val="22"/>
        </w:rPr>
        <w:t>W</w:t>
      </w:r>
      <w:r w:rsidRPr="005D2EDE">
        <w:rPr>
          <w:i/>
          <w:sz w:val="22"/>
          <w:szCs w:val="22"/>
        </w:rPr>
        <w:t>ykonawcy)</w:t>
      </w:r>
    </w:p>
    <w:p w:rsidR="000F0DB3" w:rsidRPr="005D2EDE" w:rsidRDefault="000F0DB3" w:rsidP="000F0DB3">
      <w:pPr>
        <w:tabs>
          <w:tab w:val="center" w:pos="6663"/>
        </w:tabs>
        <w:spacing w:line="276" w:lineRule="auto"/>
        <w:ind w:left="3540" w:hanging="3540"/>
        <w:rPr>
          <w:sz w:val="22"/>
          <w:szCs w:val="22"/>
        </w:rPr>
      </w:pPr>
      <w:r>
        <w:rPr>
          <w:sz w:val="22"/>
          <w:szCs w:val="22"/>
        </w:rPr>
        <w:tab/>
      </w:r>
      <w:r>
        <w:rPr>
          <w:sz w:val="22"/>
          <w:szCs w:val="22"/>
        </w:rPr>
        <w:tab/>
      </w:r>
      <w:r>
        <w:rPr>
          <w:sz w:val="22"/>
          <w:szCs w:val="22"/>
        </w:rPr>
        <w:tab/>
      </w:r>
      <w:r w:rsidRPr="005D2EDE">
        <w:rPr>
          <w:sz w:val="22"/>
          <w:szCs w:val="22"/>
        </w:rPr>
        <w:t>………………………………………………………</w:t>
      </w:r>
    </w:p>
    <w:p w:rsidR="000F0DB3" w:rsidRPr="005D2EDE" w:rsidRDefault="000F0DB3" w:rsidP="000F0DB3">
      <w:pPr>
        <w:spacing w:line="276" w:lineRule="auto"/>
        <w:ind w:left="4536"/>
        <w:rPr>
          <w:sz w:val="18"/>
          <w:szCs w:val="18"/>
        </w:rPr>
      </w:pPr>
      <w:r w:rsidRPr="005D2EDE">
        <w:rPr>
          <w:sz w:val="18"/>
          <w:szCs w:val="18"/>
        </w:rPr>
        <w:t>Podpisy  Wykonawcy lub  osób upoważnionych do składania oświadczeń woli w imieniu Wykonawcy.</w:t>
      </w:r>
    </w:p>
    <w:p w:rsidR="006D7AFA" w:rsidRDefault="006D7AFA">
      <w:pPr>
        <w:spacing w:after="160" w:line="259" w:lineRule="auto"/>
        <w:rPr>
          <w:b/>
          <w:sz w:val="22"/>
          <w:szCs w:val="22"/>
        </w:rPr>
        <w:sectPr w:rsidR="006D7AFA" w:rsidSect="000F0DB3">
          <w:pgSz w:w="11906" w:h="16838"/>
          <w:pgMar w:top="1134" w:right="851" w:bottom="1134" w:left="1134" w:header="709" w:footer="709" w:gutter="0"/>
          <w:cols w:space="708"/>
          <w:docGrid w:linePitch="360"/>
        </w:sectPr>
      </w:pPr>
    </w:p>
    <w:p w:rsidR="006D7AFA" w:rsidRDefault="006D7AFA">
      <w:pPr>
        <w:spacing w:after="160" w:line="259" w:lineRule="auto"/>
        <w:rPr>
          <w:b/>
          <w:sz w:val="22"/>
          <w:szCs w:val="22"/>
        </w:rPr>
      </w:pPr>
    </w:p>
    <w:p w:rsidR="006D7AFA" w:rsidRDefault="006D7AFA" w:rsidP="006D7AFA">
      <w:pPr>
        <w:pStyle w:val="Tekstpodstawowywcity"/>
        <w:ind w:left="0"/>
        <w:jc w:val="right"/>
        <w:rPr>
          <w:b/>
          <w:sz w:val="22"/>
          <w:szCs w:val="22"/>
        </w:rPr>
      </w:pPr>
      <w:r w:rsidRPr="005D2EDE">
        <w:rPr>
          <w:b/>
          <w:sz w:val="22"/>
          <w:szCs w:val="22"/>
        </w:rPr>
        <w:t>Załącznik nr  2 do specyfikacji</w:t>
      </w:r>
    </w:p>
    <w:p w:rsidR="006D7AFA" w:rsidRDefault="006D7AFA" w:rsidP="006D7AFA">
      <w:pPr>
        <w:pStyle w:val="Tekstpodstawowywcity"/>
        <w:ind w:left="0"/>
        <w:jc w:val="right"/>
        <w:rPr>
          <w:b/>
          <w:sz w:val="22"/>
          <w:szCs w:val="22"/>
        </w:rPr>
      </w:pPr>
    </w:p>
    <w:p w:rsidR="006D7AFA" w:rsidRDefault="006D7AFA" w:rsidP="006D7AFA">
      <w:pPr>
        <w:spacing w:line="240" w:lineRule="atLeast"/>
        <w:ind w:left="142" w:hanging="142"/>
        <w:jc w:val="both"/>
        <w:rPr>
          <w:i/>
        </w:rPr>
      </w:pPr>
      <w:r>
        <w:rPr>
          <w:i/>
        </w:rPr>
        <w:t xml:space="preserve">................................................................ </w:t>
      </w:r>
    </w:p>
    <w:p w:rsidR="006D7AFA" w:rsidRDefault="006D7AFA" w:rsidP="006D7AFA">
      <w:pPr>
        <w:spacing w:line="240" w:lineRule="atLeast"/>
        <w:ind w:left="142" w:hanging="142"/>
        <w:jc w:val="both"/>
        <w:rPr>
          <w:i/>
        </w:rPr>
      </w:pPr>
      <w:r>
        <w:rPr>
          <w:i/>
        </w:rPr>
        <w:t>(Pieczęć Wykonawcy/Wykonawców)</w:t>
      </w:r>
    </w:p>
    <w:p w:rsidR="006D7AFA" w:rsidRDefault="006D7AFA" w:rsidP="006D7AFA">
      <w:pPr>
        <w:spacing w:line="240" w:lineRule="atLeast"/>
        <w:ind w:left="142" w:hanging="142"/>
        <w:jc w:val="center"/>
        <w:rPr>
          <w:b/>
          <w:sz w:val="22"/>
          <w:szCs w:val="22"/>
        </w:rPr>
      </w:pPr>
      <w:r>
        <w:rPr>
          <w:b/>
          <w:sz w:val="24"/>
          <w:szCs w:val="24"/>
          <w:u w:val="single"/>
        </w:rPr>
        <w:t xml:space="preserve">Formularz cenowy </w:t>
      </w:r>
      <w:r>
        <w:rPr>
          <w:b/>
          <w:sz w:val="22"/>
          <w:szCs w:val="22"/>
        </w:rPr>
        <w:t>(wzór)</w:t>
      </w:r>
    </w:p>
    <w:p w:rsidR="006D7AFA" w:rsidRPr="009E4D25" w:rsidRDefault="006D7AFA" w:rsidP="006D7AFA">
      <w:pPr>
        <w:rPr>
          <w:b/>
          <w:bCs/>
          <w:sz w:val="24"/>
          <w:szCs w:val="24"/>
          <w:u w:val="single"/>
        </w:rPr>
      </w:pPr>
    </w:p>
    <w:p w:rsidR="006D7AFA" w:rsidRDefault="006D7AFA" w:rsidP="006D7AFA">
      <w:pPr>
        <w:spacing w:line="240" w:lineRule="atLeast"/>
        <w:ind w:left="142" w:hanging="142"/>
        <w:rPr>
          <w:b/>
          <w:sz w:val="28"/>
          <w:szCs w:val="28"/>
          <w:u w:val="single"/>
        </w:rPr>
      </w:pPr>
      <w:r w:rsidRPr="009E4D25">
        <w:rPr>
          <w:b/>
          <w:sz w:val="24"/>
          <w:szCs w:val="24"/>
          <w:u w:val="single"/>
        </w:rPr>
        <w:t xml:space="preserve">Część 1 </w:t>
      </w:r>
      <w:r w:rsidRPr="009E4D25">
        <w:rPr>
          <w:b/>
          <w:bCs/>
          <w:sz w:val="28"/>
          <w:szCs w:val="28"/>
          <w:u w:val="single"/>
        </w:rPr>
        <w:t xml:space="preserve">Usługi serwisowe </w:t>
      </w:r>
      <w:r w:rsidR="00F86961">
        <w:rPr>
          <w:b/>
          <w:bCs/>
          <w:sz w:val="28"/>
          <w:szCs w:val="28"/>
          <w:u w:val="single"/>
        </w:rPr>
        <w:t>wraz z usługą konserwacji</w:t>
      </w:r>
      <w:r w:rsidRPr="009E4D25">
        <w:rPr>
          <w:b/>
          <w:bCs/>
          <w:sz w:val="28"/>
          <w:szCs w:val="28"/>
          <w:u w:val="single"/>
        </w:rPr>
        <w:t xml:space="preserve"> systemu informatycznego </w:t>
      </w:r>
      <w:r w:rsidRPr="009E4D25">
        <w:rPr>
          <w:b/>
          <w:sz w:val="28"/>
          <w:szCs w:val="28"/>
          <w:u w:val="single"/>
        </w:rPr>
        <w:t>IMPULS EVO</w:t>
      </w:r>
      <w:r w:rsidR="00381B33">
        <w:rPr>
          <w:b/>
          <w:sz w:val="28"/>
          <w:szCs w:val="28"/>
          <w:u w:val="single"/>
        </w:rPr>
        <w:t xml:space="preserve"> </w:t>
      </w:r>
    </w:p>
    <w:p w:rsidR="009E4D25" w:rsidRPr="009E4D25" w:rsidRDefault="009E4D25" w:rsidP="006D7AFA">
      <w:pPr>
        <w:spacing w:line="240" w:lineRule="atLeast"/>
        <w:ind w:left="142" w:hanging="142"/>
        <w:rPr>
          <w:b/>
          <w:sz w:val="24"/>
          <w:szCs w:val="24"/>
          <w:u w:val="single"/>
        </w:rPr>
      </w:pPr>
    </w:p>
    <w:tbl>
      <w:tblPr>
        <w:tblW w:w="12758" w:type="dxa"/>
        <w:jc w:val="center"/>
        <w:tblCellMar>
          <w:left w:w="0" w:type="dxa"/>
          <w:right w:w="0" w:type="dxa"/>
        </w:tblCellMar>
        <w:tblLook w:val="04A0"/>
      </w:tblPr>
      <w:tblGrid>
        <w:gridCol w:w="1040"/>
        <w:gridCol w:w="3355"/>
        <w:gridCol w:w="992"/>
        <w:gridCol w:w="1134"/>
        <w:gridCol w:w="1134"/>
        <w:gridCol w:w="1276"/>
        <w:gridCol w:w="1275"/>
        <w:gridCol w:w="1276"/>
        <w:gridCol w:w="1276"/>
      </w:tblGrid>
      <w:tr w:rsidR="006D7AFA" w:rsidTr="00C73992">
        <w:trPr>
          <w:trHeight w:val="765"/>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spacing w:before="100" w:beforeAutospacing="1" w:after="100" w:afterAutospacing="1" w:line="240" w:lineRule="atLeast"/>
              <w:jc w:val="center"/>
              <w:rPr>
                <w:sz w:val="24"/>
                <w:szCs w:val="24"/>
              </w:rPr>
            </w:pPr>
            <w:r>
              <w:rPr>
                <w:sz w:val="24"/>
                <w:szCs w:val="24"/>
              </w:rPr>
              <w:t>L.p.</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spacing w:before="100" w:beforeAutospacing="1" w:after="100" w:afterAutospacing="1" w:line="240" w:lineRule="atLeast"/>
              <w:jc w:val="center"/>
              <w:rPr>
                <w:sz w:val="24"/>
                <w:szCs w:val="24"/>
              </w:rPr>
            </w:pPr>
            <w:r>
              <w:rPr>
                <w:sz w:val="24"/>
                <w:szCs w:val="24"/>
              </w:rPr>
              <w:t>Nazwa przedmiotu zamówienia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D7AFA" w:rsidRDefault="006D7AFA" w:rsidP="00177619">
            <w:pPr>
              <w:spacing w:before="100" w:beforeAutospacing="1" w:after="100" w:afterAutospacing="1" w:line="240" w:lineRule="atLeast"/>
              <w:jc w:val="center"/>
              <w:rPr>
                <w:sz w:val="24"/>
                <w:szCs w:val="24"/>
              </w:rPr>
            </w:pPr>
          </w:p>
          <w:p w:rsidR="006D7AFA" w:rsidRDefault="006D7AFA" w:rsidP="00177619">
            <w:pPr>
              <w:spacing w:before="100" w:beforeAutospacing="1" w:after="100" w:afterAutospacing="1" w:line="240" w:lineRule="atLeast"/>
              <w:jc w:val="center"/>
              <w:rPr>
                <w:sz w:val="24"/>
                <w:szCs w:val="24"/>
              </w:rPr>
            </w:pPr>
            <w:r>
              <w:rPr>
                <w:sz w:val="24"/>
                <w:szCs w:val="24"/>
              </w:rPr>
              <w:t>J.m.</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jc w:val="center"/>
              <w:rPr>
                <w:sz w:val="24"/>
                <w:szCs w:val="24"/>
              </w:rPr>
            </w:pPr>
            <w:r>
              <w:rPr>
                <w:sz w:val="24"/>
                <w:szCs w:val="24"/>
              </w:rPr>
              <w:t>Ilość</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jc w:val="center"/>
              <w:rPr>
                <w:sz w:val="24"/>
                <w:szCs w:val="24"/>
              </w:rPr>
            </w:pPr>
            <w:r>
              <w:rPr>
                <w:sz w:val="24"/>
                <w:szCs w:val="24"/>
              </w:rPr>
              <w:t xml:space="preserve">Cena </w:t>
            </w:r>
          </w:p>
          <w:p w:rsidR="006D7AFA" w:rsidRDefault="006D7AFA" w:rsidP="00177619">
            <w:pPr>
              <w:jc w:val="center"/>
              <w:rPr>
                <w:sz w:val="24"/>
                <w:szCs w:val="24"/>
              </w:rPr>
            </w:pPr>
            <w:r>
              <w:rPr>
                <w:sz w:val="24"/>
                <w:szCs w:val="24"/>
              </w:rPr>
              <w:t xml:space="preserve">jedn. </w:t>
            </w:r>
          </w:p>
          <w:p w:rsidR="006D7AFA" w:rsidRDefault="006D7AFA" w:rsidP="00177619">
            <w:pPr>
              <w:jc w:val="center"/>
              <w:rPr>
                <w:sz w:val="24"/>
                <w:szCs w:val="24"/>
              </w:rPr>
            </w:pPr>
            <w:r>
              <w:rPr>
                <w:sz w:val="24"/>
                <w:szCs w:val="24"/>
              </w:rPr>
              <w:t xml:space="preserve">netto </w:t>
            </w:r>
          </w:p>
          <w:p w:rsidR="006D7AFA" w:rsidRDefault="006D7AFA" w:rsidP="00177619">
            <w:pPr>
              <w:jc w:val="center"/>
              <w:rPr>
                <w:sz w:val="24"/>
                <w:szCs w:val="24"/>
              </w:rPr>
            </w:pPr>
            <w:r>
              <w:rPr>
                <w:sz w:val="24"/>
                <w:szCs w:val="24"/>
              </w:rPr>
              <w:t>w zł</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jc w:val="center"/>
              <w:rPr>
                <w:sz w:val="24"/>
                <w:szCs w:val="24"/>
              </w:rPr>
            </w:pPr>
            <w:r>
              <w:rPr>
                <w:sz w:val="24"/>
                <w:szCs w:val="24"/>
              </w:rPr>
              <w:t xml:space="preserve">Cena </w:t>
            </w:r>
          </w:p>
          <w:p w:rsidR="006D7AFA" w:rsidRDefault="006D7AFA" w:rsidP="00177619">
            <w:pPr>
              <w:jc w:val="center"/>
              <w:rPr>
                <w:sz w:val="24"/>
                <w:szCs w:val="24"/>
              </w:rPr>
            </w:pPr>
            <w:r>
              <w:rPr>
                <w:sz w:val="24"/>
                <w:szCs w:val="24"/>
              </w:rPr>
              <w:t xml:space="preserve">jedn. </w:t>
            </w:r>
          </w:p>
          <w:p w:rsidR="006D7AFA" w:rsidRDefault="006D7AFA" w:rsidP="00177619">
            <w:pPr>
              <w:jc w:val="center"/>
              <w:rPr>
                <w:sz w:val="24"/>
                <w:szCs w:val="24"/>
              </w:rPr>
            </w:pPr>
            <w:r>
              <w:rPr>
                <w:sz w:val="24"/>
                <w:szCs w:val="24"/>
              </w:rPr>
              <w:t>brutto</w:t>
            </w:r>
          </w:p>
          <w:p w:rsidR="006D7AFA" w:rsidRDefault="006D7AFA" w:rsidP="00177619">
            <w:pPr>
              <w:jc w:val="center"/>
              <w:rPr>
                <w:sz w:val="24"/>
                <w:szCs w:val="24"/>
              </w:rPr>
            </w:pPr>
            <w:r>
              <w:rPr>
                <w:sz w:val="24"/>
                <w:szCs w:val="24"/>
              </w:rPr>
              <w:t>w zł</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77619">
            <w:pPr>
              <w:spacing w:before="100" w:beforeAutospacing="1" w:after="100" w:afterAutospacing="1" w:line="240" w:lineRule="atLeast"/>
              <w:jc w:val="center"/>
              <w:rPr>
                <w:sz w:val="24"/>
                <w:szCs w:val="24"/>
              </w:rPr>
            </w:pPr>
            <w:r>
              <w:rPr>
                <w:sz w:val="24"/>
                <w:szCs w:val="24"/>
              </w:rPr>
              <w:t>Wartość netto w zł</w:t>
            </w:r>
          </w:p>
        </w:tc>
        <w:tc>
          <w:tcPr>
            <w:tcW w:w="1276" w:type="dxa"/>
            <w:tcBorders>
              <w:top w:val="single" w:sz="8" w:space="0" w:color="auto"/>
              <w:left w:val="nil"/>
              <w:bottom w:val="single" w:sz="8" w:space="0" w:color="auto"/>
              <w:right w:val="single" w:sz="8" w:space="0" w:color="auto"/>
            </w:tcBorders>
            <w:vAlign w:val="bottom"/>
            <w:hideMark/>
          </w:tcPr>
          <w:p w:rsidR="006D7AFA" w:rsidRDefault="006D7AFA" w:rsidP="00177619">
            <w:pPr>
              <w:spacing w:before="100" w:beforeAutospacing="1" w:after="100" w:afterAutospacing="1" w:line="240" w:lineRule="atLeast"/>
              <w:ind w:left="138" w:hanging="138"/>
              <w:jc w:val="center"/>
              <w:rPr>
                <w:sz w:val="24"/>
                <w:szCs w:val="24"/>
              </w:rPr>
            </w:pPr>
            <w:r>
              <w:rPr>
                <w:sz w:val="24"/>
                <w:szCs w:val="24"/>
              </w:rPr>
              <w:t>Stawka VAT w %</w:t>
            </w:r>
          </w:p>
        </w:tc>
        <w:tc>
          <w:tcPr>
            <w:tcW w:w="1276" w:type="dxa"/>
            <w:tcBorders>
              <w:top w:val="single" w:sz="8" w:space="0" w:color="auto"/>
              <w:left w:val="nil"/>
              <w:bottom w:val="single" w:sz="8" w:space="0" w:color="auto"/>
              <w:right w:val="single" w:sz="8" w:space="0" w:color="auto"/>
            </w:tcBorders>
            <w:vAlign w:val="bottom"/>
            <w:hideMark/>
          </w:tcPr>
          <w:p w:rsidR="006D7AFA" w:rsidRDefault="006D7AFA" w:rsidP="00177619">
            <w:pPr>
              <w:jc w:val="center"/>
              <w:rPr>
                <w:sz w:val="24"/>
                <w:szCs w:val="24"/>
              </w:rPr>
            </w:pPr>
            <w:r>
              <w:rPr>
                <w:sz w:val="24"/>
                <w:szCs w:val="24"/>
              </w:rPr>
              <w:t xml:space="preserve">Wartość </w:t>
            </w:r>
          </w:p>
          <w:p w:rsidR="006D7AFA" w:rsidRDefault="006D7AFA" w:rsidP="00177619">
            <w:pPr>
              <w:jc w:val="center"/>
              <w:rPr>
                <w:sz w:val="24"/>
                <w:szCs w:val="24"/>
              </w:rPr>
            </w:pPr>
            <w:r>
              <w:rPr>
                <w:sz w:val="24"/>
                <w:szCs w:val="24"/>
              </w:rPr>
              <w:t>brutto w zł</w:t>
            </w:r>
          </w:p>
        </w:tc>
      </w:tr>
      <w:tr w:rsidR="006D7AFA" w:rsidTr="00C73992">
        <w:trPr>
          <w:trHeight w:val="734"/>
          <w:jc w:val="center"/>
        </w:trPr>
        <w:tc>
          <w:tcPr>
            <w:tcW w:w="10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ind w:left="720"/>
              <w:jc w:val="center"/>
              <w:rPr>
                <w:sz w:val="22"/>
                <w:szCs w:val="22"/>
              </w:rPr>
            </w:pPr>
            <w:r>
              <w:rPr>
                <w:sz w:val="22"/>
                <w:szCs w:val="22"/>
              </w:rPr>
              <w:t>1.</w:t>
            </w:r>
          </w:p>
        </w:tc>
        <w:tc>
          <w:tcPr>
            <w:tcW w:w="33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pStyle w:val="Akapitzlist"/>
              <w:spacing w:before="100" w:beforeAutospacing="1" w:after="100" w:afterAutospacing="1"/>
              <w:ind w:left="0"/>
              <w:jc w:val="center"/>
              <w:rPr>
                <w:rFonts w:eastAsia="Times New Roman"/>
              </w:rPr>
            </w:pPr>
            <w:r>
              <w:rPr>
                <w:rFonts w:eastAsia="Times New Roman"/>
              </w:rPr>
              <w:t xml:space="preserve">Usługi serwisowe </w:t>
            </w:r>
            <w:r w:rsidR="00F86961">
              <w:rPr>
                <w:rFonts w:eastAsia="Times New Roman"/>
              </w:rPr>
              <w:t>wraz z usługą konserwacji</w:t>
            </w:r>
            <w:r>
              <w:rPr>
                <w:rFonts w:eastAsia="Times New Roman"/>
              </w:rPr>
              <w:t xml:space="preserve"> systemu IMPULS EVO</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rsidR="006D7AFA" w:rsidRDefault="006D7AFA" w:rsidP="006D7AFA">
            <w:pPr>
              <w:spacing w:before="100" w:beforeAutospacing="1" w:after="100" w:afterAutospacing="1" w:line="240" w:lineRule="atLeast"/>
              <w:jc w:val="center"/>
              <w:rPr>
                <w:sz w:val="22"/>
                <w:szCs w:val="22"/>
              </w:rPr>
            </w:pPr>
          </w:p>
          <w:p w:rsidR="006D7AFA" w:rsidRDefault="009E4D25" w:rsidP="006D7AFA">
            <w:pPr>
              <w:spacing w:before="100" w:beforeAutospacing="1" w:after="100" w:afterAutospacing="1" w:line="240" w:lineRule="atLeast"/>
              <w:jc w:val="center"/>
              <w:rPr>
                <w:sz w:val="22"/>
                <w:szCs w:val="22"/>
              </w:rPr>
            </w:pPr>
            <w:r>
              <w:rPr>
                <w:sz w:val="22"/>
                <w:szCs w:val="22"/>
              </w:rPr>
              <w:t>Miesiące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B525F8">
            <w:pPr>
              <w:spacing w:before="100" w:beforeAutospacing="1" w:after="100" w:afterAutospacing="1" w:line="240" w:lineRule="atLeast"/>
              <w:jc w:val="center"/>
              <w:rPr>
                <w:sz w:val="24"/>
                <w:szCs w:val="24"/>
              </w:rPr>
            </w:pPr>
            <w:r>
              <w:rPr>
                <w:sz w:val="24"/>
                <w:szCs w:val="24"/>
              </w:rPr>
              <w:t>1</w:t>
            </w:r>
            <w:r w:rsidR="00B525F8">
              <w:rPr>
                <w:sz w:val="24"/>
                <w:szCs w:val="24"/>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tcPr>
          <w:p w:rsidR="006D7AFA" w:rsidRDefault="006D7AFA" w:rsidP="006D7AFA">
            <w:pPr>
              <w:spacing w:before="100" w:beforeAutospacing="1" w:after="100" w:afterAutospacing="1" w:line="240" w:lineRule="atLeast"/>
              <w:jc w:val="center"/>
              <w:rPr>
                <w:sz w:val="24"/>
                <w:szCs w:val="24"/>
              </w:rPr>
            </w:pP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166308">
            <w:pPr>
              <w:spacing w:before="100" w:beforeAutospacing="1" w:after="100" w:afterAutospacing="1" w:line="240" w:lineRule="atLeast"/>
              <w:rPr>
                <w:sz w:val="24"/>
                <w:szCs w:val="24"/>
              </w:rPr>
            </w:pPr>
          </w:p>
        </w:tc>
        <w:tc>
          <w:tcPr>
            <w:tcW w:w="1276" w:type="dxa"/>
            <w:tcBorders>
              <w:top w:val="nil"/>
              <w:left w:val="nil"/>
              <w:bottom w:val="single" w:sz="8" w:space="0" w:color="auto"/>
              <w:right w:val="single" w:sz="8" w:space="0" w:color="auto"/>
            </w:tcBorders>
            <w:vAlign w:val="bottom"/>
            <w:hideMark/>
          </w:tcPr>
          <w:p w:rsidR="006D7AFA" w:rsidRDefault="006D7AFA" w:rsidP="006D7AFA">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Pr>
          <w:p w:rsidR="006D7AFA" w:rsidRDefault="006D7AFA" w:rsidP="006D7AFA">
            <w:pPr>
              <w:spacing w:before="100" w:beforeAutospacing="1" w:after="100" w:afterAutospacing="1" w:line="240" w:lineRule="atLeast"/>
              <w:jc w:val="center"/>
              <w:rPr>
                <w:sz w:val="24"/>
                <w:szCs w:val="24"/>
              </w:rPr>
            </w:pPr>
          </w:p>
        </w:tc>
      </w:tr>
      <w:tr w:rsidR="006D7AFA" w:rsidTr="00C73992">
        <w:trPr>
          <w:trHeight w:val="734"/>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spacing w:before="100" w:beforeAutospacing="1" w:after="100" w:afterAutospacing="1" w:line="240" w:lineRule="atLeast"/>
              <w:ind w:left="720"/>
              <w:jc w:val="center"/>
              <w:rPr>
                <w:sz w:val="22"/>
                <w:szCs w:val="22"/>
              </w:rPr>
            </w:pPr>
            <w:r>
              <w:rPr>
                <w:sz w:val="22"/>
                <w:szCs w:val="22"/>
              </w:rPr>
              <w:t>2.</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7AFA" w:rsidRDefault="006D7AFA" w:rsidP="0014394F">
            <w:pPr>
              <w:jc w:val="center"/>
              <w:rPr>
                <w:sz w:val="22"/>
                <w:szCs w:val="22"/>
                <w:vertAlign w:val="superscript"/>
              </w:rPr>
            </w:pPr>
            <w:r>
              <w:rPr>
                <w:sz w:val="22"/>
                <w:szCs w:val="22"/>
              </w:rPr>
              <w:t>Usługa Nadzór Eksploatacyjny</w:t>
            </w:r>
            <w:r w:rsidR="00C73992">
              <w:rPr>
                <w:sz w:val="22"/>
                <w:szCs w:val="22"/>
              </w:rPr>
              <w:t xml:space="preserve">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D7AFA" w:rsidRDefault="006D7AFA" w:rsidP="006D7AFA">
            <w:pPr>
              <w:spacing w:before="100" w:beforeAutospacing="1" w:after="100" w:afterAutospacing="1" w:line="240" w:lineRule="atLeast"/>
              <w:jc w:val="center"/>
              <w:rPr>
                <w:sz w:val="22"/>
                <w:szCs w:val="22"/>
              </w:rPr>
            </w:pPr>
          </w:p>
          <w:p w:rsidR="006D7AFA" w:rsidRPr="0014394F" w:rsidRDefault="006D7AFA" w:rsidP="006D7AFA">
            <w:pPr>
              <w:spacing w:before="100" w:beforeAutospacing="1" w:after="100" w:afterAutospacing="1" w:line="240" w:lineRule="atLeast"/>
              <w:jc w:val="center"/>
              <w:rPr>
                <w:sz w:val="22"/>
                <w:szCs w:val="22"/>
              </w:rPr>
            </w:pPr>
            <w:r w:rsidRPr="0014394F">
              <w:rPr>
                <w:sz w:val="22"/>
                <w:szCs w:val="22"/>
              </w:rPr>
              <w:t xml:space="preserve">Dni / </w:t>
            </w:r>
            <w:r w:rsidR="008809A8" w:rsidRPr="0014394F">
              <w:rPr>
                <w:sz w:val="22"/>
                <w:szCs w:val="22"/>
              </w:rPr>
              <w:t>miesięcy</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Pr="003C14C9" w:rsidRDefault="00B525F8" w:rsidP="00B525F8">
            <w:pPr>
              <w:spacing w:before="100" w:beforeAutospacing="1" w:after="100" w:afterAutospacing="1" w:line="240" w:lineRule="atLeast"/>
              <w:jc w:val="center"/>
              <w:rPr>
                <w:sz w:val="24"/>
                <w:szCs w:val="24"/>
              </w:rPr>
            </w:pPr>
            <w:r>
              <w:rPr>
                <w:sz w:val="24"/>
                <w:szCs w:val="24"/>
              </w:rPr>
              <w:t>12</w:t>
            </w:r>
            <w:r w:rsidR="006D7AFA" w:rsidRPr="0014394F">
              <w:rPr>
                <w:sz w:val="24"/>
                <w:szCs w:val="24"/>
              </w:rPr>
              <w:t>/1</w:t>
            </w:r>
            <w:r w:rsidRPr="0014394F">
              <w:rPr>
                <w:sz w:val="24"/>
                <w:szCs w:val="24"/>
              </w:rPr>
              <w:t>8 miesięcy</w:t>
            </w:r>
            <w:r w:rsidR="006D7AFA" w:rsidRPr="003C14C9">
              <w:rPr>
                <w:sz w:val="24"/>
                <w:szCs w:val="24"/>
              </w:rPr>
              <w:t xml:space="preserve"> </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spacing w:before="100" w:beforeAutospacing="1" w:after="100" w:afterAutospacing="1" w:line="240" w:lineRule="atLeast"/>
              <w:jc w:val="center"/>
              <w:rPr>
                <w:sz w:val="24"/>
                <w:szCs w:val="24"/>
              </w:rPr>
            </w:pP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6D7AFA" w:rsidRDefault="006D7AFA" w:rsidP="006D7AFA">
            <w:pPr>
              <w:spacing w:before="100" w:beforeAutospacing="1" w:after="100" w:afterAutospacing="1" w:line="240" w:lineRule="atLeast"/>
              <w:jc w:val="center"/>
              <w:rPr>
                <w:sz w:val="24"/>
                <w:szCs w:val="24"/>
              </w:rPr>
            </w:pPr>
          </w:p>
        </w:tc>
      </w:tr>
      <w:tr w:rsidR="006D7AFA" w:rsidRPr="008C48BE" w:rsidTr="00C73992">
        <w:trPr>
          <w:trHeight w:val="734"/>
          <w:jc w:val="center"/>
        </w:trPr>
        <w:tc>
          <w:tcPr>
            <w:tcW w:w="8931" w:type="dxa"/>
            <w:gridSpan w:val="6"/>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bottom"/>
            <w:hideMark/>
          </w:tcPr>
          <w:p w:rsidR="006D7AFA" w:rsidRPr="008C48BE" w:rsidRDefault="006D7AFA" w:rsidP="00177619">
            <w:pPr>
              <w:spacing w:before="100" w:beforeAutospacing="1" w:after="100" w:afterAutospacing="1" w:line="240" w:lineRule="atLeast"/>
              <w:jc w:val="right"/>
              <w:rPr>
                <w:b/>
                <w:sz w:val="24"/>
                <w:szCs w:val="24"/>
              </w:rPr>
            </w:pPr>
            <w:r w:rsidRPr="008C48BE">
              <w:rPr>
                <w:b/>
                <w:sz w:val="24"/>
                <w:szCs w:val="24"/>
              </w:rPr>
              <w:t>RAZEM</w:t>
            </w:r>
          </w:p>
        </w:tc>
        <w:tc>
          <w:tcPr>
            <w:tcW w:w="1275"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bottom"/>
          </w:tcPr>
          <w:p w:rsidR="006D7AFA" w:rsidRPr="008C48BE" w:rsidRDefault="006D7AFA" w:rsidP="00177619">
            <w:pPr>
              <w:spacing w:before="100" w:beforeAutospacing="1" w:after="100" w:afterAutospacing="1" w:line="240" w:lineRule="atLeast"/>
              <w:rPr>
                <w:sz w:val="24"/>
                <w:szCs w:val="24"/>
              </w:rPr>
            </w:pPr>
          </w:p>
        </w:tc>
        <w:tc>
          <w:tcPr>
            <w:tcW w:w="1276" w:type="dxa"/>
            <w:tcBorders>
              <w:top w:val="single" w:sz="8" w:space="0" w:color="auto"/>
              <w:left w:val="nil"/>
              <w:bottom w:val="single" w:sz="4" w:space="0" w:color="auto"/>
              <w:right w:val="single" w:sz="8" w:space="0" w:color="auto"/>
            </w:tcBorders>
            <w:shd w:val="clear" w:color="auto" w:fill="auto"/>
            <w:hideMark/>
          </w:tcPr>
          <w:p w:rsidR="006D7AFA" w:rsidRPr="008C48BE" w:rsidRDefault="006D7AFA" w:rsidP="00177619">
            <w:pPr>
              <w:spacing w:before="100" w:beforeAutospacing="1" w:after="100" w:afterAutospacing="1" w:line="240" w:lineRule="atLeast"/>
              <w:jc w:val="center"/>
              <w:rPr>
                <w:sz w:val="24"/>
                <w:szCs w:val="24"/>
              </w:rPr>
            </w:pPr>
            <w:r w:rsidRPr="008C48BE">
              <w:rPr>
                <w:sz w:val="24"/>
                <w:szCs w:val="24"/>
              </w:rPr>
              <w:t>-----------</w:t>
            </w:r>
          </w:p>
        </w:tc>
        <w:tc>
          <w:tcPr>
            <w:tcW w:w="1276" w:type="dxa"/>
            <w:tcBorders>
              <w:top w:val="single" w:sz="8" w:space="0" w:color="auto"/>
              <w:left w:val="nil"/>
              <w:bottom w:val="single" w:sz="4" w:space="0" w:color="auto"/>
              <w:right w:val="single" w:sz="8" w:space="0" w:color="auto"/>
            </w:tcBorders>
            <w:shd w:val="clear" w:color="auto" w:fill="auto"/>
          </w:tcPr>
          <w:p w:rsidR="006D7AFA" w:rsidRPr="008C48BE" w:rsidRDefault="006D7AFA" w:rsidP="00177619">
            <w:pPr>
              <w:spacing w:before="100" w:beforeAutospacing="1" w:after="100" w:afterAutospacing="1" w:line="240" w:lineRule="atLeast"/>
              <w:rPr>
                <w:sz w:val="24"/>
                <w:szCs w:val="24"/>
              </w:rPr>
            </w:pPr>
          </w:p>
        </w:tc>
      </w:tr>
    </w:tbl>
    <w:p w:rsidR="006D7AFA" w:rsidRPr="009E4D25" w:rsidRDefault="009E4D25" w:rsidP="009E4D25">
      <w:pPr>
        <w:rPr>
          <w:b/>
          <w:bCs/>
          <w:szCs w:val="24"/>
        </w:rPr>
      </w:pPr>
      <w:r w:rsidRPr="009E4D25">
        <w:rPr>
          <w:b/>
          <w:bCs/>
          <w:szCs w:val="24"/>
        </w:rPr>
        <w:t xml:space="preserve">Tabela 1 – Usługi serwisowe </w:t>
      </w:r>
      <w:r w:rsidR="00F86961">
        <w:rPr>
          <w:b/>
          <w:bCs/>
          <w:szCs w:val="24"/>
        </w:rPr>
        <w:t>wraz z usługą konserwacji</w:t>
      </w:r>
      <w:r w:rsidRPr="009E4D25">
        <w:rPr>
          <w:b/>
          <w:bCs/>
          <w:szCs w:val="24"/>
        </w:rPr>
        <w:t xml:space="preserve"> systemu informatycznego IMPULS EVO</w:t>
      </w:r>
    </w:p>
    <w:p w:rsidR="006D7AFA" w:rsidRDefault="006D7AFA" w:rsidP="006D7AFA">
      <w:pPr>
        <w:rPr>
          <w:b/>
          <w:bCs/>
          <w:sz w:val="24"/>
          <w:szCs w:val="24"/>
        </w:rPr>
      </w:pPr>
    </w:p>
    <w:p w:rsidR="006D7AFA" w:rsidRPr="009E4D25" w:rsidRDefault="006D7AFA" w:rsidP="006D7AFA">
      <w:pPr>
        <w:rPr>
          <w:b/>
          <w:bCs/>
          <w:sz w:val="24"/>
          <w:szCs w:val="24"/>
          <w:u w:val="single"/>
        </w:rPr>
      </w:pPr>
      <w:r w:rsidRPr="009E4D25">
        <w:rPr>
          <w:b/>
          <w:bCs/>
          <w:sz w:val="24"/>
          <w:szCs w:val="24"/>
          <w:u w:val="single"/>
        </w:rPr>
        <w:t>Część 2  Wartość usług indywidualnych</w:t>
      </w:r>
    </w:p>
    <w:tbl>
      <w:tblPr>
        <w:tblStyle w:val="Zwykatabela21"/>
        <w:tblW w:w="11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2"/>
        <w:gridCol w:w="1414"/>
        <w:gridCol w:w="1279"/>
        <w:gridCol w:w="992"/>
        <w:gridCol w:w="851"/>
        <w:gridCol w:w="992"/>
        <w:gridCol w:w="1134"/>
        <w:gridCol w:w="1181"/>
        <w:gridCol w:w="945"/>
      </w:tblGrid>
      <w:tr w:rsidR="006D7AFA" w:rsidTr="00C73992">
        <w:trPr>
          <w:cnfStyle w:val="100000000000"/>
          <w:trHeight w:val="255"/>
          <w:jc w:val="center"/>
        </w:trPr>
        <w:tc>
          <w:tcPr>
            <w:cnfStyle w:val="001000000000"/>
            <w:tcW w:w="3122" w:type="dxa"/>
            <w:vMerge w:val="restart"/>
            <w:tcBorders>
              <w:bottom w:val="none" w:sz="0" w:space="0" w:color="auto"/>
            </w:tcBorders>
            <w:hideMark/>
          </w:tcPr>
          <w:p w:rsidR="006D7AFA" w:rsidRDefault="006D7AFA" w:rsidP="00177619">
            <w:pPr>
              <w:ind w:right="88"/>
              <w:jc w:val="center"/>
              <w:rPr>
                <w:sz w:val="22"/>
                <w:szCs w:val="22"/>
              </w:rPr>
            </w:pPr>
            <w:r>
              <w:rPr>
                <w:b w:val="0"/>
                <w:sz w:val="22"/>
                <w:szCs w:val="22"/>
              </w:rPr>
              <w:t>Przedmiot wyceny</w:t>
            </w:r>
          </w:p>
        </w:tc>
        <w:tc>
          <w:tcPr>
            <w:tcW w:w="1414" w:type="dxa"/>
            <w:vMerge w:val="restart"/>
            <w:tcBorders>
              <w:bottom w:val="none" w:sz="0" w:space="0" w:color="auto"/>
            </w:tcBorders>
            <w:shd w:val="clear" w:color="auto" w:fill="auto"/>
            <w:hideMark/>
          </w:tcPr>
          <w:p w:rsidR="006D7AFA" w:rsidRPr="006A2170" w:rsidRDefault="006D7AFA" w:rsidP="00177619">
            <w:pPr>
              <w:jc w:val="center"/>
              <w:cnfStyle w:val="100000000000"/>
              <w:rPr>
                <w:b w:val="0"/>
                <w:sz w:val="22"/>
                <w:szCs w:val="22"/>
              </w:rPr>
            </w:pPr>
            <w:r w:rsidRPr="006A2170">
              <w:rPr>
                <w:b w:val="0"/>
                <w:sz w:val="22"/>
                <w:szCs w:val="22"/>
              </w:rPr>
              <w:t xml:space="preserve">Całkowita ilość godzin zamówienia w okresie </w:t>
            </w:r>
          </w:p>
          <w:p w:rsidR="006D7AFA" w:rsidRPr="006A2170" w:rsidRDefault="00B525F8" w:rsidP="00177619">
            <w:pPr>
              <w:jc w:val="center"/>
              <w:cnfStyle w:val="100000000000"/>
              <w:rPr>
                <w:sz w:val="22"/>
                <w:szCs w:val="22"/>
              </w:rPr>
            </w:pPr>
            <w:r>
              <w:rPr>
                <w:b w:val="0"/>
                <w:sz w:val="22"/>
                <w:szCs w:val="22"/>
              </w:rPr>
              <w:t>18</w:t>
            </w:r>
            <w:r w:rsidRPr="006A2170">
              <w:rPr>
                <w:b w:val="0"/>
                <w:sz w:val="22"/>
                <w:szCs w:val="22"/>
              </w:rPr>
              <w:t xml:space="preserve"> </w:t>
            </w:r>
            <w:proofErr w:type="spellStart"/>
            <w:r w:rsidR="006D7AFA" w:rsidRPr="006A2170">
              <w:rPr>
                <w:b w:val="0"/>
                <w:sz w:val="22"/>
                <w:szCs w:val="22"/>
              </w:rPr>
              <w:t>m-cy</w:t>
            </w:r>
            <w:proofErr w:type="spellEnd"/>
          </w:p>
        </w:tc>
        <w:tc>
          <w:tcPr>
            <w:tcW w:w="1279" w:type="dxa"/>
            <w:vMerge w:val="restart"/>
            <w:tcBorders>
              <w:bottom w:val="none" w:sz="0" w:space="0" w:color="auto"/>
            </w:tcBorders>
            <w:hideMark/>
          </w:tcPr>
          <w:p w:rsidR="006D7AFA" w:rsidRDefault="006D7AFA" w:rsidP="00177619">
            <w:pPr>
              <w:ind w:right="88"/>
              <w:jc w:val="center"/>
              <w:cnfStyle w:val="100000000000"/>
              <w:rPr>
                <w:sz w:val="22"/>
                <w:szCs w:val="22"/>
              </w:rPr>
            </w:pPr>
            <w:r>
              <w:rPr>
                <w:b w:val="0"/>
                <w:sz w:val="22"/>
                <w:szCs w:val="22"/>
              </w:rPr>
              <w:t>Jednostka</w:t>
            </w:r>
          </w:p>
        </w:tc>
        <w:tc>
          <w:tcPr>
            <w:tcW w:w="2835" w:type="dxa"/>
            <w:gridSpan w:val="3"/>
            <w:tcBorders>
              <w:bottom w:val="none" w:sz="0" w:space="0" w:color="auto"/>
            </w:tcBorders>
            <w:hideMark/>
          </w:tcPr>
          <w:p w:rsidR="006D7AFA" w:rsidRDefault="006D7AFA" w:rsidP="00177619">
            <w:pPr>
              <w:ind w:right="88"/>
              <w:jc w:val="center"/>
              <w:cnfStyle w:val="100000000000"/>
              <w:rPr>
                <w:sz w:val="22"/>
                <w:szCs w:val="22"/>
              </w:rPr>
            </w:pPr>
            <w:r>
              <w:rPr>
                <w:b w:val="0"/>
                <w:sz w:val="22"/>
                <w:szCs w:val="22"/>
              </w:rPr>
              <w:t>Cena</w:t>
            </w:r>
          </w:p>
        </w:tc>
        <w:tc>
          <w:tcPr>
            <w:tcW w:w="3260" w:type="dxa"/>
            <w:gridSpan w:val="3"/>
            <w:tcBorders>
              <w:bottom w:val="none" w:sz="0" w:space="0" w:color="auto"/>
            </w:tcBorders>
            <w:hideMark/>
          </w:tcPr>
          <w:p w:rsidR="006D7AFA" w:rsidRDefault="006D7AFA" w:rsidP="00177619">
            <w:pPr>
              <w:ind w:right="88"/>
              <w:jc w:val="center"/>
              <w:cnfStyle w:val="100000000000"/>
              <w:rPr>
                <w:sz w:val="22"/>
                <w:szCs w:val="22"/>
              </w:rPr>
            </w:pPr>
            <w:r>
              <w:rPr>
                <w:b w:val="0"/>
                <w:sz w:val="22"/>
                <w:szCs w:val="22"/>
              </w:rPr>
              <w:t>Wartość</w:t>
            </w:r>
          </w:p>
        </w:tc>
      </w:tr>
      <w:tr w:rsidR="006D7AFA" w:rsidTr="00C73992">
        <w:trPr>
          <w:cnfStyle w:val="000000100000"/>
          <w:trHeight w:val="480"/>
          <w:jc w:val="center"/>
        </w:trPr>
        <w:tc>
          <w:tcPr>
            <w:cnfStyle w:val="001000000000"/>
            <w:tcW w:w="3122" w:type="dxa"/>
            <w:vMerge/>
            <w:tcBorders>
              <w:top w:val="none" w:sz="0" w:space="0" w:color="auto"/>
              <w:bottom w:val="none" w:sz="0" w:space="0" w:color="auto"/>
            </w:tcBorders>
            <w:vAlign w:val="center"/>
            <w:hideMark/>
          </w:tcPr>
          <w:p w:rsidR="006D7AFA" w:rsidRDefault="006D7AFA" w:rsidP="00177619">
            <w:pPr>
              <w:rPr>
                <w:sz w:val="22"/>
                <w:szCs w:val="22"/>
              </w:rPr>
            </w:pPr>
          </w:p>
        </w:tc>
        <w:tc>
          <w:tcPr>
            <w:tcW w:w="1414" w:type="dxa"/>
            <w:vMerge/>
            <w:tcBorders>
              <w:top w:val="none" w:sz="0" w:space="0" w:color="auto"/>
              <w:bottom w:val="none" w:sz="0" w:space="0" w:color="auto"/>
            </w:tcBorders>
            <w:shd w:val="clear" w:color="auto" w:fill="auto"/>
            <w:vAlign w:val="center"/>
            <w:hideMark/>
          </w:tcPr>
          <w:p w:rsidR="006D7AFA" w:rsidRPr="006A2170" w:rsidRDefault="006D7AFA" w:rsidP="00177619">
            <w:pPr>
              <w:cnfStyle w:val="000000100000"/>
              <w:rPr>
                <w:b/>
                <w:sz w:val="22"/>
                <w:szCs w:val="22"/>
              </w:rPr>
            </w:pPr>
          </w:p>
        </w:tc>
        <w:tc>
          <w:tcPr>
            <w:tcW w:w="1279" w:type="dxa"/>
            <w:vMerge/>
            <w:tcBorders>
              <w:top w:val="none" w:sz="0" w:space="0" w:color="auto"/>
              <w:bottom w:val="none" w:sz="0" w:space="0" w:color="auto"/>
            </w:tcBorders>
            <w:vAlign w:val="center"/>
            <w:hideMark/>
          </w:tcPr>
          <w:p w:rsidR="006D7AFA" w:rsidRDefault="006D7AFA" w:rsidP="00177619">
            <w:pPr>
              <w:cnfStyle w:val="000000100000"/>
              <w:rPr>
                <w:b/>
                <w:sz w:val="22"/>
                <w:szCs w:val="22"/>
              </w:rPr>
            </w:pPr>
          </w:p>
        </w:tc>
        <w:tc>
          <w:tcPr>
            <w:tcW w:w="992" w:type="dxa"/>
            <w:tcBorders>
              <w:top w:val="none" w:sz="0" w:space="0" w:color="auto"/>
              <w:bottom w:val="none" w:sz="0" w:space="0" w:color="auto"/>
            </w:tcBorders>
            <w:hideMark/>
          </w:tcPr>
          <w:p w:rsidR="006D7AFA" w:rsidRDefault="006D7AFA" w:rsidP="00177619">
            <w:pPr>
              <w:ind w:right="88"/>
              <w:jc w:val="center"/>
              <w:cnfStyle w:val="000000100000"/>
              <w:rPr>
                <w:b/>
                <w:sz w:val="22"/>
                <w:szCs w:val="22"/>
              </w:rPr>
            </w:pPr>
            <w:r>
              <w:rPr>
                <w:b/>
                <w:sz w:val="22"/>
                <w:szCs w:val="22"/>
              </w:rPr>
              <w:t>Netto</w:t>
            </w:r>
          </w:p>
          <w:p w:rsidR="006D7AFA" w:rsidRDefault="006D7AFA" w:rsidP="00177619">
            <w:pPr>
              <w:ind w:right="88"/>
              <w:jc w:val="center"/>
              <w:cnfStyle w:val="000000100000"/>
              <w:rPr>
                <w:b/>
                <w:sz w:val="22"/>
                <w:szCs w:val="22"/>
              </w:rPr>
            </w:pPr>
            <w:r>
              <w:rPr>
                <w:b/>
                <w:sz w:val="22"/>
                <w:szCs w:val="22"/>
              </w:rPr>
              <w:t>Zł.</w:t>
            </w:r>
          </w:p>
        </w:tc>
        <w:tc>
          <w:tcPr>
            <w:tcW w:w="851" w:type="dxa"/>
            <w:tcBorders>
              <w:top w:val="none" w:sz="0" w:space="0" w:color="auto"/>
              <w:bottom w:val="none" w:sz="0" w:space="0" w:color="auto"/>
            </w:tcBorders>
            <w:hideMark/>
          </w:tcPr>
          <w:p w:rsidR="006D7AFA" w:rsidRDefault="006D7AFA" w:rsidP="00177619">
            <w:pPr>
              <w:ind w:right="88"/>
              <w:jc w:val="center"/>
              <w:cnfStyle w:val="000000100000"/>
              <w:rPr>
                <w:b/>
                <w:sz w:val="22"/>
                <w:szCs w:val="22"/>
              </w:rPr>
            </w:pPr>
            <w:r>
              <w:rPr>
                <w:b/>
                <w:sz w:val="22"/>
                <w:szCs w:val="22"/>
              </w:rPr>
              <w:t>VAT</w:t>
            </w:r>
          </w:p>
          <w:p w:rsidR="006D7AFA" w:rsidRDefault="006D7AFA" w:rsidP="00177619">
            <w:pPr>
              <w:ind w:right="88"/>
              <w:jc w:val="center"/>
              <w:cnfStyle w:val="000000100000"/>
              <w:rPr>
                <w:b/>
                <w:sz w:val="22"/>
                <w:szCs w:val="22"/>
              </w:rPr>
            </w:pPr>
            <w:r>
              <w:rPr>
                <w:b/>
                <w:sz w:val="22"/>
                <w:szCs w:val="22"/>
              </w:rPr>
              <w:t>%</w:t>
            </w:r>
          </w:p>
        </w:tc>
        <w:tc>
          <w:tcPr>
            <w:tcW w:w="992" w:type="dxa"/>
            <w:tcBorders>
              <w:top w:val="none" w:sz="0" w:space="0" w:color="auto"/>
              <w:bottom w:val="none" w:sz="0" w:space="0" w:color="auto"/>
            </w:tcBorders>
            <w:hideMark/>
          </w:tcPr>
          <w:p w:rsidR="006D7AFA" w:rsidRDefault="006D7AFA" w:rsidP="00177619">
            <w:pPr>
              <w:ind w:right="-74"/>
              <w:jc w:val="center"/>
              <w:cnfStyle w:val="000000100000"/>
              <w:rPr>
                <w:b/>
                <w:sz w:val="22"/>
                <w:szCs w:val="22"/>
              </w:rPr>
            </w:pPr>
            <w:r>
              <w:rPr>
                <w:b/>
                <w:sz w:val="22"/>
                <w:szCs w:val="22"/>
              </w:rPr>
              <w:t>Brutto</w:t>
            </w:r>
          </w:p>
          <w:p w:rsidR="006D7AFA" w:rsidRDefault="006D7AFA" w:rsidP="00177619">
            <w:pPr>
              <w:ind w:right="-74"/>
              <w:jc w:val="center"/>
              <w:cnfStyle w:val="000000100000"/>
              <w:rPr>
                <w:b/>
                <w:sz w:val="22"/>
                <w:szCs w:val="22"/>
              </w:rPr>
            </w:pPr>
            <w:r>
              <w:rPr>
                <w:b/>
                <w:sz w:val="22"/>
                <w:szCs w:val="22"/>
              </w:rPr>
              <w:t>Zł.</w:t>
            </w:r>
          </w:p>
        </w:tc>
        <w:tc>
          <w:tcPr>
            <w:tcW w:w="1134" w:type="dxa"/>
            <w:tcBorders>
              <w:top w:val="none" w:sz="0" w:space="0" w:color="auto"/>
              <w:bottom w:val="none" w:sz="0" w:space="0" w:color="auto"/>
            </w:tcBorders>
            <w:hideMark/>
          </w:tcPr>
          <w:p w:rsidR="006D7AFA" w:rsidRDefault="006D7AFA" w:rsidP="00177619">
            <w:pPr>
              <w:ind w:right="-74"/>
              <w:jc w:val="center"/>
              <w:cnfStyle w:val="000000100000"/>
              <w:rPr>
                <w:b/>
                <w:sz w:val="22"/>
                <w:szCs w:val="22"/>
              </w:rPr>
            </w:pPr>
            <w:r>
              <w:rPr>
                <w:b/>
                <w:sz w:val="22"/>
                <w:szCs w:val="22"/>
              </w:rPr>
              <w:t>Netto</w:t>
            </w:r>
          </w:p>
          <w:p w:rsidR="00166308" w:rsidRDefault="00166308" w:rsidP="00177619">
            <w:pPr>
              <w:ind w:right="-74"/>
              <w:jc w:val="center"/>
              <w:cnfStyle w:val="000000100000"/>
              <w:rPr>
                <w:b/>
                <w:sz w:val="22"/>
                <w:szCs w:val="22"/>
              </w:rPr>
            </w:pPr>
            <w:r>
              <w:rPr>
                <w:b/>
                <w:sz w:val="22"/>
                <w:szCs w:val="22"/>
              </w:rPr>
              <w:t>Zł.</w:t>
            </w:r>
          </w:p>
        </w:tc>
        <w:tc>
          <w:tcPr>
            <w:tcW w:w="1181" w:type="dxa"/>
            <w:tcBorders>
              <w:top w:val="none" w:sz="0" w:space="0" w:color="auto"/>
              <w:bottom w:val="none" w:sz="0" w:space="0" w:color="auto"/>
            </w:tcBorders>
            <w:hideMark/>
          </w:tcPr>
          <w:p w:rsidR="006D7AFA" w:rsidRDefault="006D7AFA" w:rsidP="00177619">
            <w:pPr>
              <w:ind w:right="-74"/>
              <w:jc w:val="center"/>
              <w:cnfStyle w:val="000000100000"/>
              <w:rPr>
                <w:b/>
                <w:sz w:val="22"/>
                <w:szCs w:val="22"/>
              </w:rPr>
            </w:pPr>
            <w:r>
              <w:rPr>
                <w:b/>
                <w:sz w:val="22"/>
                <w:szCs w:val="22"/>
              </w:rPr>
              <w:t>VAT</w:t>
            </w:r>
          </w:p>
          <w:p w:rsidR="00166308" w:rsidRDefault="00166308" w:rsidP="00177619">
            <w:pPr>
              <w:ind w:right="-74"/>
              <w:jc w:val="center"/>
              <w:cnfStyle w:val="000000100000"/>
              <w:rPr>
                <w:b/>
                <w:sz w:val="22"/>
                <w:szCs w:val="22"/>
              </w:rPr>
            </w:pPr>
            <w:r>
              <w:rPr>
                <w:b/>
                <w:sz w:val="22"/>
                <w:szCs w:val="22"/>
              </w:rPr>
              <w:t>%</w:t>
            </w:r>
          </w:p>
        </w:tc>
        <w:tc>
          <w:tcPr>
            <w:tcW w:w="945" w:type="dxa"/>
            <w:tcBorders>
              <w:top w:val="none" w:sz="0" w:space="0" w:color="auto"/>
              <w:bottom w:val="none" w:sz="0" w:space="0" w:color="auto"/>
            </w:tcBorders>
            <w:hideMark/>
          </w:tcPr>
          <w:p w:rsidR="006D7AFA" w:rsidRDefault="006D7AFA" w:rsidP="00177619">
            <w:pPr>
              <w:ind w:right="-74"/>
              <w:jc w:val="center"/>
              <w:cnfStyle w:val="000000100000"/>
              <w:rPr>
                <w:b/>
                <w:sz w:val="22"/>
                <w:szCs w:val="22"/>
              </w:rPr>
            </w:pPr>
            <w:r>
              <w:rPr>
                <w:b/>
                <w:sz w:val="22"/>
                <w:szCs w:val="22"/>
              </w:rPr>
              <w:t>Brutto</w:t>
            </w:r>
          </w:p>
          <w:p w:rsidR="00166308" w:rsidRDefault="00166308" w:rsidP="00177619">
            <w:pPr>
              <w:ind w:right="-74"/>
              <w:jc w:val="center"/>
              <w:cnfStyle w:val="000000100000"/>
              <w:rPr>
                <w:b/>
                <w:sz w:val="22"/>
                <w:szCs w:val="22"/>
              </w:rPr>
            </w:pPr>
            <w:r>
              <w:rPr>
                <w:b/>
                <w:sz w:val="22"/>
                <w:szCs w:val="22"/>
              </w:rPr>
              <w:t>Zł.</w:t>
            </w:r>
          </w:p>
        </w:tc>
      </w:tr>
      <w:tr w:rsidR="006D7AFA" w:rsidTr="00C73992">
        <w:trPr>
          <w:trHeight w:val="340"/>
          <w:jc w:val="center"/>
        </w:trPr>
        <w:tc>
          <w:tcPr>
            <w:cnfStyle w:val="001000000000"/>
            <w:tcW w:w="3122" w:type="dxa"/>
            <w:hideMark/>
          </w:tcPr>
          <w:p w:rsidR="006D7AFA" w:rsidRDefault="006D7AFA" w:rsidP="00177619">
            <w:pPr>
              <w:rPr>
                <w:sz w:val="22"/>
                <w:szCs w:val="22"/>
                <w:vertAlign w:val="superscript"/>
              </w:rPr>
            </w:pPr>
            <w:r>
              <w:rPr>
                <w:sz w:val="22"/>
                <w:szCs w:val="22"/>
              </w:rPr>
              <w:t>Usługa Konsultanta w siedzibie Zamawiającego</w:t>
            </w:r>
            <w:r>
              <w:rPr>
                <w:sz w:val="22"/>
                <w:szCs w:val="22"/>
                <w:vertAlign w:val="superscript"/>
              </w:rPr>
              <w:t>(1,2)</w:t>
            </w:r>
          </w:p>
        </w:tc>
        <w:tc>
          <w:tcPr>
            <w:tcW w:w="1414" w:type="dxa"/>
            <w:shd w:val="clear" w:color="auto" w:fill="auto"/>
            <w:hideMark/>
          </w:tcPr>
          <w:p w:rsidR="006D7AFA" w:rsidRPr="002E23D3" w:rsidRDefault="006D7AFA" w:rsidP="00297BD1">
            <w:pPr>
              <w:jc w:val="center"/>
              <w:cnfStyle w:val="000000000000"/>
              <w:rPr>
                <w:sz w:val="22"/>
              </w:rPr>
            </w:pPr>
            <w:r w:rsidRPr="002E23D3">
              <w:rPr>
                <w:sz w:val="22"/>
              </w:rPr>
              <w:t>1</w:t>
            </w:r>
            <w:r w:rsidR="00297BD1">
              <w:rPr>
                <w:sz w:val="22"/>
              </w:rPr>
              <w:t>8</w:t>
            </w:r>
          </w:p>
        </w:tc>
        <w:tc>
          <w:tcPr>
            <w:tcW w:w="1279" w:type="dxa"/>
            <w:hideMark/>
          </w:tcPr>
          <w:p w:rsidR="006D7AFA" w:rsidRDefault="006D7AFA" w:rsidP="00177619">
            <w:pPr>
              <w:jc w:val="center"/>
              <w:cnfStyle w:val="000000000000"/>
              <w:rPr>
                <w:sz w:val="22"/>
                <w:szCs w:val="22"/>
              </w:rPr>
            </w:pPr>
            <w:r>
              <w:rPr>
                <w:sz w:val="22"/>
                <w:szCs w:val="22"/>
              </w:rPr>
              <w:t>Godzina</w:t>
            </w:r>
          </w:p>
        </w:tc>
        <w:tc>
          <w:tcPr>
            <w:tcW w:w="992" w:type="dxa"/>
          </w:tcPr>
          <w:p w:rsidR="006D7AFA" w:rsidRDefault="006D7AFA" w:rsidP="00177619">
            <w:pPr>
              <w:jc w:val="right"/>
              <w:cnfStyle w:val="000000000000"/>
              <w:rPr>
                <w:color w:val="000000"/>
                <w:sz w:val="22"/>
                <w:szCs w:val="22"/>
              </w:rPr>
            </w:pPr>
          </w:p>
        </w:tc>
        <w:tc>
          <w:tcPr>
            <w:tcW w:w="851" w:type="dxa"/>
          </w:tcPr>
          <w:p w:rsidR="006D7AFA" w:rsidRDefault="006D7AFA" w:rsidP="00177619">
            <w:pPr>
              <w:jc w:val="right"/>
              <w:cnfStyle w:val="000000000000"/>
              <w:rPr>
                <w:sz w:val="22"/>
                <w:szCs w:val="22"/>
              </w:rPr>
            </w:pPr>
          </w:p>
        </w:tc>
        <w:tc>
          <w:tcPr>
            <w:tcW w:w="992" w:type="dxa"/>
          </w:tcPr>
          <w:p w:rsidR="006D7AFA" w:rsidRDefault="006D7AFA" w:rsidP="00177619">
            <w:pPr>
              <w:jc w:val="right"/>
              <w:cnfStyle w:val="000000000000"/>
              <w:rPr>
                <w:sz w:val="22"/>
                <w:szCs w:val="22"/>
              </w:rPr>
            </w:pPr>
          </w:p>
        </w:tc>
        <w:tc>
          <w:tcPr>
            <w:tcW w:w="1134" w:type="dxa"/>
          </w:tcPr>
          <w:p w:rsidR="006D7AFA" w:rsidRDefault="006D7AFA" w:rsidP="00177619">
            <w:pPr>
              <w:jc w:val="right"/>
              <w:cnfStyle w:val="000000000000"/>
              <w:rPr>
                <w:sz w:val="22"/>
                <w:szCs w:val="22"/>
              </w:rPr>
            </w:pPr>
          </w:p>
        </w:tc>
        <w:tc>
          <w:tcPr>
            <w:tcW w:w="1181" w:type="dxa"/>
          </w:tcPr>
          <w:p w:rsidR="006D7AFA" w:rsidRDefault="006D7AFA" w:rsidP="00177619">
            <w:pPr>
              <w:jc w:val="right"/>
              <w:cnfStyle w:val="000000000000"/>
              <w:rPr>
                <w:sz w:val="22"/>
                <w:szCs w:val="22"/>
              </w:rPr>
            </w:pPr>
          </w:p>
        </w:tc>
        <w:tc>
          <w:tcPr>
            <w:tcW w:w="945" w:type="dxa"/>
          </w:tcPr>
          <w:p w:rsidR="006D7AFA" w:rsidRDefault="006D7AFA" w:rsidP="00177619">
            <w:pPr>
              <w:jc w:val="right"/>
              <w:cnfStyle w:val="000000000000"/>
              <w:rPr>
                <w:sz w:val="22"/>
                <w:szCs w:val="22"/>
              </w:rPr>
            </w:pPr>
          </w:p>
        </w:tc>
      </w:tr>
      <w:tr w:rsidR="006D7AFA" w:rsidTr="00C73992">
        <w:trPr>
          <w:cnfStyle w:val="000000100000"/>
          <w:trHeight w:val="340"/>
          <w:jc w:val="center"/>
        </w:trPr>
        <w:tc>
          <w:tcPr>
            <w:cnfStyle w:val="001000000000"/>
            <w:tcW w:w="3122" w:type="dxa"/>
            <w:tcBorders>
              <w:top w:val="none" w:sz="0" w:space="0" w:color="auto"/>
              <w:bottom w:val="none" w:sz="0" w:space="0" w:color="auto"/>
            </w:tcBorders>
            <w:hideMark/>
          </w:tcPr>
          <w:p w:rsidR="006D7AFA" w:rsidRDefault="006D7AFA" w:rsidP="00177619">
            <w:pPr>
              <w:rPr>
                <w:sz w:val="22"/>
                <w:szCs w:val="22"/>
                <w:vertAlign w:val="superscript"/>
              </w:rPr>
            </w:pPr>
            <w:r>
              <w:rPr>
                <w:sz w:val="22"/>
                <w:szCs w:val="22"/>
              </w:rPr>
              <w:t>Usługa Konsultanta  zdalnie</w:t>
            </w:r>
            <w:r>
              <w:rPr>
                <w:sz w:val="22"/>
                <w:szCs w:val="22"/>
                <w:vertAlign w:val="superscript"/>
              </w:rPr>
              <w:t>(1,2)</w:t>
            </w:r>
          </w:p>
        </w:tc>
        <w:tc>
          <w:tcPr>
            <w:tcW w:w="1414" w:type="dxa"/>
            <w:tcBorders>
              <w:top w:val="none" w:sz="0" w:space="0" w:color="auto"/>
              <w:bottom w:val="none" w:sz="0" w:space="0" w:color="auto"/>
            </w:tcBorders>
            <w:shd w:val="clear" w:color="auto" w:fill="auto"/>
            <w:hideMark/>
          </w:tcPr>
          <w:p w:rsidR="006D7AFA" w:rsidRPr="002E23D3" w:rsidRDefault="00297BD1" w:rsidP="00177619">
            <w:pPr>
              <w:jc w:val="center"/>
              <w:cnfStyle w:val="000000100000"/>
              <w:rPr>
                <w:sz w:val="22"/>
              </w:rPr>
            </w:pPr>
            <w:r>
              <w:rPr>
                <w:sz w:val="22"/>
              </w:rPr>
              <w:t>9</w:t>
            </w:r>
          </w:p>
        </w:tc>
        <w:tc>
          <w:tcPr>
            <w:tcW w:w="1279" w:type="dxa"/>
            <w:tcBorders>
              <w:top w:val="none" w:sz="0" w:space="0" w:color="auto"/>
              <w:bottom w:val="none" w:sz="0" w:space="0" w:color="auto"/>
            </w:tcBorders>
            <w:hideMark/>
          </w:tcPr>
          <w:p w:rsidR="006D7AFA" w:rsidRDefault="006D7AFA" w:rsidP="00177619">
            <w:pPr>
              <w:jc w:val="center"/>
              <w:cnfStyle w:val="000000100000"/>
              <w:rPr>
                <w:sz w:val="22"/>
                <w:szCs w:val="22"/>
              </w:rPr>
            </w:pPr>
            <w:r>
              <w:rPr>
                <w:sz w:val="22"/>
                <w:szCs w:val="22"/>
              </w:rPr>
              <w:t>Godzina</w:t>
            </w:r>
          </w:p>
        </w:tc>
        <w:tc>
          <w:tcPr>
            <w:tcW w:w="992" w:type="dxa"/>
            <w:tcBorders>
              <w:top w:val="none" w:sz="0" w:space="0" w:color="auto"/>
              <w:bottom w:val="none" w:sz="0" w:space="0" w:color="auto"/>
            </w:tcBorders>
          </w:tcPr>
          <w:p w:rsidR="006D7AFA" w:rsidRDefault="006D7AFA" w:rsidP="00177619">
            <w:pPr>
              <w:jc w:val="right"/>
              <w:cnfStyle w:val="000000100000"/>
              <w:rPr>
                <w:color w:val="000000"/>
                <w:sz w:val="22"/>
                <w:szCs w:val="22"/>
              </w:rPr>
            </w:pPr>
          </w:p>
        </w:tc>
        <w:tc>
          <w:tcPr>
            <w:tcW w:w="851"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992"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1134"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1181"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945" w:type="dxa"/>
            <w:tcBorders>
              <w:top w:val="none" w:sz="0" w:space="0" w:color="auto"/>
              <w:bottom w:val="none" w:sz="0" w:space="0" w:color="auto"/>
            </w:tcBorders>
          </w:tcPr>
          <w:p w:rsidR="006D7AFA" w:rsidRDefault="006D7AFA" w:rsidP="00177619">
            <w:pPr>
              <w:jc w:val="right"/>
              <w:cnfStyle w:val="000000100000"/>
              <w:rPr>
                <w:sz w:val="22"/>
                <w:szCs w:val="22"/>
              </w:rPr>
            </w:pPr>
          </w:p>
        </w:tc>
      </w:tr>
      <w:tr w:rsidR="006D7AFA" w:rsidTr="00C73992">
        <w:trPr>
          <w:trHeight w:val="340"/>
          <w:jc w:val="center"/>
        </w:trPr>
        <w:tc>
          <w:tcPr>
            <w:cnfStyle w:val="001000000000"/>
            <w:tcW w:w="3122" w:type="dxa"/>
            <w:hideMark/>
          </w:tcPr>
          <w:p w:rsidR="006D7AFA" w:rsidRDefault="006D7AFA" w:rsidP="00177619">
            <w:pPr>
              <w:rPr>
                <w:sz w:val="22"/>
                <w:szCs w:val="22"/>
              </w:rPr>
            </w:pPr>
            <w:r>
              <w:rPr>
                <w:sz w:val="22"/>
                <w:szCs w:val="22"/>
              </w:rPr>
              <w:lastRenderedPageBreak/>
              <w:t xml:space="preserve">Usługa Programistyczna </w:t>
            </w:r>
            <w:r>
              <w:rPr>
                <w:sz w:val="22"/>
                <w:szCs w:val="22"/>
                <w:vertAlign w:val="superscript"/>
              </w:rPr>
              <w:t>(1,2)</w:t>
            </w:r>
          </w:p>
          <w:p w:rsidR="006D7AFA" w:rsidRDefault="006D7AFA" w:rsidP="00177619">
            <w:pPr>
              <w:rPr>
                <w:sz w:val="22"/>
                <w:szCs w:val="22"/>
              </w:rPr>
            </w:pPr>
            <w:r>
              <w:rPr>
                <w:sz w:val="22"/>
                <w:szCs w:val="22"/>
              </w:rPr>
              <w:t xml:space="preserve">(np. wykonanie dodatkowych raportów lub </w:t>
            </w:r>
            <w:proofErr w:type="spellStart"/>
            <w:r>
              <w:rPr>
                <w:sz w:val="22"/>
                <w:szCs w:val="22"/>
              </w:rPr>
              <w:t>Upgrade</w:t>
            </w:r>
            <w:proofErr w:type="spellEnd"/>
            <w:r>
              <w:rPr>
                <w:sz w:val="22"/>
                <w:szCs w:val="22"/>
              </w:rPr>
              <w:t>)</w:t>
            </w:r>
          </w:p>
        </w:tc>
        <w:tc>
          <w:tcPr>
            <w:tcW w:w="1414" w:type="dxa"/>
            <w:shd w:val="clear" w:color="auto" w:fill="auto"/>
            <w:hideMark/>
          </w:tcPr>
          <w:p w:rsidR="006D7AFA" w:rsidRPr="002E23D3" w:rsidRDefault="00297BD1" w:rsidP="00177619">
            <w:pPr>
              <w:jc w:val="center"/>
              <w:cnfStyle w:val="000000000000"/>
              <w:rPr>
                <w:sz w:val="22"/>
              </w:rPr>
            </w:pPr>
            <w:r>
              <w:rPr>
                <w:sz w:val="22"/>
              </w:rPr>
              <w:t>345</w:t>
            </w:r>
          </w:p>
        </w:tc>
        <w:tc>
          <w:tcPr>
            <w:tcW w:w="1279" w:type="dxa"/>
            <w:hideMark/>
          </w:tcPr>
          <w:p w:rsidR="006D7AFA" w:rsidRDefault="006D7AFA" w:rsidP="00177619">
            <w:pPr>
              <w:jc w:val="center"/>
              <w:cnfStyle w:val="000000000000"/>
              <w:rPr>
                <w:sz w:val="22"/>
                <w:szCs w:val="22"/>
              </w:rPr>
            </w:pPr>
            <w:r>
              <w:rPr>
                <w:sz w:val="22"/>
                <w:szCs w:val="22"/>
              </w:rPr>
              <w:t>Godzina</w:t>
            </w:r>
          </w:p>
        </w:tc>
        <w:tc>
          <w:tcPr>
            <w:tcW w:w="992" w:type="dxa"/>
          </w:tcPr>
          <w:p w:rsidR="006D7AFA" w:rsidRDefault="006D7AFA" w:rsidP="00177619">
            <w:pPr>
              <w:jc w:val="right"/>
              <w:cnfStyle w:val="000000000000"/>
              <w:rPr>
                <w:color w:val="000000"/>
                <w:sz w:val="22"/>
                <w:szCs w:val="22"/>
              </w:rPr>
            </w:pPr>
          </w:p>
        </w:tc>
        <w:tc>
          <w:tcPr>
            <w:tcW w:w="851" w:type="dxa"/>
          </w:tcPr>
          <w:p w:rsidR="006D7AFA" w:rsidRDefault="006D7AFA" w:rsidP="00177619">
            <w:pPr>
              <w:jc w:val="right"/>
              <w:cnfStyle w:val="000000000000"/>
              <w:rPr>
                <w:sz w:val="22"/>
                <w:szCs w:val="22"/>
              </w:rPr>
            </w:pPr>
          </w:p>
        </w:tc>
        <w:tc>
          <w:tcPr>
            <w:tcW w:w="992" w:type="dxa"/>
          </w:tcPr>
          <w:p w:rsidR="006D7AFA" w:rsidRDefault="006D7AFA" w:rsidP="00177619">
            <w:pPr>
              <w:jc w:val="right"/>
              <w:cnfStyle w:val="000000000000"/>
              <w:rPr>
                <w:sz w:val="22"/>
                <w:szCs w:val="22"/>
              </w:rPr>
            </w:pPr>
          </w:p>
        </w:tc>
        <w:tc>
          <w:tcPr>
            <w:tcW w:w="1134" w:type="dxa"/>
          </w:tcPr>
          <w:p w:rsidR="006D7AFA" w:rsidRDefault="006D7AFA" w:rsidP="00177619">
            <w:pPr>
              <w:jc w:val="right"/>
              <w:cnfStyle w:val="000000000000"/>
              <w:rPr>
                <w:sz w:val="22"/>
                <w:szCs w:val="22"/>
              </w:rPr>
            </w:pPr>
          </w:p>
        </w:tc>
        <w:tc>
          <w:tcPr>
            <w:tcW w:w="1181" w:type="dxa"/>
          </w:tcPr>
          <w:p w:rsidR="006D7AFA" w:rsidRDefault="006D7AFA" w:rsidP="00177619">
            <w:pPr>
              <w:jc w:val="right"/>
              <w:cnfStyle w:val="000000000000"/>
              <w:rPr>
                <w:sz w:val="22"/>
                <w:szCs w:val="22"/>
              </w:rPr>
            </w:pPr>
          </w:p>
        </w:tc>
        <w:tc>
          <w:tcPr>
            <w:tcW w:w="945" w:type="dxa"/>
          </w:tcPr>
          <w:p w:rsidR="006D7AFA" w:rsidRDefault="006D7AFA" w:rsidP="00177619">
            <w:pPr>
              <w:jc w:val="right"/>
              <w:cnfStyle w:val="000000000000"/>
              <w:rPr>
                <w:sz w:val="22"/>
                <w:szCs w:val="22"/>
              </w:rPr>
            </w:pPr>
          </w:p>
        </w:tc>
      </w:tr>
      <w:tr w:rsidR="006D7AFA" w:rsidTr="00C73992">
        <w:trPr>
          <w:cnfStyle w:val="000000100000"/>
          <w:trHeight w:val="340"/>
          <w:jc w:val="center"/>
        </w:trPr>
        <w:tc>
          <w:tcPr>
            <w:cnfStyle w:val="001000000000"/>
            <w:tcW w:w="3122" w:type="dxa"/>
            <w:tcBorders>
              <w:top w:val="none" w:sz="0" w:space="0" w:color="auto"/>
              <w:bottom w:val="none" w:sz="0" w:space="0" w:color="auto"/>
            </w:tcBorders>
            <w:hideMark/>
          </w:tcPr>
          <w:p w:rsidR="006D7AFA" w:rsidRDefault="006D7AFA" w:rsidP="00177619">
            <w:pPr>
              <w:rPr>
                <w:sz w:val="22"/>
                <w:szCs w:val="22"/>
              </w:rPr>
            </w:pPr>
            <w:r>
              <w:rPr>
                <w:sz w:val="22"/>
                <w:szCs w:val="22"/>
              </w:rPr>
              <w:t xml:space="preserve">Usługa Konsultanta MBD </w:t>
            </w:r>
            <w:r>
              <w:rPr>
                <w:sz w:val="22"/>
                <w:szCs w:val="22"/>
                <w:vertAlign w:val="superscript"/>
              </w:rPr>
              <w:t>(1,2)</w:t>
            </w:r>
          </w:p>
          <w:p w:rsidR="006D7AFA" w:rsidRDefault="006D7AFA" w:rsidP="00177619">
            <w:pPr>
              <w:rPr>
                <w:sz w:val="22"/>
                <w:szCs w:val="22"/>
              </w:rPr>
            </w:pPr>
            <w:r>
              <w:rPr>
                <w:sz w:val="22"/>
                <w:szCs w:val="22"/>
              </w:rPr>
              <w:t>(dotyczy także usług związanych z serwerami i systemami operacyjnymi)</w:t>
            </w:r>
          </w:p>
        </w:tc>
        <w:tc>
          <w:tcPr>
            <w:tcW w:w="1414" w:type="dxa"/>
            <w:tcBorders>
              <w:top w:val="none" w:sz="0" w:space="0" w:color="auto"/>
              <w:bottom w:val="none" w:sz="0" w:space="0" w:color="auto"/>
            </w:tcBorders>
            <w:shd w:val="clear" w:color="auto" w:fill="auto"/>
            <w:hideMark/>
          </w:tcPr>
          <w:p w:rsidR="006D7AFA" w:rsidRPr="002E23D3" w:rsidRDefault="00297BD1" w:rsidP="00177619">
            <w:pPr>
              <w:jc w:val="center"/>
              <w:cnfStyle w:val="000000100000"/>
              <w:rPr>
                <w:sz w:val="22"/>
              </w:rPr>
            </w:pPr>
            <w:r>
              <w:rPr>
                <w:sz w:val="22"/>
              </w:rPr>
              <w:t>18</w:t>
            </w:r>
          </w:p>
        </w:tc>
        <w:tc>
          <w:tcPr>
            <w:tcW w:w="1279" w:type="dxa"/>
            <w:tcBorders>
              <w:top w:val="none" w:sz="0" w:space="0" w:color="auto"/>
              <w:bottom w:val="none" w:sz="0" w:space="0" w:color="auto"/>
            </w:tcBorders>
            <w:hideMark/>
          </w:tcPr>
          <w:p w:rsidR="006D7AFA" w:rsidRDefault="006D7AFA" w:rsidP="00177619">
            <w:pPr>
              <w:jc w:val="center"/>
              <w:cnfStyle w:val="000000100000"/>
              <w:rPr>
                <w:sz w:val="22"/>
                <w:szCs w:val="22"/>
              </w:rPr>
            </w:pPr>
            <w:r>
              <w:rPr>
                <w:sz w:val="22"/>
                <w:szCs w:val="22"/>
              </w:rPr>
              <w:t>Godzina</w:t>
            </w:r>
          </w:p>
        </w:tc>
        <w:tc>
          <w:tcPr>
            <w:tcW w:w="992" w:type="dxa"/>
            <w:tcBorders>
              <w:top w:val="none" w:sz="0" w:space="0" w:color="auto"/>
              <w:bottom w:val="none" w:sz="0" w:space="0" w:color="auto"/>
            </w:tcBorders>
          </w:tcPr>
          <w:p w:rsidR="006D7AFA" w:rsidRDefault="006D7AFA" w:rsidP="00177619">
            <w:pPr>
              <w:jc w:val="right"/>
              <w:cnfStyle w:val="000000100000"/>
              <w:rPr>
                <w:color w:val="000000"/>
                <w:sz w:val="22"/>
                <w:szCs w:val="22"/>
              </w:rPr>
            </w:pPr>
          </w:p>
        </w:tc>
        <w:tc>
          <w:tcPr>
            <w:tcW w:w="851"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992"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1134"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1181" w:type="dxa"/>
            <w:tcBorders>
              <w:top w:val="none" w:sz="0" w:space="0" w:color="auto"/>
              <w:bottom w:val="none" w:sz="0" w:space="0" w:color="auto"/>
            </w:tcBorders>
          </w:tcPr>
          <w:p w:rsidR="006D7AFA" w:rsidRDefault="006D7AFA" w:rsidP="00177619">
            <w:pPr>
              <w:jc w:val="right"/>
              <w:cnfStyle w:val="000000100000"/>
              <w:rPr>
                <w:sz w:val="22"/>
                <w:szCs w:val="22"/>
              </w:rPr>
            </w:pPr>
          </w:p>
        </w:tc>
        <w:tc>
          <w:tcPr>
            <w:tcW w:w="945" w:type="dxa"/>
            <w:tcBorders>
              <w:top w:val="none" w:sz="0" w:space="0" w:color="auto"/>
              <w:bottom w:val="none" w:sz="0" w:space="0" w:color="auto"/>
            </w:tcBorders>
          </w:tcPr>
          <w:p w:rsidR="006D7AFA" w:rsidRDefault="006D7AFA" w:rsidP="00177619">
            <w:pPr>
              <w:jc w:val="right"/>
              <w:cnfStyle w:val="000000100000"/>
              <w:rPr>
                <w:sz w:val="22"/>
                <w:szCs w:val="22"/>
              </w:rPr>
            </w:pPr>
          </w:p>
        </w:tc>
      </w:tr>
      <w:tr w:rsidR="006D7AFA" w:rsidTr="00C73992">
        <w:trPr>
          <w:trHeight w:val="340"/>
          <w:jc w:val="center"/>
        </w:trPr>
        <w:tc>
          <w:tcPr>
            <w:cnfStyle w:val="001000000000"/>
            <w:tcW w:w="3122" w:type="dxa"/>
            <w:hideMark/>
          </w:tcPr>
          <w:p w:rsidR="006D7AFA" w:rsidRDefault="006D7AFA" w:rsidP="00177619">
            <w:pPr>
              <w:rPr>
                <w:sz w:val="22"/>
                <w:szCs w:val="22"/>
              </w:rPr>
            </w:pPr>
            <w:r>
              <w:rPr>
                <w:sz w:val="22"/>
                <w:szCs w:val="22"/>
              </w:rPr>
              <w:t xml:space="preserve">Konsultacja telefoniczna </w:t>
            </w:r>
            <w:r>
              <w:rPr>
                <w:sz w:val="22"/>
                <w:szCs w:val="22"/>
                <w:vertAlign w:val="superscript"/>
              </w:rPr>
              <w:t>(1,2,3)</w:t>
            </w:r>
          </w:p>
          <w:p w:rsidR="006D7AFA" w:rsidRDefault="006D7AFA" w:rsidP="00177619">
            <w:pPr>
              <w:rPr>
                <w:sz w:val="22"/>
                <w:szCs w:val="22"/>
              </w:rPr>
            </w:pPr>
            <w:r>
              <w:rPr>
                <w:sz w:val="22"/>
                <w:szCs w:val="22"/>
              </w:rPr>
              <w:t xml:space="preserve">(Świadczona na zasadach przewidzianych w usłudze [KT]) </w:t>
            </w:r>
          </w:p>
        </w:tc>
        <w:tc>
          <w:tcPr>
            <w:tcW w:w="1414" w:type="dxa"/>
            <w:shd w:val="clear" w:color="auto" w:fill="auto"/>
            <w:hideMark/>
          </w:tcPr>
          <w:p w:rsidR="006D7AFA" w:rsidRPr="002E23D3" w:rsidRDefault="00297BD1" w:rsidP="00177619">
            <w:pPr>
              <w:jc w:val="center"/>
              <w:cnfStyle w:val="000000000000"/>
              <w:rPr>
                <w:sz w:val="22"/>
              </w:rPr>
            </w:pPr>
            <w:r>
              <w:rPr>
                <w:sz w:val="22"/>
              </w:rPr>
              <w:t>6</w:t>
            </w:r>
          </w:p>
        </w:tc>
        <w:tc>
          <w:tcPr>
            <w:tcW w:w="1279" w:type="dxa"/>
            <w:hideMark/>
          </w:tcPr>
          <w:p w:rsidR="006D7AFA" w:rsidRDefault="006D7AFA" w:rsidP="00177619">
            <w:pPr>
              <w:jc w:val="center"/>
              <w:cnfStyle w:val="000000000000"/>
              <w:rPr>
                <w:sz w:val="22"/>
                <w:szCs w:val="22"/>
              </w:rPr>
            </w:pPr>
            <w:r>
              <w:rPr>
                <w:sz w:val="22"/>
                <w:szCs w:val="22"/>
              </w:rPr>
              <w:t>Godzina</w:t>
            </w:r>
          </w:p>
        </w:tc>
        <w:tc>
          <w:tcPr>
            <w:tcW w:w="992" w:type="dxa"/>
          </w:tcPr>
          <w:p w:rsidR="006D7AFA" w:rsidRDefault="006D7AFA" w:rsidP="00177619">
            <w:pPr>
              <w:jc w:val="right"/>
              <w:cnfStyle w:val="000000000000"/>
              <w:rPr>
                <w:color w:val="000000"/>
                <w:sz w:val="22"/>
                <w:szCs w:val="22"/>
              </w:rPr>
            </w:pPr>
          </w:p>
        </w:tc>
        <w:tc>
          <w:tcPr>
            <w:tcW w:w="851" w:type="dxa"/>
          </w:tcPr>
          <w:p w:rsidR="006D7AFA" w:rsidRDefault="006D7AFA" w:rsidP="00177619">
            <w:pPr>
              <w:jc w:val="right"/>
              <w:cnfStyle w:val="000000000000"/>
              <w:rPr>
                <w:sz w:val="22"/>
                <w:szCs w:val="22"/>
              </w:rPr>
            </w:pPr>
          </w:p>
        </w:tc>
        <w:tc>
          <w:tcPr>
            <w:tcW w:w="992" w:type="dxa"/>
          </w:tcPr>
          <w:p w:rsidR="006D7AFA" w:rsidRDefault="006D7AFA" w:rsidP="00177619">
            <w:pPr>
              <w:jc w:val="right"/>
              <w:cnfStyle w:val="000000000000"/>
              <w:rPr>
                <w:sz w:val="22"/>
                <w:szCs w:val="22"/>
              </w:rPr>
            </w:pPr>
          </w:p>
        </w:tc>
        <w:tc>
          <w:tcPr>
            <w:tcW w:w="1134" w:type="dxa"/>
          </w:tcPr>
          <w:p w:rsidR="006D7AFA" w:rsidRDefault="006D7AFA" w:rsidP="00177619">
            <w:pPr>
              <w:jc w:val="right"/>
              <w:cnfStyle w:val="000000000000"/>
              <w:rPr>
                <w:sz w:val="22"/>
                <w:szCs w:val="22"/>
              </w:rPr>
            </w:pPr>
          </w:p>
        </w:tc>
        <w:tc>
          <w:tcPr>
            <w:tcW w:w="1181" w:type="dxa"/>
          </w:tcPr>
          <w:p w:rsidR="006D7AFA" w:rsidRDefault="006D7AFA" w:rsidP="00177619">
            <w:pPr>
              <w:jc w:val="right"/>
              <w:cnfStyle w:val="000000000000"/>
              <w:rPr>
                <w:sz w:val="22"/>
                <w:szCs w:val="22"/>
              </w:rPr>
            </w:pPr>
          </w:p>
        </w:tc>
        <w:tc>
          <w:tcPr>
            <w:tcW w:w="945" w:type="dxa"/>
          </w:tcPr>
          <w:p w:rsidR="006D7AFA" w:rsidRDefault="006D7AFA" w:rsidP="00177619">
            <w:pPr>
              <w:jc w:val="right"/>
              <w:cnfStyle w:val="000000000000"/>
              <w:rPr>
                <w:sz w:val="22"/>
                <w:szCs w:val="22"/>
              </w:rPr>
            </w:pPr>
          </w:p>
        </w:tc>
      </w:tr>
      <w:tr w:rsidR="006D7AFA" w:rsidTr="00C73992">
        <w:trPr>
          <w:cnfStyle w:val="000000100000"/>
          <w:trHeight w:val="340"/>
          <w:jc w:val="center"/>
        </w:trPr>
        <w:tc>
          <w:tcPr>
            <w:cnfStyle w:val="001000000000"/>
            <w:tcW w:w="8650" w:type="dxa"/>
            <w:gridSpan w:val="6"/>
            <w:shd w:val="clear" w:color="auto" w:fill="auto"/>
            <w:hideMark/>
          </w:tcPr>
          <w:p w:rsidR="006D7AFA" w:rsidRPr="006A2170" w:rsidRDefault="006D7AFA" w:rsidP="00177619">
            <w:pPr>
              <w:jc w:val="right"/>
              <w:rPr>
                <w:sz w:val="22"/>
                <w:szCs w:val="22"/>
              </w:rPr>
            </w:pPr>
            <w:r w:rsidRPr="006A2170">
              <w:rPr>
                <w:sz w:val="22"/>
                <w:szCs w:val="22"/>
              </w:rPr>
              <w:t>RAZEM</w:t>
            </w:r>
          </w:p>
        </w:tc>
        <w:tc>
          <w:tcPr>
            <w:tcW w:w="1134" w:type="dxa"/>
          </w:tcPr>
          <w:p w:rsidR="006D7AFA" w:rsidRDefault="006D7AFA" w:rsidP="00177619">
            <w:pPr>
              <w:jc w:val="right"/>
              <w:cnfStyle w:val="000000100000"/>
              <w:rPr>
                <w:sz w:val="22"/>
                <w:szCs w:val="22"/>
              </w:rPr>
            </w:pPr>
          </w:p>
        </w:tc>
        <w:tc>
          <w:tcPr>
            <w:tcW w:w="1181" w:type="dxa"/>
          </w:tcPr>
          <w:p w:rsidR="006D7AFA" w:rsidRDefault="006D7AFA" w:rsidP="00177619">
            <w:pPr>
              <w:jc w:val="right"/>
              <w:cnfStyle w:val="000000100000"/>
              <w:rPr>
                <w:sz w:val="22"/>
                <w:szCs w:val="22"/>
              </w:rPr>
            </w:pPr>
          </w:p>
        </w:tc>
        <w:tc>
          <w:tcPr>
            <w:tcW w:w="945" w:type="dxa"/>
          </w:tcPr>
          <w:p w:rsidR="006D7AFA" w:rsidRDefault="006D7AFA" w:rsidP="00177619">
            <w:pPr>
              <w:jc w:val="right"/>
              <w:cnfStyle w:val="000000100000"/>
              <w:rPr>
                <w:sz w:val="22"/>
                <w:szCs w:val="22"/>
              </w:rPr>
            </w:pPr>
          </w:p>
        </w:tc>
      </w:tr>
    </w:tbl>
    <w:p w:rsidR="006D7AFA" w:rsidRPr="009E4D25" w:rsidRDefault="009E4D25" w:rsidP="006D7AFA">
      <w:pPr>
        <w:rPr>
          <w:b/>
          <w:bCs/>
          <w:szCs w:val="24"/>
        </w:rPr>
      </w:pPr>
      <w:r w:rsidRPr="009E4D25">
        <w:rPr>
          <w:b/>
          <w:bCs/>
          <w:szCs w:val="24"/>
        </w:rPr>
        <w:t>Tabela 2 - Wartość usług indywidualnych</w:t>
      </w:r>
    </w:p>
    <w:p w:rsidR="009E4D25" w:rsidRDefault="009E4D25" w:rsidP="004242E3">
      <w:pPr>
        <w:tabs>
          <w:tab w:val="left" w:pos="1094"/>
        </w:tabs>
        <w:rPr>
          <w:b/>
          <w:bCs/>
          <w:sz w:val="24"/>
          <w:szCs w:val="24"/>
        </w:rPr>
      </w:pPr>
    </w:p>
    <w:p w:rsidR="006D7AFA" w:rsidRPr="009E4D25" w:rsidRDefault="006D7AFA" w:rsidP="006D7AFA">
      <w:pPr>
        <w:rPr>
          <w:b/>
          <w:bCs/>
          <w:sz w:val="24"/>
          <w:szCs w:val="24"/>
          <w:u w:val="single"/>
        </w:rPr>
      </w:pPr>
      <w:r w:rsidRPr="009E4D25">
        <w:rPr>
          <w:b/>
          <w:bCs/>
          <w:sz w:val="24"/>
          <w:szCs w:val="24"/>
          <w:u w:val="single"/>
        </w:rPr>
        <w:t>Część 3 - Rozbudowa posiadanego przez WCO systemu ERP o nowe moduły:</w:t>
      </w:r>
    </w:p>
    <w:p w:rsidR="006D7AFA" w:rsidRDefault="006D7AFA" w:rsidP="006D7AFA">
      <w:pPr>
        <w:rPr>
          <w:b/>
          <w:bCs/>
          <w:sz w:val="24"/>
          <w:szCs w:val="24"/>
        </w:rPr>
      </w:pPr>
    </w:p>
    <w:tbl>
      <w:tblPr>
        <w:tblW w:w="10632" w:type="dxa"/>
        <w:jc w:val="center"/>
        <w:tblCellMar>
          <w:left w:w="0" w:type="dxa"/>
          <w:right w:w="0" w:type="dxa"/>
        </w:tblCellMar>
        <w:tblLook w:val="04A0"/>
      </w:tblPr>
      <w:tblGrid>
        <w:gridCol w:w="1040"/>
        <w:gridCol w:w="3355"/>
        <w:gridCol w:w="1134"/>
        <w:gridCol w:w="1276"/>
        <w:gridCol w:w="1275"/>
        <w:gridCol w:w="1276"/>
        <w:gridCol w:w="1276"/>
      </w:tblGrid>
      <w:tr w:rsidR="00301F16" w:rsidTr="00C73992">
        <w:trPr>
          <w:trHeight w:val="765"/>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r>
              <w:rPr>
                <w:sz w:val="24"/>
                <w:szCs w:val="24"/>
              </w:rPr>
              <w:t>L.p.</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r>
              <w:rPr>
                <w:sz w:val="24"/>
                <w:szCs w:val="24"/>
              </w:rPr>
              <w:t>Nazwa przedmiotu zamówienia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jc w:val="center"/>
              <w:rPr>
                <w:sz w:val="24"/>
                <w:szCs w:val="24"/>
              </w:rPr>
            </w:pPr>
            <w:r>
              <w:rPr>
                <w:sz w:val="24"/>
                <w:szCs w:val="24"/>
              </w:rPr>
              <w:t xml:space="preserve">Cena </w:t>
            </w:r>
          </w:p>
          <w:p w:rsidR="00301F16" w:rsidRDefault="00301F16" w:rsidP="007F2031">
            <w:pPr>
              <w:jc w:val="center"/>
              <w:rPr>
                <w:sz w:val="24"/>
                <w:szCs w:val="24"/>
              </w:rPr>
            </w:pPr>
            <w:r>
              <w:rPr>
                <w:sz w:val="24"/>
                <w:szCs w:val="24"/>
              </w:rPr>
              <w:t xml:space="preserve">jedn. </w:t>
            </w:r>
          </w:p>
          <w:p w:rsidR="00301F16" w:rsidRDefault="00301F16" w:rsidP="007F2031">
            <w:pPr>
              <w:jc w:val="center"/>
              <w:rPr>
                <w:sz w:val="24"/>
                <w:szCs w:val="24"/>
              </w:rPr>
            </w:pPr>
            <w:r>
              <w:rPr>
                <w:sz w:val="24"/>
                <w:szCs w:val="24"/>
              </w:rPr>
              <w:t xml:space="preserve">netto </w:t>
            </w:r>
          </w:p>
          <w:p w:rsidR="00301F16" w:rsidRDefault="00301F16" w:rsidP="007F2031">
            <w:pPr>
              <w:jc w:val="center"/>
              <w:rPr>
                <w:sz w:val="24"/>
                <w:szCs w:val="24"/>
              </w:rPr>
            </w:pPr>
            <w:r>
              <w:rPr>
                <w:sz w:val="24"/>
                <w:szCs w:val="24"/>
              </w:rPr>
              <w:t>w zł</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jc w:val="center"/>
              <w:rPr>
                <w:sz w:val="24"/>
                <w:szCs w:val="24"/>
              </w:rPr>
            </w:pPr>
            <w:r>
              <w:rPr>
                <w:sz w:val="24"/>
                <w:szCs w:val="24"/>
              </w:rPr>
              <w:t xml:space="preserve">Cena </w:t>
            </w:r>
          </w:p>
          <w:p w:rsidR="00301F16" w:rsidRDefault="00301F16" w:rsidP="007F2031">
            <w:pPr>
              <w:jc w:val="center"/>
              <w:rPr>
                <w:sz w:val="24"/>
                <w:szCs w:val="24"/>
              </w:rPr>
            </w:pPr>
            <w:r>
              <w:rPr>
                <w:sz w:val="24"/>
                <w:szCs w:val="24"/>
              </w:rPr>
              <w:t xml:space="preserve">jedn. </w:t>
            </w:r>
          </w:p>
          <w:p w:rsidR="00301F16" w:rsidRDefault="00301F16" w:rsidP="007F2031">
            <w:pPr>
              <w:jc w:val="center"/>
              <w:rPr>
                <w:sz w:val="24"/>
                <w:szCs w:val="24"/>
              </w:rPr>
            </w:pPr>
            <w:r>
              <w:rPr>
                <w:sz w:val="24"/>
                <w:szCs w:val="24"/>
              </w:rPr>
              <w:t>brutto</w:t>
            </w:r>
          </w:p>
          <w:p w:rsidR="00301F16" w:rsidRDefault="00301F16" w:rsidP="007F2031">
            <w:pPr>
              <w:jc w:val="center"/>
              <w:rPr>
                <w:sz w:val="24"/>
                <w:szCs w:val="24"/>
              </w:rPr>
            </w:pPr>
            <w:r>
              <w:rPr>
                <w:sz w:val="24"/>
                <w:szCs w:val="24"/>
              </w:rPr>
              <w:t>w zł</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r>
              <w:rPr>
                <w:sz w:val="24"/>
                <w:szCs w:val="24"/>
              </w:rPr>
              <w:t>Wartość netto w zł</w:t>
            </w:r>
          </w:p>
        </w:tc>
        <w:tc>
          <w:tcPr>
            <w:tcW w:w="1276" w:type="dxa"/>
            <w:tcBorders>
              <w:top w:val="single" w:sz="8" w:space="0" w:color="auto"/>
              <w:left w:val="nil"/>
              <w:bottom w:val="single" w:sz="8" w:space="0" w:color="auto"/>
              <w:right w:val="single" w:sz="8" w:space="0" w:color="auto"/>
            </w:tcBorders>
            <w:vAlign w:val="bottom"/>
            <w:hideMark/>
          </w:tcPr>
          <w:p w:rsidR="00301F16" w:rsidRDefault="00301F16" w:rsidP="007F2031">
            <w:pPr>
              <w:spacing w:before="100" w:beforeAutospacing="1" w:after="100" w:afterAutospacing="1" w:line="240" w:lineRule="atLeast"/>
              <w:ind w:left="138" w:hanging="138"/>
              <w:jc w:val="center"/>
              <w:rPr>
                <w:sz w:val="24"/>
                <w:szCs w:val="24"/>
              </w:rPr>
            </w:pPr>
            <w:r>
              <w:rPr>
                <w:sz w:val="24"/>
                <w:szCs w:val="24"/>
              </w:rPr>
              <w:t>Stawka VAT w %</w:t>
            </w:r>
          </w:p>
        </w:tc>
        <w:tc>
          <w:tcPr>
            <w:tcW w:w="1276" w:type="dxa"/>
            <w:tcBorders>
              <w:top w:val="single" w:sz="8" w:space="0" w:color="auto"/>
              <w:left w:val="nil"/>
              <w:bottom w:val="single" w:sz="8" w:space="0" w:color="auto"/>
              <w:right w:val="single" w:sz="8" w:space="0" w:color="auto"/>
            </w:tcBorders>
            <w:vAlign w:val="bottom"/>
            <w:hideMark/>
          </w:tcPr>
          <w:p w:rsidR="00301F16" w:rsidRDefault="00301F16" w:rsidP="007F2031">
            <w:pPr>
              <w:jc w:val="center"/>
              <w:rPr>
                <w:sz w:val="24"/>
                <w:szCs w:val="24"/>
              </w:rPr>
            </w:pPr>
            <w:r>
              <w:rPr>
                <w:sz w:val="24"/>
                <w:szCs w:val="24"/>
              </w:rPr>
              <w:t xml:space="preserve">Wartość </w:t>
            </w:r>
          </w:p>
          <w:p w:rsidR="00301F16" w:rsidRDefault="00301F16" w:rsidP="007F2031">
            <w:pPr>
              <w:jc w:val="center"/>
              <w:rPr>
                <w:sz w:val="24"/>
                <w:szCs w:val="24"/>
              </w:rPr>
            </w:pPr>
            <w:r>
              <w:rPr>
                <w:sz w:val="24"/>
                <w:szCs w:val="24"/>
              </w:rPr>
              <w:t>brutto w zł</w:t>
            </w:r>
          </w:p>
        </w:tc>
      </w:tr>
      <w:tr w:rsidR="00301F16" w:rsidTr="00C73992">
        <w:trPr>
          <w:trHeight w:val="734"/>
          <w:jc w:val="center"/>
        </w:trPr>
        <w:tc>
          <w:tcPr>
            <w:tcW w:w="10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ind w:left="720"/>
              <w:jc w:val="center"/>
              <w:rPr>
                <w:sz w:val="22"/>
                <w:szCs w:val="22"/>
              </w:rPr>
            </w:pPr>
            <w:r>
              <w:rPr>
                <w:sz w:val="22"/>
                <w:szCs w:val="22"/>
              </w:rPr>
              <w:t>1.</w:t>
            </w:r>
          </w:p>
        </w:tc>
        <w:tc>
          <w:tcPr>
            <w:tcW w:w="33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01F16" w:rsidRPr="007F2031" w:rsidRDefault="007F2031" w:rsidP="00113481">
            <w:pPr>
              <w:jc w:val="center"/>
            </w:pPr>
            <w:r w:rsidRPr="007F2031">
              <w:t xml:space="preserve">Rozbudowa systemu Impuls EVO o moduł </w:t>
            </w:r>
            <w:r w:rsidR="00113481">
              <w:t>Portal</w:t>
            </w:r>
            <w:r w:rsidR="00113481" w:rsidRPr="00113481">
              <w: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tcPr>
          <w:p w:rsidR="00301F16" w:rsidRDefault="00301F16" w:rsidP="007F2031">
            <w:pPr>
              <w:spacing w:before="100" w:beforeAutospacing="1" w:after="100" w:afterAutospacing="1" w:line="240" w:lineRule="atLeast"/>
              <w:jc w:val="center"/>
              <w:rPr>
                <w:sz w:val="24"/>
                <w:szCs w:val="24"/>
              </w:rPr>
            </w:pP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vAlign w:val="bottom"/>
            <w:hideMark/>
          </w:tcPr>
          <w:p w:rsidR="00301F16" w:rsidRDefault="00301F16" w:rsidP="007F2031">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Pr>
          <w:p w:rsidR="00301F16" w:rsidRDefault="00301F16" w:rsidP="007F2031">
            <w:pPr>
              <w:spacing w:before="100" w:beforeAutospacing="1" w:after="100" w:afterAutospacing="1" w:line="240" w:lineRule="atLeast"/>
              <w:jc w:val="center"/>
              <w:rPr>
                <w:sz w:val="24"/>
                <w:szCs w:val="24"/>
              </w:rPr>
            </w:pPr>
          </w:p>
        </w:tc>
      </w:tr>
      <w:tr w:rsidR="00301F16" w:rsidTr="00C73992">
        <w:trPr>
          <w:trHeight w:val="734"/>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ind w:left="720"/>
              <w:jc w:val="center"/>
              <w:rPr>
                <w:sz w:val="22"/>
                <w:szCs w:val="22"/>
              </w:rPr>
            </w:pPr>
            <w:r>
              <w:rPr>
                <w:sz w:val="22"/>
                <w:szCs w:val="22"/>
              </w:rPr>
              <w:t>2.</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01F16" w:rsidRPr="007F2031" w:rsidRDefault="007F2031" w:rsidP="007F2031">
            <w:pPr>
              <w:jc w:val="center"/>
              <w:rPr>
                <w:szCs w:val="22"/>
                <w:vertAlign w:val="superscript"/>
              </w:rPr>
            </w:pPr>
            <w:r w:rsidRPr="007F2031">
              <w:t>Rozbudowa systemu Impuls EVO o moduł</w:t>
            </w:r>
            <w:r w:rsidR="00113481" w:rsidRPr="00113481">
              <w:t xml:space="preserve"> Elektroniczna Akceptacja Urlopów</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301F16" w:rsidRDefault="00301F16" w:rsidP="007F2031">
            <w:pPr>
              <w:spacing w:before="100" w:beforeAutospacing="1" w:after="100" w:afterAutospacing="1" w:line="240" w:lineRule="atLeast"/>
              <w:jc w:val="center"/>
              <w:rPr>
                <w:sz w:val="24"/>
                <w:szCs w:val="24"/>
              </w:rPr>
            </w:pPr>
          </w:p>
        </w:tc>
      </w:tr>
      <w:tr w:rsidR="007F2031" w:rsidTr="00C73992">
        <w:trPr>
          <w:trHeight w:val="734"/>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rsidR="007F2031" w:rsidRDefault="007F2031" w:rsidP="007F2031">
            <w:pPr>
              <w:spacing w:before="100" w:beforeAutospacing="1" w:after="100" w:afterAutospacing="1" w:line="240" w:lineRule="atLeast"/>
              <w:ind w:left="720"/>
              <w:jc w:val="center"/>
              <w:rPr>
                <w:sz w:val="22"/>
                <w:szCs w:val="22"/>
              </w:rPr>
            </w:pPr>
            <w:r>
              <w:rPr>
                <w:sz w:val="22"/>
                <w:szCs w:val="22"/>
              </w:rPr>
              <w:t>3.</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F2031" w:rsidRPr="007F2031" w:rsidRDefault="007F2031" w:rsidP="007F2031">
            <w:pPr>
              <w:jc w:val="center"/>
            </w:pPr>
            <w:r w:rsidRPr="007F2031">
              <w:t>Rozbudowa systemu Impuls EVO o moduł</w:t>
            </w:r>
            <w:r w:rsidR="00113481" w:rsidRPr="00113481">
              <w:t xml:space="preserve"> Harmonogramy Pracy</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7F2031" w:rsidRDefault="007F2031" w:rsidP="007F2031">
            <w:pPr>
              <w:spacing w:before="100" w:beforeAutospacing="1" w:after="100" w:afterAutospacing="1" w:line="240" w:lineRule="atLeast"/>
              <w:jc w:val="center"/>
              <w:rPr>
                <w:sz w:val="24"/>
                <w:szCs w:val="24"/>
              </w:rPr>
            </w:pP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7F2031" w:rsidRDefault="007F2031" w:rsidP="007F2031">
            <w:pPr>
              <w:spacing w:before="100" w:beforeAutospacing="1" w:after="100" w:afterAutospacing="1" w:line="240" w:lineRule="atLeast"/>
              <w:jc w:val="center"/>
              <w:rPr>
                <w:sz w:val="24"/>
                <w:szCs w:val="24"/>
              </w:rPr>
            </w:pPr>
          </w:p>
        </w:tc>
      </w:tr>
      <w:tr w:rsidR="00301F16" w:rsidTr="00C73992">
        <w:trPr>
          <w:trHeight w:val="734"/>
          <w:jc w:val="center"/>
        </w:trPr>
        <w:tc>
          <w:tcPr>
            <w:tcW w:w="6805"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rsidR="00301F16" w:rsidRDefault="00301F16" w:rsidP="00301F16">
            <w:pPr>
              <w:spacing w:before="100" w:beforeAutospacing="1" w:after="100" w:afterAutospacing="1" w:line="240" w:lineRule="atLeast"/>
              <w:jc w:val="right"/>
              <w:rPr>
                <w:sz w:val="24"/>
                <w:szCs w:val="24"/>
              </w:rPr>
            </w:pPr>
            <w:r>
              <w:rPr>
                <w:sz w:val="24"/>
                <w:szCs w:val="24"/>
              </w:rPr>
              <w:t>Razem:</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rsidR="00301F16" w:rsidRDefault="00301F16" w:rsidP="007F2031">
            <w:pPr>
              <w:spacing w:before="100" w:beforeAutospacing="1" w:after="100" w:afterAutospacing="1" w:line="240" w:lineRule="atLeast"/>
              <w:jc w:val="center"/>
              <w:rPr>
                <w:sz w:val="24"/>
                <w:szCs w:val="24"/>
              </w:rPr>
            </w:pPr>
          </w:p>
        </w:tc>
      </w:tr>
    </w:tbl>
    <w:p w:rsidR="00C73992" w:rsidRDefault="00C73992" w:rsidP="009E4D25">
      <w:pPr>
        <w:spacing w:line="240" w:lineRule="atLeast"/>
        <w:rPr>
          <w:b/>
        </w:rPr>
      </w:pPr>
      <w:r w:rsidRPr="0056478D">
        <w:rPr>
          <w:b/>
        </w:rPr>
        <w:t xml:space="preserve">Tabela 3 – Całkowita wartość </w:t>
      </w:r>
      <w:r w:rsidR="00006313">
        <w:rPr>
          <w:b/>
        </w:rPr>
        <w:t>rozbudowy systemu ERP o nowe moduły</w:t>
      </w:r>
    </w:p>
    <w:p w:rsidR="00C73992" w:rsidRDefault="00C73992" w:rsidP="009E4D25">
      <w:pPr>
        <w:spacing w:line="240" w:lineRule="atLeast"/>
        <w:rPr>
          <w:b/>
        </w:rPr>
      </w:pPr>
    </w:p>
    <w:p w:rsidR="00C73992" w:rsidRDefault="00C73992" w:rsidP="009E4D25">
      <w:pPr>
        <w:spacing w:line="240" w:lineRule="atLeast"/>
        <w:rPr>
          <w:b/>
        </w:rPr>
      </w:pPr>
    </w:p>
    <w:p w:rsidR="00C73992" w:rsidRDefault="00C73992" w:rsidP="009E4D25">
      <w:pPr>
        <w:spacing w:line="240" w:lineRule="atLeast"/>
        <w:rPr>
          <w:b/>
        </w:rPr>
      </w:pPr>
    </w:p>
    <w:p w:rsidR="00C73992" w:rsidRDefault="00C73992" w:rsidP="009E4D25">
      <w:pPr>
        <w:spacing w:line="240" w:lineRule="atLeast"/>
        <w:rPr>
          <w:b/>
        </w:rPr>
      </w:pPr>
    </w:p>
    <w:p w:rsidR="00C73992" w:rsidRDefault="00C73992" w:rsidP="009E4D25">
      <w:pPr>
        <w:spacing w:line="240" w:lineRule="atLeast"/>
        <w:rPr>
          <w:b/>
        </w:rPr>
      </w:pPr>
    </w:p>
    <w:p w:rsidR="006D7AFA" w:rsidRPr="009E4D25" w:rsidRDefault="006D7AFA" w:rsidP="009E4D25">
      <w:pPr>
        <w:spacing w:line="240" w:lineRule="atLeast"/>
        <w:rPr>
          <w:b/>
          <w:u w:val="single"/>
        </w:rPr>
      </w:pPr>
      <w:r w:rsidRPr="009E4D25">
        <w:rPr>
          <w:b/>
          <w:u w:val="single"/>
        </w:rPr>
        <w:lastRenderedPageBreak/>
        <w:t xml:space="preserve">Całkowita wartość zamówienia </w:t>
      </w:r>
    </w:p>
    <w:p w:rsidR="006D7AFA" w:rsidRPr="00C15A87" w:rsidRDefault="006D7AFA" w:rsidP="006D7AFA">
      <w:pPr>
        <w:spacing w:line="240" w:lineRule="atLeast"/>
        <w:ind w:left="1080"/>
        <w:rPr>
          <w:b/>
        </w:rPr>
      </w:pPr>
    </w:p>
    <w:tbl>
      <w:tblPr>
        <w:tblW w:w="12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2"/>
        <w:gridCol w:w="3402"/>
        <w:gridCol w:w="3260"/>
      </w:tblGrid>
      <w:tr w:rsidR="006D7AFA" w:rsidRPr="00C15A87" w:rsidTr="00C73992">
        <w:trPr>
          <w:jc w:val="center"/>
        </w:trPr>
        <w:tc>
          <w:tcPr>
            <w:tcW w:w="5902" w:type="dxa"/>
          </w:tcPr>
          <w:p w:rsidR="006D7AFA" w:rsidRPr="00C15A87" w:rsidRDefault="006D7AFA" w:rsidP="00177619">
            <w:pPr>
              <w:spacing w:line="240" w:lineRule="atLeast"/>
              <w:rPr>
                <w:b/>
              </w:rPr>
            </w:pPr>
            <w:r w:rsidRPr="00C15A87">
              <w:rPr>
                <w:b/>
              </w:rPr>
              <w:t xml:space="preserve">     Całkowita wartość zamówienia  </w:t>
            </w:r>
          </w:p>
        </w:tc>
        <w:tc>
          <w:tcPr>
            <w:tcW w:w="3402" w:type="dxa"/>
            <w:tcBorders>
              <w:bottom w:val="single" w:sz="4" w:space="0" w:color="000000"/>
            </w:tcBorders>
            <w:vAlign w:val="center"/>
          </w:tcPr>
          <w:p w:rsidR="006D7AFA" w:rsidRPr="00C15A87" w:rsidRDefault="006D7AFA" w:rsidP="00177619">
            <w:pPr>
              <w:spacing w:line="240" w:lineRule="atLeast"/>
              <w:jc w:val="center"/>
            </w:pPr>
            <w:r w:rsidRPr="00C15A87">
              <w:t xml:space="preserve">Wartość zamówienia </w:t>
            </w:r>
          </w:p>
          <w:p w:rsidR="006D7AFA" w:rsidRPr="00C15A87" w:rsidRDefault="006D7AFA" w:rsidP="00177619">
            <w:pPr>
              <w:spacing w:line="240" w:lineRule="atLeast"/>
              <w:jc w:val="center"/>
            </w:pPr>
            <w:r w:rsidRPr="00C15A87">
              <w:t>netto w PLN</w:t>
            </w:r>
          </w:p>
        </w:tc>
        <w:tc>
          <w:tcPr>
            <w:tcW w:w="3260" w:type="dxa"/>
            <w:tcBorders>
              <w:bottom w:val="single" w:sz="4" w:space="0" w:color="000000"/>
            </w:tcBorders>
            <w:vAlign w:val="center"/>
          </w:tcPr>
          <w:p w:rsidR="006D7AFA" w:rsidRPr="00C15A87" w:rsidRDefault="006D7AFA" w:rsidP="00177619">
            <w:pPr>
              <w:spacing w:line="240" w:lineRule="atLeast"/>
              <w:jc w:val="center"/>
            </w:pPr>
            <w:r w:rsidRPr="00C15A87">
              <w:t>Wartość zamówienia brutto</w:t>
            </w:r>
          </w:p>
          <w:p w:rsidR="006D7AFA" w:rsidRPr="00C15A87" w:rsidRDefault="006D7AFA" w:rsidP="00177619">
            <w:pPr>
              <w:spacing w:line="240" w:lineRule="atLeast"/>
              <w:jc w:val="center"/>
            </w:pPr>
            <w:r w:rsidRPr="00C15A87">
              <w:t>w PLN</w:t>
            </w:r>
          </w:p>
        </w:tc>
      </w:tr>
      <w:tr w:rsidR="006D7AFA" w:rsidRPr="00C15A87" w:rsidTr="00C73992">
        <w:trPr>
          <w:jc w:val="center"/>
        </w:trPr>
        <w:tc>
          <w:tcPr>
            <w:tcW w:w="5902" w:type="dxa"/>
          </w:tcPr>
          <w:p w:rsidR="006D7AFA" w:rsidRPr="00C15A87" w:rsidRDefault="006D7AFA" w:rsidP="00177619">
            <w:pPr>
              <w:spacing w:line="240" w:lineRule="atLeast"/>
              <w:jc w:val="center"/>
              <w:rPr>
                <w:b/>
              </w:rPr>
            </w:pPr>
            <w:r w:rsidRPr="00C15A87">
              <w:rPr>
                <w:b/>
              </w:rPr>
              <w:t>1</w:t>
            </w:r>
          </w:p>
        </w:tc>
        <w:tc>
          <w:tcPr>
            <w:tcW w:w="3402" w:type="dxa"/>
            <w:tcBorders>
              <w:bottom w:val="single" w:sz="18" w:space="0" w:color="000000"/>
            </w:tcBorders>
            <w:vAlign w:val="center"/>
          </w:tcPr>
          <w:p w:rsidR="006D7AFA" w:rsidRPr="00C15A87" w:rsidRDefault="006D7AFA" w:rsidP="00177619">
            <w:pPr>
              <w:spacing w:line="240" w:lineRule="atLeast"/>
              <w:jc w:val="center"/>
            </w:pPr>
            <w:r w:rsidRPr="00C15A87">
              <w:t>2</w:t>
            </w:r>
          </w:p>
        </w:tc>
        <w:tc>
          <w:tcPr>
            <w:tcW w:w="3260" w:type="dxa"/>
            <w:tcBorders>
              <w:bottom w:val="single" w:sz="18" w:space="0" w:color="000000"/>
            </w:tcBorders>
            <w:vAlign w:val="center"/>
          </w:tcPr>
          <w:p w:rsidR="006D7AFA" w:rsidRPr="00C15A87" w:rsidRDefault="006D7AFA" w:rsidP="00177619">
            <w:pPr>
              <w:spacing w:line="240" w:lineRule="atLeast"/>
              <w:jc w:val="center"/>
            </w:pPr>
            <w:r w:rsidRPr="00C15A87">
              <w:t>3</w:t>
            </w:r>
          </w:p>
        </w:tc>
      </w:tr>
      <w:tr w:rsidR="006D7AFA" w:rsidRPr="00C15A87" w:rsidTr="00C73992">
        <w:trPr>
          <w:jc w:val="center"/>
        </w:trPr>
        <w:tc>
          <w:tcPr>
            <w:tcW w:w="5902" w:type="dxa"/>
            <w:tcBorders>
              <w:right w:val="single" w:sz="18" w:space="0" w:color="000000"/>
            </w:tcBorders>
          </w:tcPr>
          <w:p w:rsidR="006D7AFA" w:rsidRPr="00C15A87" w:rsidRDefault="006D7AFA" w:rsidP="00177619">
            <w:pPr>
              <w:spacing w:line="240" w:lineRule="atLeast"/>
              <w:rPr>
                <w:b/>
              </w:rPr>
            </w:pPr>
          </w:p>
          <w:p w:rsidR="006D7AFA" w:rsidRPr="00C15A87" w:rsidRDefault="006D7AFA" w:rsidP="00177619">
            <w:pPr>
              <w:spacing w:line="240" w:lineRule="atLeast"/>
              <w:rPr>
                <w:b/>
              </w:rPr>
            </w:pPr>
            <w:r w:rsidRPr="00C15A87">
              <w:rPr>
                <w:b/>
              </w:rPr>
              <w:t xml:space="preserve">Razem poz. </w:t>
            </w:r>
            <w:r>
              <w:rPr>
                <w:b/>
              </w:rPr>
              <w:t>1</w:t>
            </w:r>
            <w:r w:rsidRPr="00C15A87">
              <w:rPr>
                <w:b/>
              </w:rPr>
              <w:t xml:space="preserve"> + </w:t>
            </w:r>
            <w:r>
              <w:rPr>
                <w:b/>
              </w:rPr>
              <w:t>2</w:t>
            </w:r>
            <w:r w:rsidRPr="00C15A87">
              <w:rPr>
                <w:b/>
              </w:rPr>
              <w:t xml:space="preserve"> </w:t>
            </w:r>
            <w:r>
              <w:rPr>
                <w:b/>
              </w:rPr>
              <w:t>+ 3</w:t>
            </w:r>
          </w:p>
        </w:tc>
        <w:tc>
          <w:tcPr>
            <w:tcW w:w="3402" w:type="dxa"/>
            <w:tcBorders>
              <w:top w:val="single" w:sz="18" w:space="0" w:color="000000"/>
              <w:left w:val="single" w:sz="18" w:space="0" w:color="000000"/>
              <w:bottom w:val="single" w:sz="18" w:space="0" w:color="000000"/>
              <w:right w:val="single" w:sz="18" w:space="0" w:color="000000"/>
            </w:tcBorders>
          </w:tcPr>
          <w:p w:rsidR="006D7AFA" w:rsidRPr="00C15A87" w:rsidRDefault="006D7AFA" w:rsidP="00177619">
            <w:pPr>
              <w:spacing w:line="240" w:lineRule="atLeast"/>
              <w:rPr>
                <w:b/>
              </w:rPr>
            </w:pPr>
          </w:p>
        </w:tc>
        <w:tc>
          <w:tcPr>
            <w:tcW w:w="3260" w:type="dxa"/>
            <w:tcBorders>
              <w:top w:val="single" w:sz="18" w:space="0" w:color="000000"/>
              <w:left w:val="single" w:sz="18" w:space="0" w:color="000000"/>
              <w:bottom w:val="single" w:sz="18" w:space="0" w:color="000000"/>
              <w:right w:val="single" w:sz="18" w:space="0" w:color="000000"/>
            </w:tcBorders>
          </w:tcPr>
          <w:p w:rsidR="006D7AFA" w:rsidRPr="00C15A87" w:rsidRDefault="006D7AFA" w:rsidP="00177619">
            <w:pPr>
              <w:spacing w:line="240" w:lineRule="atLeast"/>
              <w:rPr>
                <w:b/>
              </w:rPr>
            </w:pPr>
          </w:p>
        </w:tc>
      </w:tr>
      <w:tr w:rsidR="006D7AFA" w:rsidRPr="00C15A87" w:rsidTr="00C73992">
        <w:trPr>
          <w:jc w:val="center"/>
        </w:trPr>
        <w:tc>
          <w:tcPr>
            <w:tcW w:w="12564" w:type="dxa"/>
            <w:gridSpan w:val="3"/>
          </w:tcPr>
          <w:p w:rsidR="006D7AFA" w:rsidRPr="00C15A87" w:rsidRDefault="006D7AFA" w:rsidP="00177619">
            <w:pPr>
              <w:spacing w:line="240" w:lineRule="atLeast"/>
            </w:pPr>
          </w:p>
          <w:p w:rsidR="006D7AFA" w:rsidRPr="00C15A87" w:rsidRDefault="006D7AFA" w:rsidP="00177619">
            <w:pPr>
              <w:spacing w:line="240" w:lineRule="atLeast"/>
              <w:rPr>
                <w:b/>
              </w:rPr>
            </w:pPr>
            <w:r w:rsidRPr="00C15A87">
              <w:t>Słownie wartość netto: …………………</w:t>
            </w:r>
          </w:p>
        </w:tc>
      </w:tr>
      <w:tr w:rsidR="006D7AFA" w:rsidRPr="00C15A87" w:rsidTr="00C73992">
        <w:trPr>
          <w:jc w:val="center"/>
        </w:trPr>
        <w:tc>
          <w:tcPr>
            <w:tcW w:w="12564" w:type="dxa"/>
            <w:gridSpan w:val="3"/>
          </w:tcPr>
          <w:p w:rsidR="006D7AFA" w:rsidRPr="00C15A87" w:rsidRDefault="006D7AFA" w:rsidP="00177619">
            <w:pPr>
              <w:spacing w:line="240" w:lineRule="atLeast"/>
            </w:pPr>
          </w:p>
          <w:p w:rsidR="006D7AFA" w:rsidRPr="00C15A87" w:rsidRDefault="006D7AFA" w:rsidP="00177619">
            <w:pPr>
              <w:spacing w:line="240" w:lineRule="atLeast"/>
              <w:rPr>
                <w:b/>
              </w:rPr>
            </w:pPr>
            <w:r w:rsidRPr="00C15A87">
              <w:t>Słownie wartość brutto: …………………….</w:t>
            </w:r>
          </w:p>
        </w:tc>
      </w:tr>
    </w:tbl>
    <w:p w:rsidR="006D7AFA" w:rsidRPr="0056478D" w:rsidRDefault="009E4D25" w:rsidP="009E4D25">
      <w:pPr>
        <w:spacing w:line="240" w:lineRule="atLeast"/>
        <w:rPr>
          <w:b/>
        </w:rPr>
      </w:pPr>
      <w:r w:rsidRPr="0056478D">
        <w:rPr>
          <w:b/>
        </w:rPr>
        <w:t xml:space="preserve">Tabela </w:t>
      </w:r>
      <w:r w:rsidR="00C73992" w:rsidRPr="0056478D">
        <w:rPr>
          <w:b/>
        </w:rPr>
        <w:t>4</w:t>
      </w:r>
      <w:r w:rsidRPr="0056478D">
        <w:rPr>
          <w:b/>
        </w:rPr>
        <w:t xml:space="preserve"> – Całkowita wartość zamówienia</w:t>
      </w:r>
    </w:p>
    <w:p w:rsidR="009E4D25" w:rsidRPr="0056478D" w:rsidRDefault="009E4D25" w:rsidP="006D7AFA">
      <w:pPr>
        <w:spacing w:line="240" w:lineRule="atLeast"/>
        <w:ind w:left="1080"/>
        <w:rPr>
          <w:b/>
        </w:rPr>
      </w:pPr>
    </w:p>
    <w:p w:rsidR="006D7AFA" w:rsidRPr="0056478D" w:rsidRDefault="00006313" w:rsidP="006D7AFA">
      <w:pPr>
        <w:spacing w:line="240" w:lineRule="atLeast"/>
        <w:rPr>
          <w:b/>
        </w:rPr>
      </w:pPr>
      <w:r>
        <w:rPr>
          <w:b/>
        </w:rPr>
        <w:t>UWAGA:       Całkowitą wartość zamówienia (netto i brutto) z tabeli 3 ,  będącą sumą  tych wartości  z części   1 + 2 + 3 należy wpisać do formularza ofertowego.</w:t>
      </w:r>
    </w:p>
    <w:p w:rsidR="006D7AFA" w:rsidRPr="00C15A87" w:rsidRDefault="00006313" w:rsidP="006D7AFA">
      <w:pPr>
        <w:spacing w:line="240" w:lineRule="atLeast"/>
        <w:rPr>
          <w:b/>
        </w:rPr>
      </w:pPr>
      <w:r>
        <w:rPr>
          <w:b/>
        </w:rPr>
        <w:t xml:space="preserve">Do oceny oferty w kryterium „cena” zostanie  przyjęta „wartość zamówienia brutto”  z kolumny 3 </w:t>
      </w:r>
      <w:r w:rsidR="006D7AFA" w:rsidRPr="0056478D">
        <w:rPr>
          <w:b/>
        </w:rPr>
        <w:t xml:space="preserve">tabeli </w:t>
      </w:r>
      <w:r w:rsidR="00C73992" w:rsidRPr="0056478D">
        <w:rPr>
          <w:b/>
        </w:rPr>
        <w:t>4</w:t>
      </w:r>
      <w:r w:rsidR="006D7AFA" w:rsidRPr="0056478D">
        <w:rPr>
          <w:b/>
        </w:rPr>
        <w:t>.</w:t>
      </w:r>
    </w:p>
    <w:p w:rsidR="006D7AFA" w:rsidRDefault="006D7AFA" w:rsidP="006D7AFA">
      <w:pPr>
        <w:rPr>
          <w:b/>
          <w:bCs/>
          <w:sz w:val="24"/>
          <w:szCs w:val="24"/>
        </w:rPr>
      </w:pPr>
    </w:p>
    <w:p w:rsidR="006D7AFA" w:rsidRDefault="006D7AFA" w:rsidP="006D7AFA">
      <w:pPr>
        <w:rPr>
          <w:b/>
          <w:bCs/>
          <w:sz w:val="24"/>
          <w:szCs w:val="24"/>
        </w:rPr>
      </w:pPr>
    </w:p>
    <w:p w:rsidR="006D7AFA" w:rsidRDefault="006D7AFA" w:rsidP="006D7AFA">
      <w:pPr>
        <w:rPr>
          <w:b/>
          <w:bCs/>
          <w:sz w:val="24"/>
          <w:szCs w:val="24"/>
        </w:rPr>
      </w:pPr>
    </w:p>
    <w:p w:rsidR="006D7AFA" w:rsidRDefault="006D7AFA" w:rsidP="006D7AFA">
      <w:pPr>
        <w:rPr>
          <w:b/>
          <w:bCs/>
          <w:sz w:val="24"/>
          <w:szCs w:val="24"/>
        </w:rPr>
      </w:pPr>
    </w:p>
    <w:p w:rsidR="006D7AFA" w:rsidRDefault="006D7AFA" w:rsidP="006D7AFA">
      <w:pPr>
        <w:pStyle w:val="Tekstpodstawowywcity"/>
        <w:spacing w:after="0" w:line="240" w:lineRule="atLeast"/>
        <w:ind w:left="0"/>
        <w:rPr>
          <w:b/>
        </w:rPr>
      </w:pPr>
      <w:r>
        <w:rPr>
          <w:b/>
        </w:rPr>
        <w:t>………………….., dn. ………………</w:t>
      </w:r>
    </w:p>
    <w:p w:rsidR="006D7AFA" w:rsidRDefault="006D7AFA" w:rsidP="006D7AFA">
      <w:pPr>
        <w:pStyle w:val="Tekstpodstawowywcity"/>
        <w:spacing w:after="0" w:line="240" w:lineRule="atLeast"/>
        <w:ind w:left="0"/>
        <w:rPr>
          <w:b/>
        </w:rPr>
      </w:pPr>
      <w:r>
        <w:rPr>
          <w:b/>
        </w:rPr>
        <w:t>(miejscowość)</w:t>
      </w:r>
    </w:p>
    <w:p w:rsidR="006D7AFA" w:rsidRDefault="006D7AFA" w:rsidP="006D7AFA">
      <w:pPr>
        <w:spacing w:line="240" w:lineRule="atLeast"/>
        <w:ind w:left="4536"/>
      </w:pPr>
      <w:r>
        <w:t xml:space="preserve">                                                       ……………………………………………………….</w:t>
      </w:r>
    </w:p>
    <w:p w:rsidR="006D7AFA" w:rsidRDefault="006D7AFA" w:rsidP="006D7AFA">
      <w:pPr>
        <w:spacing w:line="240" w:lineRule="atLeast"/>
        <w:ind w:left="4536"/>
      </w:pPr>
      <w:r>
        <w:t xml:space="preserve">                                                               Podpisy  wykonawcy osób upoważnionych </w:t>
      </w:r>
    </w:p>
    <w:p w:rsidR="006D7AFA" w:rsidRDefault="006D7AFA" w:rsidP="006D7AFA">
      <w:pPr>
        <w:spacing w:line="240" w:lineRule="atLeast"/>
        <w:ind w:left="4536"/>
        <w:jc w:val="both"/>
      </w:pPr>
      <w:r>
        <w:t xml:space="preserve">                                                         do składania oświadczeń woli w imieniu wykonawcy</w:t>
      </w:r>
    </w:p>
    <w:p w:rsidR="006D7AFA" w:rsidRDefault="006D7AFA" w:rsidP="006D7AFA">
      <w:pPr>
        <w:rPr>
          <w:sz w:val="24"/>
          <w:szCs w:val="24"/>
        </w:rPr>
      </w:pPr>
    </w:p>
    <w:p w:rsidR="006D7AFA" w:rsidRDefault="006D7AFA" w:rsidP="006D7AFA">
      <w:pPr>
        <w:rPr>
          <w:sz w:val="24"/>
          <w:szCs w:val="24"/>
        </w:rPr>
      </w:pPr>
    </w:p>
    <w:p w:rsidR="006D7AFA" w:rsidRDefault="006D7AFA" w:rsidP="006D7AFA">
      <w:pPr>
        <w:rPr>
          <w:sz w:val="24"/>
          <w:szCs w:val="24"/>
        </w:rPr>
      </w:pPr>
    </w:p>
    <w:p w:rsidR="006D7AFA" w:rsidRPr="00F54338" w:rsidRDefault="006D7AFA" w:rsidP="006D7AFA">
      <w:pPr>
        <w:rPr>
          <w:rFonts w:ascii="Arial" w:hAnsi="Arial" w:cs="Arial"/>
          <w:sz w:val="22"/>
          <w:szCs w:val="22"/>
        </w:rPr>
      </w:pPr>
      <w:r w:rsidRPr="00F54338">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D7AFA" w:rsidRPr="000469D1" w:rsidRDefault="006D7AFA" w:rsidP="006D7AFA">
      <w:pPr>
        <w:rPr>
          <w:rFonts w:ascii="Arial" w:hAnsi="Arial" w:cs="Arial"/>
          <w:sz w:val="22"/>
          <w:szCs w:val="22"/>
        </w:rPr>
      </w:pPr>
      <w:r w:rsidRPr="00F54338">
        <w:rPr>
          <w:rFonts w:ascii="Arial" w:hAnsi="Arial" w:cs="Arial"/>
          <w:sz w:val="22"/>
          <w:szCs w:val="22"/>
        </w:rPr>
        <w:t>Zamawiający zastrzega, iż liczba zamawianych usług objętych przedmiotem zamówienia uzależniona jest od bieżących potrzeb, jednak łączna wartość umowy nie może przekraczać kwoty, jaka Wykonawca zaoferuje za realizację całości zamówienia w ofercie</w:t>
      </w:r>
    </w:p>
    <w:p w:rsidR="006D7AFA" w:rsidRPr="000469D1" w:rsidRDefault="006D7AFA" w:rsidP="006D7AFA">
      <w:pPr>
        <w:pStyle w:val="Tekstpodstawowywcity"/>
        <w:ind w:left="0"/>
        <w:rPr>
          <w:rFonts w:ascii="Arial" w:hAnsi="Arial" w:cs="Arial"/>
          <w:sz w:val="22"/>
          <w:szCs w:val="22"/>
        </w:rPr>
      </w:pPr>
    </w:p>
    <w:p w:rsidR="006D7AFA" w:rsidRDefault="006D7AFA" w:rsidP="006D7AFA">
      <w:pPr>
        <w:pStyle w:val="Tekstpodstawowywcity"/>
        <w:ind w:left="0"/>
        <w:jc w:val="right"/>
        <w:rPr>
          <w:b/>
          <w:sz w:val="22"/>
          <w:szCs w:val="22"/>
        </w:rPr>
      </w:pPr>
    </w:p>
    <w:p w:rsidR="006D7AFA" w:rsidRDefault="006D7AFA">
      <w:pPr>
        <w:spacing w:after="160" w:line="259" w:lineRule="auto"/>
        <w:rPr>
          <w:b/>
          <w:sz w:val="22"/>
          <w:szCs w:val="22"/>
        </w:rPr>
        <w:sectPr w:rsidR="006D7AFA" w:rsidSect="006D7AFA">
          <w:pgSz w:w="16838" w:h="11906" w:orient="landscape"/>
          <w:pgMar w:top="1134" w:right="1134" w:bottom="851" w:left="1134" w:header="709" w:footer="709" w:gutter="0"/>
          <w:cols w:space="708"/>
          <w:docGrid w:linePitch="360"/>
        </w:sectPr>
      </w:pPr>
    </w:p>
    <w:p w:rsidR="006D7AFA" w:rsidRDefault="006D7AFA">
      <w:pPr>
        <w:spacing w:after="160" w:line="259" w:lineRule="auto"/>
        <w:rPr>
          <w:b/>
          <w:sz w:val="22"/>
          <w:szCs w:val="22"/>
        </w:rPr>
      </w:pPr>
    </w:p>
    <w:p w:rsidR="000F0DB3" w:rsidRDefault="009E4D25" w:rsidP="000F0DB3">
      <w:pPr>
        <w:pStyle w:val="Tekstpodstawowywcity"/>
        <w:ind w:left="0"/>
        <w:jc w:val="right"/>
        <w:rPr>
          <w:b/>
          <w:sz w:val="22"/>
          <w:szCs w:val="22"/>
        </w:rPr>
      </w:pPr>
      <w:r>
        <w:rPr>
          <w:b/>
          <w:sz w:val="22"/>
          <w:szCs w:val="22"/>
        </w:rPr>
        <w:t>Załącznik nr  3</w:t>
      </w:r>
      <w:r w:rsidR="000F0DB3" w:rsidRPr="005D2EDE">
        <w:rPr>
          <w:b/>
          <w:sz w:val="22"/>
          <w:szCs w:val="22"/>
        </w:rPr>
        <w:t xml:space="preserve"> do specyfikacji</w:t>
      </w:r>
    </w:p>
    <w:p w:rsidR="000F0DB3" w:rsidRPr="00F92B9D" w:rsidRDefault="000F0DB3" w:rsidP="000F0DB3">
      <w:pPr>
        <w:widowControl w:val="0"/>
        <w:suppressAutoHyphens/>
        <w:contextualSpacing/>
        <w:jc w:val="center"/>
        <w:rPr>
          <w:rFonts w:ascii="Arial Narrow" w:hAnsi="Arial Narrow" w:cs="Tahoma"/>
          <w:highlight w:val="lightGray"/>
          <w:lang w:eastAsia="ar-SA"/>
        </w:rPr>
      </w:pPr>
    </w:p>
    <w:p w:rsidR="000F0DB3" w:rsidRPr="00F92B9D" w:rsidRDefault="000F0DB3" w:rsidP="000F0DB3">
      <w:pPr>
        <w:ind w:left="4956" w:firstLine="708"/>
        <w:rPr>
          <w:rFonts w:ascii="Arial Narrow" w:hAnsi="Arial Narrow" w:cs="Arial"/>
          <w:b/>
        </w:rPr>
      </w:pPr>
      <w:r w:rsidRPr="00F92B9D">
        <w:rPr>
          <w:rFonts w:ascii="Arial Narrow" w:hAnsi="Arial Narrow" w:cs="Arial"/>
          <w:b/>
        </w:rPr>
        <w:t>Zamawiający:</w:t>
      </w:r>
    </w:p>
    <w:p w:rsidR="000F0DB3" w:rsidRPr="00F92B9D" w:rsidRDefault="000F0DB3" w:rsidP="000F0DB3">
      <w:pPr>
        <w:ind w:left="4956" w:firstLine="709"/>
        <w:rPr>
          <w:rFonts w:ascii="Arial Narrow" w:hAnsi="Arial Narrow" w:cs="Arial"/>
          <w:b/>
        </w:rPr>
      </w:pPr>
      <w:r>
        <w:rPr>
          <w:rFonts w:ascii="Arial Narrow" w:hAnsi="Arial Narrow" w:cs="Arial"/>
          <w:b/>
        </w:rPr>
        <w:t>Wielkopolskie Centrum Onkologii</w:t>
      </w:r>
    </w:p>
    <w:p w:rsidR="000F0DB3" w:rsidRPr="00F92B9D" w:rsidRDefault="000F0DB3" w:rsidP="000F0DB3">
      <w:pPr>
        <w:ind w:left="4956" w:firstLine="709"/>
        <w:rPr>
          <w:rFonts w:ascii="Arial Narrow" w:hAnsi="Arial Narrow" w:cs="Arial"/>
          <w:b/>
        </w:rPr>
      </w:pPr>
      <w:r w:rsidRPr="00F92B9D">
        <w:rPr>
          <w:rFonts w:ascii="Arial Narrow" w:hAnsi="Arial Narrow" w:cs="Arial"/>
          <w:b/>
        </w:rPr>
        <w:t xml:space="preserve">ul. </w:t>
      </w:r>
      <w:proofErr w:type="spellStart"/>
      <w:r>
        <w:rPr>
          <w:rFonts w:ascii="Arial Narrow" w:hAnsi="Arial Narrow" w:cs="Arial"/>
          <w:b/>
        </w:rPr>
        <w:t>Garbary</w:t>
      </w:r>
      <w:proofErr w:type="spellEnd"/>
      <w:r>
        <w:rPr>
          <w:rFonts w:ascii="Arial Narrow" w:hAnsi="Arial Narrow" w:cs="Arial"/>
          <w:b/>
        </w:rPr>
        <w:t xml:space="preserve"> 15</w:t>
      </w:r>
    </w:p>
    <w:p w:rsidR="000F0DB3" w:rsidRPr="00F92B9D" w:rsidRDefault="000F0DB3" w:rsidP="000F0DB3">
      <w:pPr>
        <w:ind w:left="4956" w:firstLine="709"/>
        <w:rPr>
          <w:rFonts w:ascii="Arial Narrow" w:hAnsi="Arial Narrow" w:cs="Arial"/>
          <w:b/>
          <w:i/>
        </w:rPr>
      </w:pPr>
      <w:r>
        <w:rPr>
          <w:rFonts w:ascii="Arial Narrow" w:hAnsi="Arial Narrow" w:cs="Arial"/>
          <w:b/>
        </w:rPr>
        <w:t xml:space="preserve">Poznań </w:t>
      </w:r>
    </w:p>
    <w:p w:rsidR="000F0DB3" w:rsidRPr="00F92B9D" w:rsidRDefault="000F0DB3" w:rsidP="000F0DB3">
      <w:pPr>
        <w:rPr>
          <w:rFonts w:ascii="Arial Narrow" w:hAnsi="Arial Narrow" w:cs="Arial"/>
          <w:b/>
        </w:rPr>
      </w:pPr>
      <w:r w:rsidRPr="00F92B9D">
        <w:rPr>
          <w:rFonts w:ascii="Arial Narrow" w:hAnsi="Arial Narrow" w:cs="Arial"/>
          <w:b/>
        </w:rPr>
        <w:t>Wykonawca:</w:t>
      </w:r>
    </w:p>
    <w:p w:rsidR="000F0DB3" w:rsidRPr="00F92B9D" w:rsidRDefault="000F0DB3" w:rsidP="000F0DB3">
      <w:pPr>
        <w:ind w:right="5954"/>
        <w:rPr>
          <w:rFonts w:ascii="Arial Narrow" w:hAnsi="Arial Narrow" w:cs="Arial"/>
        </w:rPr>
      </w:pPr>
      <w:r w:rsidRPr="00F92B9D">
        <w:rPr>
          <w:rFonts w:ascii="Arial Narrow" w:hAnsi="Arial Narrow" w:cs="Arial"/>
        </w:rPr>
        <w:t>………………………………………………………………………………………................</w:t>
      </w:r>
    </w:p>
    <w:p w:rsidR="000F0DB3" w:rsidRPr="00F92B9D" w:rsidRDefault="000F0DB3" w:rsidP="000F0DB3">
      <w:pPr>
        <w:ind w:right="5953"/>
        <w:rPr>
          <w:rFonts w:ascii="Arial Narrow" w:hAnsi="Arial Narrow" w:cs="Arial"/>
          <w:i/>
        </w:rPr>
      </w:pPr>
      <w:r w:rsidRPr="00F92B9D">
        <w:rPr>
          <w:rFonts w:ascii="Arial Narrow" w:hAnsi="Arial Narrow" w:cs="Arial"/>
          <w:i/>
        </w:rPr>
        <w:t>(pełna nazwa/firma, adres, w zależności od podmiotu:</w:t>
      </w:r>
    </w:p>
    <w:p w:rsidR="000F0DB3" w:rsidRPr="00F92B9D" w:rsidRDefault="000F0DB3" w:rsidP="000F0DB3">
      <w:pPr>
        <w:ind w:right="5953"/>
        <w:rPr>
          <w:rFonts w:ascii="Arial Narrow" w:hAnsi="Arial Narrow" w:cs="Arial"/>
          <w:lang w:val="en-US"/>
        </w:rPr>
      </w:pPr>
      <w:r w:rsidRPr="00F92B9D">
        <w:rPr>
          <w:rFonts w:ascii="Arial Narrow" w:hAnsi="Arial Narrow" w:cs="Arial"/>
          <w:i/>
          <w:lang w:val="en-US"/>
        </w:rPr>
        <w:t>NIP</w:t>
      </w:r>
      <w:r w:rsidRPr="00F92B9D">
        <w:rPr>
          <w:rFonts w:ascii="Arial Narrow" w:hAnsi="Arial Narrow" w:cs="Arial"/>
          <w:lang w:val="en-US"/>
        </w:rPr>
        <w:t xml:space="preserve"> ………………………………………….</w:t>
      </w:r>
    </w:p>
    <w:p w:rsidR="000F0DB3" w:rsidRPr="00F92B9D" w:rsidRDefault="000F0DB3" w:rsidP="000F0DB3">
      <w:pPr>
        <w:ind w:right="5953"/>
        <w:rPr>
          <w:rFonts w:ascii="Arial Narrow" w:hAnsi="Arial Narrow" w:cs="Arial"/>
          <w:u w:val="single"/>
          <w:lang w:val="en-US"/>
        </w:rPr>
      </w:pPr>
      <w:r w:rsidRPr="00F92B9D">
        <w:rPr>
          <w:rFonts w:ascii="Arial Narrow" w:hAnsi="Arial Narrow" w:cs="Arial"/>
          <w:lang w:val="en-US"/>
        </w:rPr>
        <w:t>REGON……………………………………</w:t>
      </w:r>
    </w:p>
    <w:p w:rsidR="000F0DB3" w:rsidRPr="00F92B9D" w:rsidRDefault="000F0DB3" w:rsidP="000F0DB3">
      <w:pPr>
        <w:tabs>
          <w:tab w:val="left" w:pos="3812"/>
        </w:tabs>
        <w:rPr>
          <w:rFonts w:ascii="Arial Narrow" w:hAnsi="Arial Narrow" w:cs="Arial"/>
          <w:u w:val="single"/>
          <w:lang w:val="en-US"/>
        </w:rPr>
      </w:pPr>
      <w:r w:rsidRPr="00F92B9D">
        <w:rPr>
          <w:rFonts w:ascii="Arial Narrow" w:hAnsi="Arial Narrow" w:cs="Arial"/>
          <w:i/>
          <w:lang w:val="en-US"/>
        </w:rPr>
        <w:t>PESEL</w:t>
      </w:r>
      <w:r w:rsidRPr="00F92B9D">
        <w:rPr>
          <w:rFonts w:ascii="Arial Narrow" w:hAnsi="Arial Narrow" w:cs="Arial"/>
          <w:lang w:val="en-US"/>
        </w:rPr>
        <w:t>………………………………………</w:t>
      </w:r>
    </w:p>
    <w:p w:rsidR="000F0DB3" w:rsidRPr="00F92B9D" w:rsidRDefault="000F0DB3" w:rsidP="000F0DB3">
      <w:pPr>
        <w:rPr>
          <w:rFonts w:ascii="Arial Narrow" w:hAnsi="Arial Narrow" w:cs="Arial"/>
          <w:u w:val="single"/>
          <w:lang w:val="en-US"/>
        </w:rPr>
      </w:pPr>
      <w:r w:rsidRPr="00F92B9D">
        <w:rPr>
          <w:rFonts w:ascii="Arial Narrow" w:hAnsi="Arial Narrow" w:cs="Arial"/>
          <w:i/>
          <w:lang w:val="en-US"/>
        </w:rPr>
        <w:t>KRS/</w:t>
      </w:r>
      <w:proofErr w:type="spellStart"/>
      <w:r w:rsidRPr="00F92B9D">
        <w:rPr>
          <w:rFonts w:ascii="Arial Narrow" w:hAnsi="Arial Narrow" w:cs="Arial"/>
          <w:i/>
          <w:lang w:val="en-US"/>
        </w:rPr>
        <w:t>CEiDG</w:t>
      </w:r>
      <w:proofErr w:type="spellEnd"/>
      <w:r w:rsidRPr="00F92B9D">
        <w:rPr>
          <w:rFonts w:ascii="Arial Narrow" w:hAnsi="Arial Narrow" w:cs="Arial"/>
          <w:i/>
          <w:lang w:val="en-US"/>
        </w:rPr>
        <w:t xml:space="preserve"> ……………………………….</w:t>
      </w:r>
    </w:p>
    <w:p w:rsidR="000F0DB3" w:rsidRPr="00F92B9D" w:rsidRDefault="000F0DB3" w:rsidP="000F0DB3">
      <w:pPr>
        <w:rPr>
          <w:rFonts w:ascii="Arial Narrow" w:hAnsi="Arial Narrow" w:cs="Arial"/>
          <w:u w:val="single"/>
        </w:rPr>
      </w:pPr>
      <w:r w:rsidRPr="00F92B9D">
        <w:rPr>
          <w:rFonts w:ascii="Arial Narrow" w:hAnsi="Arial Narrow" w:cs="Arial"/>
          <w:u w:val="single"/>
        </w:rPr>
        <w:t>reprezentowany przez:</w:t>
      </w:r>
    </w:p>
    <w:p w:rsidR="000F0DB3" w:rsidRPr="00F92B9D" w:rsidRDefault="000F0DB3" w:rsidP="000F0DB3">
      <w:pPr>
        <w:ind w:right="5954"/>
        <w:rPr>
          <w:rFonts w:ascii="Arial Narrow" w:hAnsi="Arial Narrow" w:cs="Arial"/>
        </w:rPr>
      </w:pPr>
      <w:r w:rsidRPr="00F92B9D">
        <w:rPr>
          <w:rFonts w:ascii="Arial Narrow" w:hAnsi="Arial Narrow" w:cs="Arial"/>
        </w:rPr>
        <w:t>………………………………………………………………………………………………….</w:t>
      </w:r>
    </w:p>
    <w:p w:rsidR="000F0DB3" w:rsidRPr="00F92B9D" w:rsidRDefault="000F0DB3" w:rsidP="000F0DB3">
      <w:pPr>
        <w:ind w:right="5953"/>
        <w:rPr>
          <w:rFonts w:ascii="Arial Narrow" w:hAnsi="Arial Narrow" w:cs="Arial"/>
          <w:i/>
        </w:rPr>
      </w:pPr>
      <w:r w:rsidRPr="00F92B9D">
        <w:rPr>
          <w:rFonts w:ascii="Arial Narrow" w:hAnsi="Arial Narrow" w:cs="Arial"/>
          <w:i/>
        </w:rPr>
        <w:t>(imię, nazwisko, stanowisko/podstawa do reprezentacji)</w:t>
      </w:r>
    </w:p>
    <w:p w:rsidR="000F0DB3" w:rsidRPr="00F92B9D" w:rsidRDefault="000F0DB3" w:rsidP="000F0DB3">
      <w:pPr>
        <w:rPr>
          <w:rFonts w:ascii="Arial Narrow" w:hAnsi="Arial Narrow" w:cs="Arial"/>
        </w:rPr>
      </w:pPr>
    </w:p>
    <w:p w:rsidR="000F0DB3" w:rsidRPr="00F92B9D" w:rsidRDefault="000F0DB3" w:rsidP="000F0DB3">
      <w:pPr>
        <w:jc w:val="center"/>
        <w:rPr>
          <w:rFonts w:ascii="Arial Narrow" w:hAnsi="Arial Narrow" w:cs="Arial"/>
          <w:b/>
          <w:u w:val="single"/>
        </w:rPr>
      </w:pPr>
      <w:r w:rsidRPr="00F92B9D">
        <w:rPr>
          <w:rFonts w:ascii="Arial Narrow" w:hAnsi="Arial Narrow" w:cs="Arial"/>
          <w:b/>
          <w:u w:val="single"/>
        </w:rPr>
        <w:t xml:space="preserve">Oświadczenie wykonawcy </w:t>
      </w:r>
    </w:p>
    <w:p w:rsidR="000F0DB3" w:rsidRPr="00F92B9D" w:rsidRDefault="000F0DB3" w:rsidP="000F0DB3">
      <w:pPr>
        <w:jc w:val="center"/>
        <w:rPr>
          <w:rFonts w:ascii="Arial Narrow" w:hAnsi="Arial Narrow" w:cs="Arial"/>
          <w:b/>
        </w:rPr>
      </w:pPr>
      <w:r w:rsidRPr="00F92B9D">
        <w:rPr>
          <w:rFonts w:ascii="Arial Narrow" w:hAnsi="Arial Narrow" w:cs="Arial"/>
          <w:b/>
        </w:rPr>
        <w:t xml:space="preserve">składane na podstawie art. 25a ust. 1 ustawy z dnia 29 stycznia 2004 r. </w:t>
      </w:r>
    </w:p>
    <w:p w:rsidR="000F0DB3" w:rsidRPr="00F92B9D" w:rsidRDefault="000F0DB3" w:rsidP="000F0DB3">
      <w:pPr>
        <w:jc w:val="center"/>
        <w:rPr>
          <w:rFonts w:ascii="Arial Narrow" w:hAnsi="Arial Narrow" w:cs="Arial"/>
          <w:b/>
        </w:rPr>
      </w:pPr>
      <w:r w:rsidRPr="00F92B9D">
        <w:rPr>
          <w:rFonts w:ascii="Arial Narrow" w:hAnsi="Arial Narrow" w:cs="Arial"/>
          <w:b/>
        </w:rPr>
        <w:t xml:space="preserve"> Prawo zamówień publicznych (dalej jako: ustawa </w:t>
      </w:r>
      <w:proofErr w:type="spellStart"/>
      <w:r w:rsidRPr="00F92B9D">
        <w:rPr>
          <w:rFonts w:ascii="Arial Narrow" w:hAnsi="Arial Narrow" w:cs="Arial"/>
          <w:b/>
        </w:rPr>
        <w:t>Pzp</w:t>
      </w:r>
      <w:proofErr w:type="spellEnd"/>
      <w:r w:rsidRPr="00F92B9D">
        <w:rPr>
          <w:rFonts w:ascii="Arial Narrow" w:hAnsi="Arial Narrow" w:cs="Arial"/>
          <w:b/>
        </w:rPr>
        <w:t xml:space="preserve">), </w:t>
      </w:r>
    </w:p>
    <w:p w:rsidR="000F0DB3" w:rsidRPr="00F92B9D" w:rsidRDefault="000F0DB3" w:rsidP="000F0DB3">
      <w:pPr>
        <w:jc w:val="center"/>
        <w:rPr>
          <w:rFonts w:ascii="Arial Narrow" w:hAnsi="Arial Narrow" w:cs="Arial"/>
          <w:b/>
          <w:u w:val="single"/>
        </w:rPr>
      </w:pPr>
      <w:r w:rsidRPr="00F92B9D">
        <w:rPr>
          <w:rFonts w:ascii="Arial Narrow" w:hAnsi="Arial Narrow" w:cs="Arial"/>
          <w:b/>
          <w:u w:val="single"/>
        </w:rPr>
        <w:t xml:space="preserve">DOTYCZĄCE SPEŁNIANIA WARUNKÓW UDZIAŁU W POSTĘPOWANIU </w:t>
      </w:r>
      <w:r w:rsidRPr="00F92B9D">
        <w:rPr>
          <w:rFonts w:ascii="Arial Narrow" w:hAnsi="Arial Narrow" w:cs="Arial"/>
          <w:b/>
          <w:u w:val="single"/>
        </w:rPr>
        <w:br/>
      </w:r>
    </w:p>
    <w:p w:rsidR="000F0DB3" w:rsidRPr="00F92B9D" w:rsidRDefault="000F0DB3" w:rsidP="000F0DB3">
      <w:pPr>
        <w:jc w:val="both"/>
        <w:rPr>
          <w:rFonts w:ascii="Arial Narrow" w:hAnsi="Arial Narrow" w:cs="Arial"/>
        </w:rPr>
      </w:pPr>
    </w:p>
    <w:p w:rsidR="000F0DB3" w:rsidRPr="00F92B9D" w:rsidRDefault="000F0DB3" w:rsidP="000F0DB3">
      <w:pPr>
        <w:tabs>
          <w:tab w:val="center" w:pos="4536"/>
          <w:tab w:val="right" w:pos="9072"/>
        </w:tabs>
        <w:ind w:right="360"/>
        <w:jc w:val="both"/>
        <w:rPr>
          <w:rFonts w:ascii="Arial Narrow" w:hAnsi="Arial Narrow" w:cs="Tahoma"/>
          <w:b/>
          <w:sz w:val="16"/>
          <w:szCs w:val="16"/>
        </w:rPr>
      </w:pPr>
      <w:r w:rsidRPr="00F92B9D">
        <w:rPr>
          <w:rFonts w:ascii="Arial Narrow" w:hAnsi="Arial Narrow" w:cs="Arial"/>
        </w:rPr>
        <w:t>Na potrzeby postępowania o udzielenie zamówienia publicznego pn.</w:t>
      </w:r>
      <w:r w:rsidR="00845235" w:rsidRPr="00845235">
        <w:t xml:space="preserve"> </w:t>
      </w:r>
      <w:r w:rsidR="00845235" w:rsidRPr="00845235">
        <w:rPr>
          <w:rFonts w:ascii="Arial Narrow" w:hAnsi="Arial Narrow" w:cs="Arial"/>
          <w:b/>
        </w:rPr>
        <w:t xml:space="preserve">Usługi serwisowe </w:t>
      </w:r>
      <w:r w:rsidR="00F86961">
        <w:rPr>
          <w:rFonts w:ascii="Arial Narrow" w:hAnsi="Arial Narrow" w:cs="Arial"/>
          <w:b/>
        </w:rPr>
        <w:t>wraz z usługą konserwacji</w:t>
      </w:r>
      <w:r w:rsidR="00845235" w:rsidRPr="00845235">
        <w:rPr>
          <w:rFonts w:ascii="Arial Narrow" w:hAnsi="Arial Narrow" w:cs="Arial"/>
          <w:b/>
        </w:rPr>
        <w:t xml:space="preserve"> systemu informatycznego IMPULS EVO w Wielkopolskim Centrum Onkologii wraz z rozbudową posiadanego przez WCO systemu ERP o nowe moduły</w:t>
      </w:r>
      <w:r>
        <w:rPr>
          <w:rFonts w:ascii="Arial Narrow" w:hAnsi="Arial Narrow" w:cs="Tahoma"/>
          <w:b/>
        </w:rPr>
        <w:t xml:space="preserve">, znak sprawy: </w:t>
      </w:r>
      <w:r w:rsidR="0014394F" w:rsidRPr="009B4F58">
        <w:rPr>
          <w:rFonts w:ascii="Arial Narrow" w:hAnsi="Arial Narrow" w:cs="Arial"/>
          <w:i/>
          <w:highlight w:val="yellow"/>
          <w:u w:val="single"/>
        </w:rPr>
        <w:t>350</w:t>
      </w:r>
      <w:r w:rsidR="009B4F58" w:rsidRPr="009B4F58">
        <w:rPr>
          <w:rFonts w:ascii="Arial Narrow" w:hAnsi="Arial Narrow" w:cs="Arial"/>
          <w:i/>
          <w:highlight w:val="yellow"/>
          <w:u w:val="single"/>
        </w:rPr>
        <w:t>/21/</w:t>
      </w:r>
      <w:r w:rsidR="0014394F" w:rsidRPr="009B4F58">
        <w:rPr>
          <w:rFonts w:ascii="Arial Narrow" w:hAnsi="Arial Narrow" w:cs="Arial"/>
          <w:i/>
          <w:highlight w:val="yellow"/>
          <w:u w:val="single"/>
        </w:rPr>
        <w:t>2017</w:t>
      </w:r>
      <w:r>
        <w:rPr>
          <w:rFonts w:ascii="Arial Narrow" w:hAnsi="Arial Narrow" w:cs="Arial"/>
          <w:i/>
        </w:rPr>
        <w:t xml:space="preserve"> </w:t>
      </w:r>
      <w:r w:rsidRPr="00F92B9D">
        <w:rPr>
          <w:rFonts w:ascii="Arial Narrow" w:hAnsi="Arial Narrow" w:cs="Arial"/>
        </w:rPr>
        <w:t>oświadczam, co następuje:</w:t>
      </w:r>
    </w:p>
    <w:p w:rsidR="000F0DB3" w:rsidRPr="00F92B9D" w:rsidRDefault="000F0DB3" w:rsidP="000F0DB3">
      <w:pPr>
        <w:ind w:firstLine="709"/>
        <w:jc w:val="both"/>
        <w:rPr>
          <w:rFonts w:ascii="Arial Narrow" w:hAnsi="Arial Narrow" w:cs="Arial"/>
        </w:rPr>
      </w:pPr>
    </w:p>
    <w:p w:rsidR="000F0DB3" w:rsidRPr="00F92B9D" w:rsidRDefault="000F0DB3" w:rsidP="000F0DB3">
      <w:pPr>
        <w:shd w:val="clear" w:color="auto" w:fill="BFBFBF"/>
        <w:jc w:val="center"/>
        <w:rPr>
          <w:rFonts w:ascii="Arial Narrow" w:hAnsi="Arial Narrow" w:cs="Arial"/>
          <w:b/>
        </w:rPr>
      </w:pPr>
      <w:r w:rsidRPr="00F92B9D">
        <w:rPr>
          <w:rFonts w:ascii="Arial Narrow" w:hAnsi="Arial Narrow" w:cs="Arial"/>
          <w:b/>
        </w:rPr>
        <w:t>INFORMACJA DOTYCZĄCA WYKONAWCY:</w:t>
      </w:r>
    </w:p>
    <w:p w:rsidR="000F0DB3" w:rsidRPr="00F92B9D" w:rsidRDefault="000F0DB3" w:rsidP="000F0DB3">
      <w:pPr>
        <w:jc w:val="both"/>
        <w:rPr>
          <w:rFonts w:ascii="Arial Narrow" w:hAnsi="Arial Narrow" w:cs="Arial"/>
        </w:rPr>
      </w:pPr>
    </w:p>
    <w:p w:rsidR="000F0DB3" w:rsidRPr="00F92B9D" w:rsidRDefault="000F0DB3" w:rsidP="000F0DB3">
      <w:pPr>
        <w:jc w:val="both"/>
        <w:rPr>
          <w:rFonts w:ascii="Arial Narrow" w:hAnsi="Arial Narrow" w:cs="Arial"/>
        </w:rPr>
      </w:pPr>
      <w:r w:rsidRPr="00F92B9D">
        <w:rPr>
          <w:rFonts w:ascii="Arial Narrow" w:hAnsi="Arial Narrow" w:cs="Arial"/>
        </w:rPr>
        <w:t xml:space="preserve">Oświadczam, że spełniam warunki udziału w postępowaniu określone przez zamawiającego w cz. </w:t>
      </w:r>
      <w:r>
        <w:rPr>
          <w:rFonts w:ascii="Arial Narrow" w:hAnsi="Arial Narrow" w:cs="Arial"/>
        </w:rPr>
        <w:t>……………….</w:t>
      </w:r>
    </w:p>
    <w:p w:rsidR="000F0DB3" w:rsidRPr="00F92B9D" w:rsidRDefault="000F0DB3" w:rsidP="000F0DB3">
      <w:pPr>
        <w:jc w:val="both"/>
        <w:rPr>
          <w:rFonts w:ascii="Arial Narrow" w:hAnsi="Arial Narrow" w:cs="Arial"/>
        </w:rPr>
      </w:pPr>
      <w:r w:rsidRPr="00F92B9D">
        <w:rPr>
          <w:rFonts w:ascii="Arial Narrow" w:hAnsi="Arial Narrow" w:cs="Arial"/>
          <w:i/>
        </w:rPr>
        <w:t>(wskazać dokument i właściwą jednostkę redakcyjną dokumentu, w której określono warunki udziału w postępowaniu)</w:t>
      </w:r>
      <w:r w:rsidRPr="00F92B9D">
        <w:rPr>
          <w:rFonts w:ascii="Arial Narrow" w:hAnsi="Arial Narrow" w:cs="Arial"/>
        </w:rPr>
        <w:t>.</w:t>
      </w:r>
    </w:p>
    <w:p w:rsidR="000F0DB3" w:rsidRPr="00F92B9D" w:rsidRDefault="000F0DB3" w:rsidP="000F0DB3">
      <w:pPr>
        <w:jc w:val="both"/>
        <w:rPr>
          <w:rFonts w:ascii="Arial Narrow" w:hAnsi="Arial Narrow" w:cs="Arial"/>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F0DB3" w:rsidRPr="00F92B9D"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rsidR="000F0DB3" w:rsidRPr="00F92B9D" w:rsidRDefault="000F0DB3" w:rsidP="000F0DB3">
      <w:pPr>
        <w:jc w:val="both"/>
        <w:rPr>
          <w:rFonts w:ascii="Arial Narrow" w:hAnsi="Arial Narrow" w:cs="Arial"/>
          <w:i/>
        </w:rPr>
      </w:pPr>
    </w:p>
    <w:p w:rsidR="000F0DB3" w:rsidRPr="00F92B9D" w:rsidRDefault="000F0DB3" w:rsidP="000F0DB3">
      <w:pPr>
        <w:ind w:left="5664" w:firstLine="708"/>
        <w:jc w:val="both"/>
        <w:rPr>
          <w:rFonts w:ascii="Arial Narrow" w:hAnsi="Arial Narrow" w:cs="Arial"/>
          <w:i/>
        </w:rPr>
      </w:pPr>
    </w:p>
    <w:p w:rsidR="000F0DB3" w:rsidRPr="00F92B9D" w:rsidRDefault="000F0DB3" w:rsidP="000F0DB3">
      <w:pPr>
        <w:shd w:val="clear" w:color="auto" w:fill="BFBFBF"/>
        <w:jc w:val="center"/>
        <w:rPr>
          <w:rFonts w:ascii="Arial Narrow" w:hAnsi="Arial Narrow" w:cs="Arial"/>
        </w:rPr>
      </w:pPr>
      <w:r w:rsidRPr="00F92B9D">
        <w:rPr>
          <w:rFonts w:ascii="Arial Narrow" w:hAnsi="Arial Narrow" w:cs="Arial"/>
          <w:b/>
        </w:rPr>
        <w:t>INFORMACJA W ZWIĄZKU Z POLEGANIEM NA ZASOBACH INNYCH PODMIOTÓW</w:t>
      </w:r>
      <w:r w:rsidRPr="00F92B9D">
        <w:rPr>
          <w:rFonts w:ascii="Arial Narrow" w:hAnsi="Arial Narrow" w:cs="Arial"/>
        </w:rPr>
        <w:t>:</w:t>
      </w:r>
    </w:p>
    <w:p w:rsidR="000F0DB3" w:rsidRPr="00F92B9D" w:rsidRDefault="000F0DB3" w:rsidP="000F0DB3">
      <w:pPr>
        <w:jc w:val="center"/>
        <w:rPr>
          <w:rFonts w:ascii="Arial Narrow" w:hAnsi="Arial Narrow" w:cs="Arial"/>
        </w:rPr>
      </w:pPr>
    </w:p>
    <w:p w:rsidR="000F0DB3" w:rsidRPr="00F92B9D" w:rsidRDefault="000F0DB3" w:rsidP="000F0DB3">
      <w:pPr>
        <w:jc w:val="both"/>
        <w:rPr>
          <w:rFonts w:ascii="Arial Narrow" w:hAnsi="Arial Narrow" w:cs="Arial"/>
        </w:rPr>
      </w:pPr>
      <w:r w:rsidRPr="00F92B9D">
        <w:rPr>
          <w:rFonts w:ascii="Arial Narrow" w:hAnsi="Arial Narrow" w:cs="Arial"/>
        </w:rPr>
        <w:t>Oświadczam, że w celu wykazania spełniania warunków udziału w postępowaniu, określonych przez zamawiającego w cz. VII ust. 2) SIWZ polegam na zasobach następującego/</w:t>
      </w:r>
      <w:proofErr w:type="spellStart"/>
      <w:r w:rsidRPr="00F92B9D">
        <w:rPr>
          <w:rFonts w:ascii="Arial Narrow" w:hAnsi="Arial Narrow" w:cs="Arial"/>
        </w:rPr>
        <w:t>ych</w:t>
      </w:r>
      <w:proofErr w:type="spellEnd"/>
      <w:r w:rsidRPr="00F92B9D">
        <w:rPr>
          <w:rFonts w:ascii="Arial Narrow" w:hAnsi="Arial Narrow" w:cs="Arial"/>
        </w:rPr>
        <w:t xml:space="preserve"> podmiotu/ów: </w:t>
      </w:r>
    </w:p>
    <w:p w:rsidR="000F0DB3" w:rsidRPr="00F92B9D" w:rsidRDefault="000F0DB3" w:rsidP="000F0DB3">
      <w:pPr>
        <w:jc w:val="both"/>
        <w:rPr>
          <w:rFonts w:ascii="Arial Narrow" w:hAnsi="Arial Narrow" w:cs="Arial"/>
        </w:rPr>
      </w:pPr>
      <w:r w:rsidRPr="00F92B9D">
        <w:rPr>
          <w:rFonts w:ascii="Arial Narrow" w:hAnsi="Arial Narrow" w:cs="Arial"/>
        </w:rPr>
        <w:t xml:space="preserve">..……………………………………………………………………………………………………………….…………………, w następującym zakresie: </w:t>
      </w:r>
    </w:p>
    <w:p w:rsidR="000F0DB3" w:rsidRPr="00F92B9D" w:rsidRDefault="000F0DB3" w:rsidP="000F0DB3">
      <w:pPr>
        <w:jc w:val="both"/>
        <w:rPr>
          <w:rFonts w:ascii="Arial Narrow" w:hAnsi="Arial Narrow" w:cs="Arial"/>
        </w:rPr>
      </w:pPr>
      <w:r w:rsidRPr="00F92B9D">
        <w:rPr>
          <w:rFonts w:ascii="Arial Narrow" w:hAnsi="Arial Narrow" w:cs="Arial"/>
        </w:rPr>
        <w:t xml:space="preserve">…………………………………………………………………………………………………………………………………… </w:t>
      </w:r>
    </w:p>
    <w:p w:rsidR="000F0DB3" w:rsidRPr="00F92B9D" w:rsidRDefault="000F0DB3" w:rsidP="000F0DB3">
      <w:pPr>
        <w:jc w:val="both"/>
        <w:rPr>
          <w:rFonts w:ascii="Arial Narrow" w:hAnsi="Arial Narrow" w:cs="Arial"/>
          <w:i/>
        </w:rPr>
      </w:pPr>
      <w:r w:rsidRPr="00F92B9D">
        <w:rPr>
          <w:rFonts w:ascii="Arial Narrow" w:hAnsi="Arial Narrow" w:cs="Arial"/>
          <w:i/>
        </w:rPr>
        <w:t xml:space="preserve">(wskazać podmiot i określić odpowiedni zakres dla wskazanego podmiotu). </w:t>
      </w:r>
    </w:p>
    <w:p w:rsidR="000F0DB3" w:rsidRPr="00F92B9D" w:rsidRDefault="000F0DB3" w:rsidP="000F0DB3">
      <w:pPr>
        <w:jc w:val="both"/>
        <w:rPr>
          <w:rFonts w:ascii="Arial Narrow" w:hAnsi="Arial Narrow" w:cs="Arial"/>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F0DB3" w:rsidRPr="00F92B9D"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lastRenderedPageBreak/>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rsidR="000F0DB3" w:rsidRPr="00F92B9D" w:rsidRDefault="000F0DB3" w:rsidP="000F0DB3">
      <w:pPr>
        <w:jc w:val="both"/>
        <w:rPr>
          <w:rFonts w:ascii="Arial Narrow" w:hAnsi="Arial Narrow" w:cs="Arial"/>
          <w:i/>
        </w:rPr>
      </w:pPr>
    </w:p>
    <w:p w:rsidR="000F0DB3" w:rsidRPr="00F92B9D" w:rsidRDefault="000F0DB3" w:rsidP="000F0DB3">
      <w:pPr>
        <w:jc w:val="both"/>
        <w:rPr>
          <w:rFonts w:ascii="Arial Narrow" w:hAnsi="Arial Narrow" w:cs="Arial"/>
          <w:i/>
        </w:rPr>
      </w:pPr>
    </w:p>
    <w:p w:rsidR="000F0DB3" w:rsidRPr="00F92B9D" w:rsidRDefault="000F0DB3" w:rsidP="000F0DB3">
      <w:pPr>
        <w:shd w:val="clear" w:color="auto" w:fill="BFBFBF"/>
        <w:jc w:val="center"/>
        <w:rPr>
          <w:rFonts w:ascii="Arial Narrow" w:hAnsi="Arial Narrow" w:cs="Arial"/>
          <w:b/>
        </w:rPr>
      </w:pPr>
      <w:r w:rsidRPr="00F92B9D">
        <w:rPr>
          <w:rFonts w:ascii="Arial Narrow" w:hAnsi="Arial Narrow" w:cs="Arial"/>
          <w:b/>
        </w:rPr>
        <w:t>OŚWIADCZENIE DOTYCZĄCE PODANYCH INFORMACJI:</w:t>
      </w:r>
    </w:p>
    <w:p w:rsidR="000F0DB3" w:rsidRPr="00F92B9D" w:rsidRDefault="000F0DB3" w:rsidP="000F0DB3">
      <w:pPr>
        <w:jc w:val="both"/>
        <w:rPr>
          <w:rFonts w:ascii="Arial Narrow" w:hAnsi="Arial Narrow" w:cs="Arial"/>
        </w:rPr>
      </w:pPr>
    </w:p>
    <w:p w:rsidR="000F0DB3" w:rsidRPr="00F92B9D" w:rsidRDefault="000F0DB3" w:rsidP="000F0DB3">
      <w:pPr>
        <w:jc w:val="both"/>
        <w:rPr>
          <w:rFonts w:ascii="Arial Narrow" w:hAnsi="Arial Narrow" w:cs="Arial"/>
        </w:rPr>
      </w:pPr>
      <w:r w:rsidRPr="00F92B9D">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rsidR="000F0DB3" w:rsidRPr="00F92B9D" w:rsidRDefault="000F0DB3" w:rsidP="000F0DB3">
      <w:pPr>
        <w:suppressAutoHyphens/>
        <w:contextualSpacing/>
        <w:jc w:val="both"/>
        <w:rPr>
          <w:rFonts w:ascii="Arial Narrow" w:hAnsi="Arial Narrow" w:cs="Tahoma"/>
          <w:highlight w:val="lightGray"/>
          <w:lang w:eastAsia="ar-SA"/>
        </w:rPr>
      </w:pPr>
    </w:p>
    <w:p w:rsidR="000F0DB3" w:rsidRPr="00F92B9D" w:rsidRDefault="000F0DB3" w:rsidP="000F0DB3">
      <w:pPr>
        <w:suppressAutoHyphens/>
        <w:ind w:left="284" w:firstLine="284"/>
        <w:contextualSpacing/>
        <w:jc w:val="both"/>
        <w:rPr>
          <w:rFonts w:ascii="Arial Narrow" w:hAnsi="Arial Narrow" w:cs="Tahoma"/>
          <w:highlight w:val="lightGray"/>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F0DB3" w:rsidRPr="00F92B9D"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rsidR="000F0DB3" w:rsidRPr="005D2EDE" w:rsidRDefault="000F0DB3" w:rsidP="000F0DB3">
      <w:pPr>
        <w:pStyle w:val="Tekstpodstawowywcity"/>
        <w:ind w:left="0"/>
        <w:jc w:val="right"/>
        <w:rPr>
          <w:b/>
          <w:sz w:val="22"/>
          <w:szCs w:val="22"/>
        </w:rPr>
      </w:pPr>
    </w:p>
    <w:p w:rsidR="000F0DB3" w:rsidRPr="005D2EDE" w:rsidRDefault="000F0DB3" w:rsidP="000F0DB3">
      <w:pPr>
        <w:pStyle w:val="Tekstpodstawowywcity"/>
        <w:ind w:left="0"/>
        <w:jc w:val="right"/>
        <w:rPr>
          <w:b/>
          <w:sz w:val="22"/>
          <w:szCs w:val="22"/>
        </w:rPr>
      </w:pPr>
    </w:p>
    <w:p w:rsidR="000F0DB3" w:rsidRPr="005D2EDE" w:rsidRDefault="000F0DB3" w:rsidP="000F0DB3">
      <w:pPr>
        <w:pStyle w:val="Tekstpodstawowywcity"/>
        <w:ind w:left="0"/>
        <w:jc w:val="right"/>
        <w:rPr>
          <w:b/>
          <w:sz w:val="22"/>
          <w:szCs w:val="22"/>
        </w:rPr>
      </w:pPr>
    </w:p>
    <w:p w:rsidR="000F0DB3" w:rsidRPr="005D2EDE" w:rsidRDefault="000F0DB3" w:rsidP="000F0DB3">
      <w:pPr>
        <w:pStyle w:val="Tekstpodstawowywcity"/>
        <w:ind w:left="0"/>
        <w:jc w:val="right"/>
        <w:rPr>
          <w:b/>
          <w:sz w:val="22"/>
          <w:szCs w:val="22"/>
        </w:rPr>
      </w:pPr>
    </w:p>
    <w:p w:rsidR="000F0DB3" w:rsidRPr="005D2EDE" w:rsidRDefault="000F0DB3" w:rsidP="000F0DB3">
      <w:pPr>
        <w:pStyle w:val="Tekstpodstawowywcity"/>
        <w:ind w:left="0"/>
        <w:jc w:val="right"/>
        <w:rPr>
          <w:b/>
          <w:sz w:val="22"/>
          <w:szCs w:val="22"/>
        </w:rPr>
      </w:pPr>
    </w:p>
    <w:p w:rsidR="000F0DB3" w:rsidRPr="005D2EDE"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p>
    <w:p w:rsidR="000F0DB3" w:rsidRDefault="000F0DB3" w:rsidP="000F0DB3">
      <w:pPr>
        <w:pStyle w:val="Tekstpodstawowywcity"/>
        <w:ind w:left="0"/>
        <w:jc w:val="right"/>
        <w:rPr>
          <w:b/>
          <w:sz w:val="22"/>
          <w:szCs w:val="22"/>
        </w:rPr>
      </w:pPr>
      <w:r w:rsidRPr="005D2EDE">
        <w:rPr>
          <w:b/>
          <w:sz w:val="22"/>
          <w:szCs w:val="22"/>
        </w:rPr>
        <w:t xml:space="preserve">Załącznik nr </w:t>
      </w:r>
      <w:r w:rsidR="009E4D25">
        <w:rPr>
          <w:b/>
          <w:sz w:val="22"/>
          <w:szCs w:val="22"/>
        </w:rPr>
        <w:t>4</w:t>
      </w:r>
      <w:r w:rsidRPr="005D2EDE">
        <w:rPr>
          <w:b/>
          <w:sz w:val="22"/>
          <w:szCs w:val="22"/>
        </w:rPr>
        <w:t xml:space="preserve"> do specyfikacji</w:t>
      </w:r>
    </w:p>
    <w:p w:rsidR="000F0DB3" w:rsidRDefault="000F0DB3" w:rsidP="000F0DB3">
      <w:pPr>
        <w:pStyle w:val="Tekstpodstawowywcity"/>
        <w:ind w:left="0"/>
        <w:jc w:val="center"/>
        <w:rPr>
          <w:b/>
          <w:sz w:val="22"/>
          <w:szCs w:val="22"/>
        </w:rPr>
      </w:pPr>
      <w:r>
        <w:rPr>
          <w:b/>
          <w:sz w:val="22"/>
          <w:szCs w:val="22"/>
        </w:rPr>
        <w:t>Szczegółowy opis przedmiotu zamówienia</w:t>
      </w:r>
      <w:r w:rsidR="00845235">
        <w:rPr>
          <w:b/>
          <w:sz w:val="22"/>
          <w:szCs w:val="22"/>
        </w:rPr>
        <w:t xml:space="preserve"> dotyczący rozbudowy </w:t>
      </w:r>
      <w:r w:rsidR="00845235" w:rsidRPr="00845235">
        <w:rPr>
          <w:b/>
          <w:sz w:val="22"/>
          <w:szCs w:val="22"/>
        </w:rPr>
        <w:t>posiadanego przez WCO systemu ERP o nowe moduły</w:t>
      </w:r>
    </w:p>
    <w:p w:rsidR="000F0DB3" w:rsidRDefault="000F0DB3" w:rsidP="000F0DB3">
      <w:pPr>
        <w:pStyle w:val="Tekstpodstawowywcity"/>
        <w:ind w:left="0"/>
        <w:rPr>
          <w:b/>
          <w:sz w:val="22"/>
          <w:szCs w:val="22"/>
        </w:rPr>
      </w:pPr>
      <w:r w:rsidRPr="00B525F8">
        <w:rPr>
          <w:b/>
          <w:sz w:val="22"/>
          <w:szCs w:val="22"/>
        </w:rPr>
        <w:t xml:space="preserve">Portal Pracowniczy – </w:t>
      </w:r>
      <w:r w:rsidR="00E90A7B" w:rsidRPr="00B525F8">
        <w:rPr>
          <w:b/>
          <w:sz w:val="22"/>
          <w:szCs w:val="22"/>
        </w:rPr>
        <w:t>70 jednoczesnych operatorów + licencja na serwer</w:t>
      </w:r>
    </w:p>
    <w:tbl>
      <w:tblPr>
        <w:tblW w:w="9923" w:type="dxa"/>
        <w:tblCellSpacing w:w="0" w:type="dxa"/>
        <w:tblInd w:w="-22"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993"/>
        <w:gridCol w:w="4457"/>
        <w:gridCol w:w="1824"/>
        <w:gridCol w:w="2649"/>
      </w:tblGrid>
      <w:tr w:rsidR="000F0DB3" w:rsidRPr="009A2F81" w:rsidTr="00C73992">
        <w:trPr>
          <w:trHeight w:val="612"/>
          <w:tblCellSpacing w:w="0" w:type="dxa"/>
        </w:trPr>
        <w:tc>
          <w:tcPr>
            <w:tcW w:w="993" w:type="dxa"/>
            <w:tcBorders>
              <w:top w:val="outset" w:sz="6" w:space="0" w:color="000001"/>
              <w:left w:val="outset" w:sz="6" w:space="0" w:color="000001"/>
              <w:bottom w:val="outset" w:sz="6" w:space="0" w:color="000001"/>
              <w:right w:val="outset" w:sz="6" w:space="0" w:color="000001"/>
            </w:tcBorders>
            <w:vAlign w:val="center"/>
            <w:hideMark/>
          </w:tcPr>
          <w:p w:rsidR="000F0DB3" w:rsidRPr="009A2F81" w:rsidRDefault="000F0DB3" w:rsidP="00580553">
            <w:pPr>
              <w:spacing w:before="100" w:beforeAutospacing="1" w:after="119"/>
              <w:rPr>
                <w:rFonts w:ascii="Tahoma" w:hAnsi="Tahoma" w:cs="Tahoma"/>
                <w:sz w:val="16"/>
                <w:szCs w:val="16"/>
              </w:rPr>
            </w:pPr>
            <w:r w:rsidRPr="009A2F81">
              <w:rPr>
                <w:rFonts w:ascii="Tahoma" w:hAnsi="Tahoma" w:cs="Tahoma"/>
                <w:b/>
                <w:bCs/>
                <w:sz w:val="16"/>
                <w:szCs w:val="16"/>
              </w:rPr>
              <w:t>Lp.</w:t>
            </w:r>
          </w:p>
        </w:tc>
        <w:tc>
          <w:tcPr>
            <w:tcW w:w="4457" w:type="dxa"/>
            <w:tcBorders>
              <w:top w:val="outset" w:sz="6" w:space="0" w:color="000001"/>
              <w:left w:val="outset" w:sz="6" w:space="0" w:color="000001"/>
              <w:bottom w:val="outset" w:sz="6" w:space="0" w:color="000001"/>
              <w:right w:val="outset" w:sz="6" w:space="0" w:color="000001"/>
            </w:tcBorders>
            <w:vAlign w:val="center"/>
            <w:hideMark/>
          </w:tcPr>
          <w:p w:rsidR="000F0DB3" w:rsidRPr="009A2F81" w:rsidRDefault="000F0DB3" w:rsidP="00580553">
            <w:pPr>
              <w:spacing w:before="100" w:beforeAutospacing="1" w:after="119"/>
              <w:jc w:val="center"/>
            </w:pPr>
            <w:r w:rsidRPr="009A2F81">
              <w:rPr>
                <w:b/>
                <w:bCs/>
                <w:color w:val="000000"/>
              </w:rPr>
              <w:t>Wymaganie</w:t>
            </w:r>
          </w:p>
        </w:tc>
        <w:tc>
          <w:tcPr>
            <w:tcW w:w="1824" w:type="dxa"/>
            <w:tcBorders>
              <w:top w:val="outset" w:sz="6" w:space="0" w:color="000001"/>
              <w:left w:val="outset" w:sz="6" w:space="0" w:color="000001"/>
              <w:bottom w:val="outset" w:sz="6" w:space="0" w:color="000001"/>
              <w:right w:val="outset" w:sz="6" w:space="0" w:color="000001"/>
            </w:tcBorders>
          </w:tcPr>
          <w:p w:rsidR="000F0DB3" w:rsidRPr="009A2F81" w:rsidRDefault="000F0DB3" w:rsidP="00580553">
            <w:pPr>
              <w:spacing w:before="100" w:beforeAutospacing="1" w:after="119"/>
              <w:jc w:val="both"/>
              <w:rPr>
                <w:b/>
                <w:bCs/>
                <w:color w:val="000000"/>
              </w:rPr>
            </w:pPr>
            <w:r>
              <w:rPr>
                <w:b/>
                <w:bCs/>
                <w:sz w:val="22"/>
                <w:szCs w:val="22"/>
                <w:lang w:eastAsia="ar-SA"/>
              </w:rPr>
              <w:t>Wymagane bezwzględnie</w:t>
            </w:r>
          </w:p>
        </w:tc>
        <w:tc>
          <w:tcPr>
            <w:tcW w:w="2649" w:type="dxa"/>
            <w:tcBorders>
              <w:top w:val="outset" w:sz="6" w:space="0" w:color="000001"/>
              <w:left w:val="outset" w:sz="6" w:space="0" w:color="000001"/>
              <w:bottom w:val="outset" w:sz="6" w:space="0" w:color="000001"/>
              <w:right w:val="outset" w:sz="6" w:space="0" w:color="000001"/>
            </w:tcBorders>
          </w:tcPr>
          <w:p w:rsidR="000F0DB3" w:rsidRPr="009A2F81" w:rsidRDefault="000F0DB3" w:rsidP="00580553">
            <w:pPr>
              <w:spacing w:before="100" w:beforeAutospacing="1" w:after="119"/>
              <w:jc w:val="center"/>
              <w:rPr>
                <w:b/>
                <w:bCs/>
                <w:color w:val="000000"/>
              </w:rPr>
            </w:pPr>
            <w:r>
              <w:rPr>
                <w:b/>
                <w:bCs/>
                <w:sz w:val="22"/>
                <w:szCs w:val="22"/>
                <w:lang w:eastAsia="ar-SA"/>
              </w:rPr>
              <w:t>Informacje Wykonawcy</w:t>
            </w: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Pr>
                <w:b/>
                <w:bCs/>
              </w:rPr>
              <w:t>Tworzenie określonych Portali w tym</w:t>
            </w:r>
            <w:r w:rsidRPr="009A2F81">
              <w:rPr>
                <w:b/>
                <w:bCs/>
              </w:rPr>
              <w:t>:</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vAlign w:val="center"/>
            <w:hideMark/>
          </w:tcPr>
          <w:p w:rsidR="000F0DB3" w:rsidRPr="009A2F81" w:rsidRDefault="000F0DB3" w:rsidP="005B7304">
            <w:pPr>
              <w:numPr>
                <w:ilvl w:val="0"/>
                <w:numId w:val="73"/>
              </w:numPr>
              <w:spacing w:before="100" w:beforeAutospacing="1" w:after="119" w:line="180" w:lineRule="atLeast"/>
            </w:pPr>
            <w:r w:rsidRPr="009A2F81">
              <w:t xml:space="preserve">Portal Finansowy </w:t>
            </w:r>
          </w:p>
        </w:tc>
        <w:tc>
          <w:tcPr>
            <w:tcW w:w="1824" w:type="dxa"/>
            <w:tcBorders>
              <w:top w:val="outset" w:sz="6" w:space="0" w:color="000001"/>
              <w:left w:val="outset" w:sz="6" w:space="0" w:color="000001"/>
              <w:bottom w:val="outset" w:sz="6" w:space="0" w:color="000001"/>
              <w:right w:val="outset" w:sz="6" w:space="0" w:color="000001"/>
            </w:tcBorders>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vAlign w:val="center"/>
            <w:hideMark/>
          </w:tcPr>
          <w:p w:rsidR="000F0DB3" w:rsidRPr="009A2F81" w:rsidRDefault="000F0DB3" w:rsidP="005B7304">
            <w:pPr>
              <w:numPr>
                <w:ilvl w:val="0"/>
                <w:numId w:val="74"/>
              </w:numPr>
              <w:spacing w:before="100" w:beforeAutospacing="1" w:after="119" w:line="180" w:lineRule="atLeast"/>
            </w:pPr>
            <w:r w:rsidRPr="009A2F81">
              <w:t>Portal Pracowniczy</w:t>
            </w:r>
          </w:p>
        </w:tc>
        <w:tc>
          <w:tcPr>
            <w:tcW w:w="1824" w:type="dxa"/>
            <w:tcBorders>
              <w:top w:val="outset" w:sz="6" w:space="0" w:color="000001"/>
              <w:left w:val="outset" w:sz="6" w:space="0" w:color="000001"/>
              <w:bottom w:val="outset" w:sz="6" w:space="0" w:color="000001"/>
              <w:right w:val="outset" w:sz="6" w:space="0" w:color="000001"/>
            </w:tcBorders>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rPr>
                <w:b/>
                <w:bCs/>
              </w:rPr>
              <w:t>Definiowanie sposobu prezentacji danych,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75"/>
              </w:numPr>
              <w:spacing w:before="100" w:beforeAutospacing="1" w:after="119" w:line="180" w:lineRule="atLeast"/>
            </w:pPr>
            <w:r w:rsidRPr="009A2F81">
              <w:t>Wykres liniowy i słupkowy</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76"/>
              </w:numPr>
              <w:spacing w:before="100" w:beforeAutospacing="1" w:after="119" w:line="180" w:lineRule="atLeast"/>
            </w:pPr>
            <w:r w:rsidRPr="009A2F81">
              <w:t xml:space="preserve">Wykres kołowy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77"/>
              </w:numPr>
              <w:spacing w:before="100" w:beforeAutospacing="1" w:after="119" w:line="180" w:lineRule="atLeast"/>
            </w:pPr>
            <w:r w:rsidRPr="009A2F81">
              <w:t>Zestawienie</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78"/>
              </w:numPr>
              <w:spacing w:before="100" w:beforeAutospacing="1" w:after="119" w:line="180" w:lineRule="atLeast"/>
            </w:pPr>
            <w:r w:rsidRPr="009A2F81">
              <w:t>Kafelek</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rPr>
                <w:b/>
                <w:bCs/>
              </w:rPr>
              <w:t>Określenie formy prezentowanych danych,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79"/>
              </w:numPr>
              <w:spacing w:before="100" w:beforeAutospacing="1" w:after="119" w:line="180" w:lineRule="atLeast"/>
            </w:pPr>
            <w:r w:rsidRPr="009A2F81">
              <w:t>Tabelarycznej</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0"/>
              </w:numPr>
              <w:spacing w:before="100" w:beforeAutospacing="1" w:after="119" w:line="180" w:lineRule="atLeast"/>
            </w:pPr>
            <w:r w:rsidRPr="009A2F81">
              <w:t>Dostępnego formularza</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rPr>
                <w:b/>
                <w:bCs/>
              </w:rPr>
              <w:t>Wybór parametrów podczas wyświetlania informacji,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1"/>
              </w:numPr>
              <w:spacing w:before="100" w:beforeAutospacing="1" w:after="119" w:line="180" w:lineRule="atLeast"/>
            </w:pPr>
            <w:r w:rsidRPr="009A2F81">
              <w:t>Wybór kontrahenta</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2"/>
              </w:numPr>
              <w:spacing w:before="100" w:beforeAutospacing="1" w:after="119" w:line="180" w:lineRule="atLeast"/>
            </w:pPr>
            <w:r w:rsidRPr="009A2F81">
              <w:t>Wskazanie zakresu dat</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t>Określenie poziomu uprawnień do poszczególnych obszarów generowanych informacji</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t xml:space="preserve">Zdefiniowanie grup użytkowników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t>Dostęp do informacji dotyczącej wygenerowanych danych na Portalu</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EA7239" w:rsidRDefault="000F0DB3" w:rsidP="00580553">
            <w:pPr>
              <w:spacing w:before="100" w:beforeAutospacing="1" w:after="119" w:line="180" w:lineRule="atLeast"/>
            </w:pPr>
            <w:r w:rsidRPr="00EA7239">
              <w:rPr>
                <w:b/>
                <w:bCs/>
              </w:rPr>
              <w:t>Umieszczanie w portalu informacji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EA7239" w:rsidRDefault="000F0DB3" w:rsidP="005B7304">
            <w:pPr>
              <w:numPr>
                <w:ilvl w:val="0"/>
                <w:numId w:val="83"/>
              </w:numPr>
              <w:spacing w:before="100" w:beforeAutospacing="1" w:after="119" w:line="180" w:lineRule="atLeast"/>
            </w:pPr>
            <w:r w:rsidRPr="00EA7239">
              <w:t>Ogłoszeń i rozporządzeń</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4"/>
              </w:numPr>
              <w:spacing w:before="100" w:beforeAutospacing="1" w:after="119" w:line="180" w:lineRule="atLeast"/>
            </w:pPr>
            <w:r w:rsidRPr="009A2F81">
              <w:t>Odnośników do innych stron - Linków</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rPr>
                <w:b/>
                <w:bCs/>
              </w:rPr>
              <w:t>Zdefiniowanie Portalu</w:t>
            </w:r>
            <w:r>
              <w:rPr>
                <w:b/>
                <w:bCs/>
              </w:rPr>
              <w:t xml:space="preserve"> Finansowego</w:t>
            </w:r>
            <w:r w:rsidRPr="009A2F81">
              <w:rPr>
                <w:b/>
                <w:bCs/>
              </w:rPr>
              <w:t xml:space="preserve"> odpowiadającego za analizę danych z obszaru Finansowego,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5"/>
              </w:numPr>
              <w:spacing w:before="100" w:beforeAutospacing="1" w:after="119" w:line="180" w:lineRule="atLeast"/>
            </w:pPr>
            <w:r w:rsidRPr="009A2F81">
              <w:t xml:space="preserve">Wykaz sald należności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6"/>
              </w:numPr>
              <w:spacing w:before="100" w:beforeAutospacing="1" w:after="119" w:line="180" w:lineRule="atLeast"/>
            </w:pPr>
            <w:r w:rsidRPr="009A2F81">
              <w:t xml:space="preserve">Wykaz sald zobowiązań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7"/>
              </w:numPr>
              <w:spacing w:before="100" w:beforeAutospacing="1" w:after="119" w:line="180" w:lineRule="atLeast"/>
            </w:pPr>
            <w:r w:rsidRPr="009A2F81">
              <w:t>Zestawienie sald należności przeterminowanych</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8"/>
              </w:numPr>
              <w:spacing w:before="100" w:beforeAutospacing="1" w:after="119" w:line="180" w:lineRule="atLeast"/>
            </w:pPr>
            <w:r w:rsidRPr="009A2F81">
              <w:t>Zestawienie sald zobowiązań przeterminowanych</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89"/>
              </w:numPr>
              <w:spacing w:before="100" w:beforeAutospacing="1" w:after="119" w:line="180" w:lineRule="atLeast"/>
            </w:pPr>
            <w:r w:rsidRPr="009A2F81">
              <w:t xml:space="preserve">Zestawienie należności wg okresów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0"/>
              </w:numPr>
              <w:spacing w:before="100" w:beforeAutospacing="1" w:after="119" w:line="180" w:lineRule="atLeast"/>
            </w:pPr>
            <w:r w:rsidRPr="009A2F81">
              <w:t>Zestawienie zobowiązań wg okresów</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1"/>
              </w:numPr>
              <w:spacing w:before="100" w:beforeAutospacing="1" w:after="119" w:line="180" w:lineRule="atLeast"/>
            </w:pPr>
            <w:r w:rsidRPr="009A2F81">
              <w:t xml:space="preserve">Zestawienie należności wg kontrahentów </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2"/>
              </w:numPr>
              <w:spacing w:before="100" w:beforeAutospacing="1" w:after="119" w:line="180" w:lineRule="atLeast"/>
            </w:pPr>
            <w:r w:rsidRPr="009A2F81">
              <w:t>Zestawienie zobowiązań wg kontrahentów</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3"/>
              </w:numPr>
              <w:spacing w:before="100" w:beforeAutospacing="1" w:after="119" w:line="180" w:lineRule="atLeast"/>
            </w:pPr>
            <w:r w:rsidRPr="009A2F81">
              <w:t>Zestawienie kosztów rodzajowych</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4"/>
              </w:numPr>
              <w:spacing w:before="100" w:beforeAutospacing="1" w:after="119" w:line="180" w:lineRule="atLeast"/>
            </w:pPr>
            <w:r w:rsidRPr="009A2F81">
              <w:t>Zestawienie kosztów wg miejsc powstawania</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100" w:beforeAutospacing="1" w:after="119"/>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80553">
            <w:pPr>
              <w:spacing w:before="100" w:beforeAutospacing="1" w:after="119" w:line="180" w:lineRule="atLeast"/>
            </w:pPr>
            <w:r w:rsidRPr="009A2F81">
              <w:rPr>
                <w:b/>
                <w:bCs/>
              </w:rPr>
              <w:t xml:space="preserve">Zdefiniowanie Portalu </w:t>
            </w:r>
            <w:r>
              <w:rPr>
                <w:b/>
                <w:bCs/>
              </w:rPr>
              <w:t xml:space="preserve">Pracowniczego </w:t>
            </w:r>
            <w:r w:rsidRPr="009A2F81">
              <w:rPr>
                <w:b/>
                <w:bCs/>
              </w:rPr>
              <w:t>odpowiadającego za analizę dany</w:t>
            </w:r>
            <w:r>
              <w:rPr>
                <w:b/>
                <w:bCs/>
              </w:rPr>
              <w:t>ch z obszaru Kadrowo-Płacowego</w:t>
            </w:r>
            <w:r w:rsidRPr="009A2F81">
              <w:rPr>
                <w:b/>
                <w:bCs/>
              </w:rPr>
              <w:t>, w tym: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rPr>
                <w:b/>
                <w:bCs/>
              </w:rP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rPr>
                <w:b/>
                <w:bCs/>
              </w:rPr>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5"/>
              </w:numPr>
              <w:spacing w:before="100" w:beforeAutospacing="1" w:after="119" w:line="180" w:lineRule="atLeast"/>
            </w:pPr>
            <w:r w:rsidRPr="009A2F81">
              <w:t>Zestawienie wynagrodzeń</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6"/>
              </w:numPr>
              <w:spacing w:before="100" w:beforeAutospacing="1" w:after="119" w:line="180" w:lineRule="atLeast"/>
            </w:pPr>
            <w:r w:rsidRPr="009A2F81">
              <w:t>Rozrachunki z pracownikiem</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7"/>
              </w:numPr>
              <w:spacing w:before="100" w:beforeAutospacing="1" w:after="119" w:line="180" w:lineRule="atLeast"/>
            </w:pPr>
            <w:r w:rsidRPr="009A2F81">
              <w:t>Kartoteka osobowa</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8"/>
              </w:numPr>
              <w:spacing w:before="100" w:beforeAutospacing="1" w:after="119" w:line="180" w:lineRule="atLeast"/>
            </w:pPr>
            <w:r w:rsidRPr="009A2F81">
              <w:t>Zestawienie danych ewidencyjnych</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r w:rsidR="000F0DB3" w:rsidRPr="009A2F81" w:rsidTr="00C73992">
        <w:trPr>
          <w:trHeight w:val="180"/>
          <w:tblCellSpacing w:w="0" w:type="dxa"/>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100"/>
              </w:numPr>
              <w:spacing w:beforeAutospacing="1" w:afterAutospacing="1"/>
              <w:rPr>
                <w:rFonts w:ascii="Tahoma" w:hAnsi="Tahoma" w:cs="Tahoma"/>
                <w:sz w:val="16"/>
                <w:szCs w:val="16"/>
              </w:rPr>
            </w:pPr>
          </w:p>
        </w:tc>
        <w:tc>
          <w:tcPr>
            <w:tcW w:w="445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9A2F81" w:rsidRDefault="000F0DB3" w:rsidP="005B7304">
            <w:pPr>
              <w:numPr>
                <w:ilvl w:val="0"/>
                <w:numId w:val="99"/>
              </w:numPr>
              <w:spacing w:before="100" w:beforeAutospacing="1" w:after="119" w:line="180" w:lineRule="atLeast"/>
            </w:pPr>
            <w:r w:rsidRPr="009A2F81">
              <w:t>Stan urlopów</w:t>
            </w:r>
          </w:p>
        </w:tc>
        <w:tc>
          <w:tcPr>
            <w:tcW w:w="1824"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C3A91">
            <w:pPr>
              <w:spacing w:before="100" w:beforeAutospacing="1" w:after="119" w:line="180" w:lineRule="atLeast"/>
              <w:jc w:val="center"/>
            </w:pPr>
            <w:r>
              <w:rPr>
                <w:b/>
                <w:bCs/>
              </w:rPr>
              <w:t>Tak</w:t>
            </w:r>
          </w:p>
        </w:tc>
        <w:tc>
          <w:tcPr>
            <w:tcW w:w="2649" w:type="dxa"/>
            <w:tcBorders>
              <w:top w:val="outset" w:sz="6" w:space="0" w:color="000001"/>
              <w:left w:val="outset" w:sz="6" w:space="0" w:color="000001"/>
              <w:bottom w:val="outset" w:sz="6" w:space="0" w:color="000001"/>
              <w:right w:val="outset" w:sz="6" w:space="0" w:color="000001"/>
            </w:tcBorders>
            <w:shd w:val="clear" w:color="auto" w:fill="FFFFFF"/>
          </w:tcPr>
          <w:p w:rsidR="000F0DB3" w:rsidRPr="009A2F81" w:rsidRDefault="000F0DB3" w:rsidP="00580553">
            <w:pPr>
              <w:spacing w:before="100" w:beforeAutospacing="1" w:after="119" w:line="180" w:lineRule="atLeast"/>
            </w:pPr>
          </w:p>
        </w:tc>
      </w:tr>
    </w:tbl>
    <w:p w:rsidR="000F0DB3" w:rsidRDefault="000F0DB3" w:rsidP="000F0DB3">
      <w:pPr>
        <w:pStyle w:val="Tekstpodstawowywcity"/>
        <w:ind w:left="0"/>
        <w:rPr>
          <w:b/>
          <w:sz w:val="22"/>
          <w:szCs w:val="22"/>
        </w:rPr>
      </w:pPr>
    </w:p>
    <w:p w:rsidR="000F0DB3" w:rsidRPr="005B083B" w:rsidRDefault="000F0DB3" w:rsidP="000F0DB3">
      <w:pPr>
        <w:pStyle w:val="Tekstpodstawowywcity"/>
        <w:ind w:left="0"/>
        <w:rPr>
          <w:b/>
          <w:sz w:val="22"/>
          <w:szCs w:val="22"/>
        </w:rPr>
      </w:pPr>
    </w:p>
    <w:p w:rsidR="000F0DB3" w:rsidRDefault="000F0DB3" w:rsidP="000F0DB3">
      <w:pPr>
        <w:pStyle w:val="Tekstpodstawowywcity"/>
        <w:ind w:left="0"/>
        <w:rPr>
          <w:b/>
          <w:sz w:val="22"/>
          <w:szCs w:val="22"/>
        </w:rPr>
      </w:pPr>
      <w:r w:rsidRPr="00E90A7B">
        <w:rPr>
          <w:b/>
          <w:sz w:val="22"/>
          <w:szCs w:val="22"/>
        </w:rPr>
        <w:t>Elektroni</w:t>
      </w:r>
      <w:r w:rsidR="00E90A7B" w:rsidRPr="00E90A7B">
        <w:rPr>
          <w:b/>
          <w:sz w:val="22"/>
          <w:szCs w:val="22"/>
        </w:rPr>
        <w:t>czna Akceptacja Urlopów – 70 jednoczesnych operatorów + licencja na serwer</w:t>
      </w:r>
    </w:p>
    <w:tbl>
      <w:tblPr>
        <w:tblW w:w="10187"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993"/>
        <w:gridCol w:w="4764"/>
        <w:gridCol w:w="1737"/>
        <w:gridCol w:w="2693"/>
      </w:tblGrid>
      <w:tr w:rsidR="000F0DB3" w:rsidRPr="008B1EDC" w:rsidTr="007528D4">
        <w:trPr>
          <w:tblCellSpacing w:w="0" w:type="dxa"/>
          <w:jc w:val="center"/>
        </w:trPr>
        <w:tc>
          <w:tcPr>
            <w:tcW w:w="993" w:type="dxa"/>
            <w:tcBorders>
              <w:top w:val="outset" w:sz="6" w:space="0" w:color="000001"/>
              <w:left w:val="outset" w:sz="6" w:space="0" w:color="000001"/>
              <w:bottom w:val="outset" w:sz="6" w:space="0" w:color="000001"/>
              <w:right w:val="outset" w:sz="6" w:space="0" w:color="000001"/>
            </w:tcBorders>
            <w:vAlign w:val="center"/>
            <w:hideMark/>
          </w:tcPr>
          <w:p w:rsidR="000F0DB3" w:rsidRDefault="000F0DB3" w:rsidP="00580553">
            <w:pPr>
              <w:spacing w:before="100" w:beforeAutospacing="1" w:after="119" w:line="276" w:lineRule="auto"/>
              <w:jc w:val="center"/>
              <w:rPr>
                <w:sz w:val="24"/>
                <w:szCs w:val="24"/>
              </w:rPr>
            </w:pPr>
            <w:r>
              <w:rPr>
                <w:b/>
                <w:bCs/>
                <w:color w:val="000000"/>
              </w:rPr>
              <w:t>Lp.</w:t>
            </w:r>
          </w:p>
        </w:tc>
        <w:tc>
          <w:tcPr>
            <w:tcW w:w="4764" w:type="dxa"/>
            <w:tcBorders>
              <w:top w:val="outset" w:sz="6" w:space="0" w:color="000001"/>
              <w:left w:val="outset" w:sz="6" w:space="0" w:color="000001"/>
              <w:bottom w:val="outset" w:sz="6" w:space="0" w:color="000001"/>
              <w:right w:val="outset" w:sz="6" w:space="0" w:color="000001"/>
            </w:tcBorders>
            <w:vAlign w:val="center"/>
            <w:hideMark/>
          </w:tcPr>
          <w:p w:rsidR="000F0DB3" w:rsidRPr="009A2F81" w:rsidRDefault="000F0DB3" w:rsidP="00580553">
            <w:pPr>
              <w:spacing w:before="100" w:beforeAutospacing="1" w:after="119"/>
              <w:jc w:val="center"/>
            </w:pPr>
            <w:r w:rsidRPr="009A2F81">
              <w:rPr>
                <w:b/>
                <w:bCs/>
                <w:color w:val="000000"/>
              </w:rPr>
              <w:t>Wymaganie</w:t>
            </w:r>
          </w:p>
        </w:tc>
        <w:tc>
          <w:tcPr>
            <w:tcW w:w="1737" w:type="dxa"/>
            <w:tcBorders>
              <w:top w:val="outset" w:sz="6" w:space="0" w:color="000001"/>
              <w:left w:val="outset" w:sz="6" w:space="0" w:color="000001"/>
              <w:bottom w:val="outset" w:sz="6" w:space="0" w:color="000001"/>
              <w:right w:val="outset" w:sz="6" w:space="0" w:color="000001"/>
            </w:tcBorders>
            <w:hideMark/>
          </w:tcPr>
          <w:p w:rsidR="000F0DB3" w:rsidRPr="009A2F81" w:rsidRDefault="000F0DB3" w:rsidP="00580553">
            <w:pPr>
              <w:spacing w:before="100" w:beforeAutospacing="1" w:after="119"/>
              <w:jc w:val="both"/>
              <w:rPr>
                <w:b/>
                <w:bCs/>
                <w:color w:val="000000"/>
              </w:rPr>
            </w:pPr>
            <w:r>
              <w:rPr>
                <w:b/>
                <w:bCs/>
                <w:sz w:val="22"/>
                <w:szCs w:val="22"/>
                <w:lang w:eastAsia="ar-SA"/>
              </w:rPr>
              <w:t>Wymagane bezwzględnie</w:t>
            </w:r>
          </w:p>
        </w:tc>
        <w:tc>
          <w:tcPr>
            <w:tcW w:w="2693" w:type="dxa"/>
            <w:tcBorders>
              <w:top w:val="outset" w:sz="6" w:space="0" w:color="000001"/>
              <w:left w:val="outset" w:sz="6" w:space="0" w:color="000001"/>
              <w:bottom w:val="outset" w:sz="6" w:space="0" w:color="000001"/>
              <w:right w:val="outset" w:sz="6" w:space="0" w:color="000001"/>
            </w:tcBorders>
            <w:hideMark/>
          </w:tcPr>
          <w:p w:rsidR="000F0DB3" w:rsidRPr="009A2F81" w:rsidRDefault="000F0DB3" w:rsidP="00580553">
            <w:pPr>
              <w:spacing w:before="100" w:beforeAutospacing="1" w:after="119"/>
              <w:jc w:val="center"/>
              <w:rPr>
                <w:b/>
                <w:bCs/>
                <w:color w:val="000000"/>
              </w:rPr>
            </w:pPr>
            <w:r>
              <w:rPr>
                <w:b/>
                <w:bCs/>
                <w:sz w:val="22"/>
                <w:szCs w:val="22"/>
                <w:lang w:eastAsia="ar-SA"/>
              </w:rPr>
              <w:t>Informacje Wykonawcy</w:t>
            </w: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rPr>
                <w:b/>
                <w:bCs/>
              </w:rPr>
              <w:t>Tworzenie wniosku urlopowego:</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b/>
                <w:bCs/>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b/>
                <w:bCs/>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Automatyczne obliczanie dni roboczych na podstawie dat początku i końca urlopu</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Podgląd historii urlopów</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Podgląd ilości dostępnego urlopu</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Brak możliwości uruchomienia procedury akceptacji urlopów w przypadku braku wystarczających dni urlopu</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Możliwość rejestracja wniosku w opcji Plan urlopu lub bezpośrednio do ewidencji absencji.</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rPr>
                <w:b/>
                <w:bCs/>
              </w:rPr>
              <w:t>Procedura akceptacji urlopu</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b/>
                <w:bCs/>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b/>
                <w:bCs/>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 xml:space="preserve">Przygotowanie dowolnie modyfikowalnej procedury akceptacji urlopu. </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80553">
            <w:pPr>
              <w:spacing w:line="276" w:lineRule="auto"/>
              <w:ind w:left="720"/>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t>Realizacja procedury obejmującej:</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B7304">
            <w:pPr>
              <w:numPr>
                <w:ilvl w:val="0"/>
                <w:numId w:val="101"/>
              </w:numPr>
              <w:spacing w:before="100" w:beforeAutospacing="1" w:after="119" w:line="180" w:lineRule="atLeast"/>
              <w:rPr>
                <w:sz w:val="24"/>
                <w:szCs w:val="24"/>
              </w:rPr>
            </w:pPr>
            <w:r>
              <w:t>Zgodę osoby zastępującej</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B7304">
            <w:pPr>
              <w:numPr>
                <w:ilvl w:val="0"/>
                <w:numId w:val="102"/>
              </w:numPr>
              <w:spacing w:before="100" w:beforeAutospacing="1" w:after="119" w:line="180" w:lineRule="atLeast"/>
              <w:rPr>
                <w:sz w:val="24"/>
                <w:szCs w:val="24"/>
              </w:rPr>
            </w:pPr>
            <w:r>
              <w:t>Akceptację przełożonego</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B7304">
            <w:pPr>
              <w:numPr>
                <w:ilvl w:val="0"/>
                <w:numId w:val="103"/>
              </w:numPr>
              <w:spacing w:before="100" w:beforeAutospacing="1" w:after="119" w:line="180" w:lineRule="atLeast"/>
              <w:rPr>
                <w:sz w:val="24"/>
                <w:szCs w:val="24"/>
              </w:rPr>
            </w:pPr>
            <w:r>
              <w:t>Akceptację Działu Spraw Pracowniczych</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 xml:space="preserve">Podgląd w listę dokumentów do akceptacji z podziałem </w:t>
            </w:r>
            <w:r>
              <w:lastRenderedPageBreak/>
              <w:t>na etapy procedury.</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lastRenderedPageBreak/>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Filtrowanie dostępnych danych.</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80553">
            <w:pPr>
              <w:spacing w:before="100" w:beforeAutospacing="1" w:after="119" w:line="180" w:lineRule="atLeast"/>
              <w:rPr>
                <w:sz w:val="24"/>
                <w:szCs w:val="24"/>
              </w:rPr>
            </w:pPr>
            <w:r>
              <w:t>Przegląd historii korespondencji.</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bookmarkStart w:id="2" w:name="_Toc3411838271"/>
            <w:bookmarkStart w:id="3" w:name="_Toc3353108511"/>
            <w:bookmarkStart w:id="4" w:name="_Toc3284893901"/>
            <w:bookmarkStart w:id="5" w:name="_Toc3284892651"/>
            <w:bookmarkStart w:id="6" w:name="_Toc3109492961"/>
            <w:bookmarkStart w:id="7" w:name="_Toc3091188781"/>
            <w:bookmarkStart w:id="8" w:name="_Toc2934033301"/>
            <w:bookmarkStart w:id="9" w:name="_Toc2667777521"/>
            <w:bookmarkStart w:id="10" w:name="_Toc2667768601"/>
            <w:bookmarkEnd w:id="2"/>
            <w:bookmarkEnd w:id="3"/>
            <w:bookmarkEnd w:id="4"/>
            <w:bookmarkEnd w:id="5"/>
            <w:bookmarkEnd w:id="6"/>
            <w:bookmarkEnd w:id="7"/>
            <w:bookmarkEnd w:id="8"/>
            <w:bookmarkEnd w:id="9"/>
            <w:bookmarkEnd w:id="10"/>
            <w:r>
              <w:rPr>
                <w:b/>
                <w:bCs/>
              </w:rPr>
              <w:t>Rozliczenie wniosków urlopowych</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b/>
                <w:bCs/>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b/>
                <w:bCs/>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t>Automatyczne wpisy w module KPP dotyczące absencji pracownika na podstawie ostatecznie zaakceptowanych wniosków urlopowych.</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bookmarkStart w:id="11" w:name="_Toc3411838281"/>
            <w:bookmarkStart w:id="12" w:name="_Toc3353108521"/>
            <w:bookmarkStart w:id="13" w:name="_Toc3284893911"/>
            <w:bookmarkStart w:id="14" w:name="_Toc3284892661"/>
            <w:bookmarkStart w:id="15" w:name="_Toc3109492971"/>
            <w:bookmarkStart w:id="16" w:name="_Toc3091188791"/>
            <w:bookmarkStart w:id="17" w:name="_Toc2934033311"/>
            <w:bookmarkStart w:id="18" w:name="_Toc2667777531"/>
            <w:bookmarkStart w:id="19" w:name="_Toc2667768611"/>
            <w:bookmarkEnd w:id="11"/>
            <w:bookmarkEnd w:id="12"/>
            <w:bookmarkEnd w:id="13"/>
            <w:bookmarkEnd w:id="14"/>
            <w:bookmarkEnd w:id="15"/>
            <w:bookmarkEnd w:id="16"/>
            <w:bookmarkEnd w:id="17"/>
            <w:bookmarkEnd w:id="18"/>
            <w:bookmarkEnd w:id="19"/>
            <w:r>
              <w:rPr>
                <w:b/>
                <w:bCs/>
              </w:rPr>
              <w:t>Raporty, wydruki</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b/>
                <w:bCs/>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b/>
                <w:bCs/>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t>Wydruk wniosku urlopowego z pełną informacją o przebiegu procesu akceptacji i o osobach akceptujących.</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80"/>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80" w:lineRule="atLeast"/>
              <w:rPr>
                <w:sz w:val="24"/>
                <w:szCs w:val="24"/>
              </w:rPr>
            </w:pPr>
            <w:r>
              <w:t>Raport zalegania korespondencji na poszczególnych etapach akceptacji.</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80"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80" w:lineRule="atLeast"/>
              <w:rPr>
                <w:sz w:val="24"/>
                <w:szCs w:val="24"/>
              </w:rPr>
            </w:pPr>
          </w:p>
        </w:tc>
      </w:tr>
      <w:tr w:rsidR="000F0DB3" w:rsidRPr="008B1EDC" w:rsidTr="007528D4">
        <w:trPr>
          <w:trHeight w:val="165"/>
          <w:tblCellSpacing w:w="0" w:type="dxa"/>
          <w:jc w:val="center"/>
        </w:trPr>
        <w:tc>
          <w:tcPr>
            <w:tcW w:w="99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Pr="008B1EDC" w:rsidRDefault="000F0DB3" w:rsidP="005B7304">
            <w:pPr>
              <w:numPr>
                <w:ilvl w:val="0"/>
                <w:numId w:val="104"/>
              </w:numPr>
              <w:spacing w:line="276" w:lineRule="auto"/>
              <w:rPr>
                <w:rFonts w:ascii="Calibri" w:eastAsia="Calibri" w:hAnsi="Calibri"/>
                <w:sz w:val="22"/>
                <w:szCs w:val="22"/>
                <w:lang w:eastAsia="en-US"/>
              </w:rPr>
            </w:pPr>
          </w:p>
        </w:tc>
        <w:tc>
          <w:tcPr>
            <w:tcW w:w="476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F0DB3" w:rsidRDefault="000F0DB3" w:rsidP="00580553">
            <w:pPr>
              <w:spacing w:before="100" w:beforeAutospacing="1" w:after="119" w:line="165" w:lineRule="atLeast"/>
              <w:rPr>
                <w:sz w:val="24"/>
                <w:szCs w:val="24"/>
              </w:rPr>
            </w:pPr>
            <w:r>
              <w:t>Raport / alert w postaci maila dotyczący zalegania korespondencji.</w:t>
            </w:r>
          </w:p>
        </w:tc>
        <w:tc>
          <w:tcPr>
            <w:tcW w:w="1737" w:type="dxa"/>
            <w:tcBorders>
              <w:top w:val="outset" w:sz="6" w:space="0" w:color="000001"/>
              <w:left w:val="outset" w:sz="6" w:space="0" w:color="000001"/>
              <w:bottom w:val="outset" w:sz="6" w:space="0" w:color="000001"/>
              <w:right w:val="outset" w:sz="6" w:space="0" w:color="000001"/>
            </w:tcBorders>
            <w:shd w:val="clear" w:color="auto" w:fill="FFFFFF"/>
            <w:hideMark/>
          </w:tcPr>
          <w:p w:rsidR="000F0DB3" w:rsidRDefault="000F0DB3" w:rsidP="005C3A91">
            <w:pPr>
              <w:spacing w:before="100" w:beforeAutospacing="1" w:after="119" w:line="165" w:lineRule="atLeast"/>
              <w:jc w:val="center"/>
              <w:rPr>
                <w:sz w:val="24"/>
                <w:szCs w:val="24"/>
              </w:rPr>
            </w:pPr>
            <w:r>
              <w:rPr>
                <w:b/>
                <w:bCs/>
              </w:rPr>
              <w:t>Tak</w:t>
            </w:r>
          </w:p>
        </w:tc>
        <w:tc>
          <w:tcPr>
            <w:tcW w:w="2693" w:type="dxa"/>
            <w:tcBorders>
              <w:top w:val="outset" w:sz="6" w:space="0" w:color="000001"/>
              <w:left w:val="outset" w:sz="6" w:space="0" w:color="000001"/>
              <w:bottom w:val="outset" w:sz="6" w:space="0" w:color="000001"/>
              <w:right w:val="outset" w:sz="6" w:space="0" w:color="000001"/>
            </w:tcBorders>
            <w:shd w:val="clear" w:color="auto" w:fill="FFFFFF"/>
          </w:tcPr>
          <w:p w:rsidR="000F0DB3" w:rsidRDefault="000F0DB3" w:rsidP="00580553">
            <w:pPr>
              <w:spacing w:before="100" w:beforeAutospacing="1" w:after="119" w:line="165" w:lineRule="atLeast"/>
              <w:rPr>
                <w:sz w:val="24"/>
                <w:szCs w:val="24"/>
              </w:rPr>
            </w:pPr>
          </w:p>
        </w:tc>
      </w:tr>
    </w:tbl>
    <w:p w:rsidR="000F0DB3" w:rsidRDefault="000F0DB3" w:rsidP="000F0DB3">
      <w:pPr>
        <w:pStyle w:val="Tekstpodstawowywcity"/>
        <w:ind w:left="0"/>
        <w:rPr>
          <w:b/>
          <w:sz w:val="22"/>
          <w:szCs w:val="22"/>
        </w:rPr>
      </w:pPr>
    </w:p>
    <w:p w:rsidR="000F0DB3" w:rsidRPr="005B083B" w:rsidRDefault="000F0DB3" w:rsidP="000F0DB3">
      <w:pPr>
        <w:pStyle w:val="Tekstpodstawowywcity"/>
        <w:ind w:left="0"/>
        <w:rPr>
          <w:b/>
          <w:sz w:val="22"/>
          <w:szCs w:val="22"/>
        </w:rPr>
      </w:pPr>
    </w:p>
    <w:p w:rsidR="000F0DB3" w:rsidRPr="005B083B" w:rsidRDefault="000F0DB3" w:rsidP="000F0DB3">
      <w:pPr>
        <w:pStyle w:val="Tekstpodstawowywcity"/>
        <w:ind w:left="0"/>
        <w:rPr>
          <w:b/>
          <w:sz w:val="22"/>
          <w:szCs w:val="22"/>
        </w:rPr>
      </w:pPr>
    </w:p>
    <w:p w:rsidR="000F0DB3" w:rsidRPr="005B083B" w:rsidRDefault="000F0DB3" w:rsidP="000F0DB3">
      <w:pPr>
        <w:pStyle w:val="Tekstpodstawowywcity"/>
        <w:ind w:left="0"/>
        <w:rPr>
          <w:b/>
          <w:sz w:val="22"/>
          <w:szCs w:val="22"/>
        </w:rPr>
      </w:pPr>
      <w:r w:rsidRPr="00E90A7B">
        <w:rPr>
          <w:b/>
          <w:sz w:val="22"/>
          <w:szCs w:val="22"/>
        </w:rPr>
        <w:t xml:space="preserve">Harmonogramy Pracy – </w:t>
      </w:r>
      <w:r w:rsidR="00E90A7B" w:rsidRPr="00E90A7B">
        <w:rPr>
          <w:b/>
          <w:sz w:val="22"/>
          <w:szCs w:val="22"/>
        </w:rPr>
        <w:t>100 jednoczesnych operatorów + licencja na serwer</w:t>
      </w:r>
    </w:p>
    <w:tbl>
      <w:tblPr>
        <w:tblW w:w="1049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134"/>
        <w:gridCol w:w="5245"/>
        <w:gridCol w:w="1701"/>
        <w:gridCol w:w="2410"/>
      </w:tblGrid>
      <w:tr w:rsidR="000F0DB3" w:rsidRPr="005B083B" w:rsidTr="005C3A91">
        <w:tc>
          <w:tcPr>
            <w:tcW w:w="1134" w:type="dxa"/>
            <w:shd w:val="clear" w:color="000080" w:fill="auto"/>
            <w:vAlign w:val="center"/>
          </w:tcPr>
          <w:p w:rsidR="000F0DB3" w:rsidRPr="005B083B" w:rsidRDefault="000F0DB3" w:rsidP="00580553">
            <w:pPr>
              <w:ind w:left="142" w:hanging="108"/>
              <w:jc w:val="center"/>
              <w:rPr>
                <w:b/>
                <w:sz w:val="22"/>
                <w:szCs w:val="22"/>
              </w:rPr>
            </w:pPr>
            <w:r w:rsidRPr="005B083B">
              <w:rPr>
                <w:b/>
                <w:sz w:val="22"/>
                <w:szCs w:val="22"/>
              </w:rPr>
              <w:t>Lp.</w:t>
            </w:r>
          </w:p>
        </w:tc>
        <w:tc>
          <w:tcPr>
            <w:tcW w:w="5245" w:type="dxa"/>
            <w:shd w:val="clear" w:color="000080" w:fill="auto"/>
          </w:tcPr>
          <w:p w:rsidR="000F0DB3" w:rsidRPr="005B083B" w:rsidRDefault="000F0DB3" w:rsidP="00580553">
            <w:pPr>
              <w:jc w:val="center"/>
              <w:rPr>
                <w:b/>
                <w:sz w:val="22"/>
                <w:szCs w:val="22"/>
              </w:rPr>
            </w:pPr>
            <w:r w:rsidRPr="005B083B">
              <w:rPr>
                <w:b/>
                <w:sz w:val="22"/>
                <w:szCs w:val="22"/>
              </w:rPr>
              <w:t>Wymaganie</w:t>
            </w:r>
          </w:p>
        </w:tc>
        <w:tc>
          <w:tcPr>
            <w:tcW w:w="1701" w:type="dxa"/>
            <w:shd w:val="clear" w:color="000080" w:fill="auto"/>
          </w:tcPr>
          <w:p w:rsidR="000F0DB3" w:rsidRPr="005B083B" w:rsidRDefault="000F0DB3" w:rsidP="00580553">
            <w:pPr>
              <w:jc w:val="center"/>
              <w:rPr>
                <w:b/>
                <w:sz w:val="22"/>
                <w:szCs w:val="22"/>
              </w:rPr>
            </w:pPr>
            <w:r w:rsidRPr="005B083B">
              <w:rPr>
                <w:b/>
                <w:sz w:val="22"/>
                <w:szCs w:val="22"/>
              </w:rPr>
              <w:t>Wymagane bezwzględnie</w:t>
            </w:r>
          </w:p>
        </w:tc>
        <w:tc>
          <w:tcPr>
            <w:tcW w:w="2410" w:type="dxa"/>
            <w:shd w:val="clear" w:color="000080" w:fill="auto"/>
          </w:tcPr>
          <w:p w:rsidR="000F0DB3" w:rsidRPr="005B083B" w:rsidRDefault="000F0DB3" w:rsidP="00580553">
            <w:pPr>
              <w:jc w:val="center"/>
              <w:rPr>
                <w:b/>
                <w:sz w:val="22"/>
                <w:szCs w:val="22"/>
              </w:rPr>
            </w:pPr>
            <w:r w:rsidRPr="005B083B">
              <w:rPr>
                <w:b/>
                <w:sz w:val="22"/>
                <w:szCs w:val="22"/>
              </w:rPr>
              <w:t>Informacje Wykonawcy</w:t>
            </w: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I.</w:t>
            </w:r>
          </w:p>
        </w:tc>
        <w:tc>
          <w:tcPr>
            <w:tcW w:w="5245" w:type="dxa"/>
          </w:tcPr>
          <w:p w:rsidR="000F0DB3" w:rsidRPr="005B083B" w:rsidRDefault="000F0DB3" w:rsidP="00580553">
            <w:pPr>
              <w:jc w:val="both"/>
              <w:rPr>
                <w:sz w:val="22"/>
                <w:szCs w:val="22"/>
              </w:rPr>
            </w:pPr>
            <w:r w:rsidRPr="005B083B">
              <w:rPr>
                <w:sz w:val="22"/>
                <w:szCs w:val="22"/>
              </w:rPr>
              <w:t>Możliwość tworzenia harmonogramów pracy dla wszystkich jednostek organizacyjnych w szczególności zatrudniających personel medyczny.</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II.</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nadawania uprawnień tak, aby użytkownik miał prawo wykonania blokowania miesiąca /odblokowywania miesiąca/ przeniesienia z planu na wykonanie harmonogramu.</w:t>
            </w:r>
          </w:p>
        </w:tc>
        <w:tc>
          <w:tcPr>
            <w:tcW w:w="1701" w:type="dxa"/>
            <w:shd w:val="clear" w:color="auto" w:fill="auto"/>
          </w:tcPr>
          <w:p w:rsidR="000F0DB3" w:rsidRPr="004C3961" w:rsidRDefault="000F0DB3"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III.</w:t>
            </w:r>
          </w:p>
        </w:tc>
        <w:tc>
          <w:tcPr>
            <w:tcW w:w="5245" w:type="dxa"/>
            <w:shd w:val="clear" w:color="auto" w:fill="auto"/>
          </w:tcPr>
          <w:p w:rsidR="000F0DB3" w:rsidRPr="004C3961" w:rsidRDefault="000F0DB3" w:rsidP="00580553">
            <w:pPr>
              <w:rPr>
                <w:sz w:val="22"/>
                <w:szCs w:val="22"/>
              </w:rPr>
            </w:pPr>
            <w:r w:rsidRPr="004C3961">
              <w:rPr>
                <w:sz w:val="22"/>
                <w:szCs w:val="22"/>
              </w:rPr>
              <w:t>Możliwość zdefiniowania w systemie pory nocnej.</w:t>
            </w:r>
          </w:p>
        </w:tc>
        <w:tc>
          <w:tcPr>
            <w:tcW w:w="1701" w:type="dxa"/>
            <w:shd w:val="clear" w:color="auto" w:fill="auto"/>
          </w:tcPr>
          <w:p w:rsidR="000F0DB3" w:rsidRPr="004C3961" w:rsidRDefault="0014394F"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IV</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pracy na pracownikach zatrudnionych w module Kadry z możliwością przydzielenia pracowników do grupy harmonogramu.</w:t>
            </w:r>
          </w:p>
        </w:tc>
        <w:tc>
          <w:tcPr>
            <w:tcW w:w="1701" w:type="dxa"/>
            <w:shd w:val="clear" w:color="auto" w:fill="auto"/>
          </w:tcPr>
          <w:p w:rsidR="000F0DB3" w:rsidRPr="004C3961" w:rsidRDefault="000F0DB3"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V.</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pracy na katalogach jednostek organizacyjnych, grup pracowniczych zdefiniowanych w module Kadry.</w:t>
            </w:r>
          </w:p>
        </w:tc>
        <w:tc>
          <w:tcPr>
            <w:tcW w:w="1701" w:type="dxa"/>
            <w:shd w:val="clear" w:color="auto" w:fill="auto"/>
          </w:tcPr>
          <w:p w:rsidR="000F0DB3" w:rsidRPr="004C3961" w:rsidRDefault="000F0DB3"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rPr>
                <w:sz w:val="22"/>
                <w:szCs w:val="22"/>
              </w:rPr>
            </w:pPr>
            <w:r w:rsidRPr="004C3961">
              <w:rPr>
                <w:sz w:val="22"/>
                <w:szCs w:val="22"/>
              </w:rPr>
              <w:t>VI</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definiowanie zmian dostępnych w harmonogramie uwzględniających podstawowe parametry:</w:t>
            </w:r>
          </w:p>
        </w:tc>
        <w:tc>
          <w:tcPr>
            <w:tcW w:w="1701" w:type="dxa"/>
            <w:shd w:val="clear" w:color="auto" w:fill="auto"/>
          </w:tcPr>
          <w:p w:rsidR="000F0DB3" w:rsidRPr="004C3961" w:rsidRDefault="0014394F"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5B7304">
            <w:pPr>
              <w:numPr>
                <w:ilvl w:val="0"/>
                <w:numId w:val="105"/>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Symbol</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5B7304">
            <w:pPr>
              <w:numPr>
                <w:ilvl w:val="0"/>
                <w:numId w:val="105"/>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Opis</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vAlign w:val="center"/>
          </w:tcPr>
          <w:p w:rsidR="004C3961" w:rsidRPr="005B083B" w:rsidRDefault="004C3961" w:rsidP="005B7304">
            <w:pPr>
              <w:numPr>
                <w:ilvl w:val="0"/>
                <w:numId w:val="105"/>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nr zmiany</w:t>
            </w:r>
          </w:p>
        </w:tc>
        <w:tc>
          <w:tcPr>
            <w:tcW w:w="1701" w:type="dxa"/>
          </w:tcPr>
          <w:p w:rsidR="004C3961" w:rsidRDefault="004C3961" w:rsidP="004C3961">
            <w:pPr>
              <w:jc w:val="center"/>
            </w:pPr>
            <w:r w:rsidRPr="002939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5B7304">
            <w:pPr>
              <w:numPr>
                <w:ilvl w:val="0"/>
                <w:numId w:val="105"/>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Liczba godzin</w:t>
            </w:r>
          </w:p>
        </w:tc>
        <w:tc>
          <w:tcPr>
            <w:tcW w:w="1701" w:type="dxa"/>
          </w:tcPr>
          <w:p w:rsidR="004C3961" w:rsidRDefault="004C3961" w:rsidP="004C3961">
            <w:pPr>
              <w:jc w:val="center"/>
            </w:pPr>
            <w:r w:rsidRPr="002939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5B7304">
            <w:pPr>
              <w:numPr>
                <w:ilvl w:val="0"/>
                <w:numId w:val="105"/>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Godziny od – do pracy etatowej</w:t>
            </w:r>
          </w:p>
        </w:tc>
        <w:tc>
          <w:tcPr>
            <w:tcW w:w="1701" w:type="dxa"/>
          </w:tcPr>
          <w:p w:rsidR="004C3961" w:rsidRDefault="004C3961" w:rsidP="004C3961">
            <w:pPr>
              <w:jc w:val="center"/>
            </w:pPr>
            <w:r w:rsidRPr="002939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5B7304">
            <w:pPr>
              <w:numPr>
                <w:ilvl w:val="0"/>
                <w:numId w:val="105"/>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Godziny od - do dyżuru</w:t>
            </w:r>
          </w:p>
        </w:tc>
        <w:tc>
          <w:tcPr>
            <w:tcW w:w="1701" w:type="dxa"/>
          </w:tcPr>
          <w:p w:rsidR="004C3961" w:rsidRDefault="004C3961" w:rsidP="004C3961">
            <w:pPr>
              <w:jc w:val="center"/>
            </w:pPr>
            <w:r w:rsidRPr="002939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5B7304">
            <w:pPr>
              <w:numPr>
                <w:ilvl w:val="0"/>
                <w:numId w:val="105"/>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Kolor</w:t>
            </w:r>
          </w:p>
        </w:tc>
        <w:tc>
          <w:tcPr>
            <w:tcW w:w="1701" w:type="dxa"/>
          </w:tcPr>
          <w:p w:rsidR="004C3961" w:rsidRDefault="004C3961" w:rsidP="004C3961">
            <w:pPr>
              <w:jc w:val="center"/>
            </w:pPr>
            <w:r w:rsidRPr="002939AA">
              <w:rPr>
                <w:sz w:val="22"/>
                <w:szCs w:val="22"/>
              </w:rPr>
              <w:t>TAK</w:t>
            </w:r>
          </w:p>
        </w:tc>
        <w:tc>
          <w:tcPr>
            <w:tcW w:w="2410" w:type="dxa"/>
          </w:tcPr>
          <w:p w:rsidR="004C3961" w:rsidRPr="005B083B" w:rsidRDefault="004C3961"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VII</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prowadzenia oddzielnej ewidencji harmonogramu planowanego i realizowanego dla wybranego miesiąca oraz dla wybranej jednostki organizacyjnej</w:t>
            </w:r>
          </w:p>
        </w:tc>
        <w:tc>
          <w:tcPr>
            <w:tcW w:w="1701" w:type="dxa"/>
            <w:shd w:val="clear" w:color="auto" w:fill="auto"/>
          </w:tcPr>
          <w:p w:rsidR="000F0DB3" w:rsidRPr="004C3961" w:rsidRDefault="000F0DB3"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VIII</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nanoszenia i poprawiania bezpośrednio na harmonogramie:</w:t>
            </w:r>
          </w:p>
        </w:tc>
        <w:tc>
          <w:tcPr>
            <w:tcW w:w="1701" w:type="dxa"/>
            <w:shd w:val="clear" w:color="auto" w:fill="auto"/>
          </w:tcPr>
          <w:p w:rsidR="000F0DB3" w:rsidRPr="004C3961" w:rsidRDefault="0014394F"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 xml:space="preserve">Zmian </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Godzin zmiany</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Godzin pracy etatowej</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Początek i koniec pracy etatowej</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Godziny pracy na dyżurze</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jc w:val="center"/>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Początek i koniec pracy na dyżurze</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numPr>
                <w:ilvl w:val="0"/>
                <w:numId w:val="127"/>
              </w:numPr>
              <w:contextualSpacing/>
              <w:rPr>
                <w:sz w:val="22"/>
                <w:szCs w:val="22"/>
              </w:rP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Dodawania komentarzy do zmian w danym dniu</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0F0DB3" w:rsidRPr="005B083B" w:rsidTr="005C3A91">
        <w:tc>
          <w:tcPr>
            <w:tcW w:w="1134" w:type="dxa"/>
            <w:shd w:val="clear" w:color="auto" w:fill="auto"/>
            <w:vAlign w:val="center"/>
          </w:tcPr>
          <w:p w:rsidR="000F0DB3" w:rsidRPr="004C3961" w:rsidRDefault="00F266FF" w:rsidP="00F266FF">
            <w:pPr>
              <w:contextualSpacing/>
              <w:rPr>
                <w:sz w:val="22"/>
                <w:szCs w:val="22"/>
              </w:rPr>
            </w:pPr>
            <w:r w:rsidRPr="004C3961">
              <w:rPr>
                <w:sz w:val="22"/>
                <w:szCs w:val="22"/>
              </w:rPr>
              <w:t>IX</w:t>
            </w:r>
          </w:p>
        </w:tc>
        <w:tc>
          <w:tcPr>
            <w:tcW w:w="5245" w:type="dxa"/>
            <w:shd w:val="clear" w:color="auto" w:fill="auto"/>
          </w:tcPr>
          <w:p w:rsidR="000F0DB3" w:rsidRPr="004C3961" w:rsidRDefault="000F0DB3" w:rsidP="00580553">
            <w:pPr>
              <w:jc w:val="both"/>
              <w:rPr>
                <w:sz w:val="22"/>
                <w:szCs w:val="22"/>
              </w:rPr>
            </w:pPr>
            <w:r w:rsidRPr="004C3961">
              <w:rPr>
                <w:sz w:val="22"/>
                <w:szCs w:val="22"/>
              </w:rPr>
              <w:t>Możliwość wyświetlenia i filtrowania danych na harmonogramie:</w:t>
            </w:r>
          </w:p>
        </w:tc>
        <w:tc>
          <w:tcPr>
            <w:tcW w:w="1701" w:type="dxa"/>
            <w:shd w:val="clear" w:color="auto" w:fill="auto"/>
          </w:tcPr>
          <w:p w:rsidR="000F0DB3" w:rsidRPr="004C3961" w:rsidRDefault="0014394F" w:rsidP="00580553">
            <w:pPr>
              <w:jc w:val="center"/>
              <w:rPr>
                <w:sz w:val="22"/>
                <w:szCs w:val="22"/>
              </w:rPr>
            </w:pPr>
            <w:r w:rsidRPr="004C3961">
              <w:rPr>
                <w:sz w:val="22"/>
                <w:szCs w:val="22"/>
              </w:rPr>
              <w:t>TAK</w:t>
            </w:r>
          </w:p>
        </w:tc>
        <w:tc>
          <w:tcPr>
            <w:tcW w:w="2410" w:type="dxa"/>
            <w:shd w:val="clear" w:color="auto" w:fill="auto"/>
          </w:tcPr>
          <w:p w:rsidR="000F0DB3" w:rsidRPr="004C3961" w:rsidRDefault="000F0DB3"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pStyle w:val="Akapitzlist"/>
              <w:numPr>
                <w:ilvl w:val="0"/>
                <w:numId w:val="128"/>
              </w:numPr>
              <w:ind w:left="601" w:hanging="142"/>
              <w:jc w:val="center"/>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 xml:space="preserve">Zmian </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pStyle w:val="Akapitzlist"/>
              <w:numPr>
                <w:ilvl w:val="0"/>
                <w:numId w:val="128"/>
              </w:numPr>
              <w:ind w:left="601" w:hanging="142"/>
              <w:jc w:val="both"/>
            </w:pPr>
          </w:p>
        </w:tc>
        <w:tc>
          <w:tcPr>
            <w:tcW w:w="5245" w:type="dxa"/>
            <w:shd w:val="clear" w:color="auto" w:fill="auto"/>
          </w:tcPr>
          <w:p w:rsidR="004C3961" w:rsidRPr="004C3961" w:rsidRDefault="004C3961" w:rsidP="005B7304">
            <w:pPr>
              <w:numPr>
                <w:ilvl w:val="0"/>
                <w:numId w:val="18"/>
              </w:numPr>
              <w:jc w:val="both"/>
              <w:rPr>
                <w:sz w:val="22"/>
                <w:szCs w:val="22"/>
              </w:rPr>
            </w:pPr>
            <w:r w:rsidRPr="004C3961">
              <w:rPr>
                <w:sz w:val="22"/>
                <w:szCs w:val="22"/>
              </w:rPr>
              <w:t>Godzin zmiany</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shd w:val="clear" w:color="auto" w:fill="auto"/>
            <w:vAlign w:val="center"/>
          </w:tcPr>
          <w:p w:rsidR="004C3961" w:rsidRPr="00F266FF" w:rsidRDefault="004C3961" w:rsidP="00F266FF">
            <w:pPr>
              <w:pStyle w:val="Akapitzlist"/>
              <w:numPr>
                <w:ilvl w:val="0"/>
                <w:numId w:val="128"/>
              </w:numPr>
              <w:ind w:left="601" w:hanging="142"/>
              <w:jc w:val="both"/>
            </w:pPr>
          </w:p>
        </w:tc>
        <w:tc>
          <w:tcPr>
            <w:tcW w:w="5245" w:type="dxa"/>
            <w:shd w:val="clear" w:color="auto" w:fill="auto"/>
          </w:tcPr>
          <w:p w:rsidR="004C3961" w:rsidRPr="005B083B" w:rsidRDefault="004C3961" w:rsidP="005B7304">
            <w:pPr>
              <w:numPr>
                <w:ilvl w:val="0"/>
                <w:numId w:val="18"/>
              </w:numPr>
              <w:jc w:val="both"/>
              <w:rPr>
                <w:sz w:val="22"/>
                <w:szCs w:val="22"/>
              </w:rPr>
            </w:pPr>
            <w:r w:rsidRPr="005B083B">
              <w:rPr>
                <w:sz w:val="22"/>
                <w:szCs w:val="22"/>
              </w:rPr>
              <w:t>Absencji</w:t>
            </w:r>
          </w:p>
        </w:tc>
        <w:tc>
          <w:tcPr>
            <w:tcW w:w="1701" w:type="dxa"/>
            <w:shd w:val="clear" w:color="auto" w:fill="auto"/>
          </w:tcPr>
          <w:p w:rsidR="004C3961" w:rsidRDefault="004C3961" w:rsidP="004C3961">
            <w:pPr>
              <w:jc w:val="center"/>
            </w:pPr>
            <w:r w:rsidRPr="00BE24E6">
              <w:rPr>
                <w:sz w:val="22"/>
                <w:szCs w:val="22"/>
              </w:rPr>
              <w:t>TAK</w:t>
            </w:r>
          </w:p>
        </w:tc>
        <w:tc>
          <w:tcPr>
            <w:tcW w:w="2410" w:type="dxa"/>
            <w:shd w:val="clear" w:color="auto" w:fill="auto"/>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28"/>
              </w:numPr>
              <w:ind w:left="601" w:hanging="142"/>
              <w:jc w:val="both"/>
            </w:pPr>
          </w:p>
        </w:tc>
        <w:tc>
          <w:tcPr>
            <w:tcW w:w="5245" w:type="dxa"/>
          </w:tcPr>
          <w:p w:rsidR="004C3961" w:rsidRPr="005B083B" w:rsidRDefault="004C3961" w:rsidP="005B7304">
            <w:pPr>
              <w:numPr>
                <w:ilvl w:val="0"/>
                <w:numId w:val="18"/>
              </w:numPr>
              <w:jc w:val="both"/>
              <w:rPr>
                <w:sz w:val="22"/>
                <w:szCs w:val="22"/>
              </w:rPr>
            </w:pPr>
            <w:r w:rsidRPr="005B083B">
              <w:rPr>
                <w:sz w:val="22"/>
                <w:szCs w:val="22"/>
              </w:rPr>
              <w:t>Godzin pracy etatowej</w:t>
            </w:r>
          </w:p>
        </w:tc>
        <w:tc>
          <w:tcPr>
            <w:tcW w:w="1701" w:type="dxa"/>
          </w:tcPr>
          <w:p w:rsidR="004C3961" w:rsidRDefault="004C3961" w:rsidP="004C3961">
            <w:pPr>
              <w:jc w:val="center"/>
            </w:pPr>
            <w:r w:rsidRPr="00BE24E6">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28"/>
              </w:numPr>
              <w:ind w:left="601" w:hanging="142"/>
              <w:jc w:val="both"/>
            </w:pPr>
          </w:p>
        </w:tc>
        <w:tc>
          <w:tcPr>
            <w:tcW w:w="5245" w:type="dxa"/>
          </w:tcPr>
          <w:p w:rsidR="004C3961" w:rsidRPr="005B083B" w:rsidRDefault="004C3961" w:rsidP="005B7304">
            <w:pPr>
              <w:numPr>
                <w:ilvl w:val="0"/>
                <w:numId w:val="18"/>
              </w:numPr>
              <w:jc w:val="both"/>
              <w:rPr>
                <w:sz w:val="22"/>
                <w:szCs w:val="22"/>
              </w:rPr>
            </w:pPr>
            <w:r w:rsidRPr="005B083B">
              <w:rPr>
                <w:sz w:val="22"/>
                <w:szCs w:val="22"/>
              </w:rPr>
              <w:t>Początek i koniec pracy etatowej</w:t>
            </w:r>
          </w:p>
        </w:tc>
        <w:tc>
          <w:tcPr>
            <w:tcW w:w="1701" w:type="dxa"/>
          </w:tcPr>
          <w:p w:rsidR="004C3961" w:rsidRDefault="004C3961" w:rsidP="004C3961">
            <w:pPr>
              <w:jc w:val="center"/>
            </w:pPr>
            <w:r w:rsidRPr="00BE24E6">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28"/>
              </w:numPr>
              <w:ind w:left="601" w:hanging="142"/>
              <w:jc w:val="both"/>
            </w:pPr>
          </w:p>
        </w:tc>
        <w:tc>
          <w:tcPr>
            <w:tcW w:w="5245" w:type="dxa"/>
          </w:tcPr>
          <w:p w:rsidR="004C3961" w:rsidRPr="005B083B" w:rsidRDefault="004C3961" w:rsidP="005B7304">
            <w:pPr>
              <w:numPr>
                <w:ilvl w:val="0"/>
                <w:numId w:val="18"/>
              </w:numPr>
              <w:jc w:val="both"/>
              <w:rPr>
                <w:sz w:val="22"/>
                <w:szCs w:val="22"/>
              </w:rPr>
            </w:pPr>
            <w:r w:rsidRPr="005B083B">
              <w:rPr>
                <w:sz w:val="22"/>
                <w:szCs w:val="22"/>
              </w:rPr>
              <w:t>Godziny pracy na dyżurze</w:t>
            </w:r>
          </w:p>
        </w:tc>
        <w:tc>
          <w:tcPr>
            <w:tcW w:w="1701" w:type="dxa"/>
          </w:tcPr>
          <w:p w:rsidR="004C3961" w:rsidRDefault="004C3961" w:rsidP="004C3961">
            <w:pPr>
              <w:jc w:val="center"/>
            </w:pPr>
            <w:r w:rsidRPr="00BE24E6">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28"/>
              </w:numPr>
              <w:ind w:left="601" w:hanging="142"/>
              <w:jc w:val="both"/>
            </w:pPr>
          </w:p>
        </w:tc>
        <w:tc>
          <w:tcPr>
            <w:tcW w:w="5245" w:type="dxa"/>
          </w:tcPr>
          <w:p w:rsidR="004C3961" w:rsidRPr="005B083B" w:rsidRDefault="004C3961" w:rsidP="005B7304">
            <w:pPr>
              <w:numPr>
                <w:ilvl w:val="0"/>
                <w:numId w:val="18"/>
              </w:numPr>
              <w:jc w:val="both"/>
              <w:rPr>
                <w:sz w:val="22"/>
                <w:szCs w:val="22"/>
              </w:rPr>
            </w:pPr>
            <w:r w:rsidRPr="005B083B">
              <w:rPr>
                <w:sz w:val="22"/>
                <w:szCs w:val="22"/>
              </w:rPr>
              <w:t>Początek i koniec pracy na dyżurze</w:t>
            </w:r>
          </w:p>
        </w:tc>
        <w:tc>
          <w:tcPr>
            <w:tcW w:w="1701" w:type="dxa"/>
          </w:tcPr>
          <w:p w:rsidR="004C3961" w:rsidRDefault="004C3961" w:rsidP="004C3961">
            <w:pPr>
              <w:jc w:val="center"/>
            </w:pPr>
            <w:r w:rsidRPr="00BE24E6">
              <w:rPr>
                <w:sz w:val="22"/>
                <w:szCs w:val="22"/>
              </w:rPr>
              <w:t>TAK</w:t>
            </w:r>
          </w:p>
        </w:tc>
        <w:tc>
          <w:tcPr>
            <w:tcW w:w="2410" w:type="dxa"/>
          </w:tcPr>
          <w:p w:rsidR="004C3961" w:rsidRPr="005B083B" w:rsidRDefault="004C3961" w:rsidP="00580553">
            <w:pPr>
              <w:rPr>
                <w:sz w:val="22"/>
                <w:szCs w:val="22"/>
              </w:rPr>
            </w:pPr>
          </w:p>
        </w:tc>
      </w:tr>
      <w:tr w:rsidR="000F0DB3" w:rsidRPr="005B083B" w:rsidTr="005C3A91">
        <w:tc>
          <w:tcPr>
            <w:tcW w:w="1134" w:type="dxa"/>
            <w:vAlign w:val="center"/>
          </w:tcPr>
          <w:p w:rsidR="000F0DB3" w:rsidRPr="005B083B" w:rsidRDefault="00F266FF" w:rsidP="00F266FF">
            <w:pPr>
              <w:rPr>
                <w:sz w:val="22"/>
                <w:szCs w:val="22"/>
              </w:rPr>
            </w:pPr>
            <w:r>
              <w:rPr>
                <w:sz w:val="22"/>
                <w:szCs w:val="22"/>
              </w:rPr>
              <w:t>X</w:t>
            </w:r>
          </w:p>
        </w:tc>
        <w:tc>
          <w:tcPr>
            <w:tcW w:w="5245" w:type="dxa"/>
          </w:tcPr>
          <w:p w:rsidR="000F0DB3" w:rsidRPr="005B083B" w:rsidRDefault="000F0DB3" w:rsidP="00580553">
            <w:pPr>
              <w:jc w:val="both"/>
              <w:rPr>
                <w:sz w:val="22"/>
                <w:szCs w:val="22"/>
              </w:rPr>
            </w:pPr>
            <w:r w:rsidRPr="005B083B">
              <w:rPr>
                <w:sz w:val="22"/>
                <w:szCs w:val="22"/>
              </w:rPr>
              <w:t>Możliwość przeglądania harmonogramów w zależności od posiadanych uprawnień dla:</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4C3961" w:rsidRPr="005B083B" w:rsidTr="005C3A91">
        <w:tc>
          <w:tcPr>
            <w:tcW w:w="1134" w:type="dxa"/>
            <w:vAlign w:val="center"/>
          </w:tcPr>
          <w:p w:rsidR="004C3961" w:rsidRPr="005B083B" w:rsidRDefault="004C3961" w:rsidP="00F266FF">
            <w:pPr>
              <w:numPr>
                <w:ilvl w:val="0"/>
                <w:numId w:val="129"/>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pracowników występujących wybranej jednostce organizacyjnej.</w:t>
            </w:r>
          </w:p>
        </w:tc>
        <w:tc>
          <w:tcPr>
            <w:tcW w:w="1701" w:type="dxa"/>
          </w:tcPr>
          <w:p w:rsidR="004C3961" w:rsidRDefault="004C3961" w:rsidP="004C3961">
            <w:pPr>
              <w:jc w:val="center"/>
            </w:pPr>
            <w:r w:rsidRPr="000A5A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F266FF">
            <w:pPr>
              <w:numPr>
                <w:ilvl w:val="0"/>
                <w:numId w:val="129"/>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Wszystkich pracowników występujących w całym szpitalu</w:t>
            </w:r>
          </w:p>
        </w:tc>
        <w:tc>
          <w:tcPr>
            <w:tcW w:w="1701" w:type="dxa"/>
          </w:tcPr>
          <w:p w:rsidR="004C3961" w:rsidRDefault="004C3961" w:rsidP="004C3961">
            <w:pPr>
              <w:jc w:val="center"/>
            </w:pPr>
            <w:r w:rsidRPr="000A5A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5B083B" w:rsidRDefault="004C3961" w:rsidP="00F266FF">
            <w:pPr>
              <w:numPr>
                <w:ilvl w:val="0"/>
                <w:numId w:val="129"/>
              </w:numPr>
              <w:contextualSpacing/>
              <w:jc w:val="center"/>
              <w:rPr>
                <w:sz w:val="22"/>
                <w:szCs w:val="22"/>
              </w:rPr>
            </w:pPr>
          </w:p>
        </w:tc>
        <w:tc>
          <w:tcPr>
            <w:tcW w:w="5245" w:type="dxa"/>
          </w:tcPr>
          <w:p w:rsidR="004C3961" w:rsidRPr="005B083B" w:rsidRDefault="004C3961" w:rsidP="005B7304">
            <w:pPr>
              <w:numPr>
                <w:ilvl w:val="0"/>
                <w:numId w:val="18"/>
              </w:numPr>
              <w:jc w:val="both"/>
              <w:rPr>
                <w:sz w:val="22"/>
                <w:szCs w:val="22"/>
              </w:rPr>
            </w:pPr>
            <w:r w:rsidRPr="005B083B">
              <w:rPr>
                <w:sz w:val="22"/>
                <w:szCs w:val="22"/>
              </w:rPr>
              <w:t>Wszystkich harmonogramów dla wybranej osoby</w:t>
            </w:r>
          </w:p>
        </w:tc>
        <w:tc>
          <w:tcPr>
            <w:tcW w:w="1701" w:type="dxa"/>
          </w:tcPr>
          <w:p w:rsidR="004C3961" w:rsidRDefault="004C3961" w:rsidP="004C3961">
            <w:pPr>
              <w:jc w:val="center"/>
            </w:pPr>
            <w:r w:rsidRPr="000A5AAA">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shd w:val="clear" w:color="auto" w:fill="auto"/>
            <w:vAlign w:val="center"/>
          </w:tcPr>
          <w:p w:rsidR="004C3961" w:rsidRPr="004C3961" w:rsidRDefault="004C3961" w:rsidP="00F266FF">
            <w:pPr>
              <w:ind w:left="720" w:hanging="687"/>
              <w:contextualSpacing/>
              <w:rPr>
                <w:sz w:val="22"/>
                <w:szCs w:val="22"/>
              </w:rPr>
            </w:pPr>
            <w:r w:rsidRPr="004C3961">
              <w:rPr>
                <w:sz w:val="22"/>
                <w:szCs w:val="22"/>
              </w:rPr>
              <w:t>XI</w:t>
            </w:r>
          </w:p>
        </w:tc>
        <w:tc>
          <w:tcPr>
            <w:tcW w:w="5245" w:type="dxa"/>
            <w:shd w:val="clear" w:color="auto" w:fill="auto"/>
          </w:tcPr>
          <w:p w:rsidR="004C3961" w:rsidRPr="004C3961" w:rsidRDefault="004C3961" w:rsidP="00580553">
            <w:pPr>
              <w:jc w:val="both"/>
              <w:rPr>
                <w:sz w:val="22"/>
                <w:szCs w:val="22"/>
              </w:rPr>
            </w:pPr>
            <w:r w:rsidRPr="004C3961">
              <w:rPr>
                <w:sz w:val="22"/>
                <w:szCs w:val="22"/>
              </w:rPr>
              <w:t xml:space="preserve">Możliwość sprawdzenia dla pracownika norm wynikających z rozliczeń czasu pracy: </w:t>
            </w:r>
          </w:p>
        </w:tc>
        <w:tc>
          <w:tcPr>
            <w:tcW w:w="1701" w:type="dxa"/>
            <w:shd w:val="clear" w:color="auto" w:fill="auto"/>
          </w:tcPr>
          <w:p w:rsidR="004C3961" w:rsidRPr="004C3961" w:rsidRDefault="004C3961" w:rsidP="004C3961">
            <w:pPr>
              <w:jc w:val="center"/>
            </w:pPr>
            <w:r w:rsidRPr="004C3961">
              <w:rPr>
                <w:sz w:val="22"/>
                <w:szCs w:val="22"/>
              </w:rPr>
              <w:t>TAK</w:t>
            </w:r>
          </w:p>
        </w:tc>
        <w:tc>
          <w:tcPr>
            <w:tcW w:w="2410" w:type="dxa"/>
            <w:shd w:val="clear" w:color="auto" w:fill="auto"/>
          </w:tcPr>
          <w:p w:rsidR="004C3961" w:rsidRPr="004C3961"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30"/>
              </w:numPr>
              <w:ind w:hanging="621"/>
              <w:jc w:val="center"/>
            </w:pPr>
          </w:p>
        </w:tc>
        <w:tc>
          <w:tcPr>
            <w:tcW w:w="5245" w:type="dxa"/>
          </w:tcPr>
          <w:p w:rsidR="004C3961" w:rsidRPr="005B083B" w:rsidRDefault="004C3961" w:rsidP="005B7304">
            <w:pPr>
              <w:numPr>
                <w:ilvl w:val="0"/>
                <w:numId w:val="18"/>
              </w:numPr>
              <w:jc w:val="both"/>
              <w:rPr>
                <w:sz w:val="22"/>
                <w:szCs w:val="22"/>
              </w:rPr>
            </w:pPr>
            <w:r w:rsidRPr="005B083B">
              <w:rPr>
                <w:sz w:val="22"/>
                <w:szCs w:val="22"/>
              </w:rPr>
              <w:t>Okresu rozliczeniowego</w:t>
            </w:r>
          </w:p>
        </w:tc>
        <w:tc>
          <w:tcPr>
            <w:tcW w:w="1701" w:type="dxa"/>
          </w:tcPr>
          <w:p w:rsidR="004C3961" w:rsidRDefault="004C3961" w:rsidP="004C3961">
            <w:pPr>
              <w:jc w:val="center"/>
            </w:pPr>
            <w:r w:rsidRPr="004D26F0">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30"/>
              </w:numPr>
              <w:ind w:hanging="621"/>
              <w:jc w:val="center"/>
            </w:pPr>
          </w:p>
        </w:tc>
        <w:tc>
          <w:tcPr>
            <w:tcW w:w="5245" w:type="dxa"/>
          </w:tcPr>
          <w:p w:rsidR="004C3961" w:rsidRPr="005B083B" w:rsidRDefault="004C3961" w:rsidP="005B7304">
            <w:pPr>
              <w:numPr>
                <w:ilvl w:val="0"/>
                <w:numId w:val="18"/>
              </w:numPr>
              <w:jc w:val="both"/>
              <w:rPr>
                <w:sz w:val="22"/>
                <w:szCs w:val="22"/>
              </w:rPr>
            </w:pPr>
            <w:r w:rsidRPr="005B083B">
              <w:rPr>
                <w:sz w:val="22"/>
                <w:szCs w:val="22"/>
              </w:rPr>
              <w:t>Norma dobowa - Ilość godzin do wypracowania wynikające z normy dobowej etatu</w:t>
            </w:r>
          </w:p>
        </w:tc>
        <w:tc>
          <w:tcPr>
            <w:tcW w:w="1701" w:type="dxa"/>
          </w:tcPr>
          <w:p w:rsidR="004C3961" w:rsidRDefault="004C3961" w:rsidP="004C3961">
            <w:pPr>
              <w:jc w:val="center"/>
            </w:pPr>
            <w:r w:rsidRPr="004D26F0">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30"/>
              </w:numPr>
              <w:ind w:hanging="621"/>
              <w:jc w:val="center"/>
            </w:pPr>
          </w:p>
        </w:tc>
        <w:tc>
          <w:tcPr>
            <w:tcW w:w="5245" w:type="dxa"/>
          </w:tcPr>
          <w:p w:rsidR="004C3961" w:rsidRPr="005B083B" w:rsidRDefault="004C3961" w:rsidP="005B7304">
            <w:pPr>
              <w:numPr>
                <w:ilvl w:val="0"/>
                <w:numId w:val="18"/>
              </w:numPr>
              <w:jc w:val="both"/>
              <w:rPr>
                <w:sz w:val="22"/>
                <w:szCs w:val="22"/>
              </w:rPr>
            </w:pPr>
            <w:r w:rsidRPr="005B083B">
              <w:rPr>
                <w:sz w:val="22"/>
                <w:szCs w:val="22"/>
              </w:rPr>
              <w:t>Ilości godzin do przepracowania w danym okresie</w:t>
            </w:r>
          </w:p>
        </w:tc>
        <w:tc>
          <w:tcPr>
            <w:tcW w:w="1701" w:type="dxa"/>
          </w:tcPr>
          <w:p w:rsidR="004C3961" w:rsidRDefault="004C3961" w:rsidP="004C3961">
            <w:pPr>
              <w:jc w:val="center"/>
            </w:pPr>
            <w:r w:rsidRPr="004D26F0">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30"/>
              </w:numPr>
              <w:ind w:hanging="621"/>
              <w:jc w:val="center"/>
            </w:pPr>
          </w:p>
        </w:tc>
        <w:tc>
          <w:tcPr>
            <w:tcW w:w="5245" w:type="dxa"/>
          </w:tcPr>
          <w:p w:rsidR="004C3961" w:rsidRPr="005B083B" w:rsidRDefault="004C3961" w:rsidP="005B7304">
            <w:pPr>
              <w:numPr>
                <w:ilvl w:val="0"/>
                <w:numId w:val="18"/>
              </w:numPr>
              <w:jc w:val="both"/>
              <w:rPr>
                <w:sz w:val="22"/>
                <w:szCs w:val="22"/>
              </w:rPr>
            </w:pPr>
            <w:r w:rsidRPr="005B083B">
              <w:rPr>
                <w:sz w:val="22"/>
                <w:szCs w:val="22"/>
              </w:rPr>
              <w:t>Ile pozostało godzin do rozplanowania</w:t>
            </w:r>
          </w:p>
        </w:tc>
        <w:tc>
          <w:tcPr>
            <w:tcW w:w="1701" w:type="dxa"/>
          </w:tcPr>
          <w:p w:rsidR="004C3961" w:rsidRDefault="004C3961" w:rsidP="004C3961">
            <w:pPr>
              <w:jc w:val="center"/>
            </w:pPr>
            <w:r w:rsidRPr="004D26F0">
              <w:rPr>
                <w:sz w:val="22"/>
                <w:szCs w:val="22"/>
              </w:rPr>
              <w:t>TAK</w:t>
            </w:r>
          </w:p>
        </w:tc>
        <w:tc>
          <w:tcPr>
            <w:tcW w:w="2410" w:type="dxa"/>
          </w:tcPr>
          <w:p w:rsidR="004C3961" w:rsidRPr="005B083B" w:rsidRDefault="004C3961" w:rsidP="00580553">
            <w:pPr>
              <w:rPr>
                <w:sz w:val="22"/>
                <w:szCs w:val="22"/>
              </w:rPr>
            </w:pPr>
          </w:p>
        </w:tc>
      </w:tr>
      <w:tr w:rsidR="004C3961" w:rsidRPr="005B083B" w:rsidTr="005C3A91">
        <w:tc>
          <w:tcPr>
            <w:tcW w:w="1134" w:type="dxa"/>
            <w:vAlign w:val="center"/>
          </w:tcPr>
          <w:p w:rsidR="004C3961" w:rsidRPr="00F266FF" w:rsidRDefault="004C3961" w:rsidP="00F266FF">
            <w:pPr>
              <w:pStyle w:val="Akapitzlist"/>
              <w:numPr>
                <w:ilvl w:val="0"/>
                <w:numId w:val="130"/>
              </w:numPr>
              <w:ind w:hanging="621"/>
              <w:jc w:val="center"/>
            </w:pPr>
          </w:p>
        </w:tc>
        <w:tc>
          <w:tcPr>
            <w:tcW w:w="5245" w:type="dxa"/>
          </w:tcPr>
          <w:p w:rsidR="004C3961" w:rsidRPr="005B083B" w:rsidRDefault="004C3961" w:rsidP="005B7304">
            <w:pPr>
              <w:numPr>
                <w:ilvl w:val="0"/>
                <w:numId w:val="18"/>
              </w:numPr>
              <w:jc w:val="both"/>
              <w:rPr>
                <w:sz w:val="22"/>
                <w:szCs w:val="22"/>
              </w:rPr>
            </w:pPr>
            <w:r w:rsidRPr="005B083B">
              <w:rPr>
                <w:sz w:val="22"/>
                <w:szCs w:val="22"/>
              </w:rPr>
              <w:t>Ilość godzin do wypracowania w danym miesiącu</w:t>
            </w:r>
          </w:p>
        </w:tc>
        <w:tc>
          <w:tcPr>
            <w:tcW w:w="1701" w:type="dxa"/>
          </w:tcPr>
          <w:p w:rsidR="004C3961" w:rsidRDefault="004C3961" w:rsidP="004C3961">
            <w:pPr>
              <w:jc w:val="center"/>
            </w:pPr>
            <w:r w:rsidRPr="004D26F0">
              <w:rPr>
                <w:sz w:val="22"/>
                <w:szCs w:val="22"/>
              </w:rPr>
              <w:t>TAK</w:t>
            </w:r>
          </w:p>
        </w:tc>
        <w:tc>
          <w:tcPr>
            <w:tcW w:w="2410" w:type="dxa"/>
          </w:tcPr>
          <w:p w:rsidR="004C3961" w:rsidRPr="005B083B" w:rsidRDefault="004C3961" w:rsidP="00580553">
            <w:pPr>
              <w:rPr>
                <w:sz w:val="22"/>
                <w:szCs w:val="22"/>
              </w:rPr>
            </w:pPr>
          </w:p>
        </w:tc>
      </w:tr>
      <w:tr w:rsidR="000F0DB3" w:rsidRPr="005B083B" w:rsidTr="005C3A91">
        <w:tc>
          <w:tcPr>
            <w:tcW w:w="1134" w:type="dxa"/>
            <w:vAlign w:val="center"/>
          </w:tcPr>
          <w:p w:rsidR="000F0DB3" w:rsidRPr="005B083B" w:rsidRDefault="00F266FF" w:rsidP="00F266FF">
            <w:pPr>
              <w:ind w:left="720" w:hanging="720"/>
              <w:contextualSpacing/>
              <w:rPr>
                <w:sz w:val="22"/>
                <w:szCs w:val="22"/>
              </w:rPr>
            </w:pPr>
            <w:r>
              <w:rPr>
                <w:sz w:val="22"/>
                <w:szCs w:val="22"/>
              </w:rPr>
              <w:t>XII</w:t>
            </w:r>
          </w:p>
        </w:tc>
        <w:tc>
          <w:tcPr>
            <w:tcW w:w="5245" w:type="dxa"/>
          </w:tcPr>
          <w:p w:rsidR="000F0DB3" w:rsidRPr="005B083B" w:rsidRDefault="000F0DB3" w:rsidP="00580553">
            <w:pPr>
              <w:jc w:val="both"/>
              <w:rPr>
                <w:sz w:val="22"/>
                <w:szCs w:val="22"/>
              </w:rPr>
            </w:pPr>
            <w:r w:rsidRPr="005B083B">
              <w:rPr>
                <w:sz w:val="22"/>
                <w:szCs w:val="22"/>
              </w:rPr>
              <w:t>Możliwość eksportu harmonogramu do pliku</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XIII</w:t>
            </w:r>
          </w:p>
        </w:tc>
        <w:tc>
          <w:tcPr>
            <w:tcW w:w="5245" w:type="dxa"/>
          </w:tcPr>
          <w:p w:rsidR="000F0DB3" w:rsidRPr="005B083B" w:rsidRDefault="000F0DB3" w:rsidP="00580553">
            <w:pPr>
              <w:jc w:val="both"/>
              <w:rPr>
                <w:sz w:val="22"/>
                <w:szCs w:val="22"/>
              </w:rPr>
            </w:pPr>
            <w:r w:rsidRPr="005B083B">
              <w:rPr>
                <w:sz w:val="22"/>
                <w:szCs w:val="22"/>
              </w:rPr>
              <w:t>Możliwość przydzielanie harmonogramom statusu „zablokowany”</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XIV</w:t>
            </w:r>
          </w:p>
        </w:tc>
        <w:tc>
          <w:tcPr>
            <w:tcW w:w="5245" w:type="dxa"/>
          </w:tcPr>
          <w:p w:rsidR="000F0DB3" w:rsidRPr="005B083B" w:rsidRDefault="000F0DB3" w:rsidP="00580553">
            <w:pPr>
              <w:jc w:val="both"/>
              <w:rPr>
                <w:sz w:val="22"/>
                <w:szCs w:val="22"/>
              </w:rPr>
            </w:pPr>
            <w:r w:rsidRPr="005B083B">
              <w:rPr>
                <w:sz w:val="22"/>
                <w:szCs w:val="22"/>
              </w:rPr>
              <w:t>Możliwość prezentowania danych sumarycznych dla pracowników wynikających z wprowadzonych wartości dla poszczególnych harmonogramów</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XV</w:t>
            </w:r>
          </w:p>
        </w:tc>
        <w:tc>
          <w:tcPr>
            <w:tcW w:w="5245" w:type="dxa"/>
          </w:tcPr>
          <w:p w:rsidR="000F0DB3" w:rsidRPr="005B083B" w:rsidRDefault="000F0DB3" w:rsidP="00580553">
            <w:pPr>
              <w:jc w:val="both"/>
              <w:rPr>
                <w:sz w:val="22"/>
                <w:szCs w:val="22"/>
              </w:rPr>
            </w:pPr>
            <w:r w:rsidRPr="005B083B">
              <w:rPr>
                <w:sz w:val="22"/>
                <w:szCs w:val="22"/>
              </w:rPr>
              <w:t xml:space="preserve">Możliwość wykonania po zdefiniowaniu harmonogramu walidacji poprawności pod kątem zgodności z przepisami Kodeksu Pracy </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XVI</w:t>
            </w:r>
          </w:p>
        </w:tc>
        <w:tc>
          <w:tcPr>
            <w:tcW w:w="5245" w:type="dxa"/>
          </w:tcPr>
          <w:p w:rsidR="000F0DB3" w:rsidRPr="005B083B" w:rsidRDefault="000F0DB3" w:rsidP="00580553">
            <w:pPr>
              <w:jc w:val="both"/>
              <w:rPr>
                <w:sz w:val="22"/>
                <w:szCs w:val="22"/>
              </w:rPr>
            </w:pPr>
            <w:r w:rsidRPr="005B083B">
              <w:rPr>
                <w:sz w:val="22"/>
                <w:szCs w:val="22"/>
              </w:rPr>
              <w:t>Możliwość wydruku harmonogramu pracy.</w:t>
            </w:r>
          </w:p>
        </w:tc>
        <w:tc>
          <w:tcPr>
            <w:tcW w:w="1701" w:type="dxa"/>
          </w:tcPr>
          <w:p w:rsidR="000F0DB3" w:rsidRPr="004C3961" w:rsidRDefault="000F0DB3" w:rsidP="00580553">
            <w:pPr>
              <w:jc w:val="center"/>
              <w:rPr>
                <w:sz w:val="22"/>
                <w:szCs w:val="22"/>
              </w:rPr>
            </w:pPr>
            <w:r w:rsidRPr="004C3961">
              <w:rPr>
                <w:sz w:val="22"/>
                <w:szCs w:val="22"/>
              </w:rPr>
              <w:t>TAK</w:t>
            </w:r>
          </w:p>
        </w:tc>
        <w:tc>
          <w:tcPr>
            <w:tcW w:w="2410" w:type="dxa"/>
          </w:tcPr>
          <w:p w:rsidR="000F0DB3" w:rsidRPr="005B083B" w:rsidRDefault="000F0DB3" w:rsidP="00580553">
            <w:pPr>
              <w:rPr>
                <w:sz w:val="22"/>
                <w:szCs w:val="22"/>
              </w:rPr>
            </w:pPr>
          </w:p>
        </w:tc>
      </w:tr>
      <w:tr w:rsidR="0014394F" w:rsidRPr="005B083B" w:rsidTr="005C3A91">
        <w:tc>
          <w:tcPr>
            <w:tcW w:w="1134" w:type="dxa"/>
            <w:vAlign w:val="center"/>
          </w:tcPr>
          <w:p w:rsidR="0014394F" w:rsidRPr="005B083B" w:rsidRDefault="00F266FF" w:rsidP="00F266FF">
            <w:pPr>
              <w:contextualSpacing/>
              <w:rPr>
                <w:sz w:val="22"/>
                <w:szCs w:val="22"/>
              </w:rPr>
            </w:pPr>
            <w:r>
              <w:rPr>
                <w:sz w:val="22"/>
                <w:szCs w:val="22"/>
              </w:rPr>
              <w:t>XVII</w:t>
            </w:r>
          </w:p>
        </w:tc>
        <w:tc>
          <w:tcPr>
            <w:tcW w:w="5245" w:type="dxa"/>
          </w:tcPr>
          <w:p w:rsidR="0014394F" w:rsidRPr="005B083B" w:rsidRDefault="0014394F" w:rsidP="00580553">
            <w:pPr>
              <w:jc w:val="both"/>
              <w:rPr>
                <w:sz w:val="22"/>
                <w:szCs w:val="22"/>
              </w:rPr>
            </w:pPr>
            <w:r w:rsidRPr="005B083B">
              <w:rPr>
                <w:sz w:val="22"/>
                <w:szCs w:val="22"/>
              </w:rPr>
              <w:t>Możliwość podglądu wszystkich absencji naniesionych bezpośrednio w module Kadrowym</w:t>
            </w:r>
          </w:p>
        </w:tc>
        <w:tc>
          <w:tcPr>
            <w:tcW w:w="1701" w:type="dxa"/>
            <w:shd w:val="clear" w:color="auto" w:fill="auto"/>
          </w:tcPr>
          <w:p w:rsidR="0014394F" w:rsidRPr="004C3961" w:rsidRDefault="0014394F" w:rsidP="0014394F">
            <w:pPr>
              <w:jc w:val="center"/>
            </w:pPr>
            <w:r w:rsidRPr="004C3961">
              <w:rPr>
                <w:sz w:val="22"/>
                <w:szCs w:val="22"/>
              </w:rPr>
              <w:t>TAK</w:t>
            </w:r>
          </w:p>
        </w:tc>
        <w:tc>
          <w:tcPr>
            <w:tcW w:w="2410" w:type="dxa"/>
          </w:tcPr>
          <w:p w:rsidR="0014394F" w:rsidRPr="005B083B" w:rsidRDefault="0014394F" w:rsidP="00580553">
            <w:pPr>
              <w:rPr>
                <w:sz w:val="22"/>
                <w:szCs w:val="22"/>
              </w:rPr>
            </w:pPr>
          </w:p>
        </w:tc>
      </w:tr>
      <w:tr w:rsidR="0014394F" w:rsidRPr="005B083B" w:rsidTr="005C3A91">
        <w:tc>
          <w:tcPr>
            <w:tcW w:w="1134" w:type="dxa"/>
            <w:vAlign w:val="center"/>
          </w:tcPr>
          <w:p w:rsidR="0014394F" w:rsidRPr="005B083B" w:rsidRDefault="00F266FF" w:rsidP="00F266FF">
            <w:pPr>
              <w:contextualSpacing/>
              <w:rPr>
                <w:sz w:val="22"/>
                <w:szCs w:val="22"/>
              </w:rPr>
            </w:pPr>
            <w:r>
              <w:rPr>
                <w:sz w:val="22"/>
                <w:szCs w:val="22"/>
              </w:rPr>
              <w:t>XVIII</w:t>
            </w:r>
          </w:p>
        </w:tc>
        <w:tc>
          <w:tcPr>
            <w:tcW w:w="5245" w:type="dxa"/>
          </w:tcPr>
          <w:p w:rsidR="0014394F" w:rsidRPr="005B083B" w:rsidRDefault="0014394F" w:rsidP="00580553">
            <w:pPr>
              <w:jc w:val="both"/>
              <w:rPr>
                <w:sz w:val="22"/>
                <w:szCs w:val="22"/>
              </w:rPr>
            </w:pPr>
            <w:r w:rsidRPr="005B083B">
              <w:rPr>
                <w:sz w:val="22"/>
                <w:szCs w:val="22"/>
              </w:rPr>
              <w:t>Możliwość automatycznego naliczenia ewidencji czasu pracy na podstawie wprowadzonego wcześniej harmonogramu planowanego i wykonanego.</w:t>
            </w:r>
          </w:p>
        </w:tc>
        <w:tc>
          <w:tcPr>
            <w:tcW w:w="1701" w:type="dxa"/>
            <w:shd w:val="clear" w:color="auto" w:fill="auto"/>
          </w:tcPr>
          <w:p w:rsidR="0014394F" w:rsidRPr="004C3961" w:rsidRDefault="0014394F" w:rsidP="0014394F">
            <w:pPr>
              <w:jc w:val="center"/>
            </w:pPr>
            <w:r w:rsidRPr="004C3961">
              <w:rPr>
                <w:sz w:val="22"/>
                <w:szCs w:val="22"/>
              </w:rPr>
              <w:t>TAK</w:t>
            </w:r>
          </w:p>
        </w:tc>
        <w:tc>
          <w:tcPr>
            <w:tcW w:w="2410" w:type="dxa"/>
          </w:tcPr>
          <w:p w:rsidR="0014394F" w:rsidRPr="005B083B" w:rsidRDefault="0014394F" w:rsidP="00580553">
            <w:pPr>
              <w:rPr>
                <w:sz w:val="22"/>
                <w:szCs w:val="22"/>
              </w:rPr>
            </w:pPr>
          </w:p>
        </w:tc>
      </w:tr>
      <w:tr w:rsidR="000F0DB3" w:rsidRPr="005B083B" w:rsidTr="005C3A91">
        <w:tc>
          <w:tcPr>
            <w:tcW w:w="1134" w:type="dxa"/>
            <w:vAlign w:val="center"/>
          </w:tcPr>
          <w:p w:rsidR="000F0DB3" w:rsidRPr="005B083B" w:rsidRDefault="00F266FF" w:rsidP="00F266FF">
            <w:pPr>
              <w:contextualSpacing/>
              <w:rPr>
                <w:sz w:val="22"/>
                <w:szCs w:val="22"/>
              </w:rPr>
            </w:pPr>
            <w:r>
              <w:rPr>
                <w:sz w:val="22"/>
                <w:szCs w:val="22"/>
              </w:rPr>
              <w:t>XIX</w:t>
            </w:r>
          </w:p>
        </w:tc>
        <w:tc>
          <w:tcPr>
            <w:tcW w:w="5245" w:type="dxa"/>
          </w:tcPr>
          <w:p w:rsidR="000F0DB3" w:rsidRPr="005B083B" w:rsidRDefault="000F0DB3" w:rsidP="00580553">
            <w:pPr>
              <w:jc w:val="both"/>
              <w:rPr>
                <w:sz w:val="22"/>
                <w:szCs w:val="22"/>
              </w:rPr>
            </w:pPr>
            <w:r w:rsidRPr="005B083B">
              <w:rPr>
                <w:sz w:val="22"/>
                <w:szCs w:val="22"/>
              </w:rPr>
              <w:t>Możliwość wydruku zestawienia godzin nocnych i świątecznych.</w:t>
            </w:r>
          </w:p>
        </w:tc>
        <w:tc>
          <w:tcPr>
            <w:tcW w:w="1701" w:type="dxa"/>
          </w:tcPr>
          <w:p w:rsidR="000F0DB3" w:rsidRPr="005B083B" w:rsidRDefault="000F0DB3" w:rsidP="00580553">
            <w:pPr>
              <w:jc w:val="center"/>
              <w:rPr>
                <w:sz w:val="22"/>
                <w:szCs w:val="22"/>
              </w:rPr>
            </w:pPr>
            <w:r w:rsidRPr="005B083B">
              <w:rPr>
                <w:sz w:val="22"/>
                <w:szCs w:val="22"/>
              </w:rPr>
              <w:t>TAK</w:t>
            </w:r>
          </w:p>
        </w:tc>
        <w:tc>
          <w:tcPr>
            <w:tcW w:w="2410" w:type="dxa"/>
          </w:tcPr>
          <w:p w:rsidR="000F0DB3" w:rsidRPr="005B083B" w:rsidRDefault="000F0DB3" w:rsidP="00580553">
            <w:pPr>
              <w:rPr>
                <w:sz w:val="22"/>
                <w:szCs w:val="22"/>
              </w:rPr>
            </w:pPr>
          </w:p>
        </w:tc>
      </w:tr>
    </w:tbl>
    <w:p w:rsidR="000F0DB3" w:rsidRDefault="000F0DB3" w:rsidP="000F0DB3">
      <w:pPr>
        <w:pStyle w:val="Tekstpodstawowywcity"/>
        <w:ind w:left="6372" w:hanging="135"/>
        <w:jc w:val="center"/>
        <w:rPr>
          <w:i/>
          <w:sz w:val="22"/>
          <w:szCs w:val="22"/>
        </w:rPr>
      </w:pPr>
    </w:p>
    <w:p w:rsidR="007F0D13" w:rsidRDefault="007F0D13" w:rsidP="000F0DB3">
      <w:pPr>
        <w:pStyle w:val="Tekstpodstawowywcity"/>
        <w:ind w:left="6372" w:hanging="135"/>
        <w:jc w:val="center"/>
        <w:rPr>
          <w:i/>
          <w:sz w:val="22"/>
          <w:szCs w:val="22"/>
        </w:rPr>
      </w:pPr>
    </w:p>
    <w:p w:rsidR="000F0DB3" w:rsidRDefault="007F0D13" w:rsidP="007F0D13">
      <w:pPr>
        <w:pStyle w:val="Tekstpodstawowywcity"/>
        <w:ind w:left="0"/>
        <w:jc w:val="both"/>
        <w:rPr>
          <w:i/>
          <w:sz w:val="22"/>
          <w:szCs w:val="22"/>
        </w:rPr>
      </w:pPr>
      <w:r>
        <w:rPr>
          <w:i/>
          <w:sz w:val="22"/>
          <w:szCs w:val="22"/>
        </w:rPr>
        <w:t>………………………………</w:t>
      </w:r>
    </w:p>
    <w:p w:rsidR="007F0D13" w:rsidRDefault="007F0D13" w:rsidP="007F0D13">
      <w:pPr>
        <w:pStyle w:val="Tekstpodstawowywcity"/>
        <w:ind w:left="0"/>
        <w:jc w:val="both"/>
        <w:rPr>
          <w:i/>
          <w:sz w:val="22"/>
          <w:szCs w:val="22"/>
        </w:rPr>
      </w:pPr>
      <w:r>
        <w:rPr>
          <w:i/>
          <w:sz w:val="22"/>
          <w:szCs w:val="22"/>
        </w:rPr>
        <w:t>Miejscowość, data</w:t>
      </w:r>
    </w:p>
    <w:p w:rsidR="007F0D13" w:rsidRDefault="007F0D13" w:rsidP="007F0D13">
      <w:pPr>
        <w:pStyle w:val="Tekstpodstawowywcity"/>
        <w:ind w:left="0"/>
        <w:rPr>
          <w:i/>
          <w:sz w:val="22"/>
          <w:szCs w:val="22"/>
        </w:rPr>
      </w:pPr>
    </w:p>
    <w:p w:rsidR="007F0D13" w:rsidRDefault="007F0D13" w:rsidP="007F0D13">
      <w:pPr>
        <w:pStyle w:val="Tekstpodstawowywcity"/>
        <w:ind w:left="3540" w:firstLine="708"/>
        <w:rPr>
          <w:i/>
          <w:sz w:val="22"/>
          <w:szCs w:val="22"/>
        </w:rPr>
      </w:pPr>
      <w:r>
        <w:rPr>
          <w:i/>
          <w:sz w:val="22"/>
          <w:szCs w:val="22"/>
        </w:rPr>
        <w:t>…………………………………………………….</w:t>
      </w:r>
    </w:p>
    <w:p w:rsidR="007F0D13" w:rsidRDefault="000F0DB3" w:rsidP="007F0D13">
      <w:pPr>
        <w:pStyle w:val="Tekstpodstawowywcity"/>
        <w:ind w:left="4248" w:firstLine="708"/>
        <w:rPr>
          <w:i/>
          <w:sz w:val="22"/>
          <w:szCs w:val="22"/>
        </w:rPr>
      </w:pPr>
      <w:r w:rsidRPr="005B083B">
        <w:rPr>
          <w:i/>
          <w:sz w:val="22"/>
          <w:szCs w:val="22"/>
        </w:rPr>
        <w:t>Podp</w:t>
      </w:r>
      <w:r w:rsidR="007F0D13">
        <w:rPr>
          <w:i/>
          <w:sz w:val="22"/>
          <w:szCs w:val="22"/>
        </w:rPr>
        <w:t xml:space="preserve">is osoby upoważnionej </w:t>
      </w:r>
    </w:p>
    <w:p w:rsidR="000F0DB3" w:rsidRPr="005B083B" w:rsidRDefault="007F0D13" w:rsidP="007F0D13">
      <w:pPr>
        <w:pStyle w:val="Tekstpodstawowywcity"/>
        <w:ind w:left="4248" w:firstLine="708"/>
        <w:rPr>
          <w:i/>
          <w:sz w:val="22"/>
          <w:szCs w:val="22"/>
        </w:rPr>
      </w:pPr>
      <w:r>
        <w:rPr>
          <w:i/>
          <w:sz w:val="22"/>
          <w:szCs w:val="22"/>
        </w:rPr>
        <w:t>do reprezentowania Wykonawcy</w:t>
      </w:r>
      <w:r w:rsidR="000F0DB3">
        <w:rPr>
          <w:i/>
          <w:sz w:val="22"/>
          <w:szCs w:val="22"/>
        </w:rPr>
        <w:t xml:space="preserve"> </w:t>
      </w:r>
    </w:p>
    <w:p w:rsidR="000F0DB3" w:rsidRDefault="000F0DB3"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3A7D89" w:rsidRDefault="003A7D89" w:rsidP="000F0DB3">
      <w:pPr>
        <w:pStyle w:val="Tekstpodstawowywcity"/>
        <w:ind w:left="6372" w:hanging="135"/>
        <w:jc w:val="both"/>
        <w:rPr>
          <w:b/>
          <w:sz w:val="22"/>
          <w:szCs w:val="22"/>
        </w:rPr>
      </w:pPr>
    </w:p>
    <w:p w:rsidR="000F0DB3" w:rsidRPr="005D2EDE" w:rsidRDefault="009E4D25" w:rsidP="000F0DB3">
      <w:pPr>
        <w:pStyle w:val="Tekstpodstawowywcity"/>
        <w:ind w:left="6372" w:hanging="135"/>
        <w:jc w:val="both"/>
        <w:rPr>
          <w:b/>
          <w:sz w:val="22"/>
          <w:szCs w:val="22"/>
        </w:rPr>
      </w:pPr>
      <w:r>
        <w:rPr>
          <w:b/>
          <w:sz w:val="22"/>
          <w:szCs w:val="22"/>
        </w:rPr>
        <w:t>Załącznik nr 5</w:t>
      </w:r>
      <w:r w:rsidR="000F0DB3" w:rsidRPr="005D2EDE">
        <w:rPr>
          <w:b/>
          <w:sz w:val="22"/>
          <w:szCs w:val="22"/>
        </w:rPr>
        <w:t xml:space="preserve"> do specyfikacji</w:t>
      </w:r>
    </w:p>
    <w:p w:rsidR="000F0DB3" w:rsidRPr="005D2EDE" w:rsidRDefault="000F0DB3" w:rsidP="000F0DB3">
      <w:pPr>
        <w:widowControl w:val="0"/>
        <w:autoSpaceDE w:val="0"/>
        <w:autoSpaceDN w:val="0"/>
        <w:adjustRightInd w:val="0"/>
        <w:rPr>
          <w:b/>
          <w:bCs/>
          <w:sz w:val="22"/>
          <w:szCs w:val="22"/>
          <w:u w:val="single"/>
        </w:rPr>
      </w:pPr>
      <w:r w:rsidRPr="005D2EDE">
        <w:rPr>
          <w:b/>
          <w:bCs/>
          <w:sz w:val="22"/>
          <w:szCs w:val="22"/>
          <w:u w:val="single"/>
        </w:rPr>
        <w:t>Wykonawca:</w:t>
      </w:r>
    </w:p>
    <w:p w:rsidR="000F0DB3" w:rsidRPr="005D2EDE" w:rsidRDefault="000F0DB3" w:rsidP="000F0DB3">
      <w:pPr>
        <w:widowControl w:val="0"/>
        <w:autoSpaceDE w:val="0"/>
        <w:autoSpaceDN w:val="0"/>
        <w:adjustRightInd w:val="0"/>
        <w:rPr>
          <w:sz w:val="22"/>
          <w:szCs w:val="22"/>
        </w:rPr>
      </w:pPr>
      <w:r w:rsidRPr="005D2EDE">
        <w:rPr>
          <w:sz w:val="22"/>
          <w:szCs w:val="22"/>
        </w:rPr>
        <w:t>…………………………………………………</w:t>
      </w:r>
    </w:p>
    <w:p w:rsidR="000F0DB3" w:rsidRPr="005D2EDE" w:rsidRDefault="000F0DB3" w:rsidP="000F0DB3">
      <w:pPr>
        <w:widowControl w:val="0"/>
        <w:autoSpaceDE w:val="0"/>
        <w:autoSpaceDN w:val="0"/>
        <w:adjustRightInd w:val="0"/>
        <w:rPr>
          <w:sz w:val="22"/>
          <w:szCs w:val="22"/>
        </w:rPr>
      </w:pPr>
      <w:r w:rsidRPr="005D2EDE">
        <w:rPr>
          <w:sz w:val="22"/>
          <w:szCs w:val="22"/>
        </w:rPr>
        <w:t>………………………………………………………………………………</w:t>
      </w:r>
    </w:p>
    <w:p w:rsidR="000F0DB3" w:rsidRPr="005D2EDE" w:rsidRDefault="000F0DB3" w:rsidP="000F0DB3">
      <w:pPr>
        <w:widowControl w:val="0"/>
        <w:autoSpaceDE w:val="0"/>
        <w:autoSpaceDN w:val="0"/>
        <w:adjustRightInd w:val="0"/>
        <w:spacing w:after="160"/>
        <w:rPr>
          <w:i/>
          <w:iCs/>
          <w:sz w:val="16"/>
          <w:szCs w:val="16"/>
        </w:rPr>
      </w:pPr>
      <w:r w:rsidRPr="005D2EDE">
        <w:rPr>
          <w:i/>
          <w:iCs/>
          <w:sz w:val="16"/>
          <w:szCs w:val="16"/>
        </w:rPr>
        <w:t>(pełna nazwa/firma, adres, w zależności od podmiotu: NIP/PESEL, KRS/</w:t>
      </w:r>
      <w:proofErr w:type="spellStart"/>
      <w:r w:rsidRPr="005D2EDE">
        <w:rPr>
          <w:i/>
          <w:iCs/>
          <w:sz w:val="16"/>
          <w:szCs w:val="16"/>
        </w:rPr>
        <w:t>CEiDG</w:t>
      </w:r>
      <w:proofErr w:type="spellEnd"/>
      <w:r w:rsidRPr="005D2EDE">
        <w:rPr>
          <w:i/>
          <w:iCs/>
          <w:sz w:val="16"/>
          <w:szCs w:val="16"/>
        </w:rPr>
        <w:t>)</w:t>
      </w:r>
    </w:p>
    <w:p w:rsidR="000F0DB3" w:rsidRPr="005D2EDE" w:rsidRDefault="000F0DB3" w:rsidP="000F0DB3">
      <w:pPr>
        <w:widowControl w:val="0"/>
        <w:autoSpaceDE w:val="0"/>
        <w:autoSpaceDN w:val="0"/>
        <w:adjustRightInd w:val="0"/>
        <w:rPr>
          <w:sz w:val="22"/>
          <w:szCs w:val="22"/>
          <w:u w:val="single"/>
        </w:rPr>
      </w:pPr>
      <w:r w:rsidRPr="005D2EDE">
        <w:rPr>
          <w:sz w:val="22"/>
          <w:szCs w:val="22"/>
          <w:u w:val="single"/>
        </w:rPr>
        <w:t>reprezentowany przez:</w:t>
      </w:r>
    </w:p>
    <w:p w:rsidR="000F0DB3" w:rsidRPr="005D2EDE" w:rsidRDefault="000F0DB3" w:rsidP="000F0DB3">
      <w:pPr>
        <w:widowControl w:val="0"/>
        <w:autoSpaceDE w:val="0"/>
        <w:autoSpaceDN w:val="0"/>
        <w:adjustRightInd w:val="0"/>
        <w:rPr>
          <w:sz w:val="22"/>
          <w:szCs w:val="22"/>
        </w:rPr>
      </w:pPr>
      <w:r w:rsidRPr="005D2EDE">
        <w:rPr>
          <w:sz w:val="22"/>
          <w:szCs w:val="22"/>
        </w:rPr>
        <w:t>………………………………………………………………………………</w:t>
      </w:r>
    </w:p>
    <w:p w:rsidR="000F0DB3" w:rsidRPr="005D2EDE" w:rsidRDefault="000F0DB3" w:rsidP="000F0DB3">
      <w:pPr>
        <w:widowControl w:val="0"/>
        <w:autoSpaceDE w:val="0"/>
        <w:autoSpaceDN w:val="0"/>
        <w:adjustRightInd w:val="0"/>
        <w:rPr>
          <w:i/>
          <w:iCs/>
          <w:sz w:val="16"/>
          <w:szCs w:val="16"/>
        </w:rPr>
      </w:pPr>
      <w:r w:rsidRPr="005D2EDE">
        <w:rPr>
          <w:i/>
          <w:iCs/>
          <w:sz w:val="16"/>
          <w:szCs w:val="16"/>
        </w:rPr>
        <w:t>(imię, nazwisko, stanowisko/podstawa do reprezentacji)</w:t>
      </w:r>
    </w:p>
    <w:p w:rsidR="000F0DB3" w:rsidRPr="005D2EDE" w:rsidRDefault="000F0DB3" w:rsidP="000F0DB3">
      <w:pPr>
        <w:widowControl w:val="0"/>
        <w:autoSpaceDE w:val="0"/>
        <w:autoSpaceDN w:val="0"/>
        <w:adjustRightInd w:val="0"/>
        <w:spacing w:after="120"/>
        <w:jc w:val="center"/>
        <w:rPr>
          <w:b/>
          <w:bCs/>
          <w:sz w:val="22"/>
          <w:szCs w:val="22"/>
          <w:u w:val="single"/>
        </w:rPr>
      </w:pPr>
      <w:r w:rsidRPr="005D2EDE">
        <w:rPr>
          <w:b/>
          <w:bCs/>
          <w:sz w:val="22"/>
          <w:szCs w:val="22"/>
          <w:u w:val="single"/>
        </w:rPr>
        <w:t xml:space="preserve">Oświadczenie Wykonawcy </w:t>
      </w:r>
    </w:p>
    <w:p w:rsidR="000F0DB3" w:rsidRPr="005D2EDE" w:rsidRDefault="000F0DB3" w:rsidP="000F0DB3">
      <w:pPr>
        <w:widowControl w:val="0"/>
        <w:autoSpaceDE w:val="0"/>
        <w:autoSpaceDN w:val="0"/>
        <w:adjustRightInd w:val="0"/>
        <w:jc w:val="center"/>
        <w:rPr>
          <w:b/>
          <w:bCs/>
          <w:sz w:val="22"/>
          <w:szCs w:val="22"/>
        </w:rPr>
      </w:pPr>
      <w:r w:rsidRPr="005D2EDE">
        <w:rPr>
          <w:b/>
          <w:bCs/>
          <w:sz w:val="22"/>
          <w:szCs w:val="22"/>
        </w:rPr>
        <w:t xml:space="preserve">składane na podstawie art. 25a ust. 1 ustawy z dnia 29 stycznia 2004 r. </w:t>
      </w:r>
    </w:p>
    <w:p w:rsidR="000F0DB3" w:rsidRPr="005D2EDE" w:rsidRDefault="000F0DB3" w:rsidP="000F0DB3">
      <w:pPr>
        <w:widowControl w:val="0"/>
        <w:autoSpaceDE w:val="0"/>
        <w:autoSpaceDN w:val="0"/>
        <w:adjustRightInd w:val="0"/>
        <w:jc w:val="center"/>
        <w:rPr>
          <w:b/>
          <w:bCs/>
          <w:sz w:val="22"/>
          <w:szCs w:val="22"/>
        </w:rPr>
      </w:pPr>
      <w:r w:rsidRPr="005D2EDE">
        <w:rPr>
          <w:b/>
          <w:bCs/>
          <w:sz w:val="22"/>
          <w:szCs w:val="22"/>
        </w:rPr>
        <w:t xml:space="preserve"> Prawo zamówień publicznych (dalej jako: ustawa </w:t>
      </w:r>
      <w:proofErr w:type="spellStart"/>
      <w:r w:rsidRPr="005D2EDE">
        <w:rPr>
          <w:b/>
          <w:bCs/>
          <w:sz w:val="22"/>
          <w:szCs w:val="22"/>
        </w:rPr>
        <w:t>Pzp</w:t>
      </w:r>
      <w:proofErr w:type="spellEnd"/>
      <w:r w:rsidRPr="005D2EDE">
        <w:rPr>
          <w:b/>
          <w:bCs/>
          <w:sz w:val="22"/>
          <w:szCs w:val="22"/>
        </w:rPr>
        <w:t xml:space="preserve">), </w:t>
      </w:r>
    </w:p>
    <w:p w:rsidR="000F0DB3" w:rsidRPr="005D2EDE" w:rsidRDefault="000F0DB3" w:rsidP="000F0DB3">
      <w:pPr>
        <w:widowControl w:val="0"/>
        <w:autoSpaceDE w:val="0"/>
        <w:autoSpaceDN w:val="0"/>
        <w:adjustRightInd w:val="0"/>
        <w:spacing w:before="120"/>
        <w:rPr>
          <w:b/>
          <w:bCs/>
          <w:sz w:val="22"/>
          <w:szCs w:val="22"/>
          <w:u w:val="single"/>
        </w:rPr>
      </w:pPr>
      <w:r w:rsidRPr="005D2EDE">
        <w:rPr>
          <w:b/>
          <w:bCs/>
          <w:sz w:val="22"/>
          <w:szCs w:val="22"/>
          <w:u w:val="single"/>
        </w:rPr>
        <w:t>DOTYCZĄCE PRZESŁANEK WYKLUCZENIA Z POSTĘPOWANIA</w:t>
      </w:r>
    </w:p>
    <w:p w:rsidR="000F0DB3" w:rsidRPr="005D2EDE" w:rsidRDefault="000F0DB3" w:rsidP="000F0DB3">
      <w:pPr>
        <w:widowControl w:val="0"/>
        <w:autoSpaceDE w:val="0"/>
        <w:autoSpaceDN w:val="0"/>
        <w:adjustRightInd w:val="0"/>
        <w:jc w:val="both"/>
        <w:rPr>
          <w:sz w:val="22"/>
          <w:szCs w:val="22"/>
        </w:rPr>
      </w:pPr>
    </w:p>
    <w:p w:rsidR="000F0DB3" w:rsidRPr="005D2EDE" w:rsidRDefault="000F0DB3" w:rsidP="000F0DB3">
      <w:pPr>
        <w:widowControl w:val="0"/>
        <w:autoSpaceDE w:val="0"/>
        <w:autoSpaceDN w:val="0"/>
        <w:adjustRightInd w:val="0"/>
        <w:jc w:val="both"/>
        <w:rPr>
          <w:sz w:val="22"/>
          <w:szCs w:val="22"/>
        </w:rPr>
      </w:pPr>
      <w:r w:rsidRPr="005D2EDE">
        <w:rPr>
          <w:sz w:val="22"/>
          <w:szCs w:val="22"/>
        </w:rPr>
        <w:t>Na potrzeby postępowania o udzielenie zamówienia publicznego</w:t>
      </w:r>
      <w:r>
        <w:rPr>
          <w:sz w:val="22"/>
          <w:szCs w:val="22"/>
        </w:rPr>
        <w:t xml:space="preserve">  - przetargu nieograniczonego </w:t>
      </w:r>
      <w:r w:rsidR="00A14355" w:rsidRPr="009B1D96">
        <w:rPr>
          <w:sz w:val="22"/>
          <w:szCs w:val="22"/>
          <w:highlight w:val="yellow"/>
        </w:rPr>
        <w:t>350</w:t>
      </w:r>
      <w:r w:rsidR="009B4F58" w:rsidRPr="009B1D96">
        <w:rPr>
          <w:sz w:val="22"/>
          <w:szCs w:val="22"/>
          <w:highlight w:val="yellow"/>
        </w:rPr>
        <w:t>/21/2017</w:t>
      </w:r>
      <w:r>
        <w:rPr>
          <w:sz w:val="22"/>
          <w:szCs w:val="22"/>
        </w:rPr>
        <w:t>______________________________</w:t>
      </w:r>
      <w:r w:rsidRPr="005D2EDE">
        <w:rPr>
          <w:sz w:val="22"/>
          <w:szCs w:val="22"/>
        </w:rPr>
        <w:t xml:space="preserve"> </w:t>
      </w:r>
      <w:r w:rsidRPr="005D2EDE">
        <w:rPr>
          <w:i/>
          <w:iCs/>
          <w:sz w:val="16"/>
          <w:szCs w:val="16"/>
        </w:rPr>
        <w:t>(nazwa postępowania)</w:t>
      </w:r>
      <w:r w:rsidRPr="005D2EDE">
        <w:rPr>
          <w:sz w:val="16"/>
          <w:szCs w:val="16"/>
        </w:rPr>
        <w:t>,</w:t>
      </w:r>
      <w:r w:rsidRPr="005D2EDE">
        <w:rPr>
          <w:i/>
          <w:iCs/>
          <w:sz w:val="22"/>
          <w:szCs w:val="22"/>
        </w:rPr>
        <w:t xml:space="preserve"> </w:t>
      </w:r>
      <w:r w:rsidRPr="005D2EDE">
        <w:rPr>
          <w:sz w:val="22"/>
          <w:szCs w:val="22"/>
        </w:rPr>
        <w:t xml:space="preserve">prowadzonego przez </w:t>
      </w:r>
      <w:r>
        <w:rPr>
          <w:sz w:val="22"/>
          <w:szCs w:val="22"/>
        </w:rPr>
        <w:t>Wielkopolskie Centrum Onkologii</w:t>
      </w:r>
      <w:r w:rsidRPr="005D2EDE">
        <w:rPr>
          <w:i/>
          <w:iCs/>
          <w:sz w:val="22"/>
          <w:szCs w:val="22"/>
        </w:rPr>
        <w:t xml:space="preserve"> </w:t>
      </w:r>
      <w:r w:rsidRPr="005D2EDE">
        <w:rPr>
          <w:sz w:val="22"/>
          <w:szCs w:val="22"/>
        </w:rPr>
        <w:t>oświadczam, co następuje:</w:t>
      </w:r>
    </w:p>
    <w:p w:rsidR="000F0DB3" w:rsidRPr="005D2EDE" w:rsidRDefault="000F0DB3" w:rsidP="000F0DB3">
      <w:pPr>
        <w:widowControl w:val="0"/>
        <w:autoSpaceDE w:val="0"/>
        <w:autoSpaceDN w:val="0"/>
        <w:adjustRightInd w:val="0"/>
        <w:rPr>
          <w:b/>
          <w:bCs/>
          <w:sz w:val="22"/>
          <w:szCs w:val="22"/>
        </w:rPr>
      </w:pPr>
      <w:r w:rsidRPr="005D2EDE">
        <w:rPr>
          <w:b/>
          <w:bCs/>
          <w:sz w:val="22"/>
          <w:szCs w:val="22"/>
        </w:rPr>
        <w:t>OŚWIADCZENIA DOTYCZĄCE WYKONAWCY:</w:t>
      </w:r>
    </w:p>
    <w:p w:rsidR="000F0DB3" w:rsidRPr="005D2EDE" w:rsidRDefault="000F0DB3" w:rsidP="000F0DB3">
      <w:pPr>
        <w:widowControl w:val="0"/>
        <w:numPr>
          <w:ilvl w:val="0"/>
          <w:numId w:val="11"/>
        </w:numPr>
        <w:autoSpaceDE w:val="0"/>
        <w:autoSpaceDN w:val="0"/>
        <w:adjustRightInd w:val="0"/>
        <w:ind w:left="720" w:hanging="360"/>
        <w:jc w:val="both"/>
        <w:rPr>
          <w:sz w:val="22"/>
          <w:szCs w:val="22"/>
        </w:rPr>
      </w:pPr>
      <w:r w:rsidRPr="005D2EDE">
        <w:rPr>
          <w:sz w:val="22"/>
          <w:szCs w:val="22"/>
        </w:rPr>
        <w:t>Oświadczam, że nie podlegam wykluczeni</w:t>
      </w:r>
      <w:r>
        <w:rPr>
          <w:sz w:val="22"/>
          <w:szCs w:val="22"/>
        </w:rPr>
        <w:t xml:space="preserve">u z postępowania na podstawie </w:t>
      </w:r>
      <w:r w:rsidRPr="005D2EDE">
        <w:rPr>
          <w:sz w:val="22"/>
          <w:szCs w:val="22"/>
        </w:rPr>
        <w:t xml:space="preserve">art. 24 ust 1 </w:t>
      </w:r>
      <w:proofErr w:type="spellStart"/>
      <w:r w:rsidRPr="005D2EDE">
        <w:rPr>
          <w:sz w:val="22"/>
          <w:szCs w:val="22"/>
        </w:rPr>
        <w:t>pkt</w:t>
      </w:r>
      <w:proofErr w:type="spellEnd"/>
      <w:r w:rsidRPr="005D2EDE">
        <w:rPr>
          <w:sz w:val="22"/>
          <w:szCs w:val="22"/>
        </w:rPr>
        <w:t xml:space="preserve"> 12-23 ustawy </w:t>
      </w:r>
      <w:proofErr w:type="spellStart"/>
      <w:r w:rsidRPr="005D2EDE">
        <w:rPr>
          <w:sz w:val="22"/>
          <w:szCs w:val="22"/>
        </w:rPr>
        <w:t>Pzp</w:t>
      </w:r>
      <w:proofErr w:type="spellEnd"/>
      <w:r w:rsidRPr="005D2EDE">
        <w:rPr>
          <w:sz w:val="22"/>
          <w:szCs w:val="22"/>
        </w:rPr>
        <w:t>.</w:t>
      </w:r>
    </w:p>
    <w:p w:rsidR="000F0DB3" w:rsidRPr="005D2EDE" w:rsidRDefault="000F0DB3" w:rsidP="000F0DB3">
      <w:pPr>
        <w:widowControl w:val="0"/>
        <w:autoSpaceDE w:val="0"/>
        <w:autoSpaceDN w:val="0"/>
        <w:adjustRightInd w:val="0"/>
        <w:jc w:val="both"/>
        <w:rPr>
          <w:i/>
          <w:iCs/>
          <w:sz w:val="22"/>
          <w:szCs w:val="22"/>
        </w:rPr>
      </w:pPr>
    </w:p>
    <w:p w:rsidR="000F0DB3" w:rsidRPr="005D2EDE" w:rsidRDefault="000F0DB3" w:rsidP="000F0DB3">
      <w:pPr>
        <w:widowControl w:val="0"/>
        <w:autoSpaceDE w:val="0"/>
        <w:autoSpaceDN w:val="0"/>
        <w:adjustRightInd w:val="0"/>
        <w:jc w:val="both"/>
        <w:rPr>
          <w:sz w:val="22"/>
          <w:szCs w:val="22"/>
        </w:rPr>
      </w:pPr>
      <w:r w:rsidRPr="005D2EDE">
        <w:rPr>
          <w:sz w:val="22"/>
          <w:szCs w:val="22"/>
        </w:rPr>
        <w:t xml:space="preserve">…………….……. </w:t>
      </w:r>
      <w:r w:rsidRPr="005D2EDE">
        <w:rPr>
          <w:i/>
          <w:iCs/>
          <w:sz w:val="22"/>
          <w:szCs w:val="22"/>
        </w:rPr>
        <w:t xml:space="preserve">(miejscowość), </w:t>
      </w:r>
      <w:r w:rsidRPr="005D2EDE">
        <w:rPr>
          <w:sz w:val="22"/>
          <w:szCs w:val="22"/>
        </w:rPr>
        <w:t xml:space="preserve">dnia ………….……. r. </w:t>
      </w:r>
    </w:p>
    <w:p w:rsidR="000F0DB3" w:rsidRPr="005D2EDE" w:rsidRDefault="000F0DB3" w:rsidP="000F0DB3">
      <w:pPr>
        <w:widowControl w:val="0"/>
        <w:autoSpaceDE w:val="0"/>
        <w:autoSpaceDN w:val="0"/>
        <w:adjustRightInd w:val="0"/>
        <w:jc w:val="both"/>
        <w:rPr>
          <w:sz w:val="22"/>
          <w:szCs w:val="22"/>
        </w:rPr>
      </w:pP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t>…………………………………………</w:t>
      </w:r>
    </w:p>
    <w:p w:rsidR="000F0DB3" w:rsidRPr="005D2EDE" w:rsidRDefault="000F0DB3" w:rsidP="000F0DB3">
      <w:pPr>
        <w:widowControl w:val="0"/>
        <w:autoSpaceDE w:val="0"/>
        <w:autoSpaceDN w:val="0"/>
        <w:adjustRightInd w:val="0"/>
        <w:ind w:left="5664" w:firstLine="708"/>
        <w:jc w:val="both"/>
        <w:rPr>
          <w:i/>
          <w:iCs/>
          <w:sz w:val="22"/>
          <w:szCs w:val="22"/>
        </w:rPr>
      </w:pPr>
      <w:r w:rsidRPr="005D2EDE">
        <w:rPr>
          <w:i/>
          <w:iCs/>
          <w:sz w:val="22"/>
          <w:szCs w:val="22"/>
        </w:rPr>
        <w:t>(podpis)</w:t>
      </w:r>
    </w:p>
    <w:p w:rsidR="000F0DB3" w:rsidRPr="005D2EDE" w:rsidRDefault="000F0DB3" w:rsidP="000F0DB3">
      <w:pPr>
        <w:widowControl w:val="0"/>
        <w:numPr>
          <w:ilvl w:val="0"/>
          <w:numId w:val="12"/>
        </w:numPr>
        <w:autoSpaceDE w:val="0"/>
        <w:autoSpaceDN w:val="0"/>
        <w:adjustRightInd w:val="0"/>
        <w:jc w:val="both"/>
        <w:rPr>
          <w:sz w:val="22"/>
          <w:szCs w:val="22"/>
        </w:rPr>
      </w:pPr>
      <w:r w:rsidRPr="005D2EDE">
        <w:rPr>
          <w:i/>
          <w:iCs/>
          <w:sz w:val="22"/>
          <w:szCs w:val="22"/>
        </w:rPr>
        <w:t xml:space="preserve"> </w:t>
      </w:r>
      <w:r w:rsidRPr="005D2EDE">
        <w:rPr>
          <w:sz w:val="22"/>
          <w:szCs w:val="22"/>
        </w:rPr>
        <w:t xml:space="preserve">Oświadczam, że zachodzą w stosunku do mnie podstawy wykluczenia z postępowania na podstawie art. …………. ustawy </w:t>
      </w:r>
      <w:proofErr w:type="spellStart"/>
      <w:r w:rsidRPr="005D2EDE">
        <w:rPr>
          <w:sz w:val="22"/>
          <w:szCs w:val="22"/>
        </w:rPr>
        <w:t>Pzp</w:t>
      </w:r>
      <w:proofErr w:type="spellEnd"/>
      <w:r w:rsidRPr="005D2EDE">
        <w:rPr>
          <w:sz w:val="22"/>
          <w:szCs w:val="22"/>
        </w:rPr>
        <w:t xml:space="preserve"> </w:t>
      </w:r>
      <w:r w:rsidRPr="005D2EDE">
        <w:rPr>
          <w:i/>
          <w:iCs/>
          <w:sz w:val="22"/>
          <w:szCs w:val="22"/>
        </w:rPr>
        <w:t>(</w:t>
      </w:r>
      <w:r w:rsidRPr="005D2EDE">
        <w:rPr>
          <w:i/>
          <w:iCs/>
          <w:sz w:val="16"/>
          <w:szCs w:val="16"/>
        </w:rPr>
        <w:t xml:space="preserve">podać mającą zastosowanie podstawę wykluczenia spośród wymienionych w art. 24 ust. 1 </w:t>
      </w:r>
      <w:proofErr w:type="spellStart"/>
      <w:r w:rsidRPr="005D2EDE">
        <w:rPr>
          <w:i/>
          <w:iCs/>
          <w:sz w:val="16"/>
          <w:szCs w:val="16"/>
        </w:rPr>
        <w:t>pkt</w:t>
      </w:r>
      <w:proofErr w:type="spellEnd"/>
      <w:r w:rsidRPr="005D2EDE">
        <w:rPr>
          <w:i/>
          <w:iCs/>
          <w:sz w:val="16"/>
          <w:szCs w:val="16"/>
        </w:rPr>
        <w:t xml:space="preserve"> 13-14, 16-20 </w:t>
      </w:r>
      <w:proofErr w:type="spellStart"/>
      <w:r w:rsidRPr="005D2EDE">
        <w:rPr>
          <w:i/>
          <w:iCs/>
          <w:sz w:val="16"/>
          <w:szCs w:val="16"/>
        </w:rPr>
        <w:t>Pzp</w:t>
      </w:r>
      <w:proofErr w:type="spellEnd"/>
      <w:r w:rsidRPr="005D2EDE">
        <w:rPr>
          <w:i/>
          <w:iCs/>
          <w:sz w:val="16"/>
          <w:szCs w:val="16"/>
        </w:rPr>
        <w:t>).</w:t>
      </w:r>
      <w:r w:rsidRPr="005D2EDE">
        <w:rPr>
          <w:sz w:val="22"/>
          <w:szCs w:val="22"/>
        </w:rPr>
        <w:t xml:space="preserve"> Jednocześnie oświadczam, że w związku z ww. okolicznością, na podstawie art. 24 ust. 8 ustawy </w:t>
      </w:r>
      <w:proofErr w:type="spellStart"/>
      <w:r w:rsidRPr="005D2EDE">
        <w:rPr>
          <w:sz w:val="22"/>
          <w:szCs w:val="22"/>
        </w:rPr>
        <w:t>Pzp</w:t>
      </w:r>
      <w:proofErr w:type="spellEnd"/>
      <w:r w:rsidRPr="005D2EDE">
        <w:rPr>
          <w:sz w:val="22"/>
          <w:szCs w:val="22"/>
        </w:rPr>
        <w:t xml:space="preserve"> podjąłem następujące środki naprawcze </w:t>
      </w:r>
      <w:r w:rsidRPr="005D2EDE">
        <w:rPr>
          <w:i/>
          <w:sz w:val="16"/>
          <w:szCs w:val="16"/>
        </w:rPr>
        <w:t>/wymienić/:</w:t>
      </w:r>
    </w:p>
    <w:p w:rsidR="000F0DB3" w:rsidRPr="005D2EDE" w:rsidRDefault="000F0DB3" w:rsidP="000F0DB3">
      <w:pPr>
        <w:widowControl w:val="0"/>
        <w:autoSpaceDE w:val="0"/>
        <w:autoSpaceDN w:val="0"/>
        <w:adjustRightInd w:val="0"/>
        <w:jc w:val="both"/>
        <w:rPr>
          <w:sz w:val="22"/>
          <w:szCs w:val="22"/>
        </w:rPr>
      </w:pPr>
      <w:r w:rsidRPr="005D2EDE">
        <w:rPr>
          <w:sz w:val="22"/>
          <w:szCs w:val="22"/>
        </w:rPr>
        <w:t>.....……………………………………………………………………………………………………………………………………………………………………………………………………………………………</w:t>
      </w:r>
    </w:p>
    <w:p w:rsidR="000F0DB3" w:rsidRPr="005D2EDE" w:rsidRDefault="000F0DB3" w:rsidP="000F0DB3">
      <w:pPr>
        <w:widowControl w:val="0"/>
        <w:autoSpaceDE w:val="0"/>
        <w:autoSpaceDN w:val="0"/>
        <w:adjustRightInd w:val="0"/>
        <w:jc w:val="both"/>
        <w:rPr>
          <w:sz w:val="22"/>
          <w:szCs w:val="22"/>
        </w:rPr>
      </w:pPr>
      <w:r w:rsidRPr="005D2EDE">
        <w:rPr>
          <w:sz w:val="22"/>
          <w:szCs w:val="22"/>
        </w:rPr>
        <w:t xml:space="preserve">…………….……. </w:t>
      </w:r>
      <w:r w:rsidRPr="005D2EDE">
        <w:rPr>
          <w:i/>
          <w:iCs/>
          <w:sz w:val="22"/>
          <w:szCs w:val="22"/>
        </w:rPr>
        <w:t xml:space="preserve">(miejscowość), </w:t>
      </w:r>
      <w:r w:rsidRPr="005D2EDE">
        <w:rPr>
          <w:sz w:val="22"/>
          <w:szCs w:val="22"/>
        </w:rPr>
        <w:t xml:space="preserve">dnia …………………. r. </w:t>
      </w:r>
    </w:p>
    <w:p w:rsidR="000F0DB3" w:rsidRPr="005D2EDE" w:rsidRDefault="000F0DB3" w:rsidP="000F0DB3">
      <w:pPr>
        <w:widowControl w:val="0"/>
        <w:autoSpaceDE w:val="0"/>
        <w:autoSpaceDN w:val="0"/>
        <w:adjustRightInd w:val="0"/>
        <w:jc w:val="both"/>
        <w:rPr>
          <w:sz w:val="22"/>
          <w:szCs w:val="22"/>
        </w:rPr>
      </w:pPr>
    </w:p>
    <w:p w:rsidR="000F0DB3" w:rsidRPr="005D2EDE" w:rsidRDefault="000F0DB3" w:rsidP="000F0DB3">
      <w:pPr>
        <w:widowControl w:val="0"/>
        <w:autoSpaceDE w:val="0"/>
        <w:autoSpaceDN w:val="0"/>
        <w:adjustRightInd w:val="0"/>
        <w:jc w:val="both"/>
        <w:rPr>
          <w:sz w:val="22"/>
          <w:szCs w:val="22"/>
        </w:rPr>
      </w:pP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t>…………………………………………</w:t>
      </w:r>
    </w:p>
    <w:p w:rsidR="000F0DB3" w:rsidRPr="005D2EDE" w:rsidRDefault="000F0DB3" w:rsidP="000F0DB3">
      <w:pPr>
        <w:widowControl w:val="0"/>
        <w:autoSpaceDE w:val="0"/>
        <w:autoSpaceDN w:val="0"/>
        <w:adjustRightInd w:val="0"/>
        <w:ind w:left="5664" w:firstLine="708"/>
        <w:jc w:val="both"/>
        <w:rPr>
          <w:i/>
          <w:iCs/>
          <w:sz w:val="22"/>
          <w:szCs w:val="22"/>
        </w:rPr>
      </w:pPr>
      <w:r w:rsidRPr="005D2EDE">
        <w:rPr>
          <w:i/>
          <w:iCs/>
          <w:sz w:val="22"/>
          <w:szCs w:val="22"/>
        </w:rPr>
        <w:t>(podpis)</w:t>
      </w:r>
    </w:p>
    <w:p w:rsidR="000F0DB3" w:rsidRPr="005D2EDE" w:rsidRDefault="000F0DB3" w:rsidP="000F0DB3">
      <w:pPr>
        <w:widowControl w:val="0"/>
        <w:autoSpaceDE w:val="0"/>
        <w:autoSpaceDN w:val="0"/>
        <w:adjustRightInd w:val="0"/>
        <w:jc w:val="both"/>
        <w:rPr>
          <w:b/>
          <w:bCs/>
          <w:sz w:val="22"/>
          <w:szCs w:val="22"/>
        </w:rPr>
      </w:pPr>
      <w:r w:rsidRPr="005D2EDE">
        <w:rPr>
          <w:b/>
          <w:bCs/>
          <w:sz w:val="22"/>
          <w:szCs w:val="22"/>
        </w:rPr>
        <w:t>OŚWIADCZENIE DOTYCZĄCE PODANYCH INFORMACJI:</w:t>
      </w:r>
    </w:p>
    <w:p w:rsidR="000F0DB3" w:rsidRPr="005D2EDE" w:rsidRDefault="000F0DB3" w:rsidP="000F0DB3">
      <w:pPr>
        <w:widowControl w:val="0"/>
        <w:numPr>
          <w:ilvl w:val="0"/>
          <w:numId w:val="12"/>
        </w:numPr>
        <w:autoSpaceDE w:val="0"/>
        <w:autoSpaceDN w:val="0"/>
        <w:adjustRightInd w:val="0"/>
        <w:jc w:val="both"/>
        <w:rPr>
          <w:sz w:val="22"/>
          <w:szCs w:val="22"/>
        </w:rPr>
      </w:pPr>
      <w:r w:rsidRPr="005D2ED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F0DB3" w:rsidRPr="005D2EDE" w:rsidRDefault="000F0DB3" w:rsidP="000F0DB3">
      <w:pPr>
        <w:widowControl w:val="0"/>
        <w:autoSpaceDE w:val="0"/>
        <w:autoSpaceDN w:val="0"/>
        <w:adjustRightInd w:val="0"/>
        <w:jc w:val="both"/>
        <w:rPr>
          <w:sz w:val="22"/>
          <w:szCs w:val="22"/>
        </w:rPr>
      </w:pPr>
      <w:r w:rsidRPr="008B1EDC">
        <w:rPr>
          <w:sz w:val="22"/>
          <w:szCs w:val="22"/>
        </w:rPr>
        <w:t xml:space="preserve">…………….……. </w:t>
      </w:r>
      <w:r w:rsidRPr="008B1EDC">
        <w:rPr>
          <w:i/>
          <w:iCs/>
          <w:sz w:val="22"/>
          <w:szCs w:val="22"/>
        </w:rPr>
        <w:t>(miejscowo</w:t>
      </w:r>
      <w:r w:rsidRPr="005D2EDE">
        <w:rPr>
          <w:i/>
          <w:iCs/>
          <w:sz w:val="22"/>
          <w:szCs w:val="22"/>
        </w:rPr>
        <w:t xml:space="preserve">ść), </w:t>
      </w:r>
      <w:r w:rsidRPr="005D2EDE">
        <w:rPr>
          <w:sz w:val="22"/>
          <w:szCs w:val="22"/>
        </w:rPr>
        <w:t xml:space="preserve">dnia …………………. r. </w:t>
      </w:r>
    </w:p>
    <w:p w:rsidR="000F0DB3" w:rsidRPr="008B1EDC" w:rsidRDefault="000F0DB3" w:rsidP="000F0DB3">
      <w:pPr>
        <w:widowControl w:val="0"/>
        <w:autoSpaceDE w:val="0"/>
        <w:autoSpaceDN w:val="0"/>
        <w:adjustRightInd w:val="0"/>
        <w:jc w:val="both"/>
        <w:rPr>
          <w:sz w:val="22"/>
          <w:szCs w:val="22"/>
        </w:rPr>
      </w:pPr>
    </w:p>
    <w:p w:rsidR="000F0DB3" w:rsidRPr="008B1EDC" w:rsidRDefault="000F0DB3" w:rsidP="000F0DB3">
      <w:pPr>
        <w:widowControl w:val="0"/>
        <w:autoSpaceDE w:val="0"/>
        <w:autoSpaceDN w:val="0"/>
        <w:adjustRightInd w:val="0"/>
        <w:jc w:val="both"/>
        <w:rPr>
          <w:sz w:val="22"/>
          <w:szCs w:val="22"/>
        </w:rPr>
      </w:pP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t>…………………………………………</w:t>
      </w:r>
    </w:p>
    <w:p w:rsidR="000F0DB3" w:rsidRPr="005D2EDE" w:rsidRDefault="000F0DB3" w:rsidP="000F0DB3">
      <w:pPr>
        <w:widowControl w:val="0"/>
        <w:autoSpaceDE w:val="0"/>
        <w:autoSpaceDN w:val="0"/>
        <w:adjustRightInd w:val="0"/>
        <w:ind w:left="5664" w:firstLine="708"/>
        <w:jc w:val="both"/>
        <w:rPr>
          <w:sz w:val="22"/>
          <w:szCs w:val="22"/>
        </w:rPr>
      </w:pPr>
      <w:r w:rsidRPr="008B1EDC">
        <w:rPr>
          <w:i/>
          <w:iCs/>
          <w:sz w:val="22"/>
          <w:szCs w:val="22"/>
        </w:rPr>
        <w:t>(podpis)</w:t>
      </w:r>
    </w:p>
    <w:p w:rsidR="000F0DB3" w:rsidRPr="005D2EDE" w:rsidRDefault="000F0DB3" w:rsidP="000F0DB3">
      <w:pPr>
        <w:pStyle w:val="Tekstpodstawowywcity"/>
        <w:ind w:left="4956"/>
        <w:jc w:val="right"/>
        <w:rPr>
          <w:b/>
          <w:sz w:val="22"/>
          <w:szCs w:val="22"/>
        </w:rPr>
      </w:pPr>
    </w:p>
    <w:p w:rsidR="000F0DB3" w:rsidRDefault="000F0DB3" w:rsidP="000F0DB3">
      <w:pPr>
        <w:pStyle w:val="Tekstpodstawowywcity"/>
        <w:ind w:left="4956"/>
        <w:jc w:val="right"/>
        <w:rPr>
          <w:b/>
          <w:sz w:val="22"/>
          <w:szCs w:val="22"/>
        </w:rPr>
      </w:pPr>
    </w:p>
    <w:p w:rsidR="005C3A91" w:rsidRDefault="005C3A91" w:rsidP="000F0DB3">
      <w:pPr>
        <w:pStyle w:val="Tekstpodstawowywcity"/>
        <w:ind w:left="4956"/>
        <w:jc w:val="right"/>
        <w:rPr>
          <w:b/>
          <w:sz w:val="22"/>
          <w:szCs w:val="22"/>
        </w:rPr>
      </w:pPr>
    </w:p>
    <w:p w:rsidR="005C3A91" w:rsidRDefault="005C3A91" w:rsidP="000F0DB3">
      <w:pPr>
        <w:pStyle w:val="Tekstpodstawowywcity"/>
        <w:ind w:left="4956"/>
        <w:jc w:val="right"/>
        <w:rPr>
          <w:b/>
          <w:sz w:val="22"/>
          <w:szCs w:val="22"/>
        </w:rPr>
      </w:pPr>
    </w:p>
    <w:p w:rsidR="005C3A91" w:rsidRDefault="005C3A91" w:rsidP="000F0DB3">
      <w:pPr>
        <w:pStyle w:val="Tekstpodstawowywcity"/>
        <w:ind w:left="4956"/>
        <w:jc w:val="right"/>
        <w:rPr>
          <w:b/>
          <w:sz w:val="22"/>
          <w:szCs w:val="22"/>
        </w:rPr>
      </w:pPr>
    </w:p>
    <w:p w:rsidR="005C3A91" w:rsidRDefault="005C3A91" w:rsidP="000F0DB3">
      <w:pPr>
        <w:pStyle w:val="Tekstpodstawowywcity"/>
        <w:ind w:left="4956"/>
        <w:jc w:val="right"/>
        <w:rPr>
          <w:b/>
          <w:sz w:val="22"/>
          <w:szCs w:val="22"/>
        </w:rPr>
      </w:pPr>
    </w:p>
    <w:p w:rsidR="005C3A91" w:rsidRPr="005D2EDE" w:rsidRDefault="005C3A91" w:rsidP="000F0DB3">
      <w:pPr>
        <w:pStyle w:val="Tekstpodstawowywcity"/>
        <w:ind w:left="4956"/>
        <w:jc w:val="right"/>
        <w:rPr>
          <w:b/>
          <w:sz w:val="22"/>
          <w:szCs w:val="22"/>
        </w:rPr>
      </w:pPr>
    </w:p>
    <w:p w:rsidR="000F0DB3" w:rsidRPr="005D2EDE" w:rsidRDefault="000F0DB3" w:rsidP="000F0DB3">
      <w:pPr>
        <w:pStyle w:val="Tekstpodstawowywcity"/>
        <w:ind w:left="4956"/>
        <w:jc w:val="right"/>
        <w:rPr>
          <w:b/>
          <w:sz w:val="22"/>
          <w:szCs w:val="22"/>
        </w:rPr>
      </w:pPr>
    </w:p>
    <w:p w:rsidR="000F0DB3" w:rsidRPr="005D2EDE" w:rsidRDefault="000F0DB3" w:rsidP="000F0DB3">
      <w:pPr>
        <w:pStyle w:val="Tekstpodstawowywcity"/>
        <w:ind w:left="4956"/>
        <w:jc w:val="right"/>
        <w:rPr>
          <w:b/>
          <w:sz w:val="22"/>
          <w:szCs w:val="22"/>
        </w:rPr>
      </w:pPr>
      <w:r w:rsidRPr="005D2EDE">
        <w:rPr>
          <w:b/>
          <w:sz w:val="22"/>
          <w:szCs w:val="22"/>
        </w:rPr>
        <w:t xml:space="preserve">Załącznik nr </w:t>
      </w:r>
      <w:r w:rsidR="009E4D25">
        <w:rPr>
          <w:b/>
          <w:sz w:val="22"/>
          <w:szCs w:val="22"/>
        </w:rPr>
        <w:t>6</w:t>
      </w:r>
      <w:r w:rsidRPr="005D2EDE">
        <w:rPr>
          <w:b/>
          <w:sz w:val="22"/>
          <w:szCs w:val="22"/>
        </w:rPr>
        <w:t xml:space="preserve"> do specyfikacji</w:t>
      </w:r>
    </w:p>
    <w:p w:rsidR="000F0DB3" w:rsidRPr="005D2EDE" w:rsidRDefault="000F0DB3" w:rsidP="000F0DB3">
      <w:pPr>
        <w:autoSpaceDE w:val="0"/>
        <w:autoSpaceDN w:val="0"/>
        <w:adjustRightInd w:val="0"/>
        <w:rPr>
          <w:b/>
          <w:bCs/>
          <w:sz w:val="22"/>
          <w:szCs w:val="22"/>
        </w:rPr>
      </w:pPr>
    </w:p>
    <w:p w:rsidR="000F0DB3" w:rsidRPr="005D2EDE" w:rsidRDefault="000F0DB3" w:rsidP="000F0DB3">
      <w:pPr>
        <w:autoSpaceDE w:val="0"/>
        <w:autoSpaceDN w:val="0"/>
        <w:adjustRightInd w:val="0"/>
        <w:rPr>
          <w:b/>
          <w:bCs/>
          <w:sz w:val="22"/>
          <w:szCs w:val="22"/>
        </w:rPr>
      </w:pPr>
    </w:p>
    <w:p w:rsidR="000F0DB3" w:rsidRPr="005D2EDE" w:rsidRDefault="000F0DB3" w:rsidP="000F0DB3">
      <w:pPr>
        <w:pStyle w:val="Tekstpodstawowywcity"/>
        <w:ind w:left="0"/>
        <w:rPr>
          <w:sz w:val="22"/>
          <w:szCs w:val="22"/>
        </w:rPr>
      </w:pPr>
      <w:r w:rsidRPr="005D2EDE">
        <w:rPr>
          <w:sz w:val="22"/>
          <w:szCs w:val="22"/>
        </w:rPr>
        <w:t>--------------------------------------------</w:t>
      </w:r>
    </w:p>
    <w:p w:rsidR="000F0DB3" w:rsidRPr="005D2EDE" w:rsidRDefault="000F0DB3" w:rsidP="000F0DB3">
      <w:pPr>
        <w:pStyle w:val="Tekstpodstawowywcity"/>
        <w:ind w:left="0"/>
        <w:rPr>
          <w:sz w:val="22"/>
          <w:szCs w:val="22"/>
        </w:rPr>
      </w:pPr>
      <w:r w:rsidRPr="005D2EDE">
        <w:rPr>
          <w:sz w:val="22"/>
          <w:szCs w:val="22"/>
        </w:rPr>
        <w:t>(pieczęć oferenta)</w:t>
      </w:r>
    </w:p>
    <w:p w:rsidR="000F0DB3" w:rsidRPr="005D2EDE" w:rsidRDefault="00EE1728" w:rsidP="000F0DB3">
      <w:pPr>
        <w:autoSpaceDE w:val="0"/>
        <w:autoSpaceDN w:val="0"/>
        <w:adjustRightInd w:val="0"/>
        <w:rPr>
          <w:b/>
          <w:bCs/>
          <w:sz w:val="22"/>
          <w:szCs w:val="22"/>
        </w:rPr>
      </w:pPr>
      <w:r w:rsidRPr="00EE1728">
        <w:rPr>
          <w:b/>
          <w:bCs/>
          <w:sz w:val="22"/>
          <w:szCs w:val="22"/>
          <w:highlight w:val="yellow"/>
        </w:rPr>
        <w:t>Nr sprawy 350</w:t>
      </w:r>
      <w:r w:rsidR="009B1D96">
        <w:rPr>
          <w:b/>
          <w:bCs/>
          <w:sz w:val="22"/>
          <w:szCs w:val="22"/>
          <w:highlight w:val="yellow"/>
        </w:rPr>
        <w:t>/21/</w:t>
      </w:r>
      <w:r w:rsidRPr="00EE1728">
        <w:rPr>
          <w:b/>
          <w:bCs/>
          <w:sz w:val="22"/>
          <w:szCs w:val="22"/>
          <w:highlight w:val="yellow"/>
        </w:rPr>
        <w:t>2017</w:t>
      </w:r>
    </w:p>
    <w:p w:rsidR="000F0DB3" w:rsidRPr="005D2EDE" w:rsidRDefault="000F0DB3" w:rsidP="000F0DB3">
      <w:pPr>
        <w:autoSpaceDE w:val="0"/>
        <w:autoSpaceDN w:val="0"/>
        <w:adjustRightInd w:val="0"/>
        <w:jc w:val="center"/>
        <w:rPr>
          <w:b/>
          <w:bCs/>
          <w:sz w:val="24"/>
          <w:szCs w:val="24"/>
        </w:rPr>
      </w:pPr>
      <w:r w:rsidRPr="005D2EDE">
        <w:rPr>
          <w:b/>
          <w:bCs/>
          <w:sz w:val="24"/>
          <w:szCs w:val="24"/>
        </w:rPr>
        <w:t>OŚWIADCZENIE</w:t>
      </w:r>
    </w:p>
    <w:p w:rsidR="000F0DB3" w:rsidRPr="005D2EDE" w:rsidRDefault="000F0DB3" w:rsidP="000F0DB3">
      <w:pPr>
        <w:autoSpaceDE w:val="0"/>
        <w:autoSpaceDN w:val="0"/>
        <w:adjustRightInd w:val="0"/>
        <w:rPr>
          <w:b/>
          <w:bCs/>
          <w:sz w:val="22"/>
          <w:szCs w:val="22"/>
        </w:rPr>
      </w:pPr>
    </w:p>
    <w:p w:rsidR="000F0DB3" w:rsidRPr="005D2EDE" w:rsidRDefault="000F0DB3" w:rsidP="000F0DB3">
      <w:pPr>
        <w:autoSpaceDE w:val="0"/>
        <w:autoSpaceDN w:val="0"/>
        <w:adjustRightInd w:val="0"/>
        <w:jc w:val="both"/>
        <w:rPr>
          <w:b/>
          <w:bCs/>
          <w:sz w:val="22"/>
          <w:szCs w:val="22"/>
        </w:rPr>
      </w:pPr>
      <w:r w:rsidRPr="005D2EDE">
        <w:rPr>
          <w:b/>
          <w:bCs/>
          <w:sz w:val="22"/>
          <w:szCs w:val="22"/>
        </w:rPr>
        <w:t xml:space="preserve">składane w terminie 3 dni od zamieszczenia na stronie internetowej zamawiającego informacji o której mowa w art. 86 ust. 3 </w:t>
      </w:r>
      <w:proofErr w:type="spellStart"/>
      <w:r w:rsidRPr="005D2EDE">
        <w:rPr>
          <w:b/>
          <w:bCs/>
          <w:sz w:val="22"/>
          <w:szCs w:val="22"/>
        </w:rPr>
        <w:t>upzp</w:t>
      </w:r>
      <w:proofErr w:type="spellEnd"/>
      <w:r w:rsidRPr="005D2EDE">
        <w:rPr>
          <w:b/>
          <w:bCs/>
          <w:sz w:val="22"/>
          <w:szCs w:val="22"/>
        </w:rPr>
        <w:t xml:space="preserve">  (protokół z otwarcia ofert)</w:t>
      </w:r>
    </w:p>
    <w:p w:rsidR="000F0DB3" w:rsidRPr="005D2EDE" w:rsidRDefault="000F0DB3" w:rsidP="000F0DB3">
      <w:pPr>
        <w:autoSpaceDE w:val="0"/>
        <w:autoSpaceDN w:val="0"/>
        <w:adjustRightInd w:val="0"/>
        <w:jc w:val="both"/>
        <w:rPr>
          <w:sz w:val="22"/>
          <w:szCs w:val="22"/>
        </w:rPr>
      </w:pPr>
    </w:p>
    <w:p w:rsidR="000F0DB3" w:rsidRDefault="000F0DB3" w:rsidP="000F0DB3">
      <w:pPr>
        <w:autoSpaceDE w:val="0"/>
        <w:autoSpaceDN w:val="0"/>
        <w:adjustRightInd w:val="0"/>
        <w:jc w:val="both"/>
        <w:rPr>
          <w:sz w:val="22"/>
          <w:szCs w:val="22"/>
        </w:rPr>
      </w:pPr>
      <w:r w:rsidRPr="005D2EDE">
        <w:rPr>
          <w:sz w:val="22"/>
          <w:szCs w:val="22"/>
        </w:rPr>
        <w:t xml:space="preserve">Zgodne z </w:t>
      </w:r>
      <w:r w:rsidRPr="005D2EDE">
        <w:rPr>
          <w:b/>
          <w:bCs/>
          <w:sz w:val="22"/>
          <w:szCs w:val="22"/>
        </w:rPr>
        <w:t xml:space="preserve">art. 24 ust. 11 </w:t>
      </w:r>
      <w:r w:rsidRPr="005D2EDE">
        <w:rPr>
          <w:sz w:val="22"/>
          <w:szCs w:val="22"/>
        </w:rPr>
        <w:t>ustawy z dn. 29 stycznia 2004 r. – Prawo zamówień publicznych  Przystępując do udziału w postępowaniu o udzielenie zamówienia publicznego na:</w:t>
      </w:r>
    </w:p>
    <w:p w:rsidR="000F0DB3" w:rsidRPr="005D2EDE" w:rsidRDefault="000F0DB3" w:rsidP="000F0DB3">
      <w:pPr>
        <w:autoSpaceDE w:val="0"/>
        <w:autoSpaceDN w:val="0"/>
        <w:adjustRightInd w:val="0"/>
        <w:jc w:val="both"/>
        <w:rPr>
          <w:rFonts w:eastAsia="Arial,Bold"/>
          <w:b/>
          <w:bCs/>
          <w:sz w:val="22"/>
          <w:szCs w:val="22"/>
        </w:rPr>
      </w:pPr>
      <w:r w:rsidRPr="005D2EDE">
        <w:rPr>
          <w:sz w:val="22"/>
          <w:szCs w:val="22"/>
        </w:rPr>
        <w:t xml:space="preserve"> </w:t>
      </w:r>
      <w:r w:rsidRPr="005D2EDE">
        <w:rPr>
          <w:rFonts w:eastAsia="Arial,Bold"/>
          <w:b/>
          <w:bCs/>
          <w:sz w:val="22"/>
          <w:szCs w:val="22"/>
        </w:rPr>
        <w:t>________________________________________________________________________________________________________________________________________________________</w:t>
      </w:r>
    </w:p>
    <w:p w:rsidR="000F0DB3" w:rsidRPr="005D2EDE" w:rsidRDefault="000F0DB3" w:rsidP="000F0DB3">
      <w:pPr>
        <w:autoSpaceDE w:val="0"/>
        <w:autoSpaceDN w:val="0"/>
        <w:adjustRightInd w:val="0"/>
        <w:jc w:val="both"/>
        <w:rPr>
          <w:sz w:val="22"/>
          <w:szCs w:val="22"/>
        </w:rPr>
      </w:pPr>
    </w:p>
    <w:p w:rsidR="000F0DB3" w:rsidRPr="005D2EDE" w:rsidRDefault="000F0DB3" w:rsidP="000F0DB3">
      <w:pPr>
        <w:autoSpaceDE w:val="0"/>
        <w:autoSpaceDN w:val="0"/>
        <w:adjustRightInd w:val="0"/>
        <w:jc w:val="both"/>
        <w:rPr>
          <w:sz w:val="22"/>
          <w:szCs w:val="22"/>
        </w:rPr>
      </w:pPr>
      <w:r w:rsidRPr="005D2EDE">
        <w:rPr>
          <w:sz w:val="22"/>
          <w:szCs w:val="22"/>
        </w:rPr>
        <w:t>oświadczam/y, że wobec reprezentowanego przeze mnie podmiotu nie zachodzą przesłanki</w:t>
      </w:r>
    </w:p>
    <w:p w:rsidR="000F0DB3" w:rsidRPr="005D2EDE" w:rsidRDefault="000F0DB3" w:rsidP="000F0DB3">
      <w:pPr>
        <w:autoSpaceDE w:val="0"/>
        <w:autoSpaceDN w:val="0"/>
        <w:adjustRightInd w:val="0"/>
        <w:jc w:val="both"/>
        <w:rPr>
          <w:b/>
          <w:bCs/>
          <w:sz w:val="22"/>
          <w:szCs w:val="22"/>
        </w:rPr>
      </w:pPr>
      <w:r w:rsidRPr="005D2EDE">
        <w:rPr>
          <w:sz w:val="22"/>
          <w:szCs w:val="22"/>
        </w:rPr>
        <w:t xml:space="preserve">wykluczenia </w:t>
      </w:r>
      <w:r w:rsidRPr="005D2EDE">
        <w:rPr>
          <w:b/>
          <w:bCs/>
          <w:sz w:val="22"/>
          <w:szCs w:val="22"/>
        </w:rPr>
        <w:t xml:space="preserve">z art. 24 ust. 1 pkt. 23 </w:t>
      </w:r>
      <w:proofErr w:type="spellStart"/>
      <w:r w:rsidRPr="005D2EDE">
        <w:rPr>
          <w:b/>
          <w:bCs/>
          <w:sz w:val="22"/>
          <w:szCs w:val="22"/>
        </w:rPr>
        <w:t>upzp</w:t>
      </w:r>
      <w:proofErr w:type="spellEnd"/>
      <w:r w:rsidRPr="005D2EDE">
        <w:rPr>
          <w:b/>
          <w:bCs/>
          <w:sz w:val="22"/>
          <w:szCs w:val="22"/>
        </w:rPr>
        <w:t>.</w:t>
      </w:r>
    </w:p>
    <w:p w:rsidR="000F0DB3" w:rsidRPr="005D2EDE" w:rsidRDefault="000F0DB3" w:rsidP="000F0DB3">
      <w:pPr>
        <w:autoSpaceDE w:val="0"/>
        <w:autoSpaceDN w:val="0"/>
        <w:adjustRightInd w:val="0"/>
        <w:jc w:val="both"/>
        <w:rPr>
          <w:b/>
          <w:bCs/>
          <w:sz w:val="22"/>
          <w:szCs w:val="22"/>
        </w:rPr>
      </w:pPr>
    </w:p>
    <w:p w:rsidR="000F0DB3" w:rsidRPr="005D2EDE" w:rsidRDefault="000F0DB3" w:rsidP="000F0DB3">
      <w:pPr>
        <w:autoSpaceDE w:val="0"/>
        <w:autoSpaceDN w:val="0"/>
        <w:adjustRightInd w:val="0"/>
        <w:jc w:val="both"/>
        <w:rPr>
          <w:b/>
          <w:bCs/>
          <w:sz w:val="22"/>
          <w:szCs w:val="22"/>
        </w:rPr>
      </w:pPr>
      <w:r w:rsidRPr="005D2EDE">
        <w:rPr>
          <w:sz w:val="22"/>
          <w:szCs w:val="22"/>
        </w:rPr>
        <w:t xml:space="preserve">   </w:t>
      </w:r>
      <w:r w:rsidRPr="005D2EDE">
        <w:rPr>
          <w:b/>
          <w:bCs/>
          <w:sz w:val="22"/>
          <w:szCs w:val="22"/>
        </w:rPr>
        <w:t xml:space="preserve">nie przynależę do tej samej </w:t>
      </w:r>
      <w:r w:rsidRPr="005D2EDE">
        <w:rPr>
          <w:b/>
          <w:bCs/>
          <w:sz w:val="22"/>
          <w:szCs w:val="22"/>
          <w:u w:val="single"/>
        </w:rPr>
        <w:t>grupy kapitałowej</w:t>
      </w:r>
      <w:r w:rsidRPr="005D2EDE">
        <w:rPr>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0F0DB3" w:rsidRPr="005D2EDE" w:rsidRDefault="000F0DB3" w:rsidP="000F0DB3">
      <w:pPr>
        <w:autoSpaceDE w:val="0"/>
        <w:autoSpaceDN w:val="0"/>
        <w:adjustRightInd w:val="0"/>
        <w:jc w:val="both"/>
        <w:rPr>
          <w:b/>
          <w:bCs/>
          <w:sz w:val="22"/>
          <w:szCs w:val="22"/>
        </w:rPr>
      </w:pPr>
    </w:p>
    <w:p w:rsidR="000F0DB3" w:rsidRPr="005D2EDE" w:rsidRDefault="000F0DB3" w:rsidP="000F0DB3">
      <w:pPr>
        <w:autoSpaceDE w:val="0"/>
        <w:autoSpaceDN w:val="0"/>
        <w:adjustRightInd w:val="0"/>
        <w:jc w:val="both"/>
        <w:rPr>
          <w:b/>
          <w:bCs/>
          <w:sz w:val="22"/>
          <w:szCs w:val="22"/>
        </w:rPr>
      </w:pPr>
      <w:r w:rsidRPr="005D2EDE">
        <w:rPr>
          <w:b/>
          <w:bCs/>
          <w:sz w:val="22"/>
          <w:szCs w:val="22"/>
        </w:rPr>
        <w:t>lub</w:t>
      </w:r>
    </w:p>
    <w:p w:rsidR="000F0DB3" w:rsidRPr="005D2EDE" w:rsidRDefault="000F0DB3" w:rsidP="000F0DB3">
      <w:pPr>
        <w:autoSpaceDE w:val="0"/>
        <w:autoSpaceDN w:val="0"/>
        <w:adjustRightInd w:val="0"/>
        <w:jc w:val="both"/>
        <w:rPr>
          <w:b/>
          <w:bCs/>
          <w:sz w:val="22"/>
          <w:szCs w:val="22"/>
        </w:rPr>
      </w:pPr>
      <w:r w:rsidRPr="005D2EDE">
        <w:rPr>
          <w:sz w:val="22"/>
          <w:szCs w:val="22"/>
        </w:rPr>
        <w:t xml:space="preserve">   </w:t>
      </w:r>
      <w:r w:rsidRPr="005D2EDE">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0F0DB3" w:rsidRPr="005D2EDE" w:rsidRDefault="000F0DB3" w:rsidP="000F0DB3">
      <w:pPr>
        <w:autoSpaceDE w:val="0"/>
        <w:autoSpaceDN w:val="0"/>
        <w:adjustRightInd w:val="0"/>
        <w:jc w:val="both"/>
        <w:rPr>
          <w:sz w:val="22"/>
          <w:szCs w:val="22"/>
        </w:rPr>
      </w:pPr>
    </w:p>
    <w:p w:rsidR="000F0DB3" w:rsidRPr="005D2EDE" w:rsidRDefault="000F0DB3" w:rsidP="000F0DB3">
      <w:pPr>
        <w:autoSpaceDE w:val="0"/>
        <w:autoSpaceDN w:val="0"/>
        <w:adjustRightInd w:val="0"/>
        <w:rPr>
          <w:b/>
          <w:bCs/>
          <w:sz w:val="22"/>
          <w:szCs w:val="22"/>
        </w:rPr>
      </w:pPr>
      <w:r w:rsidRPr="005D2EDE">
        <w:rPr>
          <w:sz w:val="22"/>
          <w:szCs w:val="22"/>
        </w:rPr>
        <w:t xml:space="preserve">    </w:t>
      </w:r>
      <w:r w:rsidRPr="005D2EDE">
        <w:rPr>
          <w:b/>
          <w:bCs/>
          <w:sz w:val="22"/>
          <w:szCs w:val="22"/>
        </w:rPr>
        <w:t>i składam (nie składam)* wyjaśnienia i dowody, że powiązania z innym wykonawcą nie prowadzą do zakłócenia konkurencji w postępowaniu o udzielenie przedmiotowego zamówienia.*</w:t>
      </w:r>
    </w:p>
    <w:p w:rsidR="000F0DB3" w:rsidRPr="005D2EDE" w:rsidRDefault="000F0DB3" w:rsidP="000F0DB3">
      <w:pPr>
        <w:autoSpaceDE w:val="0"/>
        <w:autoSpaceDN w:val="0"/>
        <w:adjustRightInd w:val="0"/>
        <w:jc w:val="both"/>
        <w:rPr>
          <w:b/>
          <w:bCs/>
          <w:sz w:val="22"/>
          <w:szCs w:val="22"/>
        </w:rPr>
      </w:pPr>
    </w:p>
    <w:p w:rsidR="000F0DB3" w:rsidRPr="005D2EDE" w:rsidRDefault="000F0DB3" w:rsidP="000F0DB3">
      <w:pPr>
        <w:autoSpaceDE w:val="0"/>
        <w:autoSpaceDN w:val="0"/>
        <w:adjustRightInd w:val="0"/>
        <w:jc w:val="both"/>
        <w:rPr>
          <w:sz w:val="22"/>
          <w:szCs w:val="22"/>
        </w:rPr>
      </w:pPr>
      <w:r w:rsidRPr="005D2EDE">
        <w:rPr>
          <w:sz w:val="22"/>
          <w:szCs w:val="22"/>
        </w:rPr>
        <w:t>..................................., dnia .........................2016 r.</w:t>
      </w:r>
    </w:p>
    <w:p w:rsidR="000F0DB3" w:rsidRPr="005D2EDE" w:rsidRDefault="000F0DB3" w:rsidP="000F0DB3">
      <w:pPr>
        <w:autoSpaceDE w:val="0"/>
        <w:autoSpaceDN w:val="0"/>
        <w:adjustRightInd w:val="0"/>
        <w:ind w:left="5664"/>
        <w:jc w:val="both"/>
        <w:rPr>
          <w:sz w:val="22"/>
          <w:szCs w:val="22"/>
        </w:rPr>
      </w:pPr>
      <w:r w:rsidRPr="005D2EDE">
        <w:rPr>
          <w:sz w:val="22"/>
          <w:szCs w:val="22"/>
        </w:rPr>
        <w:t>...........................................................</w:t>
      </w:r>
    </w:p>
    <w:p w:rsidR="000F0DB3" w:rsidRPr="005D2EDE" w:rsidRDefault="000F0DB3" w:rsidP="000F0DB3">
      <w:pPr>
        <w:autoSpaceDE w:val="0"/>
        <w:autoSpaceDN w:val="0"/>
        <w:adjustRightInd w:val="0"/>
        <w:ind w:left="5664"/>
        <w:jc w:val="both"/>
        <w:rPr>
          <w:sz w:val="22"/>
          <w:szCs w:val="22"/>
        </w:rPr>
      </w:pPr>
      <w:r w:rsidRPr="005D2EDE">
        <w:rPr>
          <w:sz w:val="22"/>
          <w:szCs w:val="22"/>
        </w:rPr>
        <w:t>podpis i pieczęć imienna osoby(osób) uprawnionej(</w:t>
      </w:r>
      <w:proofErr w:type="spellStart"/>
      <w:r w:rsidRPr="005D2EDE">
        <w:rPr>
          <w:sz w:val="22"/>
          <w:szCs w:val="22"/>
        </w:rPr>
        <w:t>ych</w:t>
      </w:r>
      <w:proofErr w:type="spellEnd"/>
      <w:r w:rsidRPr="005D2EDE">
        <w:rPr>
          <w:sz w:val="22"/>
          <w:szCs w:val="22"/>
        </w:rPr>
        <w:t>) do</w:t>
      </w:r>
    </w:p>
    <w:p w:rsidR="000F0DB3" w:rsidRPr="005D2EDE" w:rsidRDefault="000F0DB3" w:rsidP="000F0DB3">
      <w:pPr>
        <w:autoSpaceDE w:val="0"/>
        <w:autoSpaceDN w:val="0"/>
        <w:adjustRightInd w:val="0"/>
        <w:ind w:left="5664"/>
        <w:jc w:val="both"/>
        <w:rPr>
          <w:sz w:val="22"/>
          <w:szCs w:val="22"/>
        </w:rPr>
      </w:pPr>
      <w:r w:rsidRPr="005D2EDE">
        <w:rPr>
          <w:sz w:val="22"/>
          <w:szCs w:val="22"/>
        </w:rPr>
        <w:t>reprezentowania Wykonawcy</w:t>
      </w:r>
    </w:p>
    <w:p w:rsidR="000F0DB3" w:rsidRPr="005D2EDE" w:rsidRDefault="000F0DB3" w:rsidP="000F0DB3">
      <w:pPr>
        <w:pStyle w:val="Tekstpodstawowywcity"/>
        <w:ind w:left="708"/>
        <w:jc w:val="both"/>
        <w:rPr>
          <w:i/>
          <w:sz w:val="16"/>
          <w:szCs w:val="16"/>
        </w:rPr>
      </w:pPr>
      <w:r w:rsidRPr="005D2EDE">
        <w:rPr>
          <w:bCs/>
          <w:i/>
          <w:sz w:val="16"/>
          <w:szCs w:val="16"/>
        </w:rPr>
        <w:t>*</w:t>
      </w:r>
      <w:r w:rsidRPr="005D2EDE">
        <w:rPr>
          <w:bCs/>
          <w:i/>
          <w:iCs/>
          <w:sz w:val="16"/>
          <w:szCs w:val="16"/>
        </w:rPr>
        <w:t>niepotrzebne skreślić</w:t>
      </w:r>
    </w:p>
    <w:p w:rsidR="000F0DB3" w:rsidRPr="005D2EDE" w:rsidRDefault="000F0DB3" w:rsidP="000F0DB3">
      <w:pPr>
        <w:pStyle w:val="Tekstpodstawowywcity"/>
        <w:ind w:left="708"/>
        <w:jc w:val="both"/>
        <w:rPr>
          <w:b/>
          <w:sz w:val="22"/>
          <w:szCs w:val="22"/>
        </w:rPr>
      </w:pPr>
    </w:p>
    <w:p w:rsidR="000F0DB3" w:rsidRPr="005D2EDE" w:rsidRDefault="000F0DB3" w:rsidP="000F0DB3">
      <w:pPr>
        <w:tabs>
          <w:tab w:val="left" w:pos="5812"/>
        </w:tabs>
        <w:jc w:val="both"/>
        <w:rPr>
          <w:b/>
          <w:sz w:val="22"/>
          <w:szCs w:val="22"/>
        </w:rPr>
      </w:pPr>
    </w:p>
    <w:p w:rsidR="000F0DB3" w:rsidRPr="005D2EDE" w:rsidRDefault="000F0DB3" w:rsidP="000F0DB3">
      <w:pPr>
        <w:tabs>
          <w:tab w:val="left" w:pos="5812"/>
        </w:tabs>
        <w:jc w:val="both"/>
        <w:rPr>
          <w:b/>
          <w:sz w:val="22"/>
          <w:szCs w:val="22"/>
        </w:rPr>
      </w:pPr>
    </w:p>
    <w:p w:rsidR="000F0DB3" w:rsidRPr="005D2EDE" w:rsidRDefault="000F0DB3" w:rsidP="000F0DB3">
      <w:pPr>
        <w:tabs>
          <w:tab w:val="left" w:pos="5812"/>
        </w:tabs>
        <w:jc w:val="both"/>
        <w:rPr>
          <w:b/>
          <w:sz w:val="22"/>
          <w:szCs w:val="22"/>
        </w:rPr>
      </w:pPr>
    </w:p>
    <w:p w:rsidR="000F0DB3" w:rsidRPr="005D2EDE" w:rsidRDefault="000F0DB3" w:rsidP="000F0DB3">
      <w:pPr>
        <w:tabs>
          <w:tab w:val="left" w:pos="5812"/>
        </w:tabs>
        <w:jc w:val="both"/>
        <w:rPr>
          <w:b/>
          <w:sz w:val="22"/>
          <w:szCs w:val="22"/>
        </w:rPr>
      </w:pPr>
    </w:p>
    <w:p w:rsidR="000F0DB3" w:rsidRDefault="000F0DB3" w:rsidP="000F0DB3">
      <w:pPr>
        <w:tabs>
          <w:tab w:val="left" w:pos="5812"/>
        </w:tabs>
        <w:jc w:val="right"/>
        <w:rPr>
          <w:b/>
          <w:sz w:val="22"/>
          <w:szCs w:val="22"/>
        </w:rPr>
      </w:pPr>
    </w:p>
    <w:p w:rsidR="004C3961" w:rsidRDefault="004C3961" w:rsidP="000F0DB3">
      <w:pPr>
        <w:tabs>
          <w:tab w:val="left" w:pos="5812"/>
        </w:tabs>
        <w:jc w:val="right"/>
        <w:rPr>
          <w:b/>
          <w:sz w:val="22"/>
          <w:szCs w:val="22"/>
        </w:rPr>
      </w:pPr>
    </w:p>
    <w:p w:rsidR="004C3961" w:rsidRDefault="004C3961" w:rsidP="000F0DB3">
      <w:pPr>
        <w:tabs>
          <w:tab w:val="left" w:pos="5812"/>
        </w:tabs>
        <w:jc w:val="right"/>
        <w:rPr>
          <w:b/>
          <w:sz w:val="22"/>
          <w:szCs w:val="22"/>
        </w:rPr>
      </w:pPr>
    </w:p>
    <w:p w:rsidR="004C3961" w:rsidRDefault="004C3961" w:rsidP="000F0DB3">
      <w:pPr>
        <w:tabs>
          <w:tab w:val="left" w:pos="5812"/>
        </w:tabs>
        <w:jc w:val="right"/>
        <w:rPr>
          <w:b/>
          <w:sz w:val="22"/>
          <w:szCs w:val="22"/>
        </w:rPr>
      </w:pPr>
    </w:p>
    <w:p w:rsidR="004C3961" w:rsidRDefault="004C3961" w:rsidP="000F0DB3">
      <w:pPr>
        <w:tabs>
          <w:tab w:val="left" w:pos="5812"/>
        </w:tabs>
        <w:jc w:val="right"/>
        <w:rPr>
          <w:b/>
          <w:sz w:val="22"/>
          <w:szCs w:val="22"/>
        </w:rPr>
      </w:pPr>
    </w:p>
    <w:p w:rsidR="004C3961" w:rsidRDefault="004C3961" w:rsidP="000F0DB3">
      <w:pPr>
        <w:tabs>
          <w:tab w:val="left" w:pos="5812"/>
        </w:tabs>
        <w:jc w:val="right"/>
        <w:rPr>
          <w:b/>
          <w:sz w:val="22"/>
          <w:szCs w:val="22"/>
        </w:rPr>
      </w:pPr>
    </w:p>
    <w:p w:rsidR="000F0DB3" w:rsidRDefault="000F0DB3" w:rsidP="000F0DB3">
      <w:pPr>
        <w:pStyle w:val="Tytu"/>
        <w:widowControl/>
        <w:jc w:val="right"/>
        <w:rPr>
          <w:sz w:val="22"/>
          <w:lang w:val="pl-PL"/>
        </w:rPr>
      </w:pPr>
      <w:r w:rsidRPr="0056478D">
        <w:rPr>
          <w:sz w:val="22"/>
          <w:lang w:val="pl-PL"/>
        </w:rPr>
        <w:lastRenderedPageBreak/>
        <w:t xml:space="preserve">Załącznik </w:t>
      </w:r>
      <w:r w:rsidR="005F6677" w:rsidRPr="0056478D">
        <w:rPr>
          <w:sz w:val="22"/>
          <w:lang w:val="pl-PL"/>
        </w:rPr>
        <w:t>7</w:t>
      </w:r>
      <w:r w:rsidRPr="0056478D">
        <w:rPr>
          <w:sz w:val="22"/>
          <w:lang w:val="pl-PL"/>
        </w:rPr>
        <w:t xml:space="preserve"> do SIWZ</w:t>
      </w:r>
    </w:p>
    <w:p w:rsidR="000F0DB3" w:rsidRPr="00DF287F" w:rsidRDefault="000F0DB3" w:rsidP="000F0DB3">
      <w:pPr>
        <w:pStyle w:val="Tytu"/>
        <w:widowControl/>
        <w:rPr>
          <w:sz w:val="22"/>
          <w:szCs w:val="22"/>
          <w:lang w:val="pl-PL"/>
        </w:rPr>
      </w:pPr>
    </w:p>
    <w:p w:rsidR="000F0DB3" w:rsidRPr="00DF287F" w:rsidRDefault="000F0DB3" w:rsidP="000F0DB3">
      <w:pPr>
        <w:pStyle w:val="Tytu"/>
        <w:widowControl/>
        <w:rPr>
          <w:sz w:val="22"/>
          <w:szCs w:val="22"/>
          <w:lang w:val="pl-PL"/>
        </w:rPr>
      </w:pPr>
      <w:r w:rsidRPr="00DF287F">
        <w:rPr>
          <w:sz w:val="22"/>
          <w:szCs w:val="22"/>
          <w:lang w:val="pl-PL"/>
        </w:rPr>
        <w:t xml:space="preserve">UMOWA do przetargu nieograniczonego nr </w:t>
      </w:r>
      <w:r w:rsidR="009B4F58">
        <w:rPr>
          <w:sz w:val="22"/>
          <w:szCs w:val="22"/>
          <w:lang w:val="pl-PL"/>
        </w:rPr>
        <w:t xml:space="preserve"> 350/21</w:t>
      </w:r>
      <w:r w:rsidRPr="00DF287F">
        <w:rPr>
          <w:sz w:val="22"/>
          <w:szCs w:val="22"/>
          <w:lang w:val="pl-PL"/>
        </w:rPr>
        <w:t>/201</w:t>
      </w:r>
      <w:r w:rsidR="009B4F58">
        <w:rPr>
          <w:sz w:val="22"/>
          <w:szCs w:val="22"/>
          <w:lang w:val="pl-PL"/>
        </w:rPr>
        <w:t>7</w:t>
      </w:r>
    </w:p>
    <w:p w:rsidR="000F0DB3" w:rsidRPr="00DF287F" w:rsidRDefault="000F0DB3" w:rsidP="000F0DB3">
      <w:pPr>
        <w:pStyle w:val="Tytu"/>
        <w:widowControl/>
        <w:rPr>
          <w:sz w:val="22"/>
          <w:szCs w:val="22"/>
          <w:lang w:val="pl-PL"/>
        </w:rPr>
      </w:pPr>
    </w:p>
    <w:p w:rsidR="000F0DB3" w:rsidRPr="00DF287F" w:rsidRDefault="000F0DB3" w:rsidP="000F0DB3">
      <w:pPr>
        <w:jc w:val="both"/>
        <w:rPr>
          <w:color w:val="000000"/>
          <w:sz w:val="22"/>
          <w:szCs w:val="22"/>
        </w:rPr>
      </w:pPr>
      <w:r w:rsidRPr="00DF287F">
        <w:rPr>
          <w:color w:val="000000"/>
          <w:sz w:val="22"/>
          <w:szCs w:val="22"/>
        </w:rPr>
        <w:t xml:space="preserve">     zawarta w Poznaniu na podstawie przepisów Ustawy z dnia 29 stycznia 2004 roku – Prawo zamówień publicznych (</w:t>
      </w:r>
      <w:r w:rsidRPr="00DF287F">
        <w:rPr>
          <w:bCs/>
          <w:color w:val="000000"/>
          <w:sz w:val="22"/>
          <w:szCs w:val="22"/>
        </w:rPr>
        <w:t xml:space="preserve">Dz. U. z 2015 r. poz. 2164 oraz z 2016 r. poz. 831 i 996z </w:t>
      </w:r>
      <w:proofErr w:type="spellStart"/>
      <w:r w:rsidRPr="00DF287F">
        <w:rPr>
          <w:bCs/>
          <w:color w:val="000000"/>
          <w:sz w:val="22"/>
          <w:szCs w:val="22"/>
        </w:rPr>
        <w:t>późn</w:t>
      </w:r>
      <w:proofErr w:type="spellEnd"/>
      <w:r w:rsidRPr="00DF287F">
        <w:rPr>
          <w:bCs/>
          <w:color w:val="000000"/>
          <w:sz w:val="22"/>
          <w:szCs w:val="22"/>
        </w:rPr>
        <w:t>. zm.</w:t>
      </w:r>
      <w:r w:rsidRPr="00DF287F">
        <w:rPr>
          <w:color w:val="000000"/>
          <w:sz w:val="22"/>
          <w:szCs w:val="22"/>
        </w:rPr>
        <w:t xml:space="preserve">) </w:t>
      </w:r>
      <w:r w:rsidRPr="00DF287F">
        <w:rPr>
          <w:b/>
          <w:color w:val="000000"/>
          <w:sz w:val="22"/>
          <w:szCs w:val="22"/>
        </w:rPr>
        <w:t>w dniu ______________</w:t>
      </w:r>
      <w:r w:rsidRPr="00DF287F">
        <w:rPr>
          <w:color w:val="000000"/>
          <w:sz w:val="22"/>
          <w:szCs w:val="22"/>
        </w:rPr>
        <w:t xml:space="preserve"> pomiędzy:</w:t>
      </w:r>
    </w:p>
    <w:p w:rsidR="000F0DB3" w:rsidRPr="00DF287F" w:rsidRDefault="000F0DB3" w:rsidP="000F0DB3">
      <w:pPr>
        <w:jc w:val="both"/>
        <w:rPr>
          <w:color w:val="000000"/>
          <w:sz w:val="22"/>
          <w:szCs w:val="22"/>
        </w:rPr>
      </w:pPr>
      <w:r w:rsidRPr="00DF287F">
        <w:rPr>
          <w:color w:val="000000"/>
          <w:sz w:val="22"/>
          <w:szCs w:val="22"/>
        </w:rPr>
        <w:t xml:space="preserve">Wielkopolskim Centrum Onkologii im. Marii Skłodowskiej-Curie z siedzibą w Poznaniu ul. </w:t>
      </w:r>
      <w:proofErr w:type="spellStart"/>
      <w:r w:rsidRPr="00DF287F">
        <w:rPr>
          <w:color w:val="000000"/>
          <w:sz w:val="22"/>
          <w:szCs w:val="22"/>
        </w:rPr>
        <w:t>Garbary</w:t>
      </w:r>
      <w:proofErr w:type="spellEnd"/>
      <w:r w:rsidRPr="00DF287F">
        <w:rPr>
          <w:color w:val="000000"/>
          <w:sz w:val="22"/>
          <w:szCs w:val="22"/>
        </w:rPr>
        <w:t xml:space="preserve"> 15, 61-866 Poznań), wpisanym do rejestru stowarzyszeń</w:t>
      </w:r>
      <w:r w:rsidRPr="00DF287F">
        <w:rPr>
          <w:sz w:val="22"/>
          <w:szCs w:val="22"/>
        </w:rPr>
        <w:t>, innych organizacji społecznych i zawodowych, fundacji oraz publicznych zakładów opieki zdrowotnej</w:t>
      </w:r>
      <w:r w:rsidRPr="00DF287F">
        <w:rPr>
          <w:color w:val="000000"/>
          <w:sz w:val="22"/>
          <w:szCs w:val="22"/>
        </w:rPr>
        <w:t xml:space="preserve"> Krajowego Rejestru Sądowego pod numerem KRS 8784, posiadającym numer NIP: 778-13-42-057 oraz numer REGON: 000291204;</w:t>
      </w:r>
    </w:p>
    <w:p w:rsidR="000F0DB3" w:rsidRPr="00DF287F" w:rsidRDefault="000F0DB3" w:rsidP="000F0DB3">
      <w:pPr>
        <w:rPr>
          <w:color w:val="000000"/>
          <w:sz w:val="22"/>
          <w:szCs w:val="22"/>
        </w:rPr>
      </w:pPr>
      <w:r w:rsidRPr="00DF287F">
        <w:rPr>
          <w:color w:val="000000"/>
          <w:sz w:val="22"/>
          <w:szCs w:val="22"/>
        </w:rPr>
        <w:t>reprezentowanym przez:</w:t>
      </w:r>
    </w:p>
    <w:p w:rsidR="000F0DB3" w:rsidRPr="00DF287F" w:rsidRDefault="000F0DB3" w:rsidP="000F0DB3">
      <w:pPr>
        <w:rPr>
          <w:color w:val="000000"/>
          <w:sz w:val="22"/>
          <w:szCs w:val="22"/>
        </w:rPr>
      </w:pPr>
      <w:r w:rsidRPr="00DF287F">
        <w:rPr>
          <w:color w:val="000000"/>
          <w:sz w:val="22"/>
          <w:szCs w:val="22"/>
        </w:rPr>
        <w:t xml:space="preserve">inż. Małgorzatę Kołodziej-Sarnę - </w:t>
      </w:r>
      <w:proofErr w:type="spellStart"/>
      <w:r w:rsidRPr="00DF287F">
        <w:rPr>
          <w:color w:val="000000"/>
          <w:sz w:val="22"/>
          <w:szCs w:val="22"/>
        </w:rPr>
        <w:t>Z-cę</w:t>
      </w:r>
      <w:proofErr w:type="spellEnd"/>
      <w:r w:rsidRPr="00DF287F">
        <w:rPr>
          <w:color w:val="000000"/>
          <w:sz w:val="22"/>
          <w:szCs w:val="22"/>
        </w:rPr>
        <w:t xml:space="preserve"> Dyrektora ds. ekonomiczno-eksploatacyjnych,</w:t>
      </w:r>
    </w:p>
    <w:p w:rsidR="000F0DB3" w:rsidRPr="00DF287F" w:rsidRDefault="000F0DB3" w:rsidP="000F0DB3">
      <w:pPr>
        <w:rPr>
          <w:color w:val="000000"/>
          <w:sz w:val="22"/>
          <w:szCs w:val="22"/>
        </w:rPr>
      </w:pPr>
      <w:r w:rsidRPr="00DF287F">
        <w:rPr>
          <w:color w:val="000000"/>
          <w:sz w:val="22"/>
          <w:szCs w:val="22"/>
        </w:rPr>
        <w:t>dr Mirellę Śmigielską - Głównego Księgowego,</w:t>
      </w:r>
    </w:p>
    <w:p w:rsidR="000F0DB3" w:rsidRPr="00DF287F" w:rsidRDefault="000F0DB3" w:rsidP="000F0DB3">
      <w:pPr>
        <w:rPr>
          <w:color w:val="000000"/>
          <w:sz w:val="22"/>
          <w:szCs w:val="22"/>
        </w:rPr>
      </w:pPr>
      <w:r w:rsidRPr="00DF287F">
        <w:rPr>
          <w:color w:val="000000"/>
          <w:sz w:val="22"/>
          <w:szCs w:val="22"/>
        </w:rPr>
        <w:t xml:space="preserve">zwanym dalej </w:t>
      </w:r>
      <w:r w:rsidRPr="00DF287F">
        <w:rPr>
          <w:b/>
          <w:color w:val="000000"/>
          <w:sz w:val="22"/>
          <w:szCs w:val="22"/>
        </w:rPr>
        <w:t>Zamawiającym</w:t>
      </w:r>
      <w:r w:rsidRPr="00DF287F">
        <w:rPr>
          <w:color w:val="000000"/>
          <w:sz w:val="22"/>
          <w:szCs w:val="22"/>
        </w:rPr>
        <w:t xml:space="preserve">, </w:t>
      </w:r>
    </w:p>
    <w:p w:rsidR="000F0DB3" w:rsidRPr="00DF287F" w:rsidRDefault="000F0DB3" w:rsidP="000F0DB3">
      <w:pPr>
        <w:rPr>
          <w:color w:val="000000"/>
          <w:sz w:val="22"/>
          <w:szCs w:val="22"/>
        </w:rPr>
      </w:pPr>
      <w:r w:rsidRPr="00DF287F">
        <w:rPr>
          <w:color w:val="000000"/>
          <w:sz w:val="22"/>
          <w:szCs w:val="22"/>
        </w:rPr>
        <w:t>a firmą:</w:t>
      </w:r>
      <w:r w:rsidRPr="00DF287F">
        <w:rPr>
          <w:color w:val="000000"/>
          <w:sz w:val="22"/>
          <w:szCs w:val="22"/>
        </w:rPr>
        <w:br/>
        <w:t xml:space="preserve">_______________________________________________ </w:t>
      </w:r>
    </w:p>
    <w:p w:rsidR="000F0DB3" w:rsidRPr="00DF287F" w:rsidRDefault="000F0DB3" w:rsidP="000F0DB3">
      <w:pPr>
        <w:jc w:val="both"/>
        <w:rPr>
          <w:color w:val="000000"/>
          <w:sz w:val="22"/>
          <w:szCs w:val="22"/>
        </w:rPr>
      </w:pPr>
      <w:r w:rsidRPr="00DF287F">
        <w:rPr>
          <w:color w:val="000000"/>
          <w:sz w:val="22"/>
          <w:szCs w:val="22"/>
        </w:rPr>
        <w:t xml:space="preserve">_______________________________________________ </w:t>
      </w:r>
    </w:p>
    <w:p w:rsidR="000F0DB3" w:rsidRPr="00DF287F" w:rsidRDefault="000F0DB3" w:rsidP="000F0DB3">
      <w:pPr>
        <w:jc w:val="both"/>
        <w:rPr>
          <w:color w:val="000000"/>
          <w:sz w:val="22"/>
          <w:szCs w:val="22"/>
        </w:rPr>
      </w:pPr>
      <w:r w:rsidRPr="00DF287F">
        <w:rPr>
          <w:color w:val="000000"/>
          <w:sz w:val="22"/>
          <w:szCs w:val="22"/>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0F0DB3" w:rsidRPr="00DF287F" w:rsidRDefault="000F0DB3" w:rsidP="000F0DB3">
      <w:pPr>
        <w:rPr>
          <w:color w:val="000000"/>
          <w:sz w:val="22"/>
          <w:szCs w:val="22"/>
        </w:rPr>
      </w:pPr>
      <w:r w:rsidRPr="00DF287F">
        <w:rPr>
          <w:color w:val="000000"/>
          <w:sz w:val="22"/>
          <w:szCs w:val="22"/>
        </w:rPr>
        <w:t xml:space="preserve">posiadającą numer NIP: ______________, REGON: ____________; </w:t>
      </w:r>
    </w:p>
    <w:p w:rsidR="000F0DB3" w:rsidRPr="00DF287F" w:rsidRDefault="000F0DB3" w:rsidP="000F0DB3">
      <w:pPr>
        <w:rPr>
          <w:color w:val="000000"/>
          <w:sz w:val="22"/>
          <w:szCs w:val="22"/>
        </w:rPr>
      </w:pPr>
      <w:r w:rsidRPr="00DF287F">
        <w:rPr>
          <w:color w:val="000000"/>
          <w:sz w:val="22"/>
          <w:szCs w:val="22"/>
        </w:rPr>
        <w:t>reprezentowaną przez:</w:t>
      </w:r>
    </w:p>
    <w:p w:rsidR="000F0DB3" w:rsidRPr="00DF287F" w:rsidRDefault="000F0DB3" w:rsidP="000F0DB3">
      <w:pPr>
        <w:rPr>
          <w:color w:val="000000"/>
          <w:sz w:val="22"/>
          <w:szCs w:val="22"/>
        </w:rPr>
      </w:pPr>
      <w:r w:rsidRPr="00DF287F">
        <w:rPr>
          <w:color w:val="000000"/>
          <w:sz w:val="22"/>
          <w:szCs w:val="22"/>
        </w:rPr>
        <w:t xml:space="preserve">_______________________________________________ </w:t>
      </w:r>
    </w:p>
    <w:p w:rsidR="000F0DB3" w:rsidRPr="00DF287F" w:rsidRDefault="000F0DB3" w:rsidP="000F0DB3">
      <w:pPr>
        <w:jc w:val="both"/>
        <w:rPr>
          <w:color w:val="000000"/>
          <w:sz w:val="22"/>
          <w:szCs w:val="22"/>
        </w:rPr>
      </w:pPr>
      <w:r w:rsidRPr="00DF287F">
        <w:rPr>
          <w:color w:val="000000"/>
          <w:sz w:val="22"/>
          <w:szCs w:val="22"/>
        </w:rPr>
        <w:t xml:space="preserve">_______________________________________________ </w:t>
      </w:r>
    </w:p>
    <w:p w:rsidR="000F0DB3" w:rsidRPr="00DF287F" w:rsidRDefault="000F0DB3" w:rsidP="000F0DB3">
      <w:pPr>
        <w:rPr>
          <w:color w:val="000000"/>
          <w:sz w:val="22"/>
          <w:szCs w:val="22"/>
        </w:rPr>
      </w:pPr>
      <w:r w:rsidRPr="00DF287F">
        <w:rPr>
          <w:color w:val="000000"/>
          <w:sz w:val="22"/>
          <w:szCs w:val="22"/>
        </w:rPr>
        <w:t xml:space="preserve">zwaną dalej </w:t>
      </w:r>
      <w:r w:rsidRPr="00DF287F">
        <w:rPr>
          <w:b/>
          <w:color w:val="000000"/>
          <w:sz w:val="22"/>
          <w:szCs w:val="22"/>
        </w:rPr>
        <w:t>Wykonawcą</w:t>
      </w:r>
      <w:r w:rsidRPr="00DF287F">
        <w:rPr>
          <w:color w:val="000000"/>
          <w:sz w:val="22"/>
          <w:szCs w:val="22"/>
        </w:rPr>
        <w:t xml:space="preserve">, </w:t>
      </w:r>
    </w:p>
    <w:p w:rsidR="000F0DB3" w:rsidRPr="005D2EDE" w:rsidRDefault="000F0DB3" w:rsidP="000F0DB3">
      <w:pPr>
        <w:rPr>
          <w:b/>
          <w:color w:val="000000"/>
        </w:rPr>
      </w:pPr>
      <w:r w:rsidRPr="005D2EDE">
        <w:rPr>
          <w:color w:val="000000"/>
        </w:rPr>
        <w:t xml:space="preserve">zwani wspólnie </w:t>
      </w:r>
      <w:r w:rsidRPr="005D2EDE">
        <w:rPr>
          <w:b/>
          <w:color w:val="000000"/>
        </w:rPr>
        <w:t>Stronami.</w:t>
      </w:r>
    </w:p>
    <w:p w:rsidR="000F0DB3" w:rsidRDefault="000F0DB3" w:rsidP="000F0DB3">
      <w:pPr>
        <w:ind w:left="708"/>
        <w:rPr>
          <w:b/>
        </w:rPr>
      </w:pPr>
    </w:p>
    <w:p w:rsidR="000F0DB3" w:rsidRPr="000C75FC" w:rsidRDefault="000F0DB3" w:rsidP="000F0DB3">
      <w:pPr>
        <w:jc w:val="center"/>
      </w:pPr>
      <w:r w:rsidRPr="000C75FC">
        <w:t>§1</w:t>
      </w:r>
    </w:p>
    <w:p w:rsidR="000F0DB3" w:rsidRPr="000C75FC" w:rsidRDefault="000F0DB3" w:rsidP="000F0DB3">
      <w:pPr>
        <w:jc w:val="center"/>
      </w:pPr>
      <w:r w:rsidRPr="000C75FC">
        <w:t>[DEFINICJE]</w:t>
      </w:r>
    </w:p>
    <w:p w:rsidR="000F0DB3" w:rsidRPr="000C75FC" w:rsidRDefault="000F0DB3" w:rsidP="000F0DB3">
      <w:pPr>
        <w:pStyle w:val="tekstwstpny"/>
        <w:spacing w:before="0" w:after="0"/>
        <w:jc w:val="both"/>
        <w:rPr>
          <w:b/>
          <w:sz w:val="22"/>
          <w:szCs w:val="22"/>
        </w:rPr>
      </w:pPr>
    </w:p>
    <w:p w:rsidR="000F0DB3" w:rsidRPr="000C75FC" w:rsidRDefault="000F0DB3" w:rsidP="000F0DB3">
      <w:pPr>
        <w:jc w:val="both"/>
      </w:pPr>
      <w:r w:rsidRPr="000C75FC">
        <w:t>Na potrzeby Umowy Strony ustalają następujące definicje pojęć:</w:t>
      </w:r>
    </w:p>
    <w:p w:rsidR="000F0DB3" w:rsidRPr="000C75FC" w:rsidRDefault="000F0DB3" w:rsidP="000F0DB3">
      <w:pPr>
        <w:jc w:val="both"/>
      </w:pP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Umowa</w:t>
      </w:r>
      <w:r w:rsidRPr="000C75FC">
        <w:rPr>
          <w:sz w:val="22"/>
          <w:szCs w:val="22"/>
        </w:rPr>
        <w:t xml:space="preserve"> – ilekroć w tekście niniejszego dokumentu zostanie przywołany wyraz “umowa” bez wyraźnego wskazania jej numeru lub daty zawarcia, należy go interpretować jako odwołanie bezwzględne do tegoż dokumentu.</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Projekt </w:t>
      </w:r>
      <w:r w:rsidRPr="000C75FC">
        <w:rPr>
          <w:sz w:val="22"/>
          <w:szCs w:val="22"/>
        </w:rPr>
        <w:t>– ogół zobowiązań Wykonawcy składający się na przedmiot Umowy.</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Strony </w:t>
      </w:r>
      <w:r w:rsidRPr="000C75FC">
        <w:rPr>
          <w:sz w:val="22"/>
          <w:szCs w:val="22"/>
        </w:rPr>
        <w:t xml:space="preserve">– oznacza Zamawiającego i Wykonawcę. </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Ustawa </w:t>
      </w:r>
      <w:r w:rsidRPr="000C75FC">
        <w:rPr>
          <w:sz w:val="22"/>
          <w:szCs w:val="22"/>
        </w:rPr>
        <w:t>– ilekroć w tekście niniejszego dokumentu zostanie przywołany wyraz “ustawa” bez wyraźnego wskazania jej daty publikacji lub dziennika ustaw, w którym się ukazała, należy go rozumieć jako Ustawę z dnia 29 stycznia 2004 r. – Prawo Zamówień Publicznych (</w:t>
      </w:r>
      <w:r w:rsidR="00600417" w:rsidRPr="00DF287F">
        <w:rPr>
          <w:bCs/>
          <w:color w:val="000000"/>
          <w:sz w:val="22"/>
          <w:szCs w:val="22"/>
        </w:rPr>
        <w:t xml:space="preserve">Dz. U. z 2015 r. poz. 2164 oraz z 2016 r. poz. 831 i 996z </w:t>
      </w:r>
      <w:proofErr w:type="spellStart"/>
      <w:r w:rsidR="00600417" w:rsidRPr="00DF287F">
        <w:rPr>
          <w:bCs/>
          <w:color w:val="000000"/>
          <w:sz w:val="22"/>
          <w:szCs w:val="22"/>
        </w:rPr>
        <w:t>późn</w:t>
      </w:r>
      <w:proofErr w:type="spellEnd"/>
      <w:r w:rsidR="00600417" w:rsidRPr="00DF287F">
        <w:rPr>
          <w:bCs/>
          <w:color w:val="000000"/>
          <w:sz w:val="22"/>
          <w:szCs w:val="22"/>
        </w:rPr>
        <w:t>. zm</w:t>
      </w:r>
      <w:r w:rsidR="00600417">
        <w:rPr>
          <w:bCs/>
          <w:color w:val="000000"/>
          <w:sz w:val="22"/>
          <w:szCs w:val="22"/>
        </w:rPr>
        <w:t>.)</w:t>
      </w:r>
      <w:r w:rsidR="00600417" w:rsidRPr="00DF287F">
        <w:rPr>
          <w:bCs/>
          <w:color w:val="000000"/>
          <w:sz w:val="22"/>
          <w:szCs w:val="22"/>
        </w:rPr>
        <w:t>.</w:t>
      </w:r>
    </w:p>
    <w:p w:rsidR="003D3974"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Siła </w:t>
      </w:r>
      <w:r w:rsidRPr="003D3974">
        <w:rPr>
          <w:b/>
          <w:sz w:val="22"/>
          <w:szCs w:val="22"/>
        </w:rPr>
        <w:t>Wyższa</w:t>
      </w:r>
      <w:r w:rsidRPr="003D3974">
        <w:rPr>
          <w:sz w:val="22"/>
          <w:szCs w:val="22"/>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rsidR="00580553" w:rsidRPr="003D3974"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3D3974">
        <w:rPr>
          <w:b/>
          <w:sz w:val="22"/>
          <w:szCs w:val="22"/>
        </w:rPr>
        <w:t>Autor</w:t>
      </w:r>
      <w:r w:rsidR="00580553" w:rsidRPr="003D3974">
        <w:rPr>
          <w:sz w:val="22"/>
          <w:szCs w:val="22"/>
        </w:rPr>
        <w:t xml:space="preserve"> – </w:t>
      </w:r>
      <w:r w:rsidR="00580553" w:rsidRPr="003D3974">
        <w:rPr>
          <w:color w:val="000000"/>
          <w:sz w:val="22"/>
          <w:szCs w:val="22"/>
        </w:rPr>
        <w:t xml:space="preserve">_______________________________________________ </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3D3974">
        <w:rPr>
          <w:b/>
          <w:sz w:val="22"/>
          <w:szCs w:val="22"/>
        </w:rPr>
        <w:t>Oprogramowanie Aplikacyjne</w:t>
      </w:r>
      <w:r w:rsidRPr="003D3974">
        <w:rPr>
          <w:sz w:val="22"/>
          <w:szCs w:val="22"/>
        </w:rPr>
        <w:t xml:space="preserve"> – zbiór programów komputerowych (Aplikacji) wykonujących swoje procedury</w:t>
      </w:r>
      <w:r w:rsidRPr="000C75FC">
        <w:rPr>
          <w:sz w:val="22"/>
          <w:szCs w:val="22"/>
        </w:rPr>
        <w:t xml:space="preserve"> w interakcji ze sobą, składających się na produkt chroniony znakiem towarowym o nazwie …….. do którego prawa autorskie i majątkowe przysługują Autorowi.</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Aplikacja </w:t>
      </w:r>
      <w:r w:rsidRPr="000C75FC">
        <w:rPr>
          <w:sz w:val="22"/>
          <w:szCs w:val="22"/>
        </w:rPr>
        <w:t xml:space="preserve">–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lastRenderedPageBreak/>
        <w:t>Motor bazy danych (MBD)</w:t>
      </w:r>
      <w:r w:rsidRPr="000C75FC">
        <w:rPr>
          <w:sz w:val="22"/>
          <w:szCs w:val="22"/>
        </w:rPr>
        <w:t xml:space="preserve"> – Program komputerowy dedykowany do zarządzania bazami danych, do którego prawa majątkowe przynależą firmie Oracle </w:t>
      </w:r>
      <w:proofErr w:type="spellStart"/>
      <w:r w:rsidRPr="000C75FC">
        <w:rPr>
          <w:sz w:val="22"/>
          <w:szCs w:val="22"/>
        </w:rPr>
        <w:t>Inc</w:t>
      </w:r>
      <w:proofErr w:type="spellEnd"/>
      <w:r w:rsidRPr="000C75FC">
        <w:rPr>
          <w:sz w:val="22"/>
          <w:szCs w:val="22"/>
        </w:rPr>
        <w:t>.</w:t>
      </w:r>
    </w:p>
    <w:p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Baza danych</w:t>
      </w:r>
      <w:r w:rsidRPr="000C75FC">
        <w:rPr>
          <w:sz w:val="22"/>
          <w:szCs w:val="22"/>
        </w:rPr>
        <w:t xml:space="preserve"> – dane stanowiące własność Zamawiającego obsługiwane przez Motor bazy danych a tworzone przez Oprogramowanie Aplikacyjne.</w:t>
      </w:r>
    </w:p>
    <w:p w:rsidR="000F0DB3" w:rsidRPr="0056478D"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Infrastruktura</w:t>
      </w:r>
      <w:r w:rsidRPr="000C75FC">
        <w:rPr>
          <w:sz w:val="22"/>
          <w:szCs w:val="22"/>
        </w:rPr>
        <w:t xml:space="preserve"> – serwer, stacje robocze połączone siecią </w:t>
      </w:r>
      <w:r w:rsidRPr="0056478D">
        <w:rPr>
          <w:sz w:val="22"/>
          <w:szCs w:val="22"/>
        </w:rPr>
        <w:t xml:space="preserve">wraz z oprogramowaniem systemowym i dodatkowym niezbędnym do pracy oprogramowania Aplikacyjnego oraz Motoru bazy danych. Specyfikację parametrów Infrastruktury </w:t>
      </w:r>
      <w:r w:rsidR="00236032" w:rsidRPr="0056478D">
        <w:rPr>
          <w:sz w:val="22"/>
          <w:szCs w:val="22"/>
        </w:rPr>
        <w:t xml:space="preserve">Zamawiającego </w:t>
      </w:r>
      <w:r w:rsidRPr="0056478D">
        <w:rPr>
          <w:sz w:val="22"/>
          <w:szCs w:val="22"/>
        </w:rPr>
        <w:t>zawiera</w:t>
      </w:r>
      <w:r w:rsidR="00006313">
        <w:rPr>
          <w:sz w:val="22"/>
          <w:szCs w:val="22"/>
        </w:rPr>
        <w:t xml:space="preserve"> </w:t>
      </w:r>
      <w:r w:rsidRPr="0056478D">
        <w:rPr>
          <w:sz w:val="22"/>
          <w:szCs w:val="22"/>
          <w:u w:val="single"/>
        </w:rPr>
        <w:t>Załącznik Nr</w:t>
      </w:r>
      <w:r w:rsidR="00E570C5" w:rsidRPr="0056478D">
        <w:rPr>
          <w:sz w:val="22"/>
          <w:szCs w:val="22"/>
          <w:u w:val="single"/>
        </w:rPr>
        <w:t xml:space="preserve"> 3</w:t>
      </w:r>
    </w:p>
    <w:p w:rsidR="000F0DB3" w:rsidRPr="0056478D"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56478D">
        <w:rPr>
          <w:b/>
          <w:sz w:val="22"/>
          <w:szCs w:val="22"/>
        </w:rPr>
        <w:t>Użytkownik</w:t>
      </w:r>
      <w:r w:rsidRPr="0056478D">
        <w:rPr>
          <w:sz w:val="22"/>
          <w:szCs w:val="22"/>
        </w:rPr>
        <w:t xml:space="preserve"> –</w:t>
      </w:r>
      <w:r w:rsidRPr="0056478D">
        <w:rPr>
          <w:b/>
          <w:sz w:val="22"/>
          <w:szCs w:val="22"/>
        </w:rPr>
        <w:t xml:space="preserve"> </w:t>
      </w:r>
      <w:r w:rsidRPr="0056478D">
        <w:rPr>
          <w:sz w:val="22"/>
          <w:szCs w:val="22"/>
        </w:rPr>
        <w:t>Osoba fizyczna posiadająca przyznane przez Zamawiającego dane identyfikacyjne umożliwiające uwierzytelnianie w Aplikacji/</w:t>
      </w:r>
      <w:proofErr w:type="spellStart"/>
      <w:r w:rsidRPr="0056478D">
        <w:rPr>
          <w:sz w:val="22"/>
          <w:szCs w:val="22"/>
        </w:rPr>
        <w:t>jach</w:t>
      </w:r>
      <w:proofErr w:type="spellEnd"/>
      <w:r w:rsidRPr="0056478D">
        <w:rPr>
          <w:sz w:val="22"/>
          <w:szCs w:val="22"/>
        </w:rPr>
        <w:t>.</w:t>
      </w:r>
    </w:p>
    <w:p w:rsidR="000F0DB3" w:rsidRPr="000C75FC" w:rsidRDefault="00006313" w:rsidP="005B7304">
      <w:pPr>
        <w:pStyle w:val="tekstwstpny"/>
        <w:numPr>
          <w:ilvl w:val="0"/>
          <w:numId w:val="21"/>
        </w:numPr>
        <w:ind w:left="284" w:hanging="284"/>
        <w:jc w:val="both"/>
        <w:rPr>
          <w:sz w:val="22"/>
          <w:szCs w:val="22"/>
        </w:rPr>
      </w:pPr>
      <w:r>
        <w:rPr>
          <w:b/>
          <w:sz w:val="22"/>
          <w:szCs w:val="22"/>
        </w:rPr>
        <w:t>Błąd Aplikacji</w:t>
      </w:r>
      <w:r>
        <w:rPr>
          <w:sz w:val="22"/>
          <w:szCs w:val="22"/>
        </w:rPr>
        <w:t xml:space="preserve"> – Oznacza działanie powtarzalne, pojawiające się za każdym razem w tym samym miejscu w Aplikacji i prowadzące w każdym przypadku do otrzymywania błędnych wyników jej działania. Z definicji wyłącza się błędy powodowane, przez następujące okoliczności</w:t>
      </w:r>
      <w:r w:rsidR="000F0DB3" w:rsidRPr="000C75FC">
        <w:rPr>
          <w:sz w:val="22"/>
          <w:szCs w:val="22"/>
        </w:rPr>
        <w:t>:</w:t>
      </w:r>
      <w:r w:rsidR="000F0DB3" w:rsidRPr="000C75FC">
        <w:rPr>
          <w:b/>
          <w:sz w:val="22"/>
          <w:szCs w:val="22"/>
        </w:rPr>
        <w:t xml:space="preserve">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zastosowanie Aplikacji w sposób niezgodny z przeznaczeniem,</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zastosowanie Aplikacji w sposób niezgodny z Dokumentacją,</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błędne wprowadzenie przez Użytkownika danych,</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użytkowanie Aplikacji na Infrastrukturze nie spełniającej</w:t>
      </w:r>
      <w:r w:rsidRPr="00EE1728">
        <w:rPr>
          <w:b/>
          <w:sz w:val="22"/>
          <w:szCs w:val="22"/>
        </w:rPr>
        <w:t xml:space="preserve"> </w:t>
      </w:r>
      <w:r w:rsidRPr="00EE1728">
        <w:rPr>
          <w:sz w:val="22"/>
          <w:szCs w:val="22"/>
        </w:rPr>
        <w:t>ogólnie przyjętych w branży norm technicznych oraz bezpieczeństwa,</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użytkowanie Aplikacji na Infrastrukturze nie spełniającej minimalnych parametrów wydajnościowych określonych dla wskazanej ilości stanowisk i producenta Motoru bazy danych,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wadliwego zasilania, awarii klimatyzacji lub urządzeń utrzymujących wilgotność powietrza, a także awarii nośników danych, takich jak: dyskietki, taśmy do streamerów, </w:t>
      </w:r>
      <w:proofErr w:type="spellStart"/>
      <w:r w:rsidRPr="00EE1728">
        <w:rPr>
          <w:sz w:val="22"/>
          <w:szCs w:val="22"/>
        </w:rPr>
        <w:t>CD-ROMy</w:t>
      </w:r>
      <w:proofErr w:type="spellEnd"/>
      <w:r w:rsidRPr="00EE1728">
        <w:rPr>
          <w:sz w:val="22"/>
          <w:szCs w:val="22"/>
        </w:rPr>
        <w:t xml:space="preserve">,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nieautoryzowana przez Wykonawcę zmiana parametrów Infrastruktury dokonana po wykonaniu instalacji Oprogramowania Aplikacyjnego,</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użytkowanie Aplikacji w pomieszczeniach z niesprawną lub niewydolną instalacją elektryczną </w:t>
      </w:r>
      <w:r w:rsidRPr="00EE1728">
        <w:rPr>
          <w:sz w:val="22"/>
          <w:szCs w:val="22"/>
        </w:rPr>
        <w:br/>
        <w:t>i zasilaniem elektrycznym,</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działanie wirusa komputerowego,</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wdrożenia Aplikacji wykonanego w sposób wadliwy, z wyłączeniem sytuacji, w której to było wykonywane przez Wykonawcę,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niewłaściwa parametryzacja Aplikacji oraz Motoru bazy danych, z którym ta współpracuje, z wyłączeniem sytuacji, w której to było wykonane przez Wykonawcę,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wszelkie działania Zamawiającego lub osób trzecich polegające na modyfikacji lub ingerencji w Oprogramowanie Aplikacyjne, </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wszelkie działania Zamawiającego lub osób trzecich ingerujące w oprogramowanie, z którym Oprogramowanie Aplikacyjne zostało zintegrowane w zakresie wywołującym skutki dla tej integracji (sterowniki lab., interfejsy HL7, inne),</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działanie Siły Wyższej,</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niewykonanie przez Zamawiającego opublikowanych w serwisie HD Uaktualnień Aplikacji,</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 xml:space="preserve">brak zgłoszenia niepomyślnego wykonania aktualizacji Aplikacji przez Zamawiającego </w:t>
      </w:r>
      <w:r w:rsidRPr="00EE1728">
        <w:rPr>
          <w:sz w:val="22"/>
          <w:szCs w:val="22"/>
        </w:rPr>
        <w:br/>
        <w:t>i dalsza eksploatacja Aplikacji mimo pojawiania się błędów (dotyczy także logów),</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niezastosowanie się Zamawiającego do zaleceń w zakresie eksploatacji Aplikacji lub jej Uaktualnień opublikowanych przez Wykonawcę,</w:t>
      </w:r>
    </w:p>
    <w:p w:rsidR="00C76A59" w:rsidRPr="00EE1728" w:rsidRDefault="00C76A59" w:rsidP="005B7304">
      <w:pPr>
        <w:pStyle w:val="tekstwstpny"/>
        <w:numPr>
          <w:ilvl w:val="0"/>
          <w:numId w:val="119"/>
        </w:numPr>
        <w:autoSpaceDE w:val="0"/>
        <w:autoSpaceDN w:val="0"/>
        <w:spacing w:before="0" w:after="0"/>
        <w:jc w:val="both"/>
        <w:rPr>
          <w:sz w:val="22"/>
          <w:szCs w:val="22"/>
        </w:rPr>
      </w:pPr>
      <w:r w:rsidRPr="00EE1728">
        <w:rPr>
          <w:sz w:val="22"/>
          <w:szCs w:val="22"/>
        </w:rPr>
        <w:t>użytkowanie Aplikacji ze złamaniem obwarowań licencyjnych nałożonych na Zamawiającego postanowieniami umowy licencyjnej.</w:t>
      </w:r>
    </w:p>
    <w:p w:rsidR="000F0DB3" w:rsidRPr="00EE1728" w:rsidRDefault="000F0DB3" w:rsidP="000F0DB3">
      <w:pPr>
        <w:pStyle w:val="tekstwstpny"/>
        <w:ind w:firstLine="357"/>
        <w:jc w:val="both"/>
        <w:rPr>
          <w:sz w:val="22"/>
          <w:szCs w:val="22"/>
        </w:rPr>
      </w:pPr>
      <w:r w:rsidRPr="00EE1728">
        <w:rPr>
          <w:sz w:val="22"/>
          <w:szCs w:val="22"/>
        </w:rPr>
        <w:t>Szczególnymi rodzajami Błędów Aplikacji są Awarie oraz Usterki Programistyczne zdefiniowane poniżej.</w:t>
      </w:r>
    </w:p>
    <w:p w:rsidR="000F0DB3" w:rsidRPr="000C75FC" w:rsidRDefault="000F0DB3" w:rsidP="005B7304">
      <w:pPr>
        <w:pStyle w:val="tekstwstpny"/>
        <w:numPr>
          <w:ilvl w:val="0"/>
          <w:numId w:val="21"/>
        </w:numPr>
        <w:suppressAutoHyphens w:val="0"/>
        <w:autoSpaceDE w:val="0"/>
        <w:autoSpaceDN w:val="0"/>
        <w:jc w:val="both"/>
        <w:rPr>
          <w:b/>
          <w:sz w:val="22"/>
          <w:szCs w:val="22"/>
        </w:rPr>
      </w:pPr>
      <w:r w:rsidRPr="000C75FC">
        <w:rPr>
          <w:b/>
          <w:sz w:val="22"/>
          <w:szCs w:val="22"/>
        </w:rPr>
        <w:t xml:space="preserve">Awaria (błąd krytyczny) – </w:t>
      </w:r>
      <w:r w:rsidRPr="000C75FC">
        <w:rPr>
          <w:sz w:val="22"/>
          <w:szCs w:val="22"/>
        </w:rPr>
        <w:t>Oznacza sytuację, w której nie jest możliwe prawidłowe używanie Oprogramowania Aplikacyjnego z powodu uszkodzenia lub utraty kodu programu, struktur danych lub zawartości bazy danych.</w:t>
      </w:r>
    </w:p>
    <w:p w:rsidR="000F0DB3" w:rsidRPr="000C75FC" w:rsidRDefault="000F0DB3" w:rsidP="005B7304">
      <w:pPr>
        <w:pStyle w:val="tekstwstpny"/>
        <w:numPr>
          <w:ilvl w:val="0"/>
          <w:numId w:val="21"/>
        </w:numPr>
        <w:suppressAutoHyphens w:val="0"/>
        <w:autoSpaceDE w:val="0"/>
        <w:autoSpaceDN w:val="0"/>
        <w:jc w:val="both"/>
        <w:rPr>
          <w:b/>
          <w:sz w:val="22"/>
          <w:szCs w:val="22"/>
        </w:rPr>
      </w:pPr>
      <w:r w:rsidRPr="000C75FC">
        <w:rPr>
          <w:b/>
          <w:sz w:val="22"/>
          <w:szCs w:val="22"/>
        </w:rPr>
        <w:t xml:space="preserve">Usterka Programistyczna – </w:t>
      </w:r>
      <w:r w:rsidRPr="000C75FC">
        <w:rPr>
          <w:sz w:val="22"/>
          <w:szCs w:val="22"/>
        </w:rPr>
        <w:t>Błąd Aplikacji, mimo identyfikacji którego Aplikacja nadal funkcjonuje, natomiast usunięcie którego wymaga ingerencji Autora.</w:t>
      </w:r>
    </w:p>
    <w:p w:rsidR="000F0DB3" w:rsidRPr="000C75FC" w:rsidRDefault="000F0DB3" w:rsidP="005B7304">
      <w:pPr>
        <w:pStyle w:val="tekstwstpny"/>
        <w:numPr>
          <w:ilvl w:val="0"/>
          <w:numId w:val="21"/>
        </w:numPr>
        <w:suppressAutoHyphens w:val="0"/>
        <w:autoSpaceDE w:val="0"/>
        <w:autoSpaceDN w:val="0"/>
        <w:jc w:val="both"/>
        <w:rPr>
          <w:sz w:val="22"/>
          <w:szCs w:val="22"/>
        </w:rPr>
      </w:pPr>
      <w:r w:rsidRPr="000C75FC">
        <w:rPr>
          <w:b/>
          <w:sz w:val="22"/>
          <w:szCs w:val="22"/>
        </w:rPr>
        <w:t xml:space="preserve">Konsultacja – </w:t>
      </w:r>
      <w:r w:rsidRPr="000C75FC">
        <w:rPr>
          <w:sz w:val="22"/>
          <w:szCs w:val="22"/>
        </w:rPr>
        <w:t xml:space="preserve">Usługa świadczona przez Wykonawcę polegająca na udzielaniu Zamawiającemu wyjaśnień w kwestiach dotyczących Oprogramowania Aplikacyjnego. </w:t>
      </w:r>
    </w:p>
    <w:p w:rsidR="000F0DB3" w:rsidRPr="0056478D" w:rsidRDefault="000F0DB3" w:rsidP="005B7304">
      <w:pPr>
        <w:pStyle w:val="tekstwstpny"/>
        <w:numPr>
          <w:ilvl w:val="0"/>
          <w:numId w:val="21"/>
        </w:numPr>
        <w:autoSpaceDE w:val="0"/>
        <w:autoSpaceDN w:val="0"/>
        <w:jc w:val="both"/>
        <w:rPr>
          <w:sz w:val="22"/>
          <w:szCs w:val="22"/>
        </w:rPr>
      </w:pPr>
      <w:r w:rsidRPr="0056478D">
        <w:rPr>
          <w:b/>
          <w:sz w:val="22"/>
          <w:szCs w:val="22"/>
        </w:rPr>
        <w:lastRenderedPageBreak/>
        <w:t xml:space="preserve">Help </w:t>
      </w:r>
      <w:proofErr w:type="spellStart"/>
      <w:r w:rsidRPr="0056478D">
        <w:rPr>
          <w:b/>
          <w:sz w:val="22"/>
          <w:szCs w:val="22"/>
        </w:rPr>
        <w:t>Desk</w:t>
      </w:r>
      <w:proofErr w:type="spellEnd"/>
      <w:r w:rsidRPr="0056478D">
        <w:rPr>
          <w:b/>
          <w:sz w:val="22"/>
          <w:szCs w:val="22"/>
        </w:rPr>
        <w:t xml:space="preserve"> (HD)</w:t>
      </w:r>
      <w:r w:rsidRPr="0056478D">
        <w:rPr>
          <w:sz w:val="22"/>
          <w:szCs w:val="22"/>
        </w:rPr>
        <w:t xml:space="preserve"> – Serwis internetowy udostępniony przez Wykonawcę pod adresem ……………</w:t>
      </w:r>
      <w:r w:rsidR="00A14153" w:rsidRPr="0056478D">
        <w:rPr>
          <w:sz w:val="22"/>
          <w:szCs w:val="22"/>
        </w:rPr>
        <w:t>……………………………….</w:t>
      </w:r>
      <w:r w:rsidRPr="0056478D">
        <w:rPr>
          <w:sz w:val="22"/>
          <w:szCs w:val="22"/>
        </w:rPr>
        <w:t>.. dedykowany do ewidencji i obsługi Zgłoszeń Serwisowych, udostępniania Uaktualnień Aplikacji oraz publikowania informacji i procedur dotyczących eksploatacji Oprogramowania Aplikacyjnego oraz MBD.</w:t>
      </w:r>
    </w:p>
    <w:p w:rsidR="000F0DB3" w:rsidRPr="006E36E4" w:rsidRDefault="00006313" w:rsidP="005B7304">
      <w:pPr>
        <w:pStyle w:val="tekstwstpny"/>
        <w:numPr>
          <w:ilvl w:val="0"/>
          <w:numId w:val="21"/>
        </w:numPr>
        <w:autoSpaceDE w:val="0"/>
        <w:autoSpaceDN w:val="0"/>
        <w:jc w:val="both"/>
        <w:rPr>
          <w:b/>
          <w:sz w:val="22"/>
          <w:szCs w:val="22"/>
        </w:rPr>
      </w:pPr>
      <w:r>
        <w:rPr>
          <w:b/>
          <w:sz w:val="22"/>
          <w:szCs w:val="22"/>
        </w:rPr>
        <w:t>Zgłoszenie Serwisowe</w:t>
      </w:r>
      <w:r>
        <w:rPr>
          <w:sz w:val="22"/>
          <w:szCs w:val="22"/>
        </w:rPr>
        <w:t xml:space="preserve"> – zaewidencjonowane</w:t>
      </w:r>
      <w:r w:rsidR="000F0DB3" w:rsidRPr="000C75FC">
        <w:rPr>
          <w:sz w:val="22"/>
          <w:szCs w:val="22"/>
        </w:rPr>
        <w:t xml:space="preserve"> w HD zdarzenie dotyczące Oprogramowania Aplikacyjnego lub MBD, implikujące wykonanie na rzecz Zamawiającemu usługi informatycznej przez Wykonawcę na zasadach </w:t>
      </w:r>
      <w:r w:rsidR="000F0DB3" w:rsidRPr="006E36E4">
        <w:rPr>
          <w:sz w:val="22"/>
          <w:szCs w:val="22"/>
        </w:rPr>
        <w:t>określonych w Umowie.</w:t>
      </w:r>
    </w:p>
    <w:p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Użytkownik HD</w:t>
      </w:r>
      <w:r w:rsidRPr="006E36E4">
        <w:rPr>
          <w:sz w:val="22"/>
          <w:szCs w:val="22"/>
        </w:rPr>
        <w:t xml:space="preserve"> – zadeklarowana w Help </w:t>
      </w:r>
      <w:proofErr w:type="spellStart"/>
      <w:r w:rsidRPr="006E36E4">
        <w:rPr>
          <w:sz w:val="22"/>
          <w:szCs w:val="22"/>
        </w:rPr>
        <w:t>Desk</w:t>
      </w:r>
      <w:proofErr w:type="spellEnd"/>
      <w:r w:rsidRPr="006E36E4">
        <w:rPr>
          <w:sz w:val="22"/>
          <w:szCs w:val="22"/>
        </w:rPr>
        <w:t xml:space="preserve"> osoba fizyczna desygnowana przez Zamawiającego do bezpośredniej współpracy z Wykonawcą, w tym do ewidencji Zgłoszeń Serwisowych.</w:t>
      </w:r>
    </w:p>
    <w:p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Uaktualnienie </w:t>
      </w:r>
      <w:r w:rsidRPr="006E36E4">
        <w:rPr>
          <w:sz w:val="22"/>
          <w:szCs w:val="22"/>
        </w:rPr>
        <w:t>–zmiana zakresu funkcjonalnego Aplikacji oznaczająca przynajmniej jedną z poniższych sytuacji:</w:t>
      </w:r>
    </w:p>
    <w:p w:rsidR="000F0DB3" w:rsidRPr="006E36E4" w:rsidRDefault="000F0DB3" w:rsidP="005B7304">
      <w:pPr>
        <w:pStyle w:val="tekstwstpny"/>
        <w:numPr>
          <w:ilvl w:val="0"/>
          <w:numId w:val="32"/>
        </w:numPr>
        <w:tabs>
          <w:tab w:val="clear" w:pos="927"/>
          <w:tab w:val="num" w:pos="720"/>
        </w:tabs>
        <w:autoSpaceDE w:val="0"/>
        <w:autoSpaceDN w:val="0"/>
        <w:spacing w:before="0" w:after="0"/>
        <w:ind w:left="714" w:hanging="357"/>
        <w:jc w:val="both"/>
        <w:rPr>
          <w:sz w:val="22"/>
          <w:szCs w:val="22"/>
        </w:rPr>
      </w:pPr>
      <w:r w:rsidRPr="006E36E4">
        <w:rPr>
          <w:sz w:val="22"/>
          <w:szCs w:val="22"/>
        </w:rPr>
        <w:t>wyeliminowanie Błędów Aplikacji,</w:t>
      </w:r>
    </w:p>
    <w:p w:rsidR="000F0DB3" w:rsidRPr="006E36E4" w:rsidRDefault="000F0DB3" w:rsidP="005B7304">
      <w:pPr>
        <w:pStyle w:val="tekstwstpny"/>
        <w:numPr>
          <w:ilvl w:val="0"/>
          <w:numId w:val="32"/>
        </w:numPr>
        <w:tabs>
          <w:tab w:val="clear" w:pos="927"/>
          <w:tab w:val="num" w:pos="720"/>
        </w:tabs>
        <w:autoSpaceDE w:val="0"/>
        <w:autoSpaceDN w:val="0"/>
        <w:spacing w:before="0" w:after="0"/>
        <w:ind w:left="714" w:hanging="357"/>
        <w:jc w:val="both"/>
        <w:rPr>
          <w:sz w:val="22"/>
          <w:szCs w:val="22"/>
        </w:rPr>
      </w:pPr>
      <w:r w:rsidRPr="006E36E4">
        <w:rPr>
          <w:sz w:val="22"/>
          <w:szCs w:val="22"/>
        </w:rPr>
        <w:t xml:space="preserve">usprawnienie dotychczasowych mechanizmów, </w:t>
      </w:r>
    </w:p>
    <w:p w:rsidR="000F0DB3" w:rsidRPr="006E36E4" w:rsidRDefault="000F0DB3" w:rsidP="005B7304">
      <w:pPr>
        <w:pStyle w:val="tekstwstpny"/>
        <w:numPr>
          <w:ilvl w:val="0"/>
          <w:numId w:val="32"/>
        </w:numPr>
        <w:tabs>
          <w:tab w:val="clear" w:pos="927"/>
          <w:tab w:val="num" w:pos="720"/>
        </w:tabs>
        <w:autoSpaceDE w:val="0"/>
        <w:autoSpaceDN w:val="0"/>
        <w:spacing w:before="0" w:after="0"/>
        <w:ind w:left="714" w:hanging="357"/>
        <w:jc w:val="both"/>
        <w:rPr>
          <w:sz w:val="22"/>
          <w:szCs w:val="22"/>
        </w:rPr>
      </w:pPr>
      <w:r w:rsidRPr="006E36E4">
        <w:rPr>
          <w:sz w:val="22"/>
          <w:szCs w:val="22"/>
        </w:rPr>
        <w:t>poszerzenie funkcjonalności zastosowanych mechanizmów,</w:t>
      </w:r>
    </w:p>
    <w:p w:rsidR="000F0DB3" w:rsidRPr="006E36E4" w:rsidRDefault="000F0DB3" w:rsidP="005B7304">
      <w:pPr>
        <w:pStyle w:val="tekstwstpny"/>
        <w:numPr>
          <w:ilvl w:val="0"/>
          <w:numId w:val="32"/>
        </w:numPr>
        <w:tabs>
          <w:tab w:val="clear" w:pos="927"/>
          <w:tab w:val="num" w:pos="720"/>
        </w:tabs>
        <w:autoSpaceDE w:val="0"/>
        <w:autoSpaceDN w:val="0"/>
        <w:spacing w:before="0" w:after="0"/>
        <w:ind w:left="714" w:hanging="357"/>
        <w:jc w:val="both"/>
        <w:rPr>
          <w:sz w:val="22"/>
          <w:szCs w:val="22"/>
        </w:rPr>
      </w:pPr>
      <w:r w:rsidRPr="006E36E4">
        <w:rPr>
          <w:sz w:val="22"/>
          <w:szCs w:val="22"/>
        </w:rPr>
        <w:t>dodanie nowych mechanizmów,</w:t>
      </w:r>
    </w:p>
    <w:p w:rsidR="000F0DB3" w:rsidRPr="006E36E4" w:rsidRDefault="000F0DB3" w:rsidP="005B7304">
      <w:pPr>
        <w:pStyle w:val="tekstwstpny"/>
        <w:numPr>
          <w:ilvl w:val="0"/>
          <w:numId w:val="32"/>
        </w:numPr>
        <w:tabs>
          <w:tab w:val="clear" w:pos="927"/>
          <w:tab w:val="num" w:pos="720"/>
        </w:tabs>
        <w:autoSpaceDE w:val="0"/>
        <w:autoSpaceDN w:val="0"/>
        <w:spacing w:before="0" w:after="0"/>
        <w:ind w:left="714" w:hanging="357"/>
        <w:jc w:val="both"/>
        <w:rPr>
          <w:sz w:val="22"/>
          <w:szCs w:val="22"/>
        </w:rPr>
      </w:pPr>
      <w:r w:rsidRPr="006E36E4">
        <w:rPr>
          <w:sz w:val="22"/>
          <w:szCs w:val="22"/>
        </w:rPr>
        <w:t>zmiany estetyczne i formalne.</w:t>
      </w:r>
    </w:p>
    <w:p w:rsidR="000F0DB3" w:rsidRPr="006E36E4" w:rsidRDefault="000F0DB3" w:rsidP="000F0DB3">
      <w:pPr>
        <w:pStyle w:val="tekstwstpny"/>
        <w:ind w:left="357"/>
        <w:jc w:val="both"/>
        <w:rPr>
          <w:sz w:val="22"/>
          <w:szCs w:val="22"/>
        </w:rPr>
      </w:pPr>
      <w:r w:rsidRPr="006E36E4">
        <w:rPr>
          <w:sz w:val="22"/>
          <w:szCs w:val="22"/>
        </w:rPr>
        <w:t>Uaktualnienie Aplikacji akceptuje automatycznie strukturę bazy danych poprzedzającego go ostatniego Uaktualnienia opublikowanego przez producenta.</w:t>
      </w:r>
    </w:p>
    <w:p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Dokumentacja </w:t>
      </w:r>
      <w:r w:rsidRPr="006E36E4">
        <w:rPr>
          <w:sz w:val="22"/>
          <w:szCs w:val="22"/>
        </w:rPr>
        <w:t>– podręcznik w formie elektronicznej, zawierający opis użytkowy Oprogramowania Aplikacyjnego oraz instrukcję jego obsługi w języku polskim.</w:t>
      </w:r>
    </w:p>
    <w:p w:rsidR="000F0DB3" w:rsidRPr="006E36E4" w:rsidRDefault="000F0DB3" w:rsidP="005B7304">
      <w:pPr>
        <w:pStyle w:val="tekstwstpny"/>
        <w:numPr>
          <w:ilvl w:val="0"/>
          <w:numId w:val="21"/>
        </w:numPr>
        <w:autoSpaceDE w:val="0"/>
        <w:autoSpaceDN w:val="0"/>
        <w:ind w:left="357" w:hanging="357"/>
        <w:jc w:val="both"/>
        <w:rPr>
          <w:sz w:val="22"/>
          <w:szCs w:val="22"/>
        </w:rPr>
      </w:pPr>
      <w:r w:rsidRPr="006E36E4">
        <w:rPr>
          <w:b/>
          <w:sz w:val="22"/>
          <w:szCs w:val="22"/>
        </w:rPr>
        <w:t xml:space="preserve">Nośnik </w:t>
      </w:r>
      <w:r w:rsidRPr="006E36E4">
        <w:rPr>
          <w:sz w:val="22"/>
          <w:szCs w:val="22"/>
        </w:rPr>
        <w:t>– fizyczny środek (materiał lub urządzenie) przechowujący lub przeznaczony do przechowywania w nim danych (ciągów symboli): CD, DVD, FDD, HDD...</w:t>
      </w:r>
    </w:p>
    <w:p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Serwis </w:t>
      </w:r>
      <w:r w:rsidRPr="006E36E4">
        <w:rPr>
          <w:sz w:val="22"/>
          <w:szCs w:val="22"/>
        </w:rPr>
        <w:t xml:space="preserve">– Dział Wykonawcy dedykowany do świadczenia usług serwisowych. Aktualne Dane kontaktowe Serwisu dostępne są w systemie Help </w:t>
      </w:r>
      <w:proofErr w:type="spellStart"/>
      <w:r w:rsidRPr="006E36E4">
        <w:rPr>
          <w:sz w:val="22"/>
          <w:szCs w:val="22"/>
        </w:rPr>
        <w:t>Desk</w:t>
      </w:r>
      <w:proofErr w:type="spellEnd"/>
      <w:r w:rsidRPr="006E36E4">
        <w:rPr>
          <w:sz w:val="22"/>
          <w:szCs w:val="22"/>
        </w:rPr>
        <w:t>.</w:t>
      </w:r>
    </w:p>
    <w:p w:rsidR="000F0DB3" w:rsidRPr="006E36E4" w:rsidRDefault="000F0DB3" w:rsidP="000F0DB3">
      <w:pPr>
        <w:spacing w:line="312" w:lineRule="atLeast"/>
        <w:ind w:left="6379"/>
        <w:rPr>
          <w:sz w:val="22"/>
          <w:szCs w:val="22"/>
          <w:u w:val="single"/>
        </w:rPr>
      </w:pPr>
    </w:p>
    <w:p w:rsidR="000F0DB3" w:rsidRPr="006E36E4" w:rsidRDefault="000F0DB3" w:rsidP="000F0DB3">
      <w:pPr>
        <w:jc w:val="center"/>
        <w:rPr>
          <w:sz w:val="22"/>
          <w:szCs w:val="22"/>
        </w:rPr>
      </w:pPr>
      <w:r w:rsidRPr="006E36E4">
        <w:rPr>
          <w:sz w:val="22"/>
          <w:szCs w:val="22"/>
        </w:rPr>
        <w:t>§2</w:t>
      </w:r>
    </w:p>
    <w:p w:rsidR="000F0DB3" w:rsidRPr="006E36E4" w:rsidRDefault="000F0DB3" w:rsidP="000F0DB3">
      <w:pPr>
        <w:jc w:val="center"/>
        <w:rPr>
          <w:sz w:val="22"/>
          <w:szCs w:val="22"/>
        </w:rPr>
      </w:pPr>
      <w:r w:rsidRPr="006E36E4">
        <w:rPr>
          <w:sz w:val="22"/>
          <w:szCs w:val="22"/>
        </w:rPr>
        <w:t>[POSTANOWIENIA OGÓLNE]</w:t>
      </w:r>
    </w:p>
    <w:p w:rsidR="000F0DB3" w:rsidRPr="006E36E4" w:rsidRDefault="000F0DB3" w:rsidP="000F0DB3">
      <w:pPr>
        <w:pStyle w:val="StandardowyArial11"/>
        <w:keepLines/>
        <w:tabs>
          <w:tab w:val="clear" w:pos="360"/>
        </w:tabs>
        <w:suppressAutoHyphens w:val="0"/>
        <w:spacing w:after="0"/>
        <w:ind w:left="357" w:firstLine="0"/>
        <w:rPr>
          <w:rFonts w:ascii="Times New Roman" w:hAnsi="Times New Roman" w:cs="Times New Roman"/>
        </w:rPr>
      </w:pPr>
      <w:r w:rsidRPr="006E36E4">
        <w:rPr>
          <w:rFonts w:ascii="Times New Roman" w:hAnsi="Times New Roman" w:cs="Times New Roman"/>
        </w:rPr>
        <w:t xml:space="preserve">Umowa została zawarta w wyniku postępowania o udzielenie zamówienia publicznego znak </w:t>
      </w:r>
      <w:r w:rsidR="009B4F58">
        <w:rPr>
          <w:rFonts w:ascii="Times New Roman" w:hAnsi="Times New Roman" w:cs="Times New Roman"/>
        </w:rPr>
        <w:t>350/21/2017</w:t>
      </w:r>
      <w:r w:rsidRPr="006E36E4">
        <w:rPr>
          <w:rFonts w:ascii="Times New Roman" w:hAnsi="Times New Roman" w:cs="Times New Roman"/>
        </w:rPr>
        <w:t xml:space="preserve"> ogłoszonego w dniu </w:t>
      </w:r>
      <w:r w:rsidRPr="0056478D">
        <w:rPr>
          <w:rFonts w:ascii="Times New Roman" w:hAnsi="Times New Roman" w:cs="Times New Roman"/>
        </w:rPr>
        <w:t>…………………………</w:t>
      </w:r>
    </w:p>
    <w:p w:rsidR="000F0DB3" w:rsidRPr="006E36E4" w:rsidRDefault="000F0DB3" w:rsidP="000F0DB3">
      <w:pPr>
        <w:jc w:val="center"/>
        <w:rPr>
          <w:sz w:val="22"/>
          <w:szCs w:val="22"/>
        </w:rPr>
      </w:pPr>
    </w:p>
    <w:p w:rsidR="000F0DB3" w:rsidRPr="006E36E4" w:rsidRDefault="000F0DB3" w:rsidP="000F0DB3">
      <w:pPr>
        <w:jc w:val="center"/>
        <w:rPr>
          <w:sz w:val="22"/>
          <w:szCs w:val="22"/>
        </w:rPr>
      </w:pPr>
      <w:r w:rsidRPr="006E36E4">
        <w:rPr>
          <w:sz w:val="22"/>
          <w:szCs w:val="22"/>
        </w:rPr>
        <w:t>§3</w:t>
      </w:r>
    </w:p>
    <w:p w:rsidR="000F0DB3" w:rsidRPr="006E36E4" w:rsidRDefault="000F0DB3" w:rsidP="000F0DB3">
      <w:pPr>
        <w:jc w:val="center"/>
        <w:rPr>
          <w:sz w:val="22"/>
          <w:szCs w:val="22"/>
        </w:rPr>
      </w:pPr>
      <w:r w:rsidRPr="006E36E4">
        <w:rPr>
          <w:sz w:val="22"/>
          <w:szCs w:val="22"/>
        </w:rPr>
        <w:t>[PRZEDMIOT UMOWY]</w:t>
      </w:r>
    </w:p>
    <w:p w:rsidR="000F0DB3" w:rsidRPr="008D4E54" w:rsidRDefault="000F0DB3" w:rsidP="005B7304">
      <w:pPr>
        <w:numPr>
          <w:ilvl w:val="0"/>
          <w:numId w:val="22"/>
        </w:numPr>
        <w:spacing w:before="60"/>
        <w:jc w:val="both"/>
        <w:rPr>
          <w:sz w:val="22"/>
          <w:szCs w:val="22"/>
        </w:rPr>
      </w:pPr>
      <w:r w:rsidRPr="008D4E54">
        <w:rPr>
          <w:sz w:val="22"/>
          <w:szCs w:val="22"/>
        </w:rPr>
        <w:t xml:space="preserve">Przedmiot Umowy stanowią wyspecyfikowane poniżej dostawy i usługi: </w:t>
      </w:r>
    </w:p>
    <w:p w:rsidR="007A1B9E" w:rsidRPr="008D4E54" w:rsidRDefault="007A1B9E" w:rsidP="005B7304">
      <w:pPr>
        <w:pStyle w:val="tekstwstpny"/>
        <w:numPr>
          <w:ilvl w:val="0"/>
          <w:numId w:val="23"/>
        </w:numPr>
        <w:suppressAutoHyphens w:val="0"/>
        <w:spacing w:after="0"/>
        <w:ind w:left="714" w:hanging="357"/>
        <w:jc w:val="both"/>
        <w:rPr>
          <w:sz w:val="22"/>
          <w:szCs w:val="22"/>
        </w:rPr>
      </w:pPr>
      <w:r w:rsidRPr="008D4E54">
        <w:rPr>
          <w:sz w:val="22"/>
          <w:szCs w:val="22"/>
        </w:rPr>
        <w:t xml:space="preserve">Dostawa licencji/sublicencji na korzystanie z Oprogramowania Aplikacyjnego. Szczegółowy zakres wykorzystania Oprogramowania Aplikacyjnego definiuje </w:t>
      </w:r>
      <w:r w:rsidRPr="00161C87">
        <w:rPr>
          <w:sz w:val="22"/>
          <w:szCs w:val="22"/>
          <w:u w:val="single"/>
        </w:rPr>
        <w:t xml:space="preserve">Załącznik nr </w:t>
      </w:r>
      <w:r w:rsidR="00D91244">
        <w:rPr>
          <w:sz w:val="22"/>
          <w:szCs w:val="22"/>
        </w:rPr>
        <w:t xml:space="preserve">4 </w:t>
      </w:r>
      <w:r w:rsidRPr="00161C87">
        <w:rPr>
          <w:sz w:val="22"/>
          <w:szCs w:val="22"/>
        </w:rPr>
        <w:t>Warunki Licencji.</w:t>
      </w:r>
    </w:p>
    <w:p w:rsidR="00891C3F" w:rsidRPr="00177619" w:rsidRDefault="00891C3F" w:rsidP="005B7304">
      <w:pPr>
        <w:pStyle w:val="tekstwstpny"/>
        <w:numPr>
          <w:ilvl w:val="0"/>
          <w:numId w:val="23"/>
        </w:numPr>
        <w:suppressAutoHyphens w:val="0"/>
        <w:spacing w:after="0"/>
        <w:jc w:val="both"/>
        <w:rPr>
          <w:sz w:val="22"/>
          <w:szCs w:val="22"/>
        </w:rPr>
      </w:pPr>
      <w:r w:rsidRPr="00177619">
        <w:rPr>
          <w:sz w:val="22"/>
          <w:szCs w:val="22"/>
        </w:rPr>
        <w:t xml:space="preserve">Świadczenie usług serwisu </w:t>
      </w:r>
      <w:r w:rsidR="00F86961">
        <w:rPr>
          <w:sz w:val="22"/>
          <w:szCs w:val="22"/>
        </w:rPr>
        <w:t>wraz z usługą konserwacji</w:t>
      </w:r>
      <w:r w:rsidRPr="00177619">
        <w:rPr>
          <w:sz w:val="22"/>
          <w:szCs w:val="22"/>
        </w:rPr>
        <w:t xml:space="preserve"> systemu informatycznego Impuls </w:t>
      </w:r>
      <w:proofErr w:type="spellStart"/>
      <w:r w:rsidRPr="00177619">
        <w:rPr>
          <w:sz w:val="22"/>
          <w:szCs w:val="22"/>
        </w:rPr>
        <w:t>Evo</w:t>
      </w:r>
      <w:proofErr w:type="spellEnd"/>
      <w:r w:rsidRPr="00177619">
        <w:rPr>
          <w:sz w:val="22"/>
          <w:szCs w:val="22"/>
        </w:rPr>
        <w:t xml:space="preserve"> dotyczącego obecnie uży</w:t>
      </w:r>
      <w:r w:rsidR="007A1B9E" w:rsidRPr="00177619">
        <w:rPr>
          <w:sz w:val="22"/>
          <w:szCs w:val="22"/>
        </w:rPr>
        <w:t>tkowanych modułów tegoż systemu oraz wdrażanych w ramach podpunktu a) niniejszego punktu.</w:t>
      </w:r>
      <w:r w:rsidR="008D4E54" w:rsidRPr="00177619">
        <w:rPr>
          <w:sz w:val="22"/>
          <w:szCs w:val="22"/>
        </w:rPr>
        <w:t xml:space="preserve"> Usługi serwisu dotyczyć mają w szczególności działań związanych z konserwacją i aktualizacją Oprogramowania Aplikacyjnego a także dotyczących Motoru bazy danych. Wykaz Aplikacji objętych usługami</w:t>
      </w:r>
      <w:r w:rsidR="00295EA3" w:rsidRPr="00177619">
        <w:rPr>
          <w:sz w:val="22"/>
          <w:szCs w:val="22"/>
        </w:rPr>
        <w:t xml:space="preserve"> serwisowymi </w:t>
      </w:r>
      <w:r w:rsidR="008D4E54" w:rsidRPr="00177619">
        <w:rPr>
          <w:sz w:val="22"/>
          <w:szCs w:val="22"/>
        </w:rPr>
        <w:t xml:space="preserve">przewidzianymi w Umowie i specyfikację usług określa Załącznik nr </w:t>
      </w:r>
      <w:r w:rsidR="00D91244">
        <w:rPr>
          <w:sz w:val="22"/>
          <w:szCs w:val="22"/>
        </w:rPr>
        <w:t xml:space="preserve">6 </w:t>
      </w:r>
      <w:r w:rsidR="008D4E54" w:rsidRPr="00177619">
        <w:rPr>
          <w:sz w:val="22"/>
          <w:szCs w:val="22"/>
        </w:rPr>
        <w:t xml:space="preserve">do Umowy. Zakres usług serwisu z nadzorem autorskim wraz z przewidzianymi dla nich procedurami realizacji określa Załącznik nr </w:t>
      </w:r>
      <w:r w:rsidR="009F65D1">
        <w:rPr>
          <w:sz w:val="22"/>
          <w:szCs w:val="22"/>
        </w:rPr>
        <w:t xml:space="preserve">5 </w:t>
      </w:r>
      <w:r w:rsidR="008D4E54" w:rsidRPr="00177619">
        <w:rPr>
          <w:sz w:val="22"/>
          <w:szCs w:val="22"/>
        </w:rPr>
        <w:t>do Umowy.</w:t>
      </w:r>
    </w:p>
    <w:p w:rsidR="000F0DB3" w:rsidRPr="008D4E54" w:rsidRDefault="000F0DB3" w:rsidP="005B7304">
      <w:pPr>
        <w:pStyle w:val="tekstwstpny"/>
        <w:numPr>
          <w:ilvl w:val="0"/>
          <w:numId w:val="23"/>
        </w:numPr>
        <w:suppressAutoHyphens w:val="0"/>
        <w:spacing w:after="0"/>
        <w:ind w:left="714" w:hanging="357"/>
        <w:jc w:val="both"/>
        <w:rPr>
          <w:sz w:val="22"/>
          <w:szCs w:val="22"/>
        </w:rPr>
      </w:pPr>
      <w:r w:rsidRPr="008D4E54">
        <w:rPr>
          <w:sz w:val="22"/>
          <w:szCs w:val="22"/>
        </w:rPr>
        <w:t>Wykonanie na rzecz Zamawiającego usług towarzyszących w zakresie Oprogramowania Aplikacyjnego mających na celu jego uruchomienie i wdrożenie,</w:t>
      </w:r>
      <w:r w:rsidRPr="008D4E54" w:rsidDel="00DB0E8A">
        <w:rPr>
          <w:sz w:val="22"/>
          <w:szCs w:val="22"/>
        </w:rPr>
        <w:t xml:space="preserve"> </w:t>
      </w:r>
      <w:r w:rsidRPr="008D4E54">
        <w:rPr>
          <w:sz w:val="22"/>
          <w:szCs w:val="22"/>
        </w:rPr>
        <w:t>na które składają się:</w:t>
      </w:r>
    </w:p>
    <w:p w:rsidR="000F0DB3" w:rsidRPr="008D4E54" w:rsidRDefault="000F0DB3" w:rsidP="005B7304">
      <w:pPr>
        <w:pStyle w:val="tekstwstpny"/>
        <w:numPr>
          <w:ilvl w:val="0"/>
          <w:numId w:val="37"/>
        </w:numPr>
        <w:suppressAutoHyphens w:val="0"/>
        <w:spacing w:after="0"/>
        <w:ind w:left="1288" w:hanging="284"/>
        <w:jc w:val="both"/>
        <w:rPr>
          <w:sz w:val="22"/>
          <w:szCs w:val="22"/>
        </w:rPr>
      </w:pPr>
      <w:r w:rsidRPr="008D4E54">
        <w:rPr>
          <w:sz w:val="22"/>
          <w:szCs w:val="22"/>
        </w:rPr>
        <w:t>Analiza przedwdrożeniowa,</w:t>
      </w:r>
    </w:p>
    <w:p w:rsidR="000F0DB3" w:rsidRPr="008D4E54" w:rsidRDefault="000F0DB3" w:rsidP="005B7304">
      <w:pPr>
        <w:pStyle w:val="tekstwstpny"/>
        <w:numPr>
          <w:ilvl w:val="0"/>
          <w:numId w:val="37"/>
        </w:numPr>
        <w:suppressAutoHyphens w:val="0"/>
        <w:spacing w:after="0"/>
        <w:ind w:left="1288" w:hanging="284"/>
        <w:jc w:val="both"/>
        <w:rPr>
          <w:sz w:val="22"/>
          <w:szCs w:val="22"/>
        </w:rPr>
      </w:pPr>
      <w:r w:rsidRPr="008D4E54">
        <w:rPr>
          <w:sz w:val="22"/>
          <w:szCs w:val="22"/>
        </w:rPr>
        <w:t>Instalacja (serwer),</w:t>
      </w:r>
    </w:p>
    <w:p w:rsidR="000F0DB3" w:rsidRPr="008D4E54" w:rsidRDefault="000F0DB3" w:rsidP="005B7304">
      <w:pPr>
        <w:pStyle w:val="tekstwstpny"/>
        <w:numPr>
          <w:ilvl w:val="0"/>
          <w:numId w:val="37"/>
        </w:numPr>
        <w:suppressAutoHyphens w:val="0"/>
        <w:spacing w:after="0"/>
        <w:ind w:left="1288" w:hanging="284"/>
        <w:jc w:val="both"/>
        <w:rPr>
          <w:sz w:val="22"/>
          <w:szCs w:val="22"/>
        </w:rPr>
      </w:pPr>
      <w:r w:rsidRPr="008D4E54">
        <w:rPr>
          <w:sz w:val="22"/>
          <w:szCs w:val="22"/>
        </w:rPr>
        <w:t>Konfiguracja, parametryzacja, uruchomienie produkcyjne,</w:t>
      </w:r>
    </w:p>
    <w:p w:rsidR="000F0DB3" w:rsidRPr="008D4E54" w:rsidRDefault="000F0DB3" w:rsidP="005B7304">
      <w:pPr>
        <w:pStyle w:val="tekstwstpny"/>
        <w:numPr>
          <w:ilvl w:val="0"/>
          <w:numId w:val="37"/>
        </w:numPr>
        <w:suppressAutoHyphens w:val="0"/>
        <w:spacing w:after="0"/>
        <w:ind w:left="1288" w:hanging="284"/>
        <w:jc w:val="both"/>
        <w:rPr>
          <w:sz w:val="22"/>
          <w:szCs w:val="22"/>
        </w:rPr>
      </w:pPr>
      <w:r w:rsidRPr="008D4E54">
        <w:rPr>
          <w:sz w:val="22"/>
          <w:szCs w:val="22"/>
        </w:rPr>
        <w:t xml:space="preserve">Szkolenie </w:t>
      </w:r>
      <w:r w:rsidR="00404CCD">
        <w:rPr>
          <w:sz w:val="22"/>
          <w:szCs w:val="22"/>
        </w:rPr>
        <w:t xml:space="preserve">max 60 osób </w:t>
      </w:r>
      <w:r w:rsidRPr="008D4E54">
        <w:rPr>
          <w:sz w:val="22"/>
          <w:szCs w:val="22"/>
        </w:rPr>
        <w:t>personelu</w:t>
      </w:r>
      <w:r w:rsidR="009031E6">
        <w:rPr>
          <w:sz w:val="22"/>
          <w:szCs w:val="22"/>
        </w:rPr>
        <w:t xml:space="preserve"> w 3 terminach.</w:t>
      </w:r>
    </w:p>
    <w:p w:rsidR="000F0DB3" w:rsidRPr="008D4E54" w:rsidRDefault="000F0DB3" w:rsidP="005B7304">
      <w:pPr>
        <w:pStyle w:val="tekstwstpny"/>
        <w:numPr>
          <w:ilvl w:val="0"/>
          <w:numId w:val="37"/>
        </w:numPr>
        <w:suppressAutoHyphens w:val="0"/>
        <w:spacing w:after="0"/>
        <w:ind w:left="1288" w:hanging="284"/>
        <w:jc w:val="both"/>
        <w:rPr>
          <w:sz w:val="22"/>
          <w:szCs w:val="22"/>
        </w:rPr>
      </w:pPr>
      <w:r w:rsidRPr="008D4E54">
        <w:rPr>
          <w:sz w:val="22"/>
          <w:szCs w:val="22"/>
        </w:rPr>
        <w:t>Szkolenie administratorów</w:t>
      </w:r>
    </w:p>
    <w:p w:rsidR="000F0DB3" w:rsidRPr="00F052DA" w:rsidRDefault="000F0DB3" w:rsidP="005B7304">
      <w:pPr>
        <w:pStyle w:val="tekstwstpny"/>
        <w:numPr>
          <w:ilvl w:val="0"/>
          <w:numId w:val="23"/>
        </w:numPr>
        <w:suppressAutoHyphens w:val="0"/>
        <w:spacing w:after="0"/>
        <w:ind w:left="714" w:hanging="357"/>
        <w:jc w:val="both"/>
        <w:rPr>
          <w:sz w:val="22"/>
        </w:rPr>
      </w:pPr>
      <w:r w:rsidRPr="00F052DA">
        <w:rPr>
          <w:sz w:val="22"/>
        </w:rPr>
        <w:t>Udzielenie</w:t>
      </w:r>
      <w:r w:rsidR="00A14153">
        <w:rPr>
          <w:sz w:val="22"/>
        </w:rPr>
        <w:t xml:space="preserve">…. </w:t>
      </w:r>
      <w:r w:rsidRPr="00F052DA">
        <w:rPr>
          <w:sz w:val="22"/>
        </w:rPr>
        <w:t>miesięcznej gwarancji na dostarczone Oprogramowanie Aplikacyjne oraz usługi.</w:t>
      </w:r>
    </w:p>
    <w:p w:rsidR="008D4E54" w:rsidRDefault="008D4E54" w:rsidP="005B7304">
      <w:pPr>
        <w:pStyle w:val="tekstwstpny"/>
        <w:numPr>
          <w:ilvl w:val="0"/>
          <w:numId w:val="23"/>
        </w:numPr>
        <w:suppressAutoHyphens w:val="0"/>
        <w:spacing w:after="0"/>
        <w:jc w:val="both"/>
        <w:rPr>
          <w:sz w:val="22"/>
          <w:szCs w:val="22"/>
        </w:rPr>
      </w:pPr>
      <w:r w:rsidRPr="008D4E54">
        <w:rPr>
          <w:sz w:val="22"/>
          <w:szCs w:val="22"/>
        </w:rPr>
        <w:lastRenderedPageBreak/>
        <w:t>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w:t>
      </w:r>
    </w:p>
    <w:p w:rsidR="00E75C43" w:rsidRPr="00E75C43" w:rsidRDefault="00E75C43" w:rsidP="00E75C43">
      <w:pPr>
        <w:pStyle w:val="Wypunktowanie"/>
        <w:rPr>
          <w:rFonts w:ascii="Times New Roman" w:hAnsi="Times New Roman"/>
        </w:rPr>
      </w:pPr>
      <w:r w:rsidRPr="00E75C43">
        <w:rPr>
          <w:rFonts w:ascii="Times New Roman" w:hAnsi="Times New Roman"/>
        </w:rPr>
        <w:t xml:space="preserve">Wykonawca na każde </w:t>
      </w:r>
      <w:r w:rsidR="00A14153" w:rsidRPr="00E75C43">
        <w:rPr>
          <w:rFonts w:ascii="Times New Roman" w:hAnsi="Times New Roman"/>
        </w:rPr>
        <w:t>wezwanie zamawiającego</w:t>
      </w:r>
      <w:r w:rsidRPr="00E75C43">
        <w:rPr>
          <w:rFonts w:ascii="Times New Roman" w:hAnsi="Times New Roman"/>
        </w:rPr>
        <w:t xml:space="preserve"> potwierdzi zatrudnienie na podstawie umowy o pracę osób wykonujących czynności przy realizacji zamówienia, jeżeli wykonanie tych czynności polega na wykonaniu pracy w sposób określony w art. 22 §1 kodeksu pracy.        </w:t>
      </w:r>
    </w:p>
    <w:p w:rsidR="000F0DB3" w:rsidRPr="006E36E4" w:rsidRDefault="000F0DB3" w:rsidP="000F0DB3">
      <w:pPr>
        <w:jc w:val="both"/>
        <w:rPr>
          <w:sz w:val="22"/>
          <w:szCs w:val="22"/>
        </w:rPr>
      </w:pPr>
    </w:p>
    <w:p w:rsidR="000F0DB3" w:rsidRPr="006E36E4" w:rsidRDefault="000F0DB3" w:rsidP="000F0DB3">
      <w:pPr>
        <w:jc w:val="both"/>
        <w:rPr>
          <w:sz w:val="22"/>
          <w:szCs w:val="22"/>
        </w:rPr>
      </w:pPr>
    </w:p>
    <w:p w:rsidR="000F0DB3" w:rsidRPr="006E36E4" w:rsidRDefault="000F0DB3" w:rsidP="000F0DB3">
      <w:pPr>
        <w:jc w:val="center"/>
        <w:rPr>
          <w:sz w:val="22"/>
          <w:szCs w:val="22"/>
        </w:rPr>
      </w:pPr>
      <w:r w:rsidRPr="006E36E4">
        <w:rPr>
          <w:sz w:val="22"/>
          <w:szCs w:val="22"/>
        </w:rPr>
        <w:t>§4</w:t>
      </w:r>
    </w:p>
    <w:p w:rsidR="000F0DB3" w:rsidRPr="006E36E4" w:rsidRDefault="000F0DB3" w:rsidP="000F0DB3">
      <w:pPr>
        <w:jc w:val="center"/>
        <w:rPr>
          <w:sz w:val="22"/>
          <w:szCs w:val="22"/>
        </w:rPr>
      </w:pPr>
      <w:r w:rsidRPr="006E36E4">
        <w:rPr>
          <w:sz w:val="22"/>
          <w:szCs w:val="22"/>
        </w:rPr>
        <w:t xml:space="preserve">[METODOLOGIA REALIZACJI USŁUG] </w:t>
      </w:r>
    </w:p>
    <w:p w:rsidR="000F0DB3" w:rsidRPr="006E36E4" w:rsidRDefault="000F0DB3" w:rsidP="005B7304">
      <w:pPr>
        <w:pStyle w:val="StandardowyArial11"/>
        <w:keepLines/>
        <w:numPr>
          <w:ilvl w:val="0"/>
          <w:numId w:val="38"/>
        </w:numPr>
        <w:suppressAutoHyphens w:val="0"/>
        <w:rPr>
          <w:rFonts w:ascii="Times New Roman" w:hAnsi="Times New Roman" w:cs="Times New Roman"/>
        </w:rPr>
      </w:pPr>
      <w:bookmarkStart w:id="20" w:name="OLE_LINK6"/>
      <w:r w:rsidRPr="006E36E4">
        <w:rPr>
          <w:rFonts w:ascii="Times New Roman" w:hAnsi="Times New Roman" w:cs="Times New Roman"/>
        </w:rPr>
        <w:t xml:space="preserve">Nie później, niż w terminie 14 dni roboczych od daty podpisania Umowy Zamawiający przekaże Wykonawcy </w:t>
      </w:r>
      <w:bookmarkEnd w:id="20"/>
      <w:r w:rsidRPr="006E36E4">
        <w:rPr>
          <w:rFonts w:ascii="Times New Roman" w:hAnsi="Times New Roman" w:cs="Times New Roman"/>
        </w:rPr>
        <w:t>infrastrukturę oraz dane niezbędne do realizacji przedmiotu Umowy, na które składają się w szczególności:</w:t>
      </w:r>
    </w:p>
    <w:p w:rsidR="000F0DB3" w:rsidRPr="006E36E4" w:rsidRDefault="000F0DB3" w:rsidP="005B7304">
      <w:pPr>
        <w:pStyle w:val="tekstwstpny"/>
        <w:numPr>
          <w:ilvl w:val="0"/>
          <w:numId w:val="49"/>
        </w:numPr>
        <w:suppressAutoHyphens w:val="0"/>
        <w:spacing w:after="0"/>
        <w:ind w:left="714" w:hanging="357"/>
        <w:jc w:val="both"/>
        <w:rPr>
          <w:sz w:val="22"/>
          <w:szCs w:val="22"/>
        </w:rPr>
      </w:pPr>
      <w:r w:rsidRPr="006E36E4">
        <w:rPr>
          <w:sz w:val="22"/>
          <w:szCs w:val="22"/>
        </w:rPr>
        <w:t>Wykaz wraz z topologicznym umiejscowieniem sprzętu przewidzianego do instalacji Oprogramowania Aplikacyjnego,</w:t>
      </w:r>
    </w:p>
    <w:p w:rsidR="000F0DB3" w:rsidRPr="006E36E4" w:rsidRDefault="000F0DB3" w:rsidP="005B7304">
      <w:pPr>
        <w:pStyle w:val="tekstwstpny"/>
        <w:numPr>
          <w:ilvl w:val="0"/>
          <w:numId w:val="49"/>
        </w:numPr>
        <w:suppressAutoHyphens w:val="0"/>
        <w:spacing w:after="0"/>
        <w:ind w:left="714" w:hanging="357"/>
        <w:jc w:val="both"/>
        <w:rPr>
          <w:sz w:val="22"/>
          <w:szCs w:val="22"/>
        </w:rPr>
      </w:pPr>
      <w:r w:rsidRPr="006E36E4">
        <w:rPr>
          <w:sz w:val="22"/>
          <w:szCs w:val="22"/>
        </w:rPr>
        <w:t xml:space="preserve">Wykaz osób do przeszkolenia wraz z jednostką organizacyjną i zajmowanym stanowiskiem, </w:t>
      </w:r>
    </w:p>
    <w:p w:rsidR="000F0DB3" w:rsidRPr="00F052DA" w:rsidRDefault="000F0DB3" w:rsidP="005B7304">
      <w:pPr>
        <w:pStyle w:val="tekstwstpny"/>
        <w:numPr>
          <w:ilvl w:val="0"/>
          <w:numId w:val="49"/>
        </w:numPr>
        <w:suppressAutoHyphens w:val="0"/>
        <w:spacing w:after="0"/>
        <w:ind w:left="714" w:hanging="357"/>
        <w:jc w:val="both"/>
        <w:rPr>
          <w:sz w:val="22"/>
          <w:szCs w:val="22"/>
        </w:rPr>
      </w:pPr>
      <w:r w:rsidRPr="00F052DA">
        <w:rPr>
          <w:sz w:val="22"/>
          <w:szCs w:val="22"/>
        </w:rPr>
        <w:t xml:space="preserve">Zdalny dostęp do Infrastruktury określony w </w:t>
      </w:r>
      <w:r w:rsidRPr="00F052DA">
        <w:rPr>
          <w:sz w:val="22"/>
          <w:szCs w:val="22"/>
          <w:u w:val="single"/>
        </w:rPr>
        <w:t>§1</w:t>
      </w:r>
      <w:r w:rsidR="00310A65" w:rsidRPr="00F052DA">
        <w:rPr>
          <w:sz w:val="22"/>
          <w:szCs w:val="22"/>
          <w:u w:val="single"/>
        </w:rPr>
        <w:t>4</w:t>
      </w:r>
      <w:r w:rsidRPr="00F052DA">
        <w:rPr>
          <w:sz w:val="22"/>
          <w:szCs w:val="22"/>
          <w:u w:val="single"/>
        </w:rPr>
        <w:t xml:space="preserve"> ust. 2</w:t>
      </w:r>
      <w:r w:rsidRPr="00F052DA">
        <w:rPr>
          <w:sz w:val="22"/>
          <w:szCs w:val="22"/>
        </w:rPr>
        <w:t>.</w:t>
      </w:r>
    </w:p>
    <w:p w:rsidR="000F0DB3" w:rsidRPr="006E36E4" w:rsidRDefault="000F0DB3" w:rsidP="005B7304">
      <w:pPr>
        <w:pStyle w:val="StandardowyArial11"/>
        <w:keepLines/>
        <w:numPr>
          <w:ilvl w:val="0"/>
          <w:numId w:val="38"/>
        </w:numPr>
        <w:suppressAutoHyphens w:val="0"/>
        <w:rPr>
          <w:rFonts w:ascii="Times New Roman" w:hAnsi="Times New Roman" w:cs="Times New Roman"/>
        </w:rPr>
      </w:pPr>
      <w:r w:rsidRPr="006E36E4">
        <w:rPr>
          <w:rFonts w:ascii="Times New Roman" w:hAnsi="Times New Roman" w:cs="Times New Roman"/>
        </w:rPr>
        <w:t>W celu właściwego dokumentowania Projektu wdrożeniowego Strony postanawiają, że:</w:t>
      </w:r>
    </w:p>
    <w:p w:rsidR="000F0DB3" w:rsidRPr="006E36E4" w:rsidRDefault="000F0DB3" w:rsidP="005B7304">
      <w:pPr>
        <w:pStyle w:val="tekstwstpny"/>
        <w:numPr>
          <w:ilvl w:val="0"/>
          <w:numId w:val="52"/>
        </w:numPr>
        <w:suppressAutoHyphens w:val="0"/>
        <w:spacing w:after="0"/>
        <w:ind w:left="714" w:hanging="357"/>
        <w:jc w:val="both"/>
        <w:rPr>
          <w:sz w:val="22"/>
          <w:szCs w:val="22"/>
        </w:rPr>
      </w:pPr>
      <w:r w:rsidRPr="006E36E4">
        <w:rPr>
          <w:sz w:val="22"/>
          <w:szCs w:val="22"/>
        </w:rPr>
        <w:t>Każdorazowo przyjazd konsultantów Wykonawcy wymaga uprzedniego poinformowania Zamawiającego drogą faksową lub elektroniczną. Faks/email winien zawierać co najmniej przedmiot, przewidzianych do wykonania zadań, z wyraźnym oznaczeniem tych jednostek organizacyjnych Zamawiającego, których niezbędne jest zaangażowanie do realizacji danego zadania.</w:t>
      </w:r>
    </w:p>
    <w:p w:rsidR="000F0DB3" w:rsidRPr="006E36E4" w:rsidRDefault="000F0DB3" w:rsidP="005B7304">
      <w:pPr>
        <w:pStyle w:val="tekstwstpny"/>
        <w:numPr>
          <w:ilvl w:val="0"/>
          <w:numId w:val="52"/>
        </w:numPr>
        <w:suppressAutoHyphens w:val="0"/>
        <w:spacing w:after="0"/>
        <w:ind w:left="714" w:hanging="357"/>
        <w:jc w:val="both"/>
        <w:rPr>
          <w:sz w:val="22"/>
          <w:szCs w:val="22"/>
        </w:rPr>
      </w:pPr>
      <w:r w:rsidRPr="006E36E4">
        <w:rPr>
          <w:sz w:val="22"/>
          <w:szCs w:val="22"/>
        </w:rPr>
        <w:t>Każda wizyta Wykonawcy u Zamawiającego oraz wykonane w czasie tej wizyty zadania zostanie potwierdzona stosownym protokołem (Protokół Wykonania Usługi).</w:t>
      </w:r>
    </w:p>
    <w:p w:rsidR="000F0DB3" w:rsidRPr="006E36E4" w:rsidRDefault="000F0DB3" w:rsidP="005B7304">
      <w:pPr>
        <w:pStyle w:val="tekstwstpny"/>
        <w:numPr>
          <w:ilvl w:val="0"/>
          <w:numId w:val="52"/>
        </w:numPr>
        <w:suppressAutoHyphens w:val="0"/>
        <w:spacing w:after="0"/>
        <w:ind w:left="714" w:hanging="357"/>
        <w:jc w:val="both"/>
        <w:rPr>
          <w:sz w:val="22"/>
          <w:szCs w:val="22"/>
        </w:rPr>
      </w:pPr>
      <w:r w:rsidRPr="006E36E4">
        <w:rPr>
          <w:sz w:val="22"/>
          <w:szCs w:val="22"/>
        </w:rPr>
        <w:t>W treści protokołu, o którym mowa powyżej, znajduje się miejsce na artykułowanie uwag Zamawiającego, co do zawartości oraz sposobu realizacji zadania objętego tym protokołem. Jeżeli Zamawiający, żadnych uwag nie wyspecyfikuje, tym samym uznaje, że zadanie zostało wykonane należycie i nie będzie w tym zakresie wysuwał, żadnych roszczeń w przyszłości.</w:t>
      </w:r>
    </w:p>
    <w:p w:rsidR="000F0DB3" w:rsidRPr="006E36E4" w:rsidRDefault="000F0DB3" w:rsidP="005B7304">
      <w:pPr>
        <w:pStyle w:val="tekstwstpny"/>
        <w:numPr>
          <w:ilvl w:val="0"/>
          <w:numId w:val="52"/>
        </w:numPr>
        <w:suppressAutoHyphens w:val="0"/>
        <w:spacing w:after="0"/>
        <w:ind w:left="714" w:hanging="357"/>
        <w:jc w:val="both"/>
        <w:rPr>
          <w:sz w:val="22"/>
          <w:szCs w:val="22"/>
        </w:rPr>
      </w:pPr>
      <w:r w:rsidRPr="006E36E4">
        <w:rPr>
          <w:sz w:val="22"/>
          <w:szCs w:val="22"/>
        </w:rPr>
        <w:t xml:space="preserve">W przypadku wyspecyfikowania uwag przez Zamawiającego Kierownicy Projektu po obu Stronach ustalą dalszy tok postępowania w zadaniu, w którym były wyspecyfikowane uwagi. </w:t>
      </w:r>
    </w:p>
    <w:p w:rsidR="000F0DB3" w:rsidRPr="006E36E4" w:rsidRDefault="000F0DB3" w:rsidP="005B7304">
      <w:pPr>
        <w:pStyle w:val="StandardowyArial11"/>
        <w:keepLines/>
        <w:numPr>
          <w:ilvl w:val="0"/>
          <w:numId w:val="38"/>
        </w:numPr>
        <w:suppressAutoHyphens w:val="0"/>
        <w:rPr>
          <w:rFonts w:ascii="Times New Roman" w:hAnsi="Times New Roman" w:cs="Times New Roman"/>
        </w:rPr>
      </w:pPr>
      <w:r w:rsidRPr="006E36E4">
        <w:rPr>
          <w:rFonts w:ascii="Times New Roman" w:hAnsi="Times New Roman" w:cs="Times New Roman"/>
        </w:rPr>
        <w:t>Każda ze Stron zobowiązuje się do pisemnego potwierdzania na życzenie Strony drugiej przekazania wszelkich: danych, informacji, infrastruktury, protokołów oraz innych dokumentów dotyczących Umowy.</w:t>
      </w:r>
    </w:p>
    <w:p w:rsidR="000F0DB3" w:rsidRPr="006E36E4" w:rsidRDefault="000F0DB3" w:rsidP="005B7304">
      <w:pPr>
        <w:pStyle w:val="StandardowyArial11"/>
        <w:keepLines/>
        <w:numPr>
          <w:ilvl w:val="0"/>
          <w:numId w:val="38"/>
        </w:numPr>
        <w:suppressAutoHyphens w:val="0"/>
        <w:rPr>
          <w:rFonts w:ascii="Times New Roman" w:hAnsi="Times New Roman" w:cs="Times New Roman"/>
        </w:rPr>
      </w:pPr>
      <w:r w:rsidRPr="006E36E4">
        <w:rPr>
          <w:rFonts w:ascii="Times New Roman" w:hAnsi="Times New Roman" w:cs="Times New Roman"/>
        </w:rPr>
        <w:t>W ramach weryfikacji realizacji zobowiązań Zamawiającego zaciągniętych w ramach Umowy, Wykonawca zastrzega sobie prawo do:</w:t>
      </w:r>
    </w:p>
    <w:p w:rsidR="000F0DB3" w:rsidRPr="006E36E4" w:rsidRDefault="000F0DB3" w:rsidP="005B7304">
      <w:pPr>
        <w:pStyle w:val="tekstwstpny"/>
        <w:numPr>
          <w:ilvl w:val="0"/>
          <w:numId w:val="53"/>
        </w:numPr>
        <w:suppressAutoHyphens w:val="0"/>
        <w:spacing w:after="0"/>
        <w:ind w:left="714" w:hanging="357"/>
        <w:jc w:val="both"/>
        <w:rPr>
          <w:sz w:val="22"/>
          <w:szCs w:val="22"/>
        </w:rPr>
      </w:pPr>
      <w:r w:rsidRPr="006E36E4">
        <w:rPr>
          <w:sz w:val="22"/>
          <w:szCs w:val="22"/>
        </w:rPr>
        <w:t>analizy ilościowej oraz merytorycznej przekazywanych danych,</w:t>
      </w:r>
    </w:p>
    <w:p w:rsidR="000F0DB3" w:rsidRPr="006E36E4" w:rsidRDefault="000F0DB3" w:rsidP="005B7304">
      <w:pPr>
        <w:pStyle w:val="tekstwstpny"/>
        <w:numPr>
          <w:ilvl w:val="0"/>
          <w:numId w:val="53"/>
        </w:numPr>
        <w:suppressAutoHyphens w:val="0"/>
        <w:spacing w:after="0"/>
        <w:ind w:left="714" w:hanging="357"/>
        <w:jc w:val="both"/>
        <w:rPr>
          <w:sz w:val="22"/>
          <w:szCs w:val="22"/>
        </w:rPr>
      </w:pPr>
      <w:r w:rsidRPr="006E36E4">
        <w:rPr>
          <w:sz w:val="22"/>
          <w:szCs w:val="22"/>
        </w:rPr>
        <w:t>przeprowadzenia egzaminów cząstkowych Użytkowników,</w:t>
      </w:r>
    </w:p>
    <w:p w:rsidR="000F0DB3" w:rsidRPr="006E36E4" w:rsidRDefault="000F0DB3" w:rsidP="005B7304">
      <w:pPr>
        <w:pStyle w:val="tekstwstpny"/>
        <w:numPr>
          <w:ilvl w:val="0"/>
          <w:numId w:val="53"/>
        </w:numPr>
        <w:suppressAutoHyphens w:val="0"/>
        <w:spacing w:after="0"/>
        <w:ind w:left="714" w:hanging="357"/>
        <w:jc w:val="both"/>
        <w:rPr>
          <w:sz w:val="22"/>
          <w:szCs w:val="22"/>
        </w:rPr>
      </w:pPr>
      <w:r w:rsidRPr="006E36E4">
        <w:rPr>
          <w:sz w:val="22"/>
          <w:szCs w:val="22"/>
        </w:rPr>
        <w:t>sprawdzenia stanu realizacji zadań cząstkowych ujętych w Protokołach Wykonania Usług.</w:t>
      </w:r>
      <w:r w:rsidRPr="006E36E4">
        <w:rPr>
          <w:b/>
          <w:color w:val="FF0000"/>
          <w:sz w:val="22"/>
          <w:szCs w:val="22"/>
        </w:rPr>
        <w:t xml:space="preserve"> </w:t>
      </w:r>
    </w:p>
    <w:p w:rsidR="000F0DB3" w:rsidRPr="006E36E4" w:rsidRDefault="000F0DB3" w:rsidP="005B7304">
      <w:pPr>
        <w:numPr>
          <w:ilvl w:val="0"/>
          <w:numId w:val="38"/>
        </w:numPr>
        <w:spacing w:before="60" w:after="60"/>
        <w:jc w:val="both"/>
        <w:rPr>
          <w:sz w:val="22"/>
          <w:szCs w:val="22"/>
        </w:rPr>
      </w:pPr>
      <w:r w:rsidRPr="006E36E4">
        <w:rPr>
          <w:sz w:val="22"/>
          <w:szCs w:val="22"/>
        </w:rPr>
        <w:t>Wykonawca zobowiązuje się przy uwzględnieniu zawodowego charakteru swej działalności, świadczyć usługi ze szczególną starannością wymaganą dla usług tego rodzaju, uwzględniającą specyfikę działalności Zamawiającego. 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w:t>
      </w:r>
    </w:p>
    <w:p w:rsidR="000F0DB3" w:rsidRPr="006E36E4" w:rsidRDefault="000F0DB3" w:rsidP="000F0DB3">
      <w:pPr>
        <w:jc w:val="both"/>
        <w:rPr>
          <w:sz w:val="22"/>
          <w:szCs w:val="22"/>
        </w:rPr>
      </w:pPr>
    </w:p>
    <w:p w:rsidR="000F0DB3" w:rsidRPr="006E36E4" w:rsidRDefault="000F0DB3" w:rsidP="000F0DB3">
      <w:pPr>
        <w:jc w:val="center"/>
        <w:rPr>
          <w:sz w:val="22"/>
          <w:szCs w:val="22"/>
        </w:rPr>
      </w:pPr>
      <w:r w:rsidRPr="006E36E4">
        <w:rPr>
          <w:sz w:val="22"/>
          <w:szCs w:val="22"/>
        </w:rPr>
        <w:t>§5</w:t>
      </w:r>
    </w:p>
    <w:p w:rsidR="000F0DB3" w:rsidRPr="006E36E4" w:rsidRDefault="000F0DB3" w:rsidP="000F0DB3">
      <w:pPr>
        <w:jc w:val="center"/>
        <w:rPr>
          <w:sz w:val="22"/>
          <w:szCs w:val="22"/>
        </w:rPr>
      </w:pPr>
      <w:r w:rsidRPr="006E36E4">
        <w:rPr>
          <w:sz w:val="22"/>
          <w:szCs w:val="22"/>
        </w:rPr>
        <w:t>[TERMIN REALIZACJI]</w:t>
      </w:r>
    </w:p>
    <w:p w:rsidR="00AC50D8" w:rsidRDefault="00AC50D8" w:rsidP="005B7304">
      <w:pPr>
        <w:pStyle w:val="StandardowyArial11"/>
        <w:keepLines/>
        <w:numPr>
          <w:ilvl w:val="0"/>
          <w:numId w:val="36"/>
        </w:numPr>
        <w:suppressAutoHyphens w:val="0"/>
        <w:spacing w:after="0"/>
        <w:rPr>
          <w:rFonts w:ascii="Times New Roman" w:hAnsi="Times New Roman" w:cs="Times New Roman"/>
        </w:rPr>
      </w:pPr>
      <w:r>
        <w:rPr>
          <w:rFonts w:ascii="Times New Roman" w:hAnsi="Times New Roman" w:cs="Times New Roman"/>
        </w:rPr>
        <w:lastRenderedPageBreak/>
        <w:t>W zakresie zadania „Usługi</w:t>
      </w:r>
      <w:r w:rsidRPr="00AC50D8">
        <w:rPr>
          <w:rFonts w:ascii="Times New Roman" w:hAnsi="Times New Roman" w:cs="Times New Roman"/>
        </w:rPr>
        <w:t xml:space="preserve"> serwisowe </w:t>
      </w:r>
      <w:r w:rsidR="00F86961">
        <w:rPr>
          <w:rFonts w:ascii="Times New Roman" w:hAnsi="Times New Roman" w:cs="Times New Roman"/>
        </w:rPr>
        <w:t>wraz z usługą konserwacji</w:t>
      </w:r>
      <w:r w:rsidRPr="00AC50D8">
        <w:rPr>
          <w:rFonts w:ascii="Times New Roman" w:hAnsi="Times New Roman" w:cs="Times New Roman"/>
        </w:rPr>
        <w:t xml:space="preserve"> systemu informatycznego IMPULS EVO w Wielkopolskim Centrum Onkologii” </w:t>
      </w:r>
      <w:r>
        <w:rPr>
          <w:rFonts w:ascii="Times New Roman" w:hAnsi="Times New Roman" w:cs="Times New Roman"/>
        </w:rPr>
        <w:t xml:space="preserve">umowa obowiązywać będzie </w:t>
      </w:r>
      <w:r w:rsidR="00750BF5">
        <w:rPr>
          <w:rFonts w:ascii="Times New Roman" w:hAnsi="Times New Roman" w:cs="Times New Roman"/>
        </w:rPr>
        <w:t xml:space="preserve">w okresie 18 miesięcy </w:t>
      </w:r>
      <w:r>
        <w:rPr>
          <w:rFonts w:ascii="Times New Roman" w:hAnsi="Times New Roman" w:cs="Times New Roman"/>
        </w:rPr>
        <w:t>od dnia ………………..</w:t>
      </w:r>
      <w:r w:rsidR="00750BF5">
        <w:rPr>
          <w:rFonts w:ascii="Times New Roman" w:hAnsi="Times New Roman" w:cs="Times New Roman"/>
        </w:rPr>
        <w:t xml:space="preserve"> do dnia ……………. .</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 xml:space="preserve">Wykonawca zobowiązuje się wykonać przedmiot Umowy </w:t>
      </w:r>
      <w:r w:rsidR="00AC50D8">
        <w:rPr>
          <w:rFonts w:ascii="Times New Roman" w:hAnsi="Times New Roman" w:cs="Times New Roman"/>
        </w:rPr>
        <w:t>dotyczący zadania „R</w:t>
      </w:r>
      <w:r w:rsidR="00AC50D8" w:rsidRPr="00AC50D8">
        <w:rPr>
          <w:rFonts w:ascii="Times New Roman" w:hAnsi="Times New Roman" w:cs="Times New Roman"/>
        </w:rPr>
        <w:t>ozbudow</w:t>
      </w:r>
      <w:r w:rsidR="00AC50D8">
        <w:rPr>
          <w:rFonts w:ascii="Times New Roman" w:hAnsi="Times New Roman" w:cs="Times New Roman"/>
        </w:rPr>
        <w:t>y</w:t>
      </w:r>
      <w:r w:rsidR="00AC50D8" w:rsidRPr="00AC50D8">
        <w:rPr>
          <w:rFonts w:ascii="Times New Roman" w:hAnsi="Times New Roman" w:cs="Times New Roman"/>
        </w:rPr>
        <w:t xml:space="preserve"> posiadanego przez WCO systemu ERP o nowe moduły</w:t>
      </w:r>
      <w:r w:rsidR="00AC50D8">
        <w:rPr>
          <w:rFonts w:ascii="Times New Roman" w:hAnsi="Times New Roman" w:cs="Times New Roman"/>
        </w:rPr>
        <w:t>”</w:t>
      </w:r>
      <w:r w:rsidR="00AC50D8" w:rsidRPr="00AC50D8">
        <w:rPr>
          <w:rFonts w:ascii="Times New Roman" w:hAnsi="Times New Roman" w:cs="Times New Roman"/>
        </w:rPr>
        <w:t xml:space="preserve"> </w:t>
      </w:r>
      <w:r w:rsidRPr="006E36E4">
        <w:rPr>
          <w:rFonts w:ascii="Times New Roman" w:hAnsi="Times New Roman" w:cs="Times New Roman"/>
        </w:rPr>
        <w:t xml:space="preserve">w terminie do dnia ………………….. </w:t>
      </w:r>
      <w:r w:rsidR="00750BF5">
        <w:rPr>
          <w:rFonts w:ascii="Times New Roman" w:hAnsi="Times New Roman" w:cs="Times New Roman"/>
        </w:rPr>
        <w:t xml:space="preserve">. </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 xml:space="preserve">Wykonawca będzie wykonywał prace przewidziane do realizacji </w:t>
      </w:r>
      <w:r w:rsidR="00AC50D8">
        <w:rPr>
          <w:rFonts w:ascii="Times New Roman" w:hAnsi="Times New Roman" w:cs="Times New Roman"/>
        </w:rPr>
        <w:t xml:space="preserve">zadania </w:t>
      </w:r>
      <w:r w:rsidR="00AC50D8" w:rsidRPr="00AC50D8">
        <w:rPr>
          <w:rFonts w:ascii="Times New Roman" w:hAnsi="Times New Roman" w:cs="Times New Roman"/>
        </w:rPr>
        <w:t>rozbudow</w:t>
      </w:r>
      <w:r w:rsidR="00AC50D8">
        <w:rPr>
          <w:rFonts w:ascii="Times New Roman" w:hAnsi="Times New Roman" w:cs="Times New Roman"/>
        </w:rPr>
        <w:t>y</w:t>
      </w:r>
      <w:r w:rsidR="00AC50D8" w:rsidRPr="00AC50D8">
        <w:rPr>
          <w:rFonts w:ascii="Times New Roman" w:hAnsi="Times New Roman" w:cs="Times New Roman"/>
        </w:rPr>
        <w:t xml:space="preserve"> posiadanego przez WCO systemu ERP o nowe moduły </w:t>
      </w:r>
      <w:r w:rsidRPr="006E36E4">
        <w:rPr>
          <w:rFonts w:ascii="Times New Roman" w:hAnsi="Times New Roman" w:cs="Times New Roman"/>
        </w:rPr>
        <w:t xml:space="preserve">w Projekcie zgodnie z Harmonogramem Realizacji Umowy stanowiącym </w:t>
      </w:r>
      <w:r w:rsidRPr="006E36E4">
        <w:rPr>
          <w:rFonts w:ascii="Times New Roman" w:hAnsi="Times New Roman" w:cs="Times New Roman"/>
          <w:u w:val="single"/>
        </w:rPr>
        <w:t>Załącznik nr 2</w:t>
      </w:r>
      <w:r w:rsidRPr="006E36E4">
        <w:rPr>
          <w:rFonts w:ascii="Times New Roman" w:hAnsi="Times New Roman" w:cs="Times New Roman"/>
        </w:rPr>
        <w:t xml:space="preserve"> do Umowy. </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Strony akceptują fakt, że Harmonogram realizacji Umowy może ulegać zmianie w zakresie pośrednich terminów wykonania poszczególnych Etapów oraz wzajemnych zobowiązań Stron. Zmiany takie nie wymagają zawierania aneksu do Umowy.</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Jeżeli z przyczyn leżących po stronie Zamawiającego kontynuacja prac przez Wykonawcę staje się niemożliwa, bądź uciążliwa, co w konsekwencji może spowodować znaczący wzrost kosztów Projektu lub Zamawiający nie wywiązuje się terminowo ze zobowiązań finansowych wynikających z Umowy, Wykonawca ma prawo do wstrzymania realizacji Umowy. W szczególności za takie przypadki Strony uznają:</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nieuzupełnienie braków w infrastrukturze oraz niezbędnym do realizacji Projektu oprogramowaniu w terminie 7 dni od daty poinformowania o jej wadach przez Wykonawcę,</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niedostarczenie wolnych od wad elementów infrastruktury w terminie 7 dni od daty poinformowania przez Wykonawcę o ich występowaniu,</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niedostarczenie w terminie 7 dni od daty przewidzianej w Umowie informacji/danych niezbędnych do realizacji Projektu,</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 xml:space="preserve">niedostarczenie w terminie 7 dni od daty zgłoszenia przez Wykonawcę faktu niekompletności lub wadliwości informacji/danych niezbędnych do realizacji Projektu, </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modyfikacja informacji/danych niezbędnych do realizacji Projektu dokonana po fakcie ich przekazania Wykonawcy,</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odmowa możliwości wykonania 3 kolejnych wizyt konsultantów Wykonawcy w terminach przez nich zaproponowanych,</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dwukrotne niewykonanie przez tego samego Użytkownika (grupę Użytkowników) zapisanych w przedmiotowych protokołach zadań, które był (byli) zobligowany(ni) opracować przed wizytą konsultantów Wykonawcy,</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zmiana Kierownika Projektu lub administratora Oprogramowania</w:t>
      </w:r>
      <w:r w:rsidRPr="006E36E4">
        <w:rPr>
          <w:b/>
          <w:color w:val="FF0000"/>
          <w:sz w:val="22"/>
          <w:szCs w:val="22"/>
        </w:rPr>
        <w:t xml:space="preserve"> </w:t>
      </w:r>
      <w:r w:rsidRPr="006E36E4">
        <w:rPr>
          <w:sz w:val="22"/>
          <w:szCs w:val="22"/>
        </w:rPr>
        <w:t>Aplikacyjnego</w:t>
      </w:r>
      <w:r w:rsidRPr="006E36E4">
        <w:rPr>
          <w:b/>
          <w:color w:val="FF0000"/>
          <w:sz w:val="22"/>
          <w:szCs w:val="22"/>
        </w:rPr>
        <w:t xml:space="preserve"> </w:t>
      </w:r>
      <w:r w:rsidRPr="006E36E4">
        <w:rPr>
          <w:sz w:val="22"/>
          <w:szCs w:val="22"/>
        </w:rPr>
        <w:t>po stronie Zamawiającego,</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niepotwierdzenie przez Zamawiającego - mimo pisemnego wezwania przez Wykonawcę, otrzymania jakichkolwiek: danych, informacji, infrastruktury, protokołów oraz innych dokumentów dotyczących Umowy,</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zwłoka w uiszczeniu jakiejkolwiek należności wynikającej z Umowy przekraczająca 14 dni,</w:t>
      </w:r>
    </w:p>
    <w:p w:rsidR="000F0DB3" w:rsidRPr="006E36E4" w:rsidRDefault="000F0DB3" w:rsidP="005B7304">
      <w:pPr>
        <w:pStyle w:val="tekstwstpny"/>
        <w:numPr>
          <w:ilvl w:val="0"/>
          <w:numId w:val="54"/>
        </w:numPr>
        <w:suppressAutoHyphens w:val="0"/>
        <w:spacing w:after="0"/>
        <w:ind w:left="714" w:hanging="357"/>
        <w:jc w:val="both"/>
        <w:rPr>
          <w:sz w:val="22"/>
          <w:szCs w:val="22"/>
        </w:rPr>
      </w:pPr>
      <w:r w:rsidRPr="006E36E4">
        <w:rPr>
          <w:sz w:val="22"/>
          <w:szCs w:val="22"/>
        </w:rPr>
        <w:t>okoliczności Siły Wyższej trwające przez okres dłuższy niż 5 dni.</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 xml:space="preserve">O Wstrzymaniu realizacji </w:t>
      </w:r>
      <w:r w:rsidR="00AC50D8">
        <w:rPr>
          <w:rFonts w:ascii="Times New Roman" w:hAnsi="Times New Roman" w:cs="Times New Roman"/>
        </w:rPr>
        <w:t>zadania</w:t>
      </w:r>
      <w:r w:rsidR="00AC50D8" w:rsidRPr="00AC50D8">
        <w:t xml:space="preserve"> </w:t>
      </w:r>
      <w:r w:rsidR="00AC50D8">
        <w:t>„R</w:t>
      </w:r>
      <w:r w:rsidR="00AC50D8" w:rsidRPr="00AC50D8">
        <w:rPr>
          <w:rFonts w:ascii="Times New Roman" w:hAnsi="Times New Roman" w:cs="Times New Roman"/>
        </w:rPr>
        <w:t>ozbudow</w:t>
      </w:r>
      <w:r w:rsidR="00AC50D8">
        <w:rPr>
          <w:rFonts w:ascii="Times New Roman" w:hAnsi="Times New Roman" w:cs="Times New Roman"/>
        </w:rPr>
        <w:t>a</w:t>
      </w:r>
      <w:r w:rsidR="00AC50D8" w:rsidRPr="00AC50D8">
        <w:rPr>
          <w:rFonts w:ascii="Times New Roman" w:hAnsi="Times New Roman" w:cs="Times New Roman"/>
        </w:rPr>
        <w:t xml:space="preserve"> posiadanego przez WCO systemu ERP o nowe moduły</w:t>
      </w:r>
      <w:r w:rsidR="00AC50D8">
        <w:rPr>
          <w:rFonts w:ascii="Times New Roman" w:hAnsi="Times New Roman" w:cs="Times New Roman"/>
        </w:rPr>
        <w:t xml:space="preserve">”  </w:t>
      </w:r>
      <w:r w:rsidRPr="006E36E4">
        <w:rPr>
          <w:rFonts w:ascii="Times New Roman" w:hAnsi="Times New Roman" w:cs="Times New Roman"/>
        </w:rPr>
        <w:t xml:space="preserve"> Wykonawca powiadamia Zamawiającego w formie pisemnej (dopuszczalny faks) wraz z podaniem okoliczności stanowiących podstawę wstrzymania realizacji Umowy.</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 xml:space="preserve">Jeżeli w wyniku okoliczności wskazanych w </w:t>
      </w:r>
      <w:r w:rsidRPr="006E36E4">
        <w:rPr>
          <w:rFonts w:ascii="Times New Roman" w:hAnsi="Times New Roman" w:cs="Times New Roman"/>
          <w:u w:val="single"/>
        </w:rPr>
        <w:t>ust. 5</w:t>
      </w:r>
      <w:r w:rsidRPr="006E36E4">
        <w:rPr>
          <w:rFonts w:ascii="Times New Roman" w:hAnsi="Times New Roman" w:cs="Times New Roman"/>
        </w:rPr>
        <w:t xml:space="preserve"> powyżej lub innych leżących po stronie Zamawiającego Wykonawca nie będzie w stanie realizować </w:t>
      </w:r>
      <w:r w:rsidR="00AC50D8">
        <w:rPr>
          <w:rFonts w:ascii="Times New Roman" w:hAnsi="Times New Roman" w:cs="Times New Roman"/>
        </w:rPr>
        <w:t xml:space="preserve">zadania </w:t>
      </w:r>
      <w:r w:rsidR="00AC50D8">
        <w:t>„R</w:t>
      </w:r>
      <w:r w:rsidR="00AC50D8" w:rsidRPr="00AC50D8">
        <w:rPr>
          <w:rFonts w:ascii="Times New Roman" w:hAnsi="Times New Roman" w:cs="Times New Roman"/>
        </w:rPr>
        <w:t>ozbudow</w:t>
      </w:r>
      <w:r w:rsidR="00AC50D8">
        <w:rPr>
          <w:rFonts w:ascii="Times New Roman" w:hAnsi="Times New Roman" w:cs="Times New Roman"/>
        </w:rPr>
        <w:t>a</w:t>
      </w:r>
      <w:r w:rsidR="00AC50D8" w:rsidRPr="00AC50D8">
        <w:rPr>
          <w:rFonts w:ascii="Times New Roman" w:hAnsi="Times New Roman" w:cs="Times New Roman"/>
        </w:rPr>
        <w:t xml:space="preserve"> posiadanego przez WCO systemu ERP o nowe moduły</w:t>
      </w:r>
      <w:r w:rsidR="00AC50D8">
        <w:rPr>
          <w:rFonts w:ascii="Times New Roman" w:hAnsi="Times New Roman" w:cs="Times New Roman"/>
        </w:rPr>
        <w:t>”</w:t>
      </w:r>
      <w:r w:rsidRPr="006E36E4">
        <w:rPr>
          <w:rFonts w:ascii="Times New Roman" w:hAnsi="Times New Roman" w:cs="Times New Roman"/>
        </w:rPr>
        <w:t xml:space="preserve"> zgodnie przyjętym w Umowie harmonogramem, jej termin realizacji ulegnie wydłużeniu z winy Zamawiającego o czas, w którym realizacja świadczeń w niej przewidzianych była niemożliwa lub utrudniona.</w:t>
      </w:r>
    </w:p>
    <w:p w:rsidR="000F0DB3" w:rsidRPr="006E36E4" w:rsidRDefault="000F0DB3" w:rsidP="005B7304">
      <w:pPr>
        <w:pStyle w:val="StandardowyArial11"/>
        <w:keepLines/>
        <w:numPr>
          <w:ilvl w:val="0"/>
          <w:numId w:val="36"/>
        </w:numPr>
        <w:suppressAutoHyphens w:val="0"/>
        <w:spacing w:after="0"/>
        <w:rPr>
          <w:rFonts w:ascii="Times New Roman" w:hAnsi="Times New Roman" w:cs="Times New Roman"/>
        </w:rPr>
      </w:pPr>
      <w:r w:rsidRPr="006E36E4">
        <w:rPr>
          <w:rFonts w:ascii="Times New Roman" w:hAnsi="Times New Roman" w:cs="Times New Roman"/>
        </w:rPr>
        <w:t>W przypadku, gdy Siła Wyższa lub obiektywne przyczyny techniczne uniemożliwią wykonanie jakichkolwiek zobowiązań kontraktowych którejkolwiek ze Stron, dopuszczają one możliwość wyłączania elementów przedmiotu Umowy, których realizacja okaże się niemożliwa.</w:t>
      </w:r>
    </w:p>
    <w:p w:rsidR="000F0DB3" w:rsidRPr="006E36E4" w:rsidRDefault="000F0DB3" w:rsidP="000F0DB3">
      <w:pPr>
        <w:jc w:val="center"/>
        <w:rPr>
          <w:sz w:val="22"/>
          <w:szCs w:val="22"/>
        </w:rPr>
      </w:pPr>
    </w:p>
    <w:p w:rsidR="000F0DB3" w:rsidRPr="006E36E4" w:rsidRDefault="000F0DB3" w:rsidP="000F0DB3">
      <w:pPr>
        <w:jc w:val="center"/>
        <w:rPr>
          <w:sz w:val="22"/>
          <w:szCs w:val="22"/>
        </w:rPr>
      </w:pPr>
      <w:r w:rsidRPr="006E36E4">
        <w:rPr>
          <w:sz w:val="22"/>
          <w:szCs w:val="22"/>
        </w:rPr>
        <w:t>§6</w:t>
      </w:r>
    </w:p>
    <w:p w:rsidR="000F0DB3" w:rsidRPr="006E36E4" w:rsidRDefault="000F0DB3" w:rsidP="000F0DB3">
      <w:pPr>
        <w:pStyle w:val="tekstwstpny"/>
        <w:jc w:val="center"/>
        <w:rPr>
          <w:sz w:val="22"/>
          <w:szCs w:val="22"/>
        </w:rPr>
      </w:pPr>
      <w:r w:rsidRPr="006E36E4">
        <w:rPr>
          <w:sz w:val="22"/>
          <w:szCs w:val="22"/>
        </w:rPr>
        <w:lastRenderedPageBreak/>
        <w:t>[MIEJSCE REALIZACJI]</w:t>
      </w:r>
    </w:p>
    <w:p w:rsidR="000F0DB3" w:rsidRPr="006E36E4" w:rsidRDefault="000F0DB3" w:rsidP="005B7304">
      <w:pPr>
        <w:pStyle w:val="tekstwstpny"/>
        <w:numPr>
          <w:ilvl w:val="0"/>
          <w:numId w:val="44"/>
        </w:numPr>
        <w:suppressAutoHyphens w:val="0"/>
        <w:jc w:val="both"/>
        <w:rPr>
          <w:sz w:val="22"/>
          <w:szCs w:val="22"/>
        </w:rPr>
      </w:pPr>
      <w:r w:rsidRPr="006E36E4">
        <w:rPr>
          <w:sz w:val="22"/>
          <w:szCs w:val="22"/>
        </w:rPr>
        <w:t xml:space="preserve">Miejscem realizacji Umowy z zastrzeżeniem w </w:t>
      </w:r>
      <w:r w:rsidRPr="006E36E4">
        <w:rPr>
          <w:sz w:val="22"/>
          <w:szCs w:val="22"/>
          <w:u w:val="single"/>
        </w:rPr>
        <w:t>ust. 2</w:t>
      </w:r>
      <w:r w:rsidRPr="006E36E4">
        <w:rPr>
          <w:sz w:val="22"/>
          <w:szCs w:val="22"/>
        </w:rPr>
        <w:t>, jest siedziba Zamawiającego.</w:t>
      </w:r>
    </w:p>
    <w:p w:rsidR="000F0DB3" w:rsidRPr="006E36E4" w:rsidRDefault="000F0DB3" w:rsidP="005B7304">
      <w:pPr>
        <w:pStyle w:val="tekstwstpny"/>
        <w:numPr>
          <w:ilvl w:val="0"/>
          <w:numId w:val="44"/>
        </w:numPr>
        <w:suppressAutoHyphens w:val="0"/>
        <w:jc w:val="both"/>
        <w:rPr>
          <w:sz w:val="22"/>
          <w:szCs w:val="22"/>
        </w:rPr>
      </w:pPr>
      <w:r w:rsidRPr="006E36E4">
        <w:rPr>
          <w:sz w:val="22"/>
          <w:szCs w:val="22"/>
        </w:rPr>
        <w:t xml:space="preserve">Niektóre usługi wdrożeniowe mogą być wykonywane poza siedzibą Zamawiającego lub zdalnie. </w:t>
      </w:r>
    </w:p>
    <w:p w:rsidR="000F0DB3" w:rsidRPr="006E36E4" w:rsidRDefault="000F0DB3" w:rsidP="005B7304">
      <w:pPr>
        <w:numPr>
          <w:ilvl w:val="0"/>
          <w:numId w:val="44"/>
        </w:numPr>
        <w:spacing w:before="60" w:after="60"/>
        <w:jc w:val="both"/>
        <w:rPr>
          <w:sz w:val="22"/>
          <w:szCs w:val="22"/>
        </w:rPr>
      </w:pPr>
      <w:r w:rsidRPr="006E36E4">
        <w:rPr>
          <w:sz w:val="22"/>
          <w:szCs w:val="22"/>
        </w:rPr>
        <w:t>Zamawiający umożliwi Wykonawcy dostęp do Infrastruktury oraz pomieszczeń niezbędnych do realizacji Umowy.</w:t>
      </w:r>
    </w:p>
    <w:p w:rsidR="000F0DB3" w:rsidRPr="006E36E4" w:rsidRDefault="00AC50D8" w:rsidP="005B7304">
      <w:pPr>
        <w:pStyle w:val="tekstwstpny"/>
        <w:numPr>
          <w:ilvl w:val="0"/>
          <w:numId w:val="44"/>
        </w:numPr>
        <w:jc w:val="both"/>
        <w:rPr>
          <w:sz w:val="22"/>
          <w:szCs w:val="22"/>
        </w:rPr>
      </w:pPr>
      <w:r>
        <w:rPr>
          <w:sz w:val="22"/>
          <w:szCs w:val="22"/>
        </w:rPr>
        <w:t>W ramach realizacji zadania „</w:t>
      </w:r>
      <w:r w:rsidRPr="00AC50D8">
        <w:rPr>
          <w:sz w:val="22"/>
          <w:szCs w:val="22"/>
        </w:rPr>
        <w:t>Rozbudowa posiadanego przez WCO systemu ERP o nowe moduły</w:t>
      </w:r>
      <w:r w:rsidR="00564410">
        <w:rPr>
          <w:sz w:val="22"/>
          <w:szCs w:val="22"/>
        </w:rPr>
        <w:t>,</w:t>
      </w:r>
      <w:r>
        <w:rPr>
          <w:sz w:val="22"/>
          <w:szCs w:val="22"/>
        </w:rPr>
        <w:t xml:space="preserve"> </w:t>
      </w:r>
      <w:r w:rsidR="000F0DB3" w:rsidRPr="006E36E4">
        <w:rPr>
          <w:sz w:val="22"/>
          <w:szCs w:val="22"/>
        </w:rPr>
        <w:t>Zamawiający udostępni Wykonawcy salę szkoleniową wyposażoną w stanowiska komputerowe połączone siecią komputerową. Po stronie Zamawiającego leży obowiązek udostępnienia ilości stanowisk odpowiedniej do ilości szkolonego personelu. Za zabezpieczenie sali szkoleniowej wraz z wyposażeniem przed</w:t>
      </w:r>
      <w:r w:rsidR="000F0DB3" w:rsidRPr="006E36E4">
        <w:rPr>
          <w:b/>
          <w:color w:val="FF0000"/>
          <w:sz w:val="22"/>
          <w:szCs w:val="22"/>
        </w:rPr>
        <w:t xml:space="preserve"> </w:t>
      </w:r>
      <w:r w:rsidR="000F0DB3" w:rsidRPr="006E36E4">
        <w:rPr>
          <w:sz w:val="22"/>
          <w:szCs w:val="22"/>
        </w:rPr>
        <w:t>wszelkimi szkodami (w tym kradzieżą) odpowiada Zamawiający.</w:t>
      </w:r>
    </w:p>
    <w:p w:rsidR="000F0DB3" w:rsidRPr="006E36E4" w:rsidRDefault="000F0DB3" w:rsidP="005B7304">
      <w:pPr>
        <w:numPr>
          <w:ilvl w:val="0"/>
          <w:numId w:val="44"/>
        </w:numPr>
        <w:spacing w:before="60" w:after="60"/>
        <w:jc w:val="both"/>
        <w:rPr>
          <w:sz w:val="22"/>
          <w:szCs w:val="22"/>
        </w:rPr>
      </w:pPr>
      <w:r w:rsidRPr="006E36E4">
        <w:rPr>
          <w:sz w:val="22"/>
          <w:szCs w:val="22"/>
        </w:rPr>
        <w:t xml:space="preserve">Wykonawca </w:t>
      </w:r>
      <w:r w:rsidR="006C41ED">
        <w:rPr>
          <w:sz w:val="22"/>
          <w:szCs w:val="22"/>
        </w:rPr>
        <w:t>nie może zlecić realizacji</w:t>
      </w:r>
      <w:r w:rsidRPr="006E36E4">
        <w:rPr>
          <w:sz w:val="22"/>
          <w:szCs w:val="22"/>
        </w:rPr>
        <w:t xml:space="preserve"> Umowy lub jej poszczególnych zadań osobom trzecim bez zgody Zamawiającego</w:t>
      </w:r>
      <w:r w:rsidR="006C41ED">
        <w:rPr>
          <w:sz w:val="22"/>
          <w:szCs w:val="22"/>
        </w:rPr>
        <w:t xml:space="preserve">. </w:t>
      </w:r>
      <w:r w:rsidRPr="006E36E4">
        <w:rPr>
          <w:sz w:val="22"/>
          <w:szCs w:val="22"/>
        </w:rPr>
        <w:t xml:space="preserve">W szczególności </w:t>
      </w:r>
      <w:r w:rsidR="006C41ED">
        <w:rPr>
          <w:sz w:val="22"/>
          <w:szCs w:val="22"/>
        </w:rPr>
        <w:t xml:space="preserve">jednym </w:t>
      </w:r>
      <w:r w:rsidRPr="006E36E4">
        <w:rPr>
          <w:sz w:val="22"/>
          <w:szCs w:val="22"/>
        </w:rPr>
        <w:t xml:space="preserve">podmiotem </w:t>
      </w:r>
      <w:r w:rsidR="006C41ED">
        <w:rPr>
          <w:sz w:val="22"/>
          <w:szCs w:val="22"/>
        </w:rPr>
        <w:t xml:space="preserve">mogącym wykonać </w:t>
      </w:r>
      <w:r w:rsidR="006C41ED" w:rsidRPr="006E36E4">
        <w:rPr>
          <w:sz w:val="22"/>
          <w:szCs w:val="22"/>
        </w:rPr>
        <w:t>pewne zadania z zakresu Umowy</w:t>
      </w:r>
      <w:r w:rsidR="006C41ED">
        <w:rPr>
          <w:sz w:val="22"/>
          <w:szCs w:val="22"/>
        </w:rPr>
        <w:t xml:space="preserve"> na zlecenie Wykonawcy </w:t>
      </w:r>
      <w:r w:rsidRPr="006E36E4">
        <w:rPr>
          <w:sz w:val="22"/>
          <w:szCs w:val="22"/>
        </w:rPr>
        <w:t>wykonującym może być Autor</w:t>
      </w:r>
      <w:r w:rsidR="006C41ED">
        <w:rPr>
          <w:sz w:val="22"/>
          <w:szCs w:val="22"/>
        </w:rPr>
        <w:t xml:space="preserve">, </w:t>
      </w:r>
      <w:r w:rsidR="006C41ED" w:rsidRPr="006E36E4">
        <w:rPr>
          <w:sz w:val="22"/>
          <w:szCs w:val="22"/>
        </w:rPr>
        <w:t xml:space="preserve">przy czym za działania lub zaniechania </w:t>
      </w:r>
      <w:r w:rsidR="006C41ED">
        <w:rPr>
          <w:sz w:val="22"/>
          <w:szCs w:val="22"/>
        </w:rPr>
        <w:t xml:space="preserve">Autora </w:t>
      </w:r>
      <w:r w:rsidR="006C41ED" w:rsidRPr="006E36E4">
        <w:rPr>
          <w:sz w:val="22"/>
          <w:szCs w:val="22"/>
        </w:rPr>
        <w:t>Wykonawca odpowiada jak za własne działania lub zaniechania.</w:t>
      </w:r>
    </w:p>
    <w:p w:rsidR="000F0DB3" w:rsidRPr="006E36E4" w:rsidRDefault="000F0DB3" w:rsidP="006C41ED">
      <w:pPr>
        <w:jc w:val="center"/>
        <w:rPr>
          <w:sz w:val="22"/>
          <w:szCs w:val="22"/>
        </w:rPr>
      </w:pPr>
    </w:p>
    <w:p w:rsidR="000F0DB3" w:rsidRPr="006E36E4" w:rsidRDefault="000F0DB3" w:rsidP="000F0DB3">
      <w:pPr>
        <w:pStyle w:val="tekstwstpny"/>
        <w:jc w:val="center"/>
        <w:rPr>
          <w:sz w:val="22"/>
          <w:szCs w:val="22"/>
        </w:rPr>
      </w:pPr>
      <w:r w:rsidRPr="006E36E4">
        <w:rPr>
          <w:sz w:val="22"/>
          <w:szCs w:val="22"/>
        </w:rPr>
        <w:t>§7</w:t>
      </w:r>
    </w:p>
    <w:p w:rsidR="000F0DB3" w:rsidRPr="006E36E4" w:rsidRDefault="000F0DB3" w:rsidP="000F0DB3">
      <w:pPr>
        <w:pStyle w:val="tekstwstpny"/>
        <w:jc w:val="center"/>
        <w:rPr>
          <w:sz w:val="22"/>
          <w:szCs w:val="22"/>
        </w:rPr>
      </w:pPr>
      <w:r w:rsidRPr="006E36E4">
        <w:rPr>
          <w:sz w:val="22"/>
          <w:szCs w:val="22"/>
        </w:rPr>
        <w:t>[WARUNKI LICENCJI]</w:t>
      </w:r>
    </w:p>
    <w:p w:rsidR="000F0DB3" w:rsidRPr="006E36E4" w:rsidRDefault="000F0DB3" w:rsidP="005B7304">
      <w:pPr>
        <w:pStyle w:val="tekstwstpny"/>
        <w:numPr>
          <w:ilvl w:val="0"/>
          <w:numId w:val="20"/>
        </w:numPr>
        <w:jc w:val="both"/>
        <w:rPr>
          <w:sz w:val="22"/>
          <w:szCs w:val="22"/>
        </w:rPr>
      </w:pPr>
      <w:r w:rsidRPr="006E36E4">
        <w:rPr>
          <w:sz w:val="22"/>
          <w:szCs w:val="22"/>
        </w:rPr>
        <w:t>Wykonawca oświadcza, że posiada, prawo do oferowania na rynku polskim Oprogramowania Aplikacyjnego oraz świadczenia usług objętych Umową. Zobowiązania w stosunku do właściciela praw autorskich do Oprogramowania Aplikacyjnego precyzuje odrębne porozumienie pomiędzy Wykonawcą a Autorem.</w:t>
      </w:r>
    </w:p>
    <w:p w:rsidR="000F0DB3" w:rsidRPr="006E36E4" w:rsidRDefault="000F0DB3" w:rsidP="005B7304">
      <w:pPr>
        <w:pStyle w:val="tekstwstpny"/>
        <w:numPr>
          <w:ilvl w:val="0"/>
          <w:numId w:val="20"/>
        </w:numPr>
        <w:jc w:val="both"/>
        <w:rPr>
          <w:sz w:val="22"/>
          <w:szCs w:val="22"/>
        </w:rPr>
      </w:pPr>
      <w:r w:rsidRPr="006E36E4">
        <w:rPr>
          <w:sz w:val="22"/>
          <w:szCs w:val="22"/>
        </w:rPr>
        <w:t>Aplikacje będące przedmiotem Umowy są chronione prawem autorskim wynikającym z przepisów Ustawy z dnia 4 lutego 1994 roku o prawie autorskim i prawach pokrewnych (Dz. U. z 2006 roku nr 90, poz.631 ze zmianami) Zamawiający i Wykonawca zobowiązują się solidarnie do respektowania tego prawa niezależnie od powstałych okoliczności.</w:t>
      </w:r>
    </w:p>
    <w:p w:rsidR="000F0DB3" w:rsidRPr="006E36E4" w:rsidRDefault="000F0DB3" w:rsidP="005B7304">
      <w:pPr>
        <w:keepLines/>
        <w:numPr>
          <w:ilvl w:val="0"/>
          <w:numId w:val="20"/>
        </w:numPr>
        <w:autoSpaceDE w:val="0"/>
        <w:autoSpaceDN w:val="0"/>
        <w:spacing w:before="60"/>
        <w:jc w:val="both"/>
        <w:rPr>
          <w:sz w:val="22"/>
          <w:szCs w:val="22"/>
        </w:rPr>
      </w:pPr>
      <w:r w:rsidRPr="006E36E4">
        <w:rPr>
          <w:sz w:val="22"/>
          <w:szCs w:val="22"/>
        </w:rPr>
        <w:t xml:space="preserve">Zamawiający ma prawo do eksploatacji Oprogramowania Aplikacyjnego w: zakresie, lokalizacji oraz na polach eksploatacji określonych w licencji udzielanej przez Autora lub podmiot przez niego uprawniony. Szczegółowe warunki licencji określa Certyfikat Licencyjny, stanowiący </w:t>
      </w:r>
      <w:r w:rsidRPr="006E36E4">
        <w:rPr>
          <w:sz w:val="22"/>
          <w:szCs w:val="22"/>
          <w:u w:val="single"/>
        </w:rPr>
        <w:t xml:space="preserve">Załącznik nr </w:t>
      </w:r>
      <w:r w:rsidR="00D91244">
        <w:rPr>
          <w:sz w:val="22"/>
          <w:szCs w:val="22"/>
        </w:rPr>
        <w:t>4</w:t>
      </w:r>
      <w:ins w:id="21" w:author="DK" w:date="2017-03-17T08:12:00Z">
        <w:r w:rsidR="009F65D1">
          <w:rPr>
            <w:sz w:val="22"/>
            <w:szCs w:val="22"/>
          </w:rPr>
          <w:t xml:space="preserve"> </w:t>
        </w:r>
      </w:ins>
      <w:r w:rsidRPr="006E36E4">
        <w:rPr>
          <w:sz w:val="22"/>
          <w:szCs w:val="22"/>
        </w:rPr>
        <w:t xml:space="preserve">do Umowy. </w:t>
      </w:r>
    </w:p>
    <w:p w:rsidR="000F0DB3" w:rsidRPr="006E36E4" w:rsidRDefault="000F0DB3" w:rsidP="005B7304">
      <w:pPr>
        <w:pStyle w:val="tekstwstpny"/>
        <w:numPr>
          <w:ilvl w:val="0"/>
          <w:numId w:val="20"/>
        </w:numPr>
        <w:jc w:val="both"/>
        <w:rPr>
          <w:sz w:val="22"/>
          <w:szCs w:val="22"/>
        </w:rPr>
      </w:pPr>
      <w:r w:rsidRPr="006E36E4">
        <w:rPr>
          <w:sz w:val="22"/>
          <w:szCs w:val="22"/>
        </w:rPr>
        <w:t>Wykonawca ma prawo do wstrzymania świadczeń przywidzianych w Umowie z prawem do jej rozwiązania włącznie, jeżeli poweźmie uzasadnione podejrzenie, że Zamawiający wszedł w posiadanie Aplikacji nielegalnie lub dopuszcza się naruszenia postanowień licencji. W przypadku sporu w tym przedmiocie udowodnienie braku uprawnień do eksploatacji Aplikacji lub naruszeń udzielonej licencji każdorazowo spoczywa na Wykonawcy.</w:t>
      </w:r>
    </w:p>
    <w:p w:rsidR="000F0DB3" w:rsidRPr="006E36E4" w:rsidRDefault="000F0DB3" w:rsidP="005B7304">
      <w:pPr>
        <w:pStyle w:val="tekstwstpny"/>
        <w:numPr>
          <w:ilvl w:val="0"/>
          <w:numId w:val="20"/>
        </w:numPr>
        <w:jc w:val="both"/>
        <w:rPr>
          <w:sz w:val="22"/>
          <w:szCs w:val="22"/>
        </w:rPr>
      </w:pPr>
      <w:r w:rsidRPr="006E36E4">
        <w:rPr>
          <w:sz w:val="22"/>
          <w:szCs w:val="22"/>
        </w:rPr>
        <w:t xml:space="preserve">Zawarcie Umowy pociąga za sobą skutki w postaci udzielenia Wykonawcy sublicencji do wszystkich Uaktualnień Oprogramowania Aplikacyjnego w zakresie, w jakim Zamawiający posiada ważne i nabyte w legalnym obrocie prawnym licencje. </w:t>
      </w:r>
    </w:p>
    <w:p w:rsidR="000F0DB3" w:rsidRPr="006E36E4" w:rsidRDefault="000F0DB3" w:rsidP="005B7304">
      <w:pPr>
        <w:pStyle w:val="tekstwstpny"/>
        <w:numPr>
          <w:ilvl w:val="0"/>
          <w:numId w:val="20"/>
        </w:numPr>
        <w:jc w:val="both"/>
        <w:rPr>
          <w:sz w:val="22"/>
          <w:szCs w:val="22"/>
        </w:rPr>
      </w:pPr>
      <w:r w:rsidRPr="006E36E4">
        <w:rPr>
          <w:sz w:val="22"/>
          <w:szCs w:val="22"/>
        </w:rPr>
        <w:t>W ramach udzielonej sublicencji Wykonawca ma prawo do otrzymywania Uaktualnień Aplikacji wynikających ze zmian legislacyjnych, jeżeli zmiany te dotyczą procesów nie wykraczających poza zakres funkcjonalny Aplikacji.</w:t>
      </w:r>
    </w:p>
    <w:p w:rsidR="000F0DB3" w:rsidRPr="006E36E4" w:rsidRDefault="000F0DB3" w:rsidP="005B7304">
      <w:pPr>
        <w:pStyle w:val="tekstwstpny"/>
        <w:numPr>
          <w:ilvl w:val="0"/>
          <w:numId w:val="20"/>
        </w:numPr>
        <w:jc w:val="both"/>
        <w:rPr>
          <w:sz w:val="22"/>
          <w:szCs w:val="22"/>
        </w:rPr>
      </w:pPr>
      <w:r w:rsidRPr="006E36E4">
        <w:rPr>
          <w:sz w:val="22"/>
          <w:szCs w:val="22"/>
        </w:rPr>
        <w:t>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w:t>
      </w:r>
    </w:p>
    <w:p w:rsidR="000F0DB3" w:rsidRPr="006E36E4" w:rsidRDefault="000F0DB3" w:rsidP="005B7304">
      <w:pPr>
        <w:pStyle w:val="tekstwstpny"/>
        <w:numPr>
          <w:ilvl w:val="0"/>
          <w:numId w:val="20"/>
        </w:numPr>
        <w:jc w:val="both"/>
        <w:rPr>
          <w:sz w:val="22"/>
          <w:szCs w:val="22"/>
        </w:rPr>
      </w:pPr>
      <w:r w:rsidRPr="006E36E4">
        <w:rPr>
          <w:sz w:val="22"/>
          <w:szCs w:val="22"/>
        </w:rPr>
        <w:t>Zamawiający ma prawo do rozpowszechniania bez ograniczeń danych i zestawień utworzonych za pomocą Aplikacji.</w:t>
      </w:r>
    </w:p>
    <w:p w:rsidR="000F0DB3" w:rsidRPr="006E36E4" w:rsidRDefault="000F0DB3" w:rsidP="005B7304">
      <w:pPr>
        <w:keepLines/>
        <w:numPr>
          <w:ilvl w:val="0"/>
          <w:numId w:val="20"/>
        </w:numPr>
        <w:autoSpaceDE w:val="0"/>
        <w:autoSpaceDN w:val="0"/>
        <w:spacing w:before="60"/>
        <w:jc w:val="both"/>
        <w:rPr>
          <w:snapToGrid w:val="0"/>
          <w:sz w:val="22"/>
          <w:szCs w:val="22"/>
        </w:rPr>
      </w:pPr>
      <w:r w:rsidRPr="006E36E4">
        <w:rPr>
          <w:sz w:val="22"/>
          <w:szCs w:val="22"/>
        </w:rPr>
        <w:t>Zamawiający</w:t>
      </w:r>
      <w:r w:rsidRPr="006E36E4">
        <w:rPr>
          <w:snapToGrid w:val="0"/>
          <w:sz w:val="22"/>
          <w:szCs w:val="22"/>
        </w:rPr>
        <w:t xml:space="preserve"> nie może wykonywać samowolnie żadnych zmian w Aplikacjach, jak również zobowiązany jest do ich ochrony przed nieuprawnionym rozpowszechnianiem. </w:t>
      </w:r>
    </w:p>
    <w:p w:rsidR="000F0DB3" w:rsidRPr="006E36E4" w:rsidRDefault="000F0DB3" w:rsidP="000F0DB3">
      <w:pPr>
        <w:jc w:val="center"/>
        <w:rPr>
          <w:sz w:val="22"/>
          <w:szCs w:val="22"/>
        </w:rPr>
      </w:pPr>
    </w:p>
    <w:p w:rsidR="000F0DB3" w:rsidRPr="006E36E4" w:rsidRDefault="000F0DB3" w:rsidP="000F0DB3">
      <w:pPr>
        <w:pStyle w:val="tekstwstpny"/>
        <w:jc w:val="center"/>
        <w:rPr>
          <w:sz w:val="22"/>
          <w:szCs w:val="22"/>
        </w:rPr>
      </w:pPr>
      <w:r w:rsidRPr="006E36E4">
        <w:rPr>
          <w:sz w:val="22"/>
          <w:szCs w:val="22"/>
        </w:rPr>
        <w:t>§8</w:t>
      </w:r>
    </w:p>
    <w:p w:rsidR="000F0DB3" w:rsidRPr="006E36E4" w:rsidRDefault="000F0DB3" w:rsidP="000F0DB3">
      <w:pPr>
        <w:pStyle w:val="tekstwstpny"/>
        <w:jc w:val="center"/>
        <w:rPr>
          <w:sz w:val="22"/>
          <w:szCs w:val="22"/>
        </w:rPr>
      </w:pPr>
      <w:r w:rsidRPr="006E36E4">
        <w:rPr>
          <w:sz w:val="22"/>
          <w:szCs w:val="22"/>
        </w:rPr>
        <w:t>[WARUNKI GWARANCJI]</w:t>
      </w:r>
    </w:p>
    <w:p w:rsidR="000F0DB3" w:rsidRPr="006E36E4" w:rsidRDefault="000F0DB3" w:rsidP="005B7304">
      <w:pPr>
        <w:pStyle w:val="tekstwstpny"/>
        <w:numPr>
          <w:ilvl w:val="0"/>
          <w:numId w:val="35"/>
        </w:numPr>
        <w:jc w:val="both"/>
        <w:rPr>
          <w:sz w:val="22"/>
          <w:szCs w:val="22"/>
        </w:rPr>
      </w:pPr>
      <w:r w:rsidRPr="006E36E4">
        <w:rPr>
          <w:sz w:val="22"/>
          <w:szCs w:val="22"/>
        </w:rPr>
        <w:lastRenderedPageBreak/>
        <w:t>Na przedmiot zamówi</w:t>
      </w:r>
      <w:r w:rsidR="000577E3">
        <w:rPr>
          <w:sz w:val="22"/>
          <w:szCs w:val="22"/>
        </w:rPr>
        <w:t>enia Wykonawca udziela 12-miesię</w:t>
      </w:r>
      <w:r w:rsidRPr="006E36E4">
        <w:rPr>
          <w:sz w:val="22"/>
          <w:szCs w:val="22"/>
        </w:rPr>
        <w:t>cznej gwarancji, licząc od daty wykonania przedmiotu Umowy przez Wykonawcę.</w:t>
      </w:r>
    </w:p>
    <w:p w:rsidR="000F0DB3" w:rsidRPr="006E36E4" w:rsidRDefault="000F0DB3" w:rsidP="005B7304">
      <w:pPr>
        <w:pStyle w:val="tekstwstpny"/>
        <w:numPr>
          <w:ilvl w:val="0"/>
          <w:numId w:val="35"/>
        </w:numPr>
        <w:jc w:val="both"/>
        <w:rPr>
          <w:sz w:val="22"/>
          <w:szCs w:val="22"/>
        </w:rPr>
      </w:pPr>
      <w:r w:rsidRPr="006E36E4">
        <w:rPr>
          <w:sz w:val="22"/>
          <w:szCs w:val="22"/>
        </w:rPr>
        <w:t xml:space="preserve">Zakres gwarancji i obsługi serwisowej określa </w:t>
      </w:r>
      <w:r w:rsidRPr="006E36E4">
        <w:rPr>
          <w:sz w:val="22"/>
          <w:szCs w:val="22"/>
          <w:u w:val="single"/>
        </w:rPr>
        <w:t xml:space="preserve">Załącznik Nr </w:t>
      </w:r>
      <w:r w:rsidRPr="006E36E4">
        <w:rPr>
          <w:sz w:val="22"/>
          <w:szCs w:val="22"/>
        </w:rPr>
        <w:t xml:space="preserve"> </w:t>
      </w:r>
      <w:r w:rsidR="00D91244">
        <w:rPr>
          <w:sz w:val="22"/>
          <w:szCs w:val="22"/>
        </w:rPr>
        <w:t>5</w:t>
      </w:r>
      <w:ins w:id="22" w:author="DK" w:date="2017-03-17T08:14:00Z">
        <w:r w:rsidR="00BD1431">
          <w:rPr>
            <w:sz w:val="22"/>
            <w:szCs w:val="22"/>
          </w:rPr>
          <w:t xml:space="preserve"> </w:t>
        </w:r>
      </w:ins>
      <w:r w:rsidRPr="006E36E4">
        <w:rPr>
          <w:sz w:val="22"/>
          <w:szCs w:val="22"/>
        </w:rPr>
        <w:t>do Umowy.</w:t>
      </w:r>
    </w:p>
    <w:p w:rsidR="000F0DB3" w:rsidRPr="006E36E4" w:rsidRDefault="000F0DB3" w:rsidP="005B7304">
      <w:pPr>
        <w:pStyle w:val="tekstwstpny"/>
        <w:numPr>
          <w:ilvl w:val="0"/>
          <w:numId w:val="35"/>
        </w:numPr>
        <w:jc w:val="both"/>
        <w:rPr>
          <w:sz w:val="22"/>
          <w:szCs w:val="22"/>
        </w:rPr>
      </w:pPr>
      <w:r w:rsidRPr="006E36E4">
        <w:rPr>
          <w:sz w:val="22"/>
          <w:szCs w:val="22"/>
        </w:rPr>
        <w:t xml:space="preserve">Strony postanawiają że wszystkie zgłoszenia Błędów Aplikacji oraz Konsultacji będą realizowane za pośrednictwem systemu Help </w:t>
      </w:r>
      <w:proofErr w:type="spellStart"/>
      <w:r w:rsidRPr="006E36E4">
        <w:rPr>
          <w:sz w:val="22"/>
          <w:szCs w:val="22"/>
        </w:rPr>
        <w:t>Desk</w:t>
      </w:r>
      <w:proofErr w:type="spellEnd"/>
      <w:r w:rsidRPr="006E36E4">
        <w:rPr>
          <w:sz w:val="22"/>
          <w:szCs w:val="22"/>
        </w:rPr>
        <w:t>.</w:t>
      </w:r>
    </w:p>
    <w:p w:rsidR="000F0DB3" w:rsidRPr="006E36E4" w:rsidRDefault="000F0DB3" w:rsidP="005B7304">
      <w:pPr>
        <w:pStyle w:val="tekstwstpny"/>
        <w:numPr>
          <w:ilvl w:val="0"/>
          <w:numId w:val="35"/>
        </w:numPr>
        <w:jc w:val="both"/>
        <w:rPr>
          <w:sz w:val="22"/>
          <w:szCs w:val="22"/>
        </w:rPr>
      </w:pPr>
      <w:r w:rsidRPr="006E36E4">
        <w:rPr>
          <w:sz w:val="22"/>
          <w:szCs w:val="22"/>
        </w:rPr>
        <w:t xml:space="preserve">Wraz z podpisaniem Umowy Zamawiający otrzymuje dane identyfikacyjne (login, hasło) umożliwiające Użytkownikom HD wskazanym poniżej uwierzytelnienie w systemie Help </w:t>
      </w:r>
      <w:proofErr w:type="spellStart"/>
      <w:r w:rsidRPr="006E36E4">
        <w:rPr>
          <w:sz w:val="22"/>
          <w:szCs w:val="22"/>
        </w:rPr>
        <w:t>Desk</w:t>
      </w:r>
      <w:proofErr w:type="spellEnd"/>
      <w:r w:rsidRPr="006E36E4">
        <w:rPr>
          <w:sz w:val="22"/>
          <w:szCs w:val="22"/>
        </w:rPr>
        <w:t>:</w:t>
      </w:r>
    </w:p>
    <w:p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Marcin Żerko</w:t>
      </w:r>
    </w:p>
    <w:p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iii.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 xml:space="preserve">Dawid </w:t>
      </w:r>
      <w:proofErr w:type="spellStart"/>
      <w:r w:rsidRPr="006C41ED">
        <w:rPr>
          <w:rFonts w:ascii="Times New Roman" w:hAnsi="Times New Roman"/>
          <w:color w:val="auto"/>
          <w:kern w:val="28"/>
          <w:szCs w:val="22"/>
        </w:rPr>
        <w:t>Grygas</w:t>
      </w:r>
      <w:proofErr w:type="spellEnd"/>
    </w:p>
    <w:p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iv.</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Mirosława Mocydlarz-Adamcewicz</w:t>
      </w:r>
    </w:p>
    <w:p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w:t>
      </w:r>
      <w:r>
        <w:rPr>
          <w:rFonts w:ascii="Times New Roman" w:hAnsi="Times New Roman"/>
          <w:color w:val="auto"/>
          <w:kern w:val="28"/>
          <w:szCs w:val="22"/>
        </w:rPr>
        <w:tab/>
      </w:r>
      <w:r w:rsidRPr="006C41ED">
        <w:rPr>
          <w:rFonts w:ascii="Times New Roman" w:hAnsi="Times New Roman"/>
          <w:color w:val="auto"/>
          <w:kern w:val="28"/>
          <w:szCs w:val="22"/>
        </w:rPr>
        <w:tab/>
        <w:t>Dariusz Kowalczyk</w:t>
      </w:r>
    </w:p>
    <w:p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Krzysztof Michalik</w:t>
      </w:r>
    </w:p>
    <w:p w:rsidR="006C41ED" w:rsidRPr="006E36E4"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viii.</w:t>
      </w:r>
      <w:r w:rsidRPr="006C41ED">
        <w:rPr>
          <w:rFonts w:ascii="Times New Roman" w:hAnsi="Times New Roman"/>
          <w:color w:val="auto"/>
          <w:kern w:val="28"/>
          <w:szCs w:val="22"/>
        </w:rPr>
        <w:tab/>
        <w:t>Maciej Wołoszyn</w:t>
      </w:r>
    </w:p>
    <w:p w:rsidR="000F0DB3" w:rsidRPr="006E36E4" w:rsidRDefault="000F0DB3" w:rsidP="005B7304">
      <w:pPr>
        <w:pStyle w:val="tekstwstpny"/>
        <w:numPr>
          <w:ilvl w:val="0"/>
          <w:numId w:val="35"/>
        </w:numPr>
        <w:jc w:val="both"/>
        <w:rPr>
          <w:sz w:val="22"/>
          <w:szCs w:val="22"/>
        </w:rPr>
      </w:pPr>
      <w:r w:rsidRPr="006E36E4">
        <w:rPr>
          <w:sz w:val="22"/>
          <w:szCs w:val="22"/>
        </w:rPr>
        <w:t>Zamawiający jest zobligowany jest do powiadamiania Wykonawcy o zmianach Użytkowników HD wskazanych w ust. 4 powyżej w celu nadania nowo powołanym do tej funkcji osobom danych umożliwiającymi uwierzytelnianie w serwisie HD.</w:t>
      </w:r>
    </w:p>
    <w:p w:rsidR="000F0DB3" w:rsidRPr="006E36E4" w:rsidRDefault="000F0DB3" w:rsidP="005B7304">
      <w:pPr>
        <w:pStyle w:val="tekstwstpny"/>
        <w:numPr>
          <w:ilvl w:val="0"/>
          <w:numId w:val="35"/>
        </w:numPr>
        <w:jc w:val="both"/>
        <w:rPr>
          <w:sz w:val="22"/>
          <w:szCs w:val="22"/>
        </w:rPr>
      </w:pPr>
      <w:r w:rsidRPr="006E36E4">
        <w:rPr>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rsidR="000F0DB3" w:rsidRPr="006E36E4" w:rsidRDefault="000F0DB3" w:rsidP="005B7304">
      <w:pPr>
        <w:pStyle w:val="tekstwstpny"/>
        <w:numPr>
          <w:ilvl w:val="0"/>
          <w:numId w:val="35"/>
        </w:numPr>
        <w:jc w:val="both"/>
        <w:rPr>
          <w:sz w:val="22"/>
          <w:szCs w:val="22"/>
        </w:rPr>
      </w:pPr>
      <w:r w:rsidRPr="006E36E4">
        <w:rPr>
          <w:sz w:val="22"/>
          <w:szCs w:val="22"/>
        </w:rPr>
        <w:t xml:space="preserve">Użytkownicy HD zobowiązani są do bieżącego śledzenia treści zamieszczanych w systemie HD. W przypadku uaktualnień Oprogramowania Aplikacyjnego są także zobowiązani do samodzielnego pobrania </w:t>
      </w:r>
      <w:proofErr w:type="spellStart"/>
      <w:r w:rsidRPr="006E36E4">
        <w:rPr>
          <w:sz w:val="22"/>
          <w:szCs w:val="22"/>
        </w:rPr>
        <w:t>Update</w:t>
      </w:r>
      <w:proofErr w:type="spellEnd"/>
      <w:r w:rsidRPr="006E36E4">
        <w:rPr>
          <w:sz w:val="22"/>
          <w:szCs w:val="22"/>
        </w:rPr>
        <w:t xml:space="preserve">, bądź </w:t>
      </w:r>
      <w:proofErr w:type="spellStart"/>
      <w:r w:rsidRPr="006E36E4">
        <w:rPr>
          <w:sz w:val="22"/>
          <w:szCs w:val="22"/>
        </w:rPr>
        <w:t>Upgrade</w:t>
      </w:r>
      <w:proofErr w:type="spellEnd"/>
      <w:r w:rsidRPr="006E36E4">
        <w:rPr>
          <w:sz w:val="22"/>
          <w:szCs w:val="22"/>
        </w:rPr>
        <w:t xml:space="preserve"> z systemu HD oraz do ich niezwłocznej instalacji chyba, że istnieją ku temu istotne przeciwwskazania.</w:t>
      </w:r>
    </w:p>
    <w:p w:rsidR="000F0DB3" w:rsidRPr="006E36E4" w:rsidRDefault="000F0DB3" w:rsidP="005B7304">
      <w:pPr>
        <w:pStyle w:val="tekstwstpny"/>
        <w:numPr>
          <w:ilvl w:val="0"/>
          <w:numId w:val="35"/>
        </w:numPr>
        <w:jc w:val="both"/>
        <w:rPr>
          <w:sz w:val="22"/>
          <w:szCs w:val="22"/>
        </w:rPr>
      </w:pPr>
      <w:r w:rsidRPr="006E36E4">
        <w:rPr>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zaakceptowanych. </w:t>
      </w:r>
    </w:p>
    <w:p w:rsidR="000F0DB3" w:rsidRPr="006E36E4" w:rsidRDefault="000F0DB3" w:rsidP="000F0DB3">
      <w:pPr>
        <w:pStyle w:val="tekstwstpny"/>
        <w:ind w:left="360"/>
        <w:jc w:val="both"/>
        <w:rPr>
          <w:sz w:val="22"/>
          <w:szCs w:val="22"/>
        </w:rPr>
      </w:pPr>
    </w:p>
    <w:p w:rsidR="000F0DB3" w:rsidRPr="006E36E4" w:rsidRDefault="000F0DB3" w:rsidP="000F0DB3">
      <w:pPr>
        <w:jc w:val="center"/>
        <w:rPr>
          <w:sz w:val="22"/>
          <w:szCs w:val="22"/>
        </w:rPr>
      </w:pPr>
      <w:r w:rsidRPr="006E36E4">
        <w:rPr>
          <w:sz w:val="22"/>
          <w:szCs w:val="22"/>
        </w:rPr>
        <w:t>§9</w:t>
      </w:r>
    </w:p>
    <w:p w:rsidR="000F0DB3" w:rsidRPr="006E36E4" w:rsidRDefault="000F0DB3" w:rsidP="000F0DB3">
      <w:pPr>
        <w:pStyle w:val="tekstwstpny"/>
        <w:jc w:val="center"/>
        <w:rPr>
          <w:sz w:val="22"/>
          <w:szCs w:val="22"/>
        </w:rPr>
      </w:pPr>
      <w:r w:rsidRPr="006E36E4">
        <w:rPr>
          <w:sz w:val="22"/>
          <w:szCs w:val="22"/>
        </w:rPr>
        <w:t>[WARTOŚĆ UMOWY]</w:t>
      </w:r>
    </w:p>
    <w:p w:rsidR="000F0DB3" w:rsidRPr="006E36E4" w:rsidRDefault="000F0DB3" w:rsidP="005B7304">
      <w:pPr>
        <w:pStyle w:val="tekstwstpny"/>
        <w:numPr>
          <w:ilvl w:val="0"/>
          <w:numId w:val="33"/>
        </w:numPr>
        <w:jc w:val="both"/>
        <w:rPr>
          <w:sz w:val="22"/>
          <w:szCs w:val="22"/>
        </w:rPr>
      </w:pPr>
      <w:r w:rsidRPr="006E36E4">
        <w:rPr>
          <w:sz w:val="22"/>
          <w:szCs w:val="22"/>
        </w:rPr>
        <w:t>Za wykonanie przedmiotu Umowy Zamawiający zapłaci Wykonawcy wynagrodzenie w wysokości:</w:t>
      </w:r>
    </w:p>
    <w:p w:rsidR="000F0DB3" w:rsidRPr="006E36E4" w:rsidRDefault="000F0DB3" w:rsidP="005B7304">
      <w:pPr>
        <w:pStyle w:val="tekstwstpny"/>
        <w:numPr>
          <w:ilvl w:val="0"/>
          <w:numId w:val="34"/>
        </w:numPr>
        <w:suppressAutoHyphens w:val="0"/>
        <w:jc w:val="both"/>
        <w:rPr>
          <w:sz w:val="22"/>
          <w:szCs w:val="22"/>
        </w:rPr>
      </w:pPr>
      <w:r w:rsidRPr="006E36E4">
        <w:rPr>
          <w:sz w:val="22"/>
          <w:szCs w:val="22"/>
        </w:rPr>
        <w:t xml:space="preserve">netto: </w:t>
      </w:r>
      <w:r w:rsidRPr="006E36E4">
        <w:rPr>
          <w:b/>
          <w:sz w:val="22"/>
          <w:szCs w:val="22"/>
        </w:rPr>
        <w:t>…………………….. PLN</w:t>
      </w:r>
      <w:r w:rsidRPr="006E36E4">
        <w:rPr>
          <w:sz w:val="22"/>
          <w:szCs w:val="22"/>
        </w:rPr>
        <w:t xml:space="preserve"> (słownie:),</w:t>
      </w:r>
    </w:p>
    <w:p w:rsidR="000F0DB3" w:rsidRPr="006E36E4" w:rsidRDefault="000F0DB3" w:rsidP="005B7304">
      <w:pPr>
        <w:pStyle w:val="tekstwstpny"/>
        <w:numPr>
          <w:ilvl w:val="0"/>
          <w:numId w:val="34"/>
        </w:numPr>
        <w:suppressAutoHyphens w:val="0"/>
        <w:jc w:val="both"/>
        <w:rPr>
          <w:sz w:val="22"/>
          <w:szCs w:val="22"/>
        </w:rPr>
      </w:pPr>
      <w:r w:rsidRPr="006E36E4">
        <w:rPr>
          <w:sz w:val="22"/>
          <w:szCs w:val="22"/>
        </w:rPr>
        <w:t xml:space="preserve">brutto: </w:t>
      </w:r>
      <w:r w:rsidRPr="006E36E4">
        <w:rPr>
          <w:b/>
          <w:sz w:val="22"/>
          <w:szCs w:val="22"/>
        </w:rPr>
        <w:t>……………………. PLN</w:t>
      </w:r>
      <w:r w:rsidRPr="006E36E4">
        <w:rPr>
          <w:sz w:val="22"/>
          <w:szCs w:val="22"/>
        </w:rPr>
        <w:t xml:space="preserve"> (słownie:).</w:t>
      </w:r>
    </w:p>
    <w:p w:rsidR="000F0DB3" w:rsidRPr="006E36E4" w:rsidRDefault="000F0DB3" w:rsidP="005B7304">
      <w:pPr>
        <w:pStyle w:val="tekstwstpny"/>
        <w:numPr>
          <w:ilvl w:val="0"/>
          <w:numId w:val="33"/>
        </w:numPr>
        <w:jc w:val="both"/>
        <w:rPr>
          <w:sz w:val="22"/>
          <w:szCs w:val="22"/>
        </w:rPr>
      </w:pPr>
      <w:r w:rsidRPr="006E36E4">
        <w:rPr>
          <w:sz w:val="22"/>
          <w:szCs w:val="22"/>
        </w:rPr>
        <w:t xml:space="preserve">Wykaz składników cenowych składających się na wynagrodzenie Wykonawcy przedstawia Specyfikacja Cenowa stanowiąca </w:t>
      </w:r>
      <w:r w:rsidRPr="006E36E4">
        <w:rPr>
          <w:sz w:val="22"/>
          <w:szCs w:val="22"/>
          <w:u w:val="single"/>
        </w:rPr>
        <w:t>Załącznik Nr 1</w:t>
      </w:r>
      <w:r w:rsidRPr="006E36E4">
        <w:rPr>
          <w:sz w:val="22"/>
          <w:szCs w:val="22"/>
        </w:rPr>
        <w:t xml:space="preserve"> do Umowy.</w:t>
      </w:r>
    </w:p>
    <w:p w:rsidR="000F0DB3" w:rsidRPr="006E36E4" w:rsidRDefault="000F0DB3" w:rsidP="000F0DB3">
      <w:pPr>
        <w:jc w:val="center"/>
        <w:rPr>
          <w:sz w:val="22"/>
          <w:szCs w:val="22"/>
        </w:rPr>
      </w:pPr>
    </w:p>
    <w:p w:rsidR="000F0DB3" w:rsidRPr="006E36E4" w:rsidRDefault="000F0DB3" w:rsidP="000F0DB3">
      <w:pPr>
        <w:jc w:val="center"/>
        <w:rPr>
          <w:sz w:val="22"/>
          <w:szCs w:val="22"/>
        </w:rPr>
      </w:pPr>
      <w:r w:rsidRPr="006E36E4">
        <w:rPr>
          <w:sz w:val="22"/>
          <w:szCs w:val="22"/>
        </w:rPr>
        <w:t>§10</w:t>
      </w:r>
    </w:p>
    <w:p w:rsidR="000F0DB3" w:rsidRPr="006E36E4" w:rsidRDefault="000F0DB3" w:rsidP="000F0DB3">
      <w:pPr>
        <w:pStyle w:val="tekstwstpny"/>
        <w:jc w:val="center"/>
        <w:rPr>
          <w:sz w:val="22"/>
          <w:szCs w:val="22"/>
        </w:rPr>
      </w:pPr>
      <w:r w:rsidRPr="006E36E4">
        <w:rPr>
          <w:sz w:val="22"/>
          <w:szCs w:val="22"/>
        </w:rPr>
        <w:t>[WARUNKI PŁATNOŚCI]</w:t>
      </w:r>
    </w:p>
    <w:p w:rsidR="005B3660" w:rsidRDefault="005B3660" w:rsidP="005B7304">
      <w:pPr>
        <w:pStyle w:val="tekstwstpny"/>
        <w:numPr>
          <w:ilvl w:val="0"/>
          <w:numId w:val="46"/>
        </w:numPr>
        <w:jc w:val="both"/>
        <w:rPr>
          <w:sz w:val="22"/>
          <w:szCs w:val="22"/>
        </w:rPr>
      </w:pPr>
      <w:r>
        <w:rPr>
          <w:sz w:val="22"/>
          <w:szCs w:val="22"/>
        </w:rPr>
        <w:t>Płatności z tytułu:</w:t>
      </w:r>
    </w:p>
    <w:p w:rsidR="005B3660" w:rsidRPr="005B3660" w:rsidRDefault="005B3660" w:rsidP="005B7304">
      <w:pPr>
        <w:pStyle w:val="tekstwstpny"/>
        <w:numPr>
          <w:ilvl w:val="1"/>
          <w:numId w:val="46"/>
        </w:numPr>
        <w:tabs>
          <w:tab w:val="clear" w:pos="1440"/>
        </w:tabs>
        <w:ind w:left="709" w:hanging="283"/>
        <w:jc w:val="both"/>
        <w:rPr>
          <w:sz w:val="22"/>
          <w:szCs w:val="22"/>
        </w:rPr>
      </w:pPr>
      <w:r>
        <w:rPr>
          <w:sz w:val="22"/>
          <w:szCs w:val="22"/>
        </w:rPr>
        <w:t>Zadania „</w:t>
      </w:r>
      <w:r w:rsidRPr="005B3660">
        <w:rPr>
          <w:sz w:val="22"/>
          <w:szCs w:val="22"/>
        </w:rPr>
        <w:t>Rozbudowa posiadanego przez WCO systemu ERP o nowe moduły</w:t>
      </w:r>
      <w:r>
        <w:rPr>
          <w:sz w:val="22"/>
          <w:szCs w:val="22"/>
        </w:rPr>
        <w:t xml:space="preserve">” </w:t>
      </w:r>
      <w:r w:rsidRPr="005B3660">
        <w:rPr>
          <w:sz w:val="22"/>
          <w:szCs w:val="22"/>
        </w:rPr>
        <w:t xml:space="preserve">będą uiszczane przez Zamawiającego na podstawie faktur VAT wystawianych przez Wykonawcę po wykonaniu poszczególnych etapów realizacji Projektu. Wysokości, zakres przedmiotowy oraz terminy wystawienia faktur są zawarte w  Harmonogramie Realizacji Umowy stanowiącym Załącznik nr </w:t>
      </w:r>
      <w:r w:rsidR="00D91244">
        <w:rPr>
          <w:sz w:val="22"/>
          <w:szCs w:val="22"/>
        </w:rPr>
        <w:t xml:space="preserve">2 </w:t>
      </w:r>
    </w:p>
    <w:p w:rsidR="005B3660" w:rsidRDefault="005B3660" w:rsidP="005B7304">
      <w:pPr>
        <w:pStyle w:val="tekstwstpny"/>
        <w:numPr>
          <w:ilvl w:val="1"/>
          <w:numId w:val="46"/>
        </w:numPr>
        <w:tabs>
          <w:tab w:val="clear" w:pos="1440"/>
        </w:tabs>
        <w:ind w:left="709" w:hanging="283"/>
        <w:jc w:val="both"/>
        <w:rPr>
          <w:sz w:val="22"/>
          <w:szCs w:val="22"/>
        </w:rPr>
      </w:pPr>
      <w:r w:rsidRPr="005B3660">
        <w:rPr>
          <w:sz w:val="22"/>
          <w:szCs w:val="22"/>
        </w:rPr>
        <w:t xml:space="preserve">Zadania „Usługi serwisowe </w:t>
      </w:r>
      <w:r w:rsidR="00F86961">
        <w:rPr>
          <w:sz w:val="22"/>
          <w:szCs w:val="22"/>
        </w:rPr>
        <w:t>wraz z usługą konserwacji</w:t>
      </w:r>
      <w:r w:rsidRPr="005B3660">
        <w:rPr>
          <w:sz w:val="22"/>
          <w:szCs w:val="22"/>
        </w:rPr>
        <w:t xml:space="preserve"> systemu informatycznego IMPULS EVO w Wielkopolskim Centrum Onkologii” będą uiszczane przez zamawiającego jako miesięczne zryczałtowane wynagrodzenie Wykonawcy wynoszące</w:t>
      </w:r>
      <w:r>
        <w:rPr>
          <w:sz w:val="22"/>
          <w:szCs w:val="22"/>
        </w:rPr>
        <w:t>:</w:t>
      </w:r>
    </w:p>
    <w:p w:rsidR="005B3660" w:rsidRDefault="005B3660" w:rsidP="007528D4">
      <w:pPr>
        <w:pStyle w:val="tekstwstpny"/>
        <w:ind w:left="709"/>
        <w:jc w:val="both"/>
        <w:rPr>
          <w:sz w:val="22"/>
          <w:szCs w:val="22"/>
        </w:rPr>
      </w:pPr>
      <w:r>
        <w:rPr>
          <w:sz w:val="22"/>
          <w:szCs w:val="22"/>
        </w:rPr>
        <w:t>……………………………………………………....</w:t>
      </w:r>
      <w:r w:rsidRPr="005B3660">
        <w:rPr>
          <w:sz w:val="22"/>
          <w:szCs w:val="22"/>
        </w:rPr>
        <w:t>……………</w:t>
      </w:r>
      <w:r>
        <w:rPr>
          <w:sz w:val="22"/>
          <w:szCs w:val="22"/>
        </w:rPr>
        <w:t>…………</w:t>
      </w:r>
      <w:r w:rsidRPr="005B3660">
        <w:rPr>
          <w:sz w:val="22"/>
          <w:szCs w:val="22"/>
        </w:rPr>
        <w:t xml:space="preserve">zł netto </w:t>
      </w:r>
    </w:p>
    <w:p w:rsidR="005B3660" w:rsidRDefault="005B3660" w:rsidP="007528D4">
      <w:pPr>
        <w:pStyle w:val="tekstwstpny"/>
        <w:ind w:left="709"/>
        <w:jc w:val="both"/>
        <w:rPr>
          <w:sz w:val="22"/>
          <w:szCs w:val="22"/>
        </w:rPr>
      </w:pPr>
      <w:r w:rsidRPr="005B3660">
        <w:rPr>
          <w:sz w:val="22"/>
          <w:szCs w:val="22"/>
        </w:rPr>
        <w:lastRenderedPageBreak/>
        <w:t xml:space="preserve">(słownie: </w:t>
      </w:r>
      <w:r>
        <w:rPr>
          <w:sz w:val="22"/>
          <w:szCs w:val="22"/>
        </w:rPr>
        <w:t>……………………………………………………………………………………………………………………………...………………………………………………………………</w:t>
      </w:r>
      <w:r w:rsidRPr="005B3660">
        <w:rPr>
          <w:sz w:val="22"/>
          <w:szCs w:val="22"/>
        </w:rPr>
        <w:t>)</w:t>
      </w:r>
      <w:r>
        <w:rPr>
          <w:sz w:val="22"/>
          <w:szCs w:val="22"/>
        </w:rPr>
        <w:t xml:space="preserve"> netto</w:t>
      </w:r>
    </w:p>
    <w:p w:rsidR="005B3660" w:rsidRDefault="005B3660" w:rsidP="007528D4">
      <w:pPr>
        <w:pStyle w:val="tekstwstpny"/>
        <w:ind w:left="709"/>
        <w:jc w:val="both"/>
        <w:rPr>
          <w:sz w:val="22"/>
          <w:szCs w:val="22"/>
        </w:rPr>
      </w:pPr>
      <w:r w:rsidRPr="005B3660">
        <w:rPr>
          <w:sz w:val="22"/>
          <w:szCs w:val="22"/>
        </w:rPr>
        <w:t xml:space="preserve"> + stawka podatku VAT obowiązująca na dzień zawarcia Umowy, to jest łącznie</w:t>
      </w:r>
      <w:r>
        <w:rPr>
          <w:sz w:val="22"/>
          <w:szCs w:val="22"/>
        </w:rPr>
        <w:t xml:space="preserve">: </w:t>
      </w:r>
    </w:p>
    <w:p w:rsidR="005B3660" w:rsidRDefault="005B3660" w:rsidP="007528D4">
      <w:pPr>
        <w:pStyle w:val="tekstwstpny"/>
        <w:ind w:left="709"/>
        <w:jc w:val="both"/>
        <w:rPr>
          <w:sz w:val="22"/>
          <w:szCs w:val="22"/>
        </w:rPr>
      </w:pPr>
      <w:r>
        <w:rPr>
          <w:sz w:val="22"/>
          <w:szCs w:val="22"/>
        </w:rPr>
        <w:t>………………………………………………………………………………</w:t>
      </w:r>
      <w:r w:rsidRPr="005B3660">
        <w:rPr>
          <w:sz w:val="22"/>
          <w:szCs w:val="22"/>
        </w:rPr>
        <w:t xml:space="preserve">zł </w:t>
      </w:r>
      <w:r>
        <w:rPr>
          <w:sz w:val="22"/>
          <w:szCs w:val="22"/>
        </w:rPr>
        <w:t>brutto</w:t>
      </w:r>
    </w:p>
    <w:p w:rsidR="005B3660" w:rsidRPr="005B3660" w:rsidRDefault="005B3660" w:rsidP="007528D4">
      <w:pPr>
        <w:pStyle w:val="tekstwstpny"/>
        <w:ind w:left="709"/>
        <w:jc w:val="both"/>
        <w:rPr>
          <w:sz w:val="22"/>
          <w:szCs w:val="22"/>
        </w:rPr>
      </w:pPr>
      <w:r w:rsidRPr="005B3660">
        <w:rPr>
          <w:sz w:val="22"/>
          <w:szCs w:val="22"/>
        </w:rPr>
        <w:t xml:space="preserve">(słownie: </w:t>
      </w:r>
      <w:r>
        <w:rPr>
          <w:sz w:val="22"/>
          <w:szCs w:val="22"/>
        </w:rPr>
        <w:t>………………………………………………………………………………………………………………………………..………………………………………………………………</w:t>
      </w:r>
      <w:r w:rsidRPr="005B3660">
        <w:rPr>
          <w:sz w:val="22"/>
          <w:szCs w:val="22"/>
        </w:rPr>
        <w:t xml:space="preserve">) brutto. </w:t>
      </w:r>
    </w:p>
    <w:p w:rsidR="00455E87" w:rsidRPr="00455E87" w:rsidRDefault="00455E87" w:rsidP="005B7304">
      <w:pPr>
        <w:pStyle w:val="Akapitzlist"/>
        <w:numPr>
          <w:ilvl w:val="0"/>
          <w:numId w:val="46"/>
        </w:numPr>
        <w:jc w:val="both"/>
        <w:rPr>
          <w:rFonts w:ascii="Times New Roman" w:eastAsia="Times New Roman" w:hAnsi="Times New Roman"/>
          <w:lang w:eastAsia="pl-PL"/>
        </w:rPr>
      </w:pPr>
      <w:r>
        <w:rPr>
          <w:rFonts w:ascii="Times New Roman" w:eastAsia="Times New Roman" w:hAnsi="Times New Roman"/>
          <w:lang w:eastAsia="pl-PL"/>
        </w:rPr>
        <w:t xml:space="preserve">Kwota, o której mowa w ust. 1 </w:t>
      </w:r>
      <w:r w:rsidR="00352069">
        <w:rPr>
          <w:rFonts w:ascii="Times New Roman" w:eastAsia="Times New Roman" w:hAnsi="Times New Roman"/>
          <w:lang w:eastAsia="pl-PL"/>
        </w:rPr>
        <w:t>lit.</w:t>
      </w:r>
      <w:r>
        <w:rPr>
          <w:rFonts w:ascii="Times New Roman" w:eastAsia="Times New Roman" w:hAnsi="Times New Roman"/>
          <w:lang w:eastAsia="pl-PL"/>
        </w:rPr>
        <w:t xml:space="preserve"> b)</w:t>
      </w:r>
      <w:r w:rsidRPr="00455E87">
        <w:rPr>
          <w:rFonts w:ascii="Times New Roman" w:eastAsia="Times New Roman" w:hAnsi="Times New Roman"/>
          <w:lang w:eastAsia="pl-PL"/>
        </w:rPr>
        <w:t xml:space="preserve"> zostanie powiększona o wartość usług indywidualnych, jeżeli zostaną doraźnie zamówione przez Zamawiającego. Ceny usług indywidualnych będą naliczane w oparciu o cennik podany w Załączniku nr</w:t>
      </w:r>
      <w:r w:rsidR="009E7A3B">
        <w:rPr>
          <w:rFonts w:ascii="Times New Roman" w:eastAsia="Times New Roman" w:hAnsi="Times New Roman"/>
          <w:lang w:eastAsia="pl-PL"/>
        </w:rPr>
        <w:t xml:space="preserve"> 7</w:t>
      </w:r>
      <w:r w:rsidR="00D91244">
        <w:rPr>
          <w:rFonts w:ascii="Times New Roman" w:eastAsia="Times New Roman" w:hAnsi="Times New Roman"/>
          <w:lang w:eastAsia="pl-PL"/>
        </w:rPr>
        <w:t xml:space="preserve">. </w:t>
      </w:r>
      <w:r w:rsidRPr="00455E87">
        <w:rPr>
          <w:rFonts w:ascii="Times New Roman" w:eastAsia="Times New Roman" w:hAnsi="Times New Roman"/>
          <w:lang w:eastAsia="pl-PL"/>
        </w:rPr>
        <w:t xml:space="preserve">Wartość zamówień indywidualnych nie może przekroczyć łącznej kwoty </w:t>
      </w:r>
      <w:r>
        <w:rPr>
          <w:rFonts w:ascii="Times New Roman" w:eastAsia="Times New Roman" w:hAnsi="Times New Roman"/>
          <w:lang w:eastAsia="pl-PL"/>
        </w:rPr>
        <w:t>………………….</w:t>
      </w:r>
      <w:r w:rsidRPr="00455E87">
        <w:rPr>
          <w:rFonts w:ascii="Times New Roman" w:eastAsia="Times New Roman" w:hAnsi="Times New Roman"/>
          <w:lang w:eastAsia="pl-PL"/>
        </w:rPr>
        <w:t>.................. PLN brutto.</w:t>
      </w:r>
    </w:p>
    <w:p w:rsidR="005B3660" w:rsidRPr="005B3660" w:rsidRDefault="005B3660" w:rsidP="005B7304">
      <w:pPr>
        <w:pStyle w:val="tekstwstpny"/>
        <w:numPr>
          <w:ilvl w:val="0"/>
          <w:numId w:val="46"/>
        </w:numPr>
        <w:jc w:val="both"/>
        <w:rPr>
          <w:sz w:val="22"/>
          <w:szCs w:val="22"/>
        </w:rPr>
      </w:pPr>
      <w:r w:rsidRPr="005B3660">
        <w:rPr>
          <w:sz w:val="22"/>
          <w:szCs w:val="22"/>
        </w:rPr>
        <w:t xml:space="preserve">Całkowita wartość umowy za </w:t>
      </w:r>
      <w:r>
        <w:rPr>
          <w:sz w:val="22"/>
          <w:szCs w:val="22"/>
        </w:rPr>
        <w:t>„</w:t>
      </w:r>
      <w:r w:rsidRPr="005B3660">
        <w:rPr>
          <w:sz w:val="22"/>
          <w:szCs w:val="22"/>
        </w:rPr>
        <w:t>Usługi serwisowe wraz z nadzorem autorskim systemu informatycznego IMPULS EVO w Wielkopolskim Centrum Onkologii wraz z rozbudową posiadanego przez WCO systemu ERP o nowe moduły.</w:t>
      </w:r>
      <w:r>
        <w:rPr>
          <w:sz w:val="22"/>
          <w:szCs w:val="22"/>
        </w:rPr>
        <w:t>”</w:t>
      </w:r>
      <w:r w:rsidRPr="005B3660">
        <w:rPr>
          <w:sz w:val="22"/>
          <w:szCs w:val="22"/>
        </w:rPr>
        <w:t xml:space="preserve"> nie może przekroczyć wartości kwoty:</w:t>
      </w:r>
    </w:p>
    <w:p w:rsidR="005B3660" w:rsidRPr="005B3660" w:rsidRDefault="005B3660" w:rsidP="005B3660">
      <w:pPr>
        <w:pStyle w:val="tekstwstpny"/>
        <w:ind w:left="357"/>
        <w:jc w:val="both"/>
        <w:rPr>
          <w:sz w:val="22"/>
          <w:szCs w:val="22"/>
        </w:rPr>
      </w:pPr>
      <w:r w:rsidRPr="005B3660">
        <w:rPr>
          <w:sz w:val="22"/>
          <w:szCs w:val="22"/>
        </w:rPr>
        <w:t>netto ________________ słownie:_______________________________________</w:t>
      </w:r>
    </w:p>
    <w:p w:rsidR="005B3660" w:rsidRPr="005B3660" w:rsidRDefault="005B3660" w:rsidP="005B3660">
      <w:pPr>
        <w:pStyle w:val="tekstwstpny"/>
        <w:ind w:left="357"/>
        <w:jc w:val="both"/>
        <w:rPr>
          <w:sz w:val="22"/>
          <w:szCs w:val="22"/>
        </w:rPr>
      </w:pPr>
      <w:r w:rsidRPr="005B3660">
        <w:rPr>
          <w:sz w:val="22"/>
          <w:szCs w:val="22"/>
        </w:rPr>
        <w:t>brutto _______________ słownie:_______________________________________</w:t>
      </w:r>
    </w:p>
    <w:p w:rsidR="005B3660" w:rsidRPr="005B3660" w:rsidRDefault="005B3660" w:rsidP="005B3660">
      <w:pPr>
        <w:pStyle w:val="tekstwstpny"/>
        <w:ind w:left="357"/>
        <w:jc w:val="both"/>
        <w:rPr>
          <w:sz w:val="22"/>
          <w:szCs w:val="22"/>
        </w:rPr>
      </w:pPr>
    </w:p>
    <w:p w:rsidR="000F0DB3" w:rsidRPr="006E36E4" w:rsidRDefault="000F0DB3" w:rsidP="005B7304">
      <w:pPr>
        <w:pStyle w:val="tekstwstpny"/>
        <w:numPr>
          <w:ilvl w:val="0"/>
          <w:numId w:val="46"/>
        </w:numPr>
        <w:jc w:val="both"/>
        <w:rPr>
          <w:sz w:val="22"/>
          <w:szCs w:val="22"/>
        </w:rPr>
      </w:pPr>
      <w:r w:rsidRPr="006E36E4">
        <w:rPr>
          <w:sz w:val="22"/>
          <w:szCs w:val="22"/>
        </w:rPr>
        <w:t>Należność wynikająca z Faktury zostanie uiszczana przez Zamawiającego w terminie 30 dni od daty wystawienia tejże faktury.</w:t>
      </w:r>
    </w:p>
    <w:p w:rsidR="000F0DB3" w:rsidRPr="006E36E4" w:rsidRDefault="000F0DB3" w:rsidP="005B7304">
      <w:pPr>
        <w:pStyle w:val="tekstwstpny"/>
        <w:numPr>
          <w:ilvl w:val="0"/>
          <w:numId w:val="46"/>
        </w:numPr>
        <w:jc w:val="both"/>
        <w:rPr>
          <w:color w:val="000000"/>
          <w:sz w:val="22"/>
          <w:szCs w:val="22"/>
        </w:rPr>
      </w:pPr>
      <w:r w:rsidRPr="006E36E4">
        <w:rPr>
          <w:color w:val="000000"/>
          <w:sz w:val="22"/>
          <w:szCs w:val="22"/>
        </w:rPr>
        <w:t>Jeżeli zwłoka Zamawiającego w regulowaniem zobowiązań finansowych wynikających z Umowy przekroczy 14 dni, będzie to stanowiło podstawę do wstrzymania przez Wykonawcę realizacji Projektu lub/i wstrzymania świadczeń wchodzących w zakres usług gwarancyjnych.</w:t>
      </w:r>
    </w:p>
    <w:p w:rsidR="000F0DB3" w:rsidRPr="006E36E4" w:rsidRDefault="000F0DB3" w:rsidP="005B7304">
      <w:pPr>
        <w:pStyle w:val="tekstwstpny"/>
        <w:numPr>
          <w:ilvl w:val="0"/>
          <w:numId w:val="46"/>
        </w:numPr>
        <w:jc w:val="both"/>
        <w:rPr>
          <w:sz w:val="22"/>
          <w:szCs w:val="22"/>
        </w:rPr>
      </w:pPr>
      <w:r w:rsidRPr="006E36E4">
        <w:rPr>
          <w:sz w:val="22"/>
          <w:szCs w:val="22"/>
        </w:rPr>
        <w:t>Zobowiązania finansowe wynikające z Umowy będą realizowane przez Zamawiającego w formie przelewu bankowego na konto Wykonawcy wskazane na fakturze.</w:t>
      </w:r>
    </w:p>
    <w:p w:rsidR="000F0DB3" w:rsidRPr="006E36E4" w:rsidRDefault="000F0DB3" w:rsidP="005B7304">
      <w:pPr>
        <w:pStyle w:val="tekstwstpny"/>
        <w:numPr>
          <w:ilvl w:val="0"/>
          <w:numId w:val="46"/>
        </w:numPr>
        <w:jc w:val="both"/>
        <w:rPr>
          <w:sz w:val="22"/>
          <w:szCs w:val="22"/>
        </w:rPr>
      </w:pPr>
      <w:r w:rsidRPr="006E36E4">
        <w:rPr>
          <w:sz w:val="22"/>
          <w:szCs w:val="22"/>
        </w:rPr>
        <w:t xml:space="preserve">Zamawiający przyjmuje do wiadomości, że usługi dodatkowe wynikające z </w:t>
      </w:r>
      <w:proofErr w:type="spellStart"/>
      <w:r w:rsidRPr="006E36E4">
        <w:rPr>
          <w:sz w:val="22"/>
          <w:szCs w:val="22"/>
        </w:rPr>
        <w:t>zaniechań</w:t>
      </w:r>
      <w:proofErr w:type="spellEnd"/>
      <w:r w:rsidRPr="006E36E4">
        <w:rPr>
          <w:sz w:val="22"/>
          <w:szCs w:val="22"/>
        </w:rPr>
        <w:t xml:space="preserve"> przedstawicieli jego organizacji nie stanowią przedmiotu Umowy i będą odrębnie wyceniane oraz fakturowane. W szczególności do </w:t>
      </w:r>
      <w:proofErr w:type="spellStart"/>
      <w:r w:rsidRPr="006E36E4">
        <w:rPr>
          <w:sz w:val="22"/>
          <w:szCs w:val="22"/>
        </w:rPr>
        <w:t>zaniechań</w:t>
      </w:r>
      <w:proofErr w:type="spellEnd"/>
      <w:r w:rsidRPr="006E36E4">
        <w:rPr>
          <w:sz w:val="22"/>
          <w:szCs w:val="22"/>
        </w:rPr>
        <w:t xml:space="preserve"> tych zaliczyć należy:</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 xml:space="preserve">wady Infrastruktury, </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brak uczestników na zaplanowanych kursach szkoleniowych,</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brak zaangażowania uczestników (Wykonawca przedstawia raport z wpisów w bazie danych wykonanych przez Użytkowników w trakcie kursów lub wyniki egzaminów cząstkowych),</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niewykonanie przez Użytkownika zadań, które był zobligowany opracować przed wizytą,</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 xml:space="preserve">identyfikację i poprawę błędów spowodowanych </w:t>
      </w:r>
      <w:proofErr w:type="spellStart"/>
      <w:r w:rsidRPr="006E36E4">
        <w:rPr>
          <w:sz w:val="22"/>
          <w:szCs w:val="22"/>
        </w:rPr>
        <w:t>zaniechaniami</w:t>
      </w:r>
      <w:proofErr w:type="spellEnd"/>
      <w:r w:rsidRPr="006E36E4">
        <w:rPr>
          <w:sz w:val="22"/>
          <w:szCs w:val="22"/>
        </w:rPr>
        <w:t xml:space="preserve"> Użytkowników,</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konieczność wykonania powtórnych usług w wyniku dostarczenia przez Użytkowników nieprawdziwych informacji/danych,</w:t>
      </w:r>
    </w:p>
    <w:p w:rsidR="000F0DB3" w:rsidRPr="006E36E4" w:rsidRDefault="000F0DB3" w:rsidP="005B7304">
      <w:pPr>
        <w:pStyle w:val="tekstwstpny"/>
        <w:numPr>
          <w:ilvl w:val="0"/>
          <w:numId w:val="51"/>
        </w:numPr>
        <w:suppressAutoHyphens w:val="0"/>
        <w:spacing w:after="0"/>
        <w:ind w:left="714" w:hanging="357"/>
        <w:jc w:val="both"/>
        <w:rPr>
          <w:sz w:val="22"/>
          <w:szCs w:val="22"/>
        </w:rPr>
      </w:pPr>
      <w:r w:rsidRPr="006E36E4">
        <w:rPr>
          <w:sz w:val="22"/>
          <w:szCs w:val="22"/>
        </w:rPr>
        <w:t>konieczność wykonania powtórnych usług w wyniku dokonania zmian w dostarczonych przez Użytkowników nieprawdziwych informacjach/danych.</w:t>
      </w:r>
    </w:p>
    <w:p w:rsidR="000F0DB3" w:rsidRPr="006E36E4" w:rsidRDefault="000F0DB3" w:rsidP="000F0DB3">
      <w:pPr>
        <w:jc w:val="both"/>
        <w:rPr>
          <w:sz w:val="22"/>
          <w:szCs w:val="22"/>
        </w:rPr>
      </w:pPr>
    </w:p>
    <w:p w:rsidR="000F0DB3" w:rsidRPr="006E36E4" w:rsidRDefault="000F0DB3" w:rsidP="000F0DB3">
      <w:pPr>
        <w:jc w:val="center"/>
        <w:rPr>
          <w:sz w:val="22"/>
          <w:szCs w:val="22"/>
        </w:rPr>
      </w:pPr>
      <w:r w:rsidRPr="006E36E4">
        <w:rPr>
          <w:sz w:val="22"/>
          <w:szCs w:val="22"/>
        </w:rPr>
        <w:t>§11</w:t>
      </w:r>
    </w:p>
    <w:p w:rsidR="000F0DB3" w:rsidRDefault="000F0DB3" w:rsidP="000F0DB3">
      <w:pPr>
        <w:pStyle w:val="tekstwstpny"/>
        <w:jc w:val="center"/>
        <w:rPr>
          <w:sz w:val="22"/>
          <w:szCs w:val="22"/>
        </w:rPr>
      </w:pPr>
      <w:r w:rsidRPr="006E36E4">
        <w:rPr>
          <w:sz w:val="22"/>
          <w:szCs w:val="22"/>
        </w:rPr>
        <w:t xml:space="preserve">[OSOBY ODPOWIEDZIALNE ZA REALIZACJĘ </w:t>
      </w:r>
      <w:r w:rsidR="00776D36">
        <w:rPr>
          <w:sz w:val="22"/>
          <w:szCs w:val="22"/>
        </w:rPr>
        <w:t xml:space="preserve">ZADANIA </w:t>
      </w:r>
      <w:r w:rsidR="00776D36" w:rsidRPr="00776D36">
        <w:rPr>
          <w:sz w:val="22"/>
          <w:szCs w:val="22"/>
        </w:rPr>
        <w:t>ROZBUDOWA POSIADANEGO PRZEZ WCO SYSTEMU ERP O NOWE MODUŁY</w:t>
      </w:r>
      <w:r w:rsidRPr="006E36E4">
        <w:rPr>
          <w:sz w:val="22"/>
          <w:szCs w:val="22"/>
        </w:rPr>
        <w:t>]</w:t>
      </w:r>
    </w:p>
    <w:p w:rsidR="000F0DB3" w:rsidRPr="006E36E4" w:rsidRDefault="000F0DB3" w:rsidP="005B7304">
      <w:pPr>
        <w:pStyle w:val="tekstwstpny"/>
        <w:numPr>
          <w:ilvl w:val="0"/>
          <w:numId w:val="72"/>
        </w:numPr>
        <w:jc w:val="both"/>
        <w:rPr>
          <w:sz w:val="22"/>
          <w:szCs w:val="22"/>
        </w:rPr>
      </w:pPr>
      <w:r w:rsidRPr="006E36E4">
        <w:rPr>
          <w:sz w:val="22"/>
          <w:szCs w:val="22"/>
        </w:rPr>
        <w:t xml:space="preserve">Strony powołują Kierowników Projektów jako osoby odpowiedzialne za realizację </w:t>
      </w:r>
      <w:r w:rsidR="00776D36">
        <w:rPr>
          <w:sz w:val="22"/>
          <w:szCs w:val="22"/>
        </w:rPr>
        <w:t>zadania „</w:t>
      </w:r>
      <w:r w:rsidR="00776D36" w:rsidRPr="00776D36">
        <w:rPr>
          <w:sz w:val="22"/>
          <w:szCs w:val="22"/>
        </w:rPr>
        <w:t>Rozbudowa posiadanego przez WCO systemu ERP o nowe moduły</w:t>
      </w:r>
      <w:r w:rsidR="00776D36">
        <w:rPr>
          <w:sz w:val="22"/>
          <w:szCs w:val="22"/>
        </w:rPr>
        <w:t>”</w:t>
      </w:r>
      <w:r w:rsidRPr="006E36E4">
        <w:rPr>
          <w:sz w:val="22"/>
          <w:szCs w:val="22"/>
        </w:rPr>
        <w:br/>
        <w:t xml:space="preserve">i upoważnione przez każdą ze Stron odpowiednio do bezpośrednich, bieżących kontaktów w ramach i w celu wykonywania </w:t>
      </w:r>
      <w:r w:rsidR="00EC4B0D">
        <w:rPr>
          <w:sz w:val="22"/>
          <w:szCs w:val="22"/>
        </w:rPr>
        <w:t>tegoż zadania</w:t>
      </w:r>
      <w:r w:rsidRPr="006E36E4">
        <w:rPr>
          <w:sz w:val="22"/>
          <w:szCs w:val="22"/>
        </w:rPr>
        <w:t xml:space="preserve">. </w:t>
      </w:r>
    </w:p>
    <w:p w:rsidR="000F0DB3" w:rsidRPr="006E36E4" w:rsidRDefault="000F0DB3" w:rsidP="005B7304">
      <w:pPr>
        <w:numPr>
          <w:ilvl w:val="0"/>
          <w:numId w:val="42"/>
        </w:numPr>
        <w:spacing w:before="60" w:after="60"/>
        <w:ind w:left="901" w:hanging="544"/>
        <w:jc w:val="both"/>
        <w:rPr>
          <w:sz w:val="22"/>
          <w:szCs w:val="22"/>
        </w:rPr>
      </w:pPr>
      <w:r w:rsidRPr="006E36E4">
        <w:rPr>
          <w:sz w:val="22"/>
          <w:szCs w:val="22"/>
        </w:rPr>
        <w:t>Ze strony Zamawiającego: ………………………………….</w:t>
      </w:r>
    </w:p>
    <w:p w:rsidR="000F0DB3" w:rsidRPr="006E36E4" w:rsidRDefault="000F0DB3" w:rsidP="005B7304">
      <w:pPr>
        <w:numPr>
          <w:ilvl w:val="0"/>
          <w:numId w:val="42"/>
        </w:numPr>
        <w:spacing w:before="60" w:after="60"/>
        <w:ind w:left="901" w:hanging="544"/>
        <w:jc w:val="both"/>
        <w:rPr>
          <w:sz w:val="22"/>
          <w:szCs w:val="22"/>
        </w:rPr>
      </w:pPr>
      <w:r w:rsidRPr="006E36E4">
        <w:rPr>
          <w:sz w:val="22"/>
          <w:szCs w:val="22"/>
        </w:rPr>
        <w:t>Ze strony Wykonawcy: ………………………………….</w:t>
      </w:r>
    </w:p>
    <w:p w:rsidR="000F0DB3" w:rsidRPr="006E36E4" w:rsidRDefault="000F0DB3" w:rsidP="005B7304">
      <w:pPr>
        <w:pStyle w:val="Art-Ust"/>
        <w:numPr>
          <w:ilvl w:val="0"/>
          <w:numId w:val="72"/>
        </w:numPr>
        <w:spacing w:before="0" w:after="0"/>
        <w:rPr>
          <w:rFonts w:ascii="Times New Roman" w:hAnsi="Times New Roman"/>
          <w:szCs w:val="22"/>
        </w:rPr>
      </w:pPr>
      <w:r w:rsidRPr="006E36E4">
        <w:rPr>
          <w:rFonts w:ascii="Times New Roman" w:hAnsi="Times New Roman"/>
          <w:szCs w:val="22"/>
        </w:rPr>
        <w:lastRenderedPageBreak/>
        <w:t xml:space="preserve">Kierownik Projektu wyznaczony przez Zamawiającego jednoosobowo odpowiada za bieżący przebieg całości prac realizacji </w:t>
      </w:r>
      <w:r w:rsidR="00EC4B0D">
        <w:rPr>
          <w:rFonts w:ascii="Times New Roman" w:hAnsi="Times New Roman"/>
          <w:szCs w:val="22"/>
        </w:rPr>
        <w:t>zadania</w:t>
      </w:r>
      <w:r w:rsidRPr="006E36E4">
        <w:rPr>
          <w:rFonts w:ascii="Times New Roman" w:hAnsi="Times New Roman"/>
          <w:szCs w:val="22"/>
        </w:rPr>
        <w:t xml:space="preserve"> po stronie Zamawiającego. Do podstawowych obowiązków Kierownika należy: </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przekazanie danych niezbędnych do realizacji wdrożenia,</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 xml:space="preserve">zapoznanie z harmonogramem realizacji </w:t>
      </w:r>
      <w:r w:rsidR="00EC4B0D">
        <w:rPr>
          <w:sz w:val="22"/>
          <w:szCs w:val="22"/>
        </w:rPr>
        <w:t>wdrożenia</w:t>
      </w:r>
      <w:r w:rsidRPr="006E36E4">
        <w:rPr>
          <w:sz w:val="22"/>
          <w:szCs w:val="22"/>
        </w:rPr>
        <w:t xml:space="preserve"> oraz bieżące przekazanie informacji o harmonogramie i jego zmianach do odpowiednich osób i jednostek organizacyjnych,</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 xml:space="preserve">akceptowanie terminów planu realizacji </w:t>
      </w:r>
      <w:r w:rsidR="00EC4B0D">
        <w:rPr>
          <w:sz w:val="22"/>
          <w:szCs w:val="22"/>
        </w:rPr>
        <w:t>wdrożenia</w:t>
      </w:r>
      <w:r w:rsidRPr="006E36E4">
        <w:rPr>
          <w:sz w:val="22"/>
          <w:szCs w:val="22"/>
        </w:rPr>
        <w:t xml:space="preserve"> przygotowanego przez Kierownika Projektu Wykonawcy,</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zapewnienie prawidłowej dokumentacji Projektu w tym dbałość o terminowość, kompletność oraz zawartość merytoryczną wszelkich protokołów, powiadomień o wizytach oraz innych informacji lub danych wymienianych przez Strony,</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 xml:space="preserve">akceptowanie terminów wizyt konsultantów Wykonawcy u Zamawiającego, </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sprawdzanie stanu wykonania zadań nałożonych na personel Zamawiającego w protokołach dokumentujących poszczególne pobyty konsultantów Wykonawcy przed potwierdzeniem terminów ich kolejnych wizyt,</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opiniowanie i akceptowanie pod kątem merytorycznym uwag zamieszczanych przez Użytkowników w protokołach podpisywanych po wizytach konsultantów Wykonawcy.</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zapewnienie obecności na szkoleniach wyznaczonych pracowników Zamawiającego,</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koordynacja i przekazywanie zgłoszeń pracowników Zamawiającego do serwisu Wykonawcy,</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zarządzanie ryzykiem w szczególności: identyfikacja problemów, opóźnień i zagrożeń w Projekcie oraz podejmowanie niezbędnych działań dla ich rozwiązania,</w:t>
      </w:r>
    </w:p>
    <w:p w:rsidR="000F0DB3" w:rsidRPr="006E36E4" w:rsidRDefault="000F0DB3" w:rsidP="005B7304">
      <w:pPr>
        <w:pStyle w:val="tekstwstpny"/>
        <w:numPr>
          <w:ilvl w:val="0"/>
          <w:numId w:val="50"/>
        </w:numPr>
        <w:suppressAutoHyphens w:val="0"/>
        <w:spacing w:after="0"/>
        <w:ind w:left="714"/>
        <w:jc w:val="both"/>
        <w:rPr>
          <w:sz w:val="22"/>
          <w:szCs w:val="22"/>
        </w:rPr>
      </w:pPr>
      <w:r w:rsidRPr="006E36E4">
        <w:rPr>
          <w:sz w:val="22"/>
          <w:szCs w:val="22"/>
        </w:rPr>
        <w:t>ścisła współpraca z Kierownikiem Projektu po stronie Wykonawcy.</w:t>
      </w:r>
    </w:p>
    <w:p w:rsidR="000F0DB3" w:rsidRPr="006E36E4" w:rsidRDefault="000F0DB3" w:rsidP="005B7304">
      <w:pPr>
        <w:pStyle w:val="Art-Ust"/>
        <w:numPr>
          <w:ilvl w:val="0"/>
          <w:numId w:val="72"/>
        </w:numPr>
        <w:spacing w:before="60" w:after="60"/>
        <w:rPr>
          <w:rFonts w:ascii="Times New Roman" w:hAnsi="Times New Roman"/>
          <w:szCs w:val="22"/>
        </w:rPr>
      </w:pPr>
      <w:r w:rsidRPr="006E36E4">
        <w:rPr>
          <w:rFonts w:ascii="Times New Roman" w:hAnsi="Times New Roman"/>
          <w:szCs w:val="22"/>
        </w:rPr>
        <w:t xml:space="preserve">Jednocześnie w celu zapewnienia prawidłowej współpracy w zakresie związanym z realizacją Umowy, Strony powołują Komitet Sterujący, w skład którego wejdą obok Kierowników Projektów także osoby z kierownictwa Stron oraz podmiotów zaangażowanych w realizację Projektu: </w:t>
      </w:r>
    </w:p>
    <w:p w:rsidR="000F0DB3" w:rsidRPr="006E36E4" w:rsidRDefault="000F0DB3" w:rsidP="005B7304">
      <w:pPr>
        <w:pStyle w:val="Art-Ust-Podpunkt"/>
        <w:numPr>
          <w:ilvl w:val="0"/>
          <w:numId w:val="40"/>
        </w:numPr>
        <w:tabs>
          <w:tab w:val="clear" w:pos="1069"/>
          <w:tab w:val="num" w:pos="720"/>
        </w:tabs>
        <w:ind w:left="714" w:hanging="357"/>
        <w:rPr>
          <w:rFonts w:ascii="Times New Roman" w:hAnsi="Times New Roman"/>
          <w:color w:val="auto"/>
          <w:kern w:val="28"/>
          <w:szCs w:val="22"/>
        </w:rPr>
      </w:pPr>
      <w:r w:rsidRPr="006E36E4">
        <w:rPr>
          <w:rFonts w:ascii="Times New Roman" w:hAnsi="Times New Roman"/>
          <w:color w:val="auto"/>
          <w:kern w:val="28"/>
          <w:szCs w:val="22"/>
        </w:rPr>
        <w:t xml:space="preserve">Ze strony Zamawiającego: </w:t>
      </w:r>
    </w:p>
    <w:p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Przewodniczący, </w:t>
      </w:r>
    </w:p>
    <w:p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Kierownik Projektu, </w:t>
      </w:r>
    </w:p>
    <w:p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Członek, </w:t>
      </w:r>
    </w:p>
    <w:p w:rsidR="000F0DB3" w:rsidRPr="006E36E4" w:rsidRDefault="000F0DB3" w:rsidP="005B7304">
      <w:pPr>
        <w:pStyle w:val="Art-Ust-Podpunkt"/>
        <w:numPr>
          <w:ilvl w:val="0"/>
          <w:numId w:val="40"/>
        </w:numPr>
        <w:tabs>
          <w:tab w:val="clear" w:pos="1069"/>
          <w:tab w:val="num" w:pos="720"/>
        </w:tabs>
        <w:ind w:left="714" w:hanging="357"/>
        <w:rPr>
          <w:rFonts w:ascii="Times New Roman" w:hAnsi="Times New Roman"/>
          <w:color w:val="auto"/>
          <w:kern w:val="28"/>
          <w:szCs w:val="22"/>
        </w:rPr>
      </w:pPr>
      <w:r w:rsidRPr="006E36E4">
        <w:rPr>
          <w:rFonts w:ascii="Times New Roman" w:hAnsi="Times New Roman"/>
          <w:color w:val="auto"/>
          <w:kern w:val="28"/>
          <w:szCs w:val="22"/>
        </w:rPr>
        <w:t xml:space="preserve">Ze strony Wykonawcy: </w:t>
      </w:r>
    </w:p>
    <w:p w:rsidR="000F0DB3" w:rsidRPr="006E36E4" w:rsidRDefault="000F0DB3" w:rsidP="005B7304">
      <w:pPr>
        <w:pStyle w:val="Art-Ust-Podpunkt"/>
        <w:numPr>
          <w:ilvl w:val="0"/>
          <w:numId w:val="43"/>
        </w:numPr>
        <w:rPr>
          <w:rFonts w:ascii="Times New Roman" w:hAnsi="Times New Roman"/>
          <w:color w:val="auto"/>
          <w:kern w:val="28"/>
          <w:szCs w:val="22"/>
        </w:rPr>
      </w:pPr>
      <w:r w:rsidRPr="006E36E4">
        <w:rPr>
          <w:rFonts w:ascii="Times New Roman" w:hAnsi="Times New Roman"/>
          <w:color w:val="auto"/>
          <w:kern w:val="28"/>
          <w:szCs w:val="22"/>
        </w:rPr>
        <w:t>…………………………………….– Wiceprzewodniczący,</w:t>
      </w:r>
    </w:p>
    <w:p w:rsidR="000F0DB3" w:rsidRPr="006E36E4" w:rsidRDefault="000F0DB3" w:rsidP="005B7304">
      <w:pPr>
        <w:pStyle w:val="Art-Ust-Podpunkt"/>
        <w:numPr>
          <w:ilvl w:val="0"/>
          <w:numId w:val="43"/>
        </w:numPr>
        <w:rPr>
          <w:rFonts w:ascii="Times New Roman" w:hAnsi="Times New Roman"/>
          <w:color w:val="auto"/>
          <w:kern w:val="28"/>
          <w:szCs w:val="22"/>
        </w:rPr>
      </w:pPr>
      <w:r w:rsidRPr="006E36E4">
        <w:rPr>
          <w:rFonts w:ascii="Times New Roman" w:hAnsi="Times New Roman"/>
          <w:color w:val="auto"/>
          <w:kern w:val="28"/>
          <w:szCs w:val="22"/>
        </w:rPr>
        <w:t>…………………………………….– Kierownik Projektu,</w:t>
      </w:r>
    </w:p>
    <w:p w:rsidR="000F0DB3" w:rsidRPr="006E36E4" w:rsidRDefault="000F0DB3" w:rsidP="005B7304">
      <w:pPr>
        <w:pStyle w:val="Art-Ust-Podpunkt"/>
        <w:numPr>
          <w:ilvl w:val="0"/>
          <w:numId w:val="43"/>
        </w:numPr>
        <w:rPr>
          <w:rFonts w:ascii="Times New Roman" w:hAnsi="Times New Roman"/>
          <w:kern w:val="28"/>
          <w:szCs w:val="22"/>
        </w:rPr>
      </w:pPr>
      <w:r w:rsidRPr="006E36E4">
        <w:rPr>
          <w:rFonts w:ascii="Times New Roman" w:hAnsi="Times New Roman"/>
          <w:color w:val="auto"/>
          <w:kern w:val="28"/>
          <w:szCs w:val="22"/>
        </w:rPr>
        <w:t>…………………………………….</w:t>
      </w:r>
      <w:r w:rsidRPr="006E36E4">
        <w:rPr>
          <w:rFonts w:ascii="Times New Roman" w:hAnsi="Times New Roman"/>
          <w:kern w:val="28"/>
          <w:szCs w:val="22"/>
        </w:rPr>
        <w:t>– Członek,</w:t>
      </w:r>
    </w:p>
    <w:p w:rsidR="000F0DB3" w:rsidRPr="006E36E4" w:rsidRDefault="000F0DB3" w:rsidP="005B7304">
      <w:pPr>
        <w:pStyle w:val="Art-Ust"/>
        <w:numPr>
          <w:ilvl w:val="0"/>
          <w:numId w:val="72"/>
        </w:numPr>
        <w:spacing w:before="60" w:after="60"/>
        <w:rPr>
          <w:rFonts w:ascii="Times New Roman" w:hAnsi="Times New Roman"/>
          <w:szCs w:val="22"/>
        </w:rPr>
      </w:pPr>
      <w:r w:rsidRPr="006E36E4">
        <w:rPr>
          <w:rFonts w:ascii="Times New Roman" w:hAnsi="Times New Roman"/>
          <w:szCs w:val="22"/>
        </w:rPr>
        <w:t xml:space="preserve">Rolą Komitetu Sterującego będzie planowanie wszystkich działań dotyczących </w:t>
      </w:r>
      <w:r w:rsidR="00EC4B0D">
        <w:rPr>
          <w:rFonts w:ascii="Times New Roman" w:hAnsi="Times New Roman"/>
          <w:szCs w:val="22"/>
        </w:rPr>
        <w:t>wdrożenia</w:t>
      </w:r>
      <w:r w:rsidRPr="006E36E4">
        <w:rPr>
          <w:rFonts w:ascii="Times New Roman" w:hAnsi="Times New Roman"/>
          <w:szCs w:val="22"/>
        </w:rPr>
        <w:t>, monitorowanie stanu jego realizacji oraz rozwiązywanie kwestii spornych, w szczególności Komitet Sterujący będzie:</w:t>
      </w:r>
    </w:p>
    <w:p w:rsidR="000F0DB3" w:rsidRPr="006E36E4" w:rsidRDefault="000F0DB3" w:rsidP="005B7304">
      <w:pPr>
        <w:pStyle w:val="tekstwstpny"/>
        <w:numPr>
          <w:ilvl w:val="0"/>
          <w:numId w:val="56"/>
        </w:numPr>
        <w:suppressAutoHyphens w:val="0"/>
        <w:spacing w:after="0"/>
        <w:jc w:val="both"/>
        <w:rPr>
          <w:sz w:val="22"/>
          <w:szCs w:val="22"/>
        </w:rPr>
      </w:pPr>
      <w:r w:rsidRPr="006E36E4">
        <w:rPr>
          <w:sz w:val="22"/>
          <w:szCs w:val="22"/>
        </w:rPr>
        <w:t xml:space="preserve">sprawował nadzór i kontrolę nad realizacją </w:t>
      </w:r>
      <w:r w:rsidR="00EC4B0D">
        <w:rPr>
          <w:sz w:val="22"/>
          <w:szCs w:val="22"/>
        </w:rPr>
        <w:t>wdrożenia</w:t>
      </w:r>
      <w:r w:rsidRPr="006E36E4">
        <w:rPr>
          <w:sz w:val="22"/>
          <w:szCs w:val="22"/>
        </w:rPr>
        <w:t>,</w:t>
      </w:r>
    </w:p>
    <w:p w:rsidR="000F0DB3" w:rsidRPr="006E36E4" w:rsidRDefault="000F0DB3" w:rsidP="005B7304">
      <w:pPr>
        <w:pStyle w:val="tekstwstpny"/>
        <w:numPr>
          <w:ilvl w:val="0"/>
          <w:numId w:val="56"/>
        </w:numPr>
        <w:suppressAutoHyphens w:val="0"/>
        <w:spacing w:after="0"/>
        <w:jc w:val="both"/>
        <w:rPr>
          <w:sz w:val="22"/>
          <w:szCs w:val="22"/>
        </w:rPr>
      </w:pPr>
      <w:r w:rsidRPr="006E36E4">
        <w:rPr>
          <w:sz w:val="22"/>
          <w:szCs w:val="22"/>
        </w:rPr>
        <w:t xml:space="preserve">podejmował decyzje o strategicznym znaczeniu dla realizacji </w:t>
      </w:r>
      <w:r w:rsidR="00EC4B0D">
        <w:rPr>
          <w:sz w:val="22"/>
          <w:szCs w:val="22"/>
        </w:rPr>
        <w:t>wdrożenia</w:t>
      </w:r>
      <w:r w:rsidRPr="006E36E4">
        <w:rPr>
          <w:sz w:val="22"/>
          <w:szCs w:val="22"/>
        </w:rPr>
        <w:t>,</w:t>
      </w:r>
    </w:p>
    <w:p w:rsidR="000F0DB3" w:rsidRPr="006E36E4" w:rsidRDefault="000F0DB3" w:rsidP="005B7304">
      <w:pPr>
        <w:pStyle w:val="tekstwstpny"/>
        <w:numPr>
          <w:ilvl w:val="0"/>
          <w:numId w:val="56"/>
        </w:numPr>
        <w:suppressAutoHyphens w:val="0"/>
        <w:spacing w:after="0"/>
        <w:jc w:val="both"/>
        <w:rPr>
          <w:sz w:val="22"/>
          <w:szCs w:val="22"/>
        </w:rPr>
      </w:pPr>
      <w:r w:rsidRPr="006E36E4">
        <w:rPr>
          <w:sz w:val="22"/>
          <w:szCs w:val="22"/>
        </w:rPr>
        <w:t xml:space="preserve">stosownie do potrzeb, rekomendował i akceptował zmiany harmonogramu realizacji i zakresu </w:t>
      </w:r>
      <w:r w:rsidR="00EC4B0D">
        <w:rPr>
          <w:sz w:val="22"/>
          <w:szCs w:val="22"/>
        </w:rPr>
        <w:t>wdrożenia</w:t>
      </w:r>
      <w:r w:rsidRPr="006E36E4">
        <w:rPr>
          <w:sz w:val="22"/>
          <w:szCs w:val="22"/>
        </w:rPr>
        <w:t xml:space="preserve"> oraz ewentualne odstępstwa od innych jej zapisów,</w:t>
      </w:r>
    </w:p>
    <w:p w:rsidR="000F0DB3" w:rsidRPr="006E36E4" w:rsidRDefault="000F0DB3" w:rsidP="005B7304">
      <w:pPr>
        <w:pStyle w:val="tekstwstpny"/>
        <w:numPr>
          <w:ilvl w:val="0"/>
          <w:numId w:val="56"/>
        </w:numPr>
        <w:suppressAutoHyphens w:val="0"/>
        <w:spacing w:after="0"/>
        <w:jc w:val="both"/>
        <w:rPr>
          <w:sz w:val="22"/>
          <w:szCs w:val="22"/>
        </w:rPr>
      </w:pPr>
      <w:r w:rsidRPr="006E36E4">
        <w:rPr>
          <w:sz w:val="22"/>
          <w:szCs w:val="22"/>
        </w:rPr>
        <w:t xml:space="preserve">rozwiązywał ewentualne problemy powstające w wyniku realizacji </w:t>
      </w:r>
      <w:r w:rsidR="00EC4B0D">
        <w:rPr>
          <w:sz w:val="22"/>
          <w:szCs w:val="22"/>
        </w:rPr>
        <w:t>wdrożenia</w:t>
      </w:r>
      <w:r w:rsidRPr="006E36E4">
        <w:rPr>
          <w:sz w:val="22"/>
          <w:szCs w:val="22"/>
        </w:rPr>
        <w:t>.</w:t>
      </w:r>
    </w:p>
    <w:p w:rsidR="000F0DB3" w:rsidRPr="006E36E4" w:rsidRDefault="000F0DB3" w:rsidP="005B7304">
      <w:pPr>
        <w:pStyle w:val="Art-Ust"/>
        <w:numPr>
          <w:ilvl w:val="0"/>
          <w:numId w:val="72"/>
        </w:numPr>
        <w:spacing w:before="60" w:after="60"/>
        <w:rPr>
          <w:rFonts w:ascii="Times New Roman" w:hAnsi="Times New Roman"/>
          <w:szCs w:val="22"/>
        </w:rPr>
      </w:pPr>
      <w:r w:rsidRPr="006E36E4">
        <w:rPr>
          <w:rFonts w:ascii="Times New Roman" w:hAnsi="Times New Roman"/>
          <w:szCs w:val="22"/>
        </w:rPr>
        <w:t xml:space="preserve">Komitet Sterujący będzie się spotykał w miarę potrzeb na posiedzeniach w celu omówienia bieżących spraw związanych z realizacją </w:t>
      </w:r>
      <w:r w:rsidR="00EC4B0D">
        <w:rPr>
          <w:rFonts w:ascii="Times New Roman" w:hAnsi="Times New Roman"/>
          <w:szCs w:val="22"/>
        </w:rPr>
        <w:t>wdrożenia</w:t>
      </w:r>
      <w:r w:rsidRPr="006E36E4">
        <w:rPr>
          <w:rFonts w:ascii="Times New Roman" w:hAnsi="Times New Roman"/>
          <w:szCs w:val="22"/>
        </w:rPr>
        <w:t>.</w:t>
      </w:r>
    </w:p>
    <w:p w:rsidR="000F0DB3" w:rsidRPr="006E36E4" w:rsidRDefault="000F0DB3" w:rsidP="005B7304">
      <w:pPr>
        <w:pStyle w:val="Art-Ust"/>
        <w:numPr>
          <w:ilvl w:val="0"/>
          <w:numId w:val="72"/>
        </w:numPr>
        <w:spacing w:before="60" w:after="60"/>
        <w:rPr>
          <w:rFonts w:ascii="Times New Roman" w:hAnsi="Times New Roman"/>
          <w:szCs w:val="22"/>
        </w:rPr>
      </w:pPr>
      <w:r w:rsidRPr="006E36E4">
        <w:rPr>
          <w:rFonts w:ascii="Times New Roman" w:hAnsi="Times New Roman"/>
          <w:szCs w:val="22"/>
        </w:rPr>
        <w:t xml:space="preserve">W przypadku ewentualnego powierzenia wykonania usług z zakresu Umowy innym osobom spoza grona wynikającego z niniejszego paragrafu, za podejmowane przez nich czynności Wykonawca ponosi odpowiedzialność jak za własne działania lub zaniechania. </w:t>
      </w:r>
    </w:p>
    <w:p w:rsidR="000F0DB3" w:rsidRPr="006E36E4" w:rsidRDefault="000F0DB3" w:rsidP="000F0DB3">
      <w:pPr>
        <w:jc w:val="center"/>
        <w:rPr>
          <w:sz w:val="22"/>
          <w:szCs w:val="22"/>
        </w:rPr>
      </w:pPr>
    </w:p>
    <w:p w:rsidR="000F0DB3" w:rsidRPr="006E36E4" w:rsidRDefault="000F0DB3" w:rsidP="000F0DB3">
      <w:pPr>
        <w:jc w:val="center"/>
        <w:rPr>
          <w:sz w:val="22"/>
          <w:szCs w:val="22"/>
        </w:rPr>
      </w:pPr>
      <w:r w:rsidRPr="006E36E4">
        <w:rPr>
          <w:sz w:val="22"/>
          <w:szCs w:val="22"/>
        </w:rPr>
        <w:t>§12</w:t>
      </w:r>
    </w:p>
    <w:p w:rsidR="000F0DB3" w:rsidRPr="006E36E4" w:rsidRDefault="000F0DB3" w:rsidP="000F0DB3">
      <w:pPr>
        <w:jc w:val="center"/>
        <w:rPr>
          <w:sz w:val="22"/>
          <w:szCs w:val="22"/>
        </w:rPr>
      </w:pPr>
      <w:r w:rsidRPr="006E36E4">
        <w:rPr>
          <w:sz w:val="22"/>
          <w:szCs w:val="22"/>
        </w:rPr>
        <w:lastRenderedPageBreak/>
        <w:t xml:space="preserve">[ODBIÓR </w:t>
      </w:r>
      <w:r w:rsidR="00EC4B0D" w:rsidRPr="00EC4B0D">
        <w:rPr>
          <w:sz w:val="22"/>
          <w:szCs w:val="22"/>
        </w:rPr>
        <w:t>ZADANIA ROZBUDOWA POSIADANEGO PRZEZ WCO SYSTEMU ERP O NOWE MODUŁY</w:t>
      </w:r>
      <w:r w:rsidRPr="006E36E4">
        <w:rPr>
          <w:sz w:val="22"/>
          <w:szCs w:val="22"/>
        </w:rPr>
        <w:t>]</w:t>
      </w:r>
    </w:p>
    <w:p w:rsidR="000F0DB3" w:rsidRPr="006E36E4" w:rsidRDefault="000F0DB3" w:rsidP="005B7304">
      <w:pPr>
        <w:numPr>
          <w:ilvl w:val="0"/>
          <w:numId w:val="45"/>
        </w:numPr>
        <w:spacing w:before="60" w:after="60"/>
        <w:jc w:val="both"/>
        <w:rPr>
          <w:sz w:val="22"/>
          <w:szCs w:val="22"/>
        </w:rPr>
      </w:pPr>
      <w:r w:rsidRPr="006E36E4">
        <w:rPr>
          <w:sz w:val="22"/>
          <w:szCs w:val="22"/>
        </w:rPr>
        <w:t xml:space="preserve">Odbiorowi podlegają dostawy oraz usługi składające się na przedmiot </w:t>
      </w:r>
      <w:r w:rsidR="00EC4B0D">
        <w:rPr>
          <w:sz w:val="22"/>
          <w:szCs w:val="22"/>
        </w:rPr>
        <w:t>zadania</w:t>
      </w:r>
      <w:r w:rsidRPr="006E36E4">
        <w:rPr>
          <w:sz w:val="22"/>
          <w:szCs w:val="22"/>
        </w:rPr>
        <w:t>, ujęte w etapy zgodnie z harmonogramem realizacji Projektu.</w:t>
      </w:r>
    </w:p>
    <w:p w:rsidR="000F0DB3" w:rsidRPr="006E36E4" w:rsidRDefault="000F0DB3" w:rsidP="005B7304">
      <w:pPr>
        <w:numPr>
          <w:ilvl w:val="0"/>
          <w:numId w:val="45"/>
        </w:numPr>
        <w:spacing w:before="60" w:after="60"/>
        <w:jc w:val="both"/>
        <w:rPr>
          <w:sz w:val="22"/>
          <w:szCs w:val="22"/>
        </w:rPr>
      </w:pPr>
      <w:r w:rsidRPr="006E36E4">
        <w:rPr>
          <w:sz w:val="22"/>
          <w:szCs w:val="22"/>
        </w:rPr>
        <w:t xml:space="preserve">O gotowości do odbioru wykonania dostaw lub odbioru wykonania etapów Wykonawca powiadamiać będzie Zamawiającego, który w terminie 5 dni od wykonania dostaw lub etapów jest zobligowany do podpisania protokołu odbioru danego etapu lub dostawy, ewentualnie wyspecyfikuje w tym terminie swoje zastrzeżenia co do niezgodności przedmiotu odbioru z przedmiotem </w:t>
      </w:r>
      <w:r w:rsidR="004A17CA">
        <w:rPr>
          <w:sz w:val="22"/>
          <w:szCs w:val="22"/>
        </w:rPr>
        <w:t>zadania</w:t>
      </w:r>
      <w:r w:rsidRPr="006E36E4">
        <w:rPr>
          <w:sz w:val="22"/>
          <w:szCs w:val="22"/>
        </w:rPr>
        <w:t>.</w:t>
      </w:r>
    </w:p>
    <w:p w:rsidR="000F0DB3" w:rsidRPr="006E36E4" w:rsidRDefault="000F0DB3" w:rsidP="005B7304">
      <w:pPr>
        <w:numPr>
          <w:ilvl w:val="0"/>
          <w:numId w:val="45"/>
        </w:numPr>
        <w:spacing w:before="60" w:after="60"/>
        <w:jc w:val="both"/>
        <w:rPr>
          <w:sz w:val="22"/>
          <w:szCs w:val="22"/>
        </w:rPr>
      </w:pPr>
      <w:r w:rsidRPr="006E36E4">
        <w:rPr>
          <w:sz w:val="22"/>
          <w:szCs w:val="22"/>
        </w:rPr>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w:t>
      </w:r>
      <w:r w:rsidRPr="006E36E4">
        <w:rPr>
          <w:b/>
          <w:color w:val="FF0000"/>
          <w:sz w:val="22"/>
          <w:szCs w:val="22"/>
        </w:rPr>
        <w:t xml:space="preserve"> </w:t>
      </w:r>
      <w:r w:rsidRPr="006E36E4">
        <w:rPr>
          <w:sz w:val="22"/>
          <w:szCs w:val="22"/>
        </w:rPr>
        <w:t>co</w:t>
      </w:r>
      <w:r w:rsidRPr="006E36E4">
        <w:rPr>
          <w:b/>
          <w:color w:val="FF0000"/>
          <w:sz w:val="22"/>
          <w:szCs w:val="22"/>
        </w:rPr>
        <w:t xml:space="preserve"> </w:t>
      </w:r>
      <w:r w:rsidRPr="006E36E4">
        <w:rPr>
          <w:sz w:val="22"/>
          <w:szCs w:val="22"/>
        </w:rPr>
        <w:t xml:space="preserve">wywołuje skutki identyczne z podpisaniem protokołu przez obydwie Strony. </w:t>
      </w:r>
    </w:p>
    <w:p w:rsidR="000F0DB3" w:rsidRPr="006E36E4" w:rsidRDefault="000F0DB3" w:rsidP="005B7304">
      <w:pPr>
        <w:numPr>
          <w:ilvl w:val="0"/>
          <w:numId w:val="45"/>
        </w:numPr>
        <w:spacing w:before="60" w:after="60"/>
        <w:jc w:val="both"/>
        <w:rPr>
          <w:sz w:val="22"/>
          <w:szCs w:val="22"/>
        </w:rPr>
      </w:pPr>
      <w:r w:rsidRPr="006E36E4">
        <w:rPr>
          <w:sz w:val="22"/>
          <w:szCs w:val="22"/>
        </w:rPr>
        <w:t>Ciężary i ryzyka związane ze stanowiącym przedmiot odbioru elementem Umowy przechodzą na Zamawiającego z chwilą podpisania protokołu odbioru danego elementu. Jednakże korzyści związane z tym elementem przechodzą na Zamawiającego z chwilą podpisania protokołu ostatniego etapu prac oraz uregulowania wszystkich płatności przewidzianych w Umowie.</w:t>
      </w:r>
    </w:p>
    <w:p w:rsidR="000F0DB3" w:rsidRPr="006E36E4" w:rsidRDefault="000F0DB3" w:rsidP="000F0DB3">
      <w:pPr>
        <w:jc w:val="center"/>
        <w:rPr>
          <w:sz w:val="22"/>
          <w:szCs w:val="22"/>
        </w:rPr>
      </w:pPr>
    </w:p>
    <w:p w:rsidR="000F0DB3" w:rsidRPr="006E36E4" w:rsidRDefault="000F0DB3" w:rsidP="000F0DB3">
      <w:pPr>
        <w:jc w:val="center"/>
        <w:rPr>
          <w:sz w:val="22"/>
          <w:szCs w:val="22"/>
        </w:rPr>
      </w:pPr>
      <w:r w:rsidRPr="006E36E4">
        <w:rPr>
          <w:sz w:val="22"/>
          <w:szCs w:val="22"/>
        </w:rPr>
        <w:t>§13</w:t>
      </w:r>
    </w:p>
    <w:p w:rsidR="000F0DB3" w:rsidRPr="006E36E4" w:rsidRDefault="000F0DB3" w:rsidP="000F0DB3">
      <w:pPr>
        <w:pStyle w:val="tekstwstpny"/>
        <w:jc w:val="center"/>
        <w:rPr>
          <w:sz w:val="22"/>
          <w:szCs w:val="22"/>
        </w:rPr>
      </w:pPr>
      <w:r w:rsidRPr="006E36E4">
        <w:rPr>
          <w:sz w:val="22"/>
          <w:szCs w:val="22"/>
        </w:rPr>
        <w:t>[ODPOWIEDZIALNOŚĆ]</w:t>
      </w:r>
    </w:p>
    <w:p w:rsidR="000F0DB3" w:rsidRPr="006E36E4" w:rsidRDefault="000F0DB3" w:rsidP="005B7304">
      <w:pPr>
        <w:keepLines/>
        <w:numPr>
          <w:ilvl w:val="0"/>
          <w:numId w:val="63"/>
        </w:numPr>
        <w:autoSpaceDE w:val="0"/>
        <w:autoSpaceDN w:val="0"/>
        <w:spacing w:before="60"/>
        <w:jc w:val="both"/>
        <w:rPr>
          <w:color w:val="000000"/>
          <w:sz w:val="22"/>
          <w:szCs w:val="22"/>
        </w:rPr>
      </w:pPr>
      <w:r w:rsidRPr="006E36E4">
        <w:rPr>
          <w:sz w:val="22"/>
          <w:szCs w:val="22"/>
        </w:rPr>
        <w:t>Zamawiający oświadcza, że jest świadomy konsekwencji braku dokonywania i weryfikacji poprawności kopii bezpieczeństwa Oprogramowania Aplikacyjnego oraz generowanych przez nie danych, jak również nienależytego zabezpieczenia Nośników oraz Infrastruktury.</w:t>
      </w:r>
    </w:p>
    <w:p w:rsidR="000F0DB3" w:rsidRPr="006E36E4" w:rsidRDefault="000F0DB3" w:rsidP="005B7304">
      <w:pPr>
        <w:keepLines/>
        <w:numPr>
          <w:ilvl w:val="0"/>
          <w:numId w:val="63"/>
        </w:numPr>
        <w:autoSpaceDE w:val="0"/>
        <w:autoSpaceDN w:val="0"/>
        <w:spacing w:before="60"/>
        <w:jc w:val="both"/>
        <w:rPr>
          <w:sz w:val="22"/>
          <w:szCs w:val="22"/>
        </w:rPr>
      </w:pPr>
      <w:r w:rsidRPr="006E36E4">
        <w:rPr>
          <w:sz w:val="22"/>
          <w:szCs w:val="22"/>
        </w:rPr>
        <w:t>Wykonawca nie ponosi odpowiedzialności za szkody wywołane którąkolwiek z następujących okoliczności a w wypadku ich wystąpienia Zamawiający nie będzie z tego tytułu wysuwał żadnych roszczeń do Wykonawcy:</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utrata danych,</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 xml:space="preserve">brak możliwości odtworzenia utraconych danych, </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utrudnienie w korzystaniu lub całkowita utrata możliwości eksploatacji, Oprogramowania Aplikacyjnego lub innych programów, jeżeli jest spowodowana utratą danych,</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 xml:space="preserve">zaniechanie Zamawiającego, w należytym zabezpieczaniu Infrastruktury </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 xml:space="preserve">zmasowany atak zewnętrzny tzw. </w:t>
      </w:r>
      <w:proofErr w:type="spellStart"/>
      <w:r w:rsidRPr="006E36E4">
        <w:rPr>
          <w:rFonts w:ascii="Times New Roman" w:hAnsi="Times New Roman" w:cs="Times New Roman"/>
        </w:rPr>
        <w:t>DoS</w:t>
      </w:r>
      <w:proofErr w:type="spellEnd"/>
      <w:r w:rsidRPr="006E36E4">
        <w:rPr>
          <w:rFonts w:ascii="Times New Roman" w:hAnsi="Times New Roman" w:cs="Times New Roman"/>
        </w:rPr>
        <w:t>,</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 xml:space="preserve">zaniechanie Zamawiającego, w należytym zabezpieczaniu danych identyfikacyjnych umożliwiających dostęp do HD osobom trzecim, </w:t>
      </w:r>
    </w:p>
    <w:p w:rsidR="000F0DB3" w:rsidRPr="006E36E4" w:rsidRDefault="000F0DB3" w:rsidP="005B7304">
      <w:pPr>
        <w:pStyle w:val="StandardowyArial11"/>
        <w:numPr>
          <w:ilvl w:val="0"/>
          <w:numId w:val="64"/>
        </w:numPr>
        <w:spacing w:after="0"/>
        <w:rPr>
          <w:rFonts w:ascii="Times New Roman" w:hAnsi="Times New Roman" w:cs="Times New Roman"/>
        </w:rPr>
      </w:pPr>
      <w:r w:rsidRPr="006E36E4">
        <w:rPr>
          <w:rFonts w:ascii="Times New Roman" w:hAnsi="Times New Roman" w:cs="Times New Roman"/>
        </w:rPr>
        <w:t>wszystkie szkody będące następstwami okoliczności wymienionych powyżej.</w:t>
      </w:r>
    </w:p>
    <w:p w:rsidR="000F0DB3" w:rsidRPr="006E36E4" w:rsidRDefault="000F0DB3" w:rsidP="005B7304">
      <w:pPr>
        <w:keepLines/>
        <w:numPr>
          <w:ilvl w:val="0"/>
          <w:numId w:val="63"/>
        </w:numPr>
        <w:autoSpaceDE w:val="0"/>
        <w:autoSpaceDN w:val="0"/>
        <w:spacing w:before="60"/>
        <w:jc w:val="both"/>
        <w:rPr>
          <w:sz w:val="22"/>
          <w:szCs w:val="22"/>
        </w:rPr>
      </w:pPr>
      <w:r w:rsidRPr="006E36E4">
        <w:rPr>
          <w:sz w:val="22"/>
          <w:szCs w:val="22"/>
        </w:rPr>
        <w:t>Zamawiający ponosi odpowiedzialność za szkody powstałe u Wykonawcy w wyniku przekazania, lub utraty, przez Użytkowników danych identyfikacyjnych umożliwiających uwierzytelnienie się w systemie HD osobom trzecim, w szczególności spowodowane nieuprawnionym pobieraniem i rozpowszechnianiem przez te osoby Uaktualnień w nim zamieszczanych.</w:t>
      </w:r>
    </w:p>
    <w:p w:rsidR="000F0DB3" w:rsidRPr="006E36E4" w:rsidRDefault="000F0DB3" w:rsidP="005B7304">
      <w:pPr>
        <w:keepLines/>
        <w:numPr>
          <w:ilvl w:val="0"/>
          <w:numId w:val="63"/>
        </w:numPr>
        <w:autoSpaceDE w:val="0"/>
        <w:autoSpaceDN w:val="0"/>
        <w:spacing w:before="60"/>
        <w:jc w:val="both"/>
        <w:rPr>
          <w:sz w:val="22"/>
          <w:szCs w:val="22"/>
        </w:rPr>
      </w:pPr>
      <w:r w:rsidRPr="006E36E4">
        <w:rPr>
          <w:sz w:val="22"/>
          <w:szCs w:val="22"/>
        </w:rPr>
        <w:t>Odpowiedzialność Wykonawcy za szkody ograniczona jest do strat i nie obejmuje utraconych korzyści Zamawiającego.</w:t>
      </w:r>
    </w:p>
    <w:p w:rsidR="000F0DB3" w:rsidRPr="006E36E4" w:rsidRDefault="000F0DB3" w:rsidP="005B7304">
      <w:pPr>
        <w:keepLines/>
        <w:numPr>
          <w:ilvl w:val="0"/>
          <w:numId w:val="63"/>
        </w:numPr>
        <w:autoSpaceDE w:val="0"/>
        <w:autoSpaceDN w:val="0"/>
        <w:spacing w:before="60"/>
        <w:jc w:val="both"/>
        <w:rPr>
          <w:sz w:val="22"/>
          <w:szCs w:val="22"/>
        </w:rPr>
      </w:pPr>
      <w:r w:rsidRPr="006E36E4">
        <w:rPr>
          <w:sz w:val="22"/>
          <w:szCs w:val="22"/>
        </w:rPr>
        <w:t>Całkowita wzajemna odpowiedzialność odszkodowawcza Stron bez względu na podstawę prawną roszczenia (tj. zarówno z tytułu niewykonania lub nienależytego wykonania Umowy) ograniczona jest do wartości Umowy.</w:t>
      </w:r>
    </w:p>
    <w:p w:rsidR="000F0DB3" w:rsidRPr="006E36E4" w:rsidRDefault="000F0DB3" w:rsidP="005B7304">
      <w:pPr>
        <w:keepLines/>
        <w:numPr>
          <w:ilvl w:val="0"/>
          <w:numId w:val="63"/>
        </w:numPr>
        <w:autoSpaceDE w:val="0"/>
        <w:autoSpaceDN w:val="0"/>
        <w:spacing w:before="60"/>
        <w:jc w:val="both"/>
        <w:rPr>
          <w:sz w:val="22"/>
          <w:szCs w:val="22"/>
        </w:rPr>
      </w:pPr>
      <w:r w:rsidRPr="006E36E4">
        <w:rPr>
          <w:sz w:val="22"/>
          <w:szCs w:val="22"/>
        </w:rPr>
        <w:t>Powyższe ograniczenie w zakresie odpowiedzialności nie obowiązuje w wypadku powstania szkody w wyniku winy umyślnej którejkolwiek ze Stron.</w:t>
      </w:r>
    </w:p>
    <w:p w:rsidR="000F0DB3" w:rsidRPr="006E36E4" w:rsidRDefault="000F0DB3" w:rsidP="000F0DB3">
      <w:pPr>
        <w:ind w:left="708"/>
        <w:jc w:val="both"/>
        <w:rPr>
          <w:sz w:val="22"/>
          <w:szCs w:val="22"/>
        </w:rPr>
      </w:pPr>
    </w:p>
    <w:p w:rsidR="00D4092A" w:rsidRDefault="00D4092A" w:rsidP="000F0DB3">
      <w:pPr>
        <w:jc w:val="center"/>
        <w:rPr>
          <w:sz w:val="22"/>
          <w:szCs w:val="22"/>
        </w:rPr>
      </w:pPr>
    </w:p>
    <w:p w:rsidR="00D4092A" w:rsidRDefault="00D4092A" w:rsidP="000F0DB3">
      <w:pPr>
        <w:jc w:val="center"/>
        <w:rPr>
          <w:sz w:val="22"/>
          <w:szCs w:val="22"/>
        </w:rPr>
      </w:pPr>
    </w:p>
    <w:p w:rsidR="00D4092A" w:rsidRDefault="00D4092A" w:rsidP="000F0DB3">
      <w:pPr>
        <w:jc w:val="center"/>
        <w:rPr>
          <w:sz w:val="22"/>
          <w:szCs w:val="22"/>
        </w:rPr>
      </w:pPr>
    </w:p>
    <w:p w:rsidR="00D4092A" w:rsidRDefault="00D4092A" w:rsidP="000F0DB3">
      <w:pPr>
        <w:jc w:val="center"/>
        <w:rPr>
          <w:sz w:val="22"/>
          <w:szCs w:val="22"/>
        </w:rPr>
      </w:pPr>
    </w:p>
    <w:p w:rsidR="000F0DB3" w:rsidRPr="006E36E4" w:rsidRDefault="000F0DB3" w:rsidP="000F0DB3">
      <w:pPr>
        <w:jc w:val="center"/>
        <w:rPr>
          <w:sz w:val="22"/>
          <w:szCs w:val="22"/>
        </w:rPr>
      </w:pPr>
      <w:r w:rsidRPr="006E36E4">
        <w:rPr>
          <w:sz w:val="22"/>
          <w:szCs w:val="22"/>
        </w:rPr>
        <w:t>§14</w:t>
      </w:r>
    </w:p>
    <w:p w:rsidR="000F0DB3" w:rsidRPr="006E36E4" w:rsidRDefault="000F0DB3" w:rsidP="000F0DB3">
      <w:pPr>
        <w:pStyle w:val="tekstwstpny"/>
        <w:jc w:val="center"/>
        <w:rPr>
          <w:smallCaps/>
          <w:sz w:val="22"/>
          <w:szCs w:val="22"/>
        </w:rPr>
      </w:pPr>
      <w:r w:rsidRPr="006E36E4">
        <w:rPr>
          <w:sz w:val="22"/>
          <w:szCs w:val="22"/>
        </w:rPr>
        <w:t xml:space="preserve"> </w:t>
      </w:r>
      <w:r w:rsidRPr="006E36E4">
        <w:rPr>
          <w:smallCaps/>
          <w:sz w:val="22"/>
          <w:szCs w:val="22"/>
        </w:rPr>
        <w:t xml:space="preserve">[ZACHOWANIE </w:t>
      </w:r>
      <w:r w:rsidR="004A17CA" w:rsidRPr="006E36E4">
        <w:rPr>
          <w:smallCaps/>
          <w:sz w:val="22"/>
          <w:szCs w:val="22"/>
        </w:rPr>
        <w:t>POUFNOŚ</w:t>
      </w:r>
      <w:r w:rsidR="004A17CA">
        <w:rPr>
          <w:smallCaps/>
          <w:sz w:val="22"/>
          <w:szCs w:val="22"/>
        </w:rPr>
        <w:t>CI I POWIERZENIE PRZETWARZANIA DANYCH OSOBOWYCH</w:t>
      </w:r>
      <w:r w:rsidR="0087671A">
        <w:rPr>
          <w:smallCaps/>
          <w:sz w:val="22"/>
          <w:szCs w:val="22"/>
        </w:rPr>
        <w:t xml:space="preserve"> </w:t>
      </w:r>
      <w:r w:rsidRPr="006E36E4">
        <w:rPr>
          <w:smallCaps/>
          <w:sz w:val="22"/>
          <w:szCs w:val="22"/>
        </w:rPr>
        <w:t>]</w:t>
      </w:r>
    </w:p>
    <w:p w:rsidR="00580553" w:rsidRDefault="00580553" w:rsidP="00580553">
      <w:pPr>
        <w:pStyle w:val="Akapitzlist"/>
        <w:spacing w:after="0" w:line="240" w:lineRule="auto"/>
        <w:ind w:left="360"/>
        <w:jc w:val="both"/>
        <w:rPr>
          <w:rFonts w:ascii="Times New Roman" w:hAnsi="Times New Roman"/>
        </w:rPr>
      </w:pPr>
    </w:p>
    <w:p w:rsidR="00D4092A" w:rsidRDefault="00D4092A" w:rsidP="00580553">
      <w:pPr>
        <w:pStyle w:val="Akapitzlist"/>
        <w:spacing w:after="0" w:line="240" w:lineRule="auto"/>
        <w:ind w:left="360"/>
        <w:jc w:val="both"/>
        <w:rPr>
          <w:rFonts w:ascii="Times New Roman" w:hAnsi="Times New Roman"/>
        </w:rPr>
      </w:pPr>
    </w:p>
    <w:p w:rsidR="00D4092A" w:rsidRPr="00D4092A" w:rsidRDefault="00D4092A" w:rsidP="00D4092A">
      <w:pPr>
        <w:numPr>
          <w:ilvl w:val="0"/>
          <w:numId w:val="131"/>
        </w:numPr>
        <w:jc w:val="both"/>
        <w:rPr>
          <w:sz w:val="22"/>
          <w:szCs w:val="22"/>
        </w:rPr>
      </w:pPr>
      <w:r w:rsidRPr="00D4092A">
        <w:rPr>
          <w:sz w:val="22"/>
          <w:szCs w:val="22"/>
        </w:rPr>
        <w:t xml:space="preserve">Wielkopolskie Centrum Onkologii im. Marii Skłodowskiej-Curie (Zamawiający) jako Administrator Danych Osobowych w rozumieniu art. 7 </w:t>
      </w:r>
      <w:proofErr w:type="spellStart"/>
      <w:r w:rsidRPr="00D4092A">
        <w:rPr>
          <w:sz w:val="22"/>
          <w:szCs w:val="22"/>
        </w:rPr>
        <w:t>pkt</w:t>
      </w:r>
      <w:proofErr w:type="spellEnd"/>
      <w:r w:rsidRPr="00D4092A">
        <w:rPr>
          <w:sz w:val="22"/>
          <w:szCs w:val="22"/>
        </w:rPr>
        <w:t xml:space="preserve"> 4) Ustawy o ochronie danych osobowych z dnia 29 sierpnia 1997 r. (Dz. U. z 2016 r., poz. 922 tj., dalej UODO) powierza w trybie art. 31 UODO Wykonawcy przetwarzanie danych osobowych ze zbioru </w:t>
      </w:r>
      <w:r w:rsidRPr="00D4092A">
        <w:rPr>
          <w:i/>
          <w:sz w:val="22"/>
          <w:szCs w:val="22"/>
        </w:rPr>
        <w:t>&lt;</w:t>
      </w:r>
      <w:proofErr w:type="spellStart"/>
      <w:r w:rsidRPr="00D4092A">
        <w:rPr>
          <w:i/>
          <w:sz w:val="22"/>
          <w:szCs w:val="22"/>
        </w:rPr>
        <w:t>nazwa_zbioru</w:t>
      </w:r>
      <w:proofErr w:type="spellEnd"/>
      <w:r w:rsidRPr="00D4092A">
        <w:rPr>
          <w:i/>
          <w:sz w:val="22"/>
          <w:szCs w:val="22"/>
        </w:rPr>
        <w:t>&gt;</w:t>
      </w:r>
      <w:r w:rsidRPr="00D4092A">
        <w:rPr>
          <w:sz w:val="22"/>
          <w:szCs w:val="22"/>
        </w:rPr>
        <w:t xml:space="preserve"> WCO w zakresie:</w:t>
      </w:r>
    </w:p>
    <w:p w:rsidR="00D4092A" w:rsidRPr="00D4092A" w:rsidRDefault="00D4092A" w:rsidP="00D4092A">
      <w:pPr>
        <w:tabs>
          <w:tab w:val="left" w:leader="dot" w:pos="9356"/>
        </w:tabs>
        <w:ind w:left="360"/>
        <w:jc w:val="both"/>
        <w:rPr>
          <w:i/>
          <w:sz w:val="22"/>
          <w:szCs w:val="22"/>
        </w:rPr>
      </w:pPr>
      <w:r w:rsidRPr="00D4092A">
        <w:rPr>
          <w:i/>
          <w:sz w:val="22"/>
          <w:szCs w:val="22"/>
        </w:rPr>
        <w:t>&lt;należy wymienić dane: imię, nazwisko, pesel, itp. &gt;…</w:t>
      </w:r>
      <w:r w:rsidRPr="00D4092A">
        <w:rPr>
          <w:i/>
          <w:sz w:val="22"/>
          <w:szCs w:val="22"/>
        </w:rPr>
        <w:tab/>
      </w:r>
    </w:p>
    <w:p w:rsidR="00D4092A" w:rsidRPr="00D4092A" w:rsidRDefault="00D4092A" w:rsidP="00D4092A">
      <w:pPr>
        <w:tabs>
          <w:tab w:val="left" w:leader="dot" w:pos="9356"/>
        </w:tabs>
        <w:ind w:left="360"/>
        <w:jc w:val="both"/>
        <w:rPr>
          <w:sz w:val="22"/>
          <w:szCs w:val="22"/>
        </w:rPr>
      </w:pPr>
      <w:r w:rsidRPr="00D4092A">
        <w:rPr>
          <w:sz w:val="22"/>
          <w:szCs w:val="22"/>
        </w:rPr>
        <w:tab/>
      </w:r>
    </w:p>
    <w:p w:rsidR="00D4092A" w:rsidRPr="00D4092A" w:rsidRDefault="00D4092A" w:rsidP="00D4092A">
      <w:pPr>
        <w:numPr>
          <w:ilvl w:val="0"/>
          <w:numId w:val="131"/>
        </w:numPr>
        <w:jc w:val="both"/>
        <w:rPr>
          <w:sz w:val="22"/>
          <w:szCs w:val="22"/>
        </w:rPr>
      </w:pPr>
      <w:r w:rsidRPr="00D4092A">
        <w:rPr>
          <w:sz w:val="22"/>
          <w:szCs w:val="22"/>
        </w:rPr>
        <w:t xml:space="preserve">Dane osobowe przetwarzane będą przez Wykonawcę wyłącznie w celu realizacji usług, których świadczenie jest przedmiotem Umowy, określonym w &lt; </w:t>
      </w:r>
      <w:proofErr w:type="spellStart"/>
      <w:r w:rsidRPr="00D4092A">
        <w:rPr>
          <w:sz w:val="22"/>
          <w:szCs w:val="22"/>
        </w:rPr>
        <w:t>nr</w:t>
      </w:r>
      <w:r w:rsidRPr="00D4092A">
        <w:rPr>
          <w:b/>
          <w:i/>
          <w:sz w:val="22"/>
          <w:szCs w:val="22"/>
        </w:rPr>
        <w:t>_paragrafu_umowy</w:t>
      </w:r>
      <w:proofErr w:type="spellEnd"/>
      <w:r w:rsidRPr="00D4092A">
        <w:rPr>
          <w:sz w:val="22"/>
          <w:szCs w:val="22"/>
        </w:rPr>
        <w:t xml:space="preserve"> &gt;.</w:t>
      </w:r>
    </w:p>
    <w:p w:rsidR="00D4092A" w:rsidRPr="00D4092A" w:rsidRDefault="00D4092A" w:rsidP="00D4092A">
      <w:pPr>
        <w:pStyle w:val="Akapitzlist"/>
        <w:numPr>
          <w:ilvl w:val="0"/>
          <w:numId w:val="131"/>
        </w:numPr>
        <w:autoSpaceDE w:val="0"/>
        <w:autoSpaceDN w:val="0"/>
        <w:adjustRightInd w:val="0"/>
        <w:spacing w:after="0" w:line="240" w:lineRule="auto"/>
        <w:jc w:val="both"/>
        <w:rPr>
          <w:rFonts w:ascii="Times New Roman" w:hAnsi="Times New Roman"/>
        </w:rPr>
      </w:pPr>
      <w:r w:rsidRPr="00D4092A">
        <w:rPr>
          <w:rFonts w:ascii="Times New Roman" w:hAnsi="Times New Roman"/>
        </w:rPr>
        <w:t>Wykonawca zobowiązany jest do przestrzegania przepisów UODO oraz przepisów wykonawczych do tej ustawy i ponosi odpowiedzialność za przetwarzanie danych osobowych niezgodnie z powyższymi przepisami oraz niniejszą ustawą.</w:t>
      </w:r>
    </w:p>
    <w:p w:rsidR="00D4092A" w:rsidRPr="00D4092A" w:rsidRDefault="00D4092A" w:rsidP="00D4092A">
      <w:pPr>
        <w:pStyle w:val="Akapitzlist"/>
        <w:numPr>
          <w:ilvl w:val="0"/>
          <w:numId w:val="131"/>
        </w:numPr>
        <w:autoSpaceDE w:val="0"/>
        <w:autoSpaceDN w:val="0"/>
        <w:adjustRightInd w:val="0"/>
        <w:spacing w:after="0" w:line="240" w:lineRule="auto"/>
        <w:ind w:left="426" w:hanging="426"/>
        <w:jc w:val="both"/>
        <w:rPr>
          <w:rFonts w:ascii="Times New Roman" w:hAnsi="Times New Roman"/>
        </w:rPr>
      </w:pPr>
      <w:r w:rsidRPr="00D4092A">
        <w:rPr>
          <w:rFonts w:ascii="Times New Roman" w:hAnsi="Times New Roman"/>
        </w:rPr>
        <w:t xml:space="preserve">Przed rozpoczęciem przetwarzania danych osobowych, Wykonawca jest zobowiązany </w:t>
      </w:r>
      <w:r w:rsidRPr="00D4092A">
        <w:rPr>
          <w:rFonts w:ascii="Times New Roman" w:hAnsi="Times New Roman"/>
          <w:lang w:eastAsia="pl-PL"/>
        </w:rPr>
        <w:t>podj</w:t>
      </w:r>
      <w:r w:rsidRPr="00D4092A">
        <w:rPr>
          <w:rFonts w:ascii="Times New Roman" w:eastAsia="TimesNewRoman" w:hAnsi="Times New Roman"/>
          <w:lang w:eastAsia="pl-PL"/>
        </w:rPr>
        <w:t>ąć ś</w:t>
      </w:r>
      <w:r w:rsidRPr="00D4092A">
        <w:rPr>
          <w:rFonts w:ascii="Times New Roman" w:hAnsi="Times New Roman"/>
          <w:lang w:eastAsia="pl-PL"/>
        </w:rPr>
        <w:t>rodki zabezpieczaj</w:t>
      </w:r>
      <w:r w:rsidRPr="00D4092A">
        <w:rPr>
          <w:rFonts w:ascii="Times New Roman" w:eastAsia="TimesNewRoman" w:hAnsi="Times New Roman"/>
          <w:lang w:eastAsia="pl-PL"/>
        </w:rPr>
        <w:t>ą</w:t>
      </w:r>
      <w:r w:rsidRPr="00D4092A">
        <w:rPr>
          <w:rFonts w:ascii="Times New Roman" w:hAnsi="Times New Roman"/>
          <w:lang w:eastAsia="pl-PL"/>
        </w:rPr>
        <w:t>ce zbiór danych, o których mowa w art. 36-39 UODO, oraz spełni</w:t>
      </w:r>
      <w:r w:rsidRPr="00D4092A">
        <w:rPr>
          <w:rFonts w:ascii="Times New Roman" w:eastAsia="TimesNewRoman" w:hAnsi="Times New Roman"/>
          <w:lang w:eastAsia="pl-PL"/>
        </w:rPr>
        <w:t xml:space="preserve">ć </w:t>
      </w:r>
      <w:r w:rsidRPr="00D4092A">
        <w:rPr>
          <w:rFonts w:ascii="Times New Roman" w:hAnsi="Times New Roman"/>
          <w:lang w:eastAsia="pl-PL"/>
        </w:rPr>
        <w:t>wymagania okre</w:t>
      </w:r>
      <w:r w:rsidRPr="00D4092A">
        <w:rPr>
          <w:rFonts w:ascii="Times New Roman" w:eastAsia="TimesNewRoman" w:hAnsi="Times New Roman"/>
          <w:lang w:eastAsia="pl-PL"/>
        </w:rPr>
        <w:t>ś</w:t>
      </w:r>
      <w:r w:rsidRPr="00D4092A">
        <w:rPr>
          <w:rFonts w:ascii="Times New Roman" w:hAnsi="Times New Roman"/>
          <w:lang w:eastAsia="pl-PL"/>
        </w:rPr>
        <w:t>lone w przepisach, o których mowa w art. 39a. W zakresie tych przepisów Wykonawca ponosi odpowiedzialno</w:t>
      </w:r>
      <w:r w:rsidRPr="00D4092A">
        <w:rPr>
          <w:rFonts w:ascii="Times New Roman" w:eastAsia="TimesNewRoman" w:hAnsi="Times New Roman"/>
          <w:lang w:eastAsia="pl-PL"/>
        </w:rPr>
        <w:t xml:space="preserve">ść </w:t>
      </w:r>
      <w:r w:rsidRPr="00D4092A">
        <w:rPr>
          <w:rFonts w:ascii="Times New Roman" w:hAnsi="Times New Roman"/>
          <w:lang w:eastAsia="pl-PL"/>
        </w:rPr>
        <w:t>jak Administrator Danych Osobowych.</w:t>
      </w:r>
    </w:p>
    <w:p w:rsidR="00D4092A" w:rsidRPr="00D4092A" w:rsidRDefault="00D4092A" w:rsidP="00D4092A">
      <w:pPr>
        <w:numPr>
          <w:ilvl w:val="0"/>
          <w:numId w:val="131"/>
        </w:numPr>
        <w:ind w:left="426" w:hanging="426"/>
        <w:jc w:val="both"/>
        <w:rPr>
          <w:sz w:val="22"/>
          <w:szCs w:val="22"/>
        </w:rPr>
      </w:pPr>
      <w:r w:rsidRPr="00D4092A">
        <w:rPr>
          <w:sz w:val="22"/>
          <w:szCs w:val="22"/>
        </w:rPr>
        <w:t xml:space="preserve">Przetwarzanie danych osobowych będzie obejmować operacje na danych, o których mowa w art. 7 </w:t>
      </w:r>
      <w:proofErr w:type="spellStart"/>
      <w:r w:rsidRPr="00D4092A">
        <w:rPr>
          <w:sz w:val="22"/>
          <w:szCs w:val="22"/>
        </w:rPr>
        <w:t>pkt</w:t>
      </w:r>
      <w:proofErr w:type="spellEnd"/>
      <w:r w:rsidRPr="00D4092A">
        <w:rPr>
          <w:sz w:val="22"/>
          <w:szCs w:val="22"/>
        </w:rPr>
        <w:t xml:space="preserve"> 2) UODO, a w szczególności:</w:t>
      </w:r>
    </w:p>
    <w:p w:rsidR="00D4092A" w:rsidRPr="00D4092A" w:rsidRDefault="00D4092A" w:rsidP="00D4092A">
      <w:pPr>
        <w:tabs>
          <w:tab w:val="left" w:leader="dot" w:pos="9356"/>
        </w:tabs>
        <w:ind w:left="360"/>
        <w:jc w:val="both"/>
        <w:rPr>
          <w:i/>
          <w:sz w:val="22"/>
          <w:szCs w:val="22"/>
        </w:rPr>
      </w:pPr>
      <w:r w:rsidRPr="00D4092A">
        <w:rPr>
          <w:i/>
          <w:sz w:val="22"/>
          <w:szCs w:val="22"/>
        </w:rPr>
        <w:t>&lt;należy wymienić operacje: typu dostęp, odczyt, archiwizacja &gt;</w:t>
      </w:r>
      <w:r w:rsidRPr="00D4092A">
        <w:rPr>
          <w:i/>
          <w:sz w:val="22"/>
          <w:szCs w:val="22"/>
        </w:rPr>
        <w:tab/>
      </w:r>
    </w:p>
    <w:p w:rsidR="00D4092A" w:rsidRPr="00D4092A" w:rsidRDefault="00D4092A" w:rsidP="00D4092A">
      <w:pPr>
        <w:tabs>
          <w:tab w:val="left" w:leader="dot" w:pos="9356"/>
        </w:tabs>
        <w:ind w:left="360"/>
        <w:jc w:val="both"/>
        <w:rPr>
          <w:sz w:val="22"/>
          <w:szCs w:val="22"/>
        </w:rPr>
      </w:pPr>
      <w:r w:rsidRPr="00D4092A">
        <w:rPr>
          <w:sz w:val="22"/>
          <w:szCs w:val="22"/>
        </w:rPr>
        <w:tab/>
      </w:r>
    </w:p>
    <w:p w:rsidR="00D4092A" w:rsidRPr="00D4092A" w:rsidRDefault="00D4092A" w:rsidP="00D4092A">
      <w:pPr>
        <w:numPr>
          <w:ilvl w:val="0"/>
          <w:numId w:val="131"/>
        </w:numPr>
        <w:jc w:val="both"/>
        <w:rPr>
          <w:sz w:val="22"/>
          <w:szCs w:val="22"/>
        </w:rPr>
      </w:pPr>
      <w:r w:rsidRPr="00D4092A">
        <w:rPr>
          <w:sz w:val="22"/>
          <w:szCs w:val="22"/>
        </w:rPr>
        <w:t xml:space="preserve">Dane osobowe będą przetwarzane w postaci tradycyjnej* i/lub w zakresie systemów informatycznych* </w:t>
      </w:r>
      <w:r w:rsidRPr="00D4092A">
        <w:rPr>
          <w:i/>
          <w:sz w:val="22"/>
          <w:szCs w:val="22"/>
        </w:rPr>
        <w:t>&lt;wymienić&gt;</w:t>
      </w:r>
      <w:r w:rsidRPr="00D4092A">
        <w:rPr>
          <w:sz w:val="22"/>
          <w:szCs w:val="22"/>
        </w:rPr>
        <w:t>:</w:t>
      </w:r>
    </w:p>
    <w:p w:rsidR="00D4092A" w:rsidRPr="00D4092A" w:rsidRDefault="00D4092A" w:rsidP="00D4092A">
      <w:pPr>
        <w:tabs>
          <w:tab w:val="left" w:leader="dot" w:pos="9356"/>
        </w:tabs>
        <w:ind w:left="360"/>
        <w:jc w:val="both"/>
        <w:rPr>
          <w:sz w:val="22"/>
          <w:szCs w:val="22"/>
        </w:rPr>
      </w:pPr>
      <w:r w:rsidRPr="00D4092A">
        <w:rPr>
          <w:sz w:val="22"/>
          <w:szCs w:val="22"/>
        </w:rPr>
        <w:tab/>
      </w:r>
    </w:p>
    <w:p w:rsidR="00D4092A" w:rsidRPr="00D4092A" w:rsidRDefault="00D4092A" w:rsidP="00D4092A">
      <w:pPr>
        <w:tabs>
          <w:tab w:val="left" w:leader="dot" w:pos="9356"/>
        </w:tabs>
        <w:ind w:left="360"/>
        <w:jc w:val="both"/>
        <w:rPr>
          <w:sz w:val="22"/>
          <w:szCs w:val="22"/>
        </w:rPr>
      </w:pPr>
      <w:r w:rsidRPr="00D4092A">
        <w:rPr>
          <w:sz w:val="22"/>
          <w:szCs w:val="22"/>
        </w:rPr>
        <w:tab/>
      </w:r>
    </w:p>
    <w:p w:rsidR="00D4092A" w:rsidRPr="00D4092A" w:rsidRDefault="00D4092A" w:rsidP="00D4092A">
      <w:pPr>
        <w:numPr>
          <w:ilvl w:val="0"/>
          <w:numId w:val="131"/>
        </w:numPr>
        <w:ind w:left="426" w:hanging="426"/>
        <w:jc w:val="both"/>
        <w:rPr>
          <w:sz w:val="22"/>
          <w:szCs w:val="22"/>
        </w:rPr>
      </w:pPr>
      <w:r w:rsidRPr="00D4092A">
        <w:rPr>
          <w:sz w:val="22"/>
          <w:szCs w:val="22"/>
        </w:rPr>
        <w:t>Wykonawca gwarantuje, że do przetwarzania danych osobowych dopuszczeni będą wyłącznie pracownicy Wykonawcy.</w:t>
      </w:r>
    </w:p>
    <w:p w:rsidR="00D4092A" w:rsidRPr="00D4092A" w:rsidRDefault="00D4092A" w:rsidP="00D4092A">
      <w:pPr>
        <w:numPr>
          <w:ilvl w:val="0"/>
          <w:numId w:val="131"/>
        </w:numPr>
        <w:ind w:left="426" w:hanging="426"/>
        <w:jc w:val="both"/>
        <w:rPr>
          <w:sz w:val="22"/>
          <w:szCs w:val="22"/>
        </w:rPr>
      </w:pPr>
      <w:r w:rsidRPr="00D4092A">
        <w:rPr>
          <w:sz w:val="22"/>
          <w:szCs w:val="22"/>
        </w:rPr>
        <w:t xml:space="preserve">Wykonawca oświadcza, iż ma / nie ma* powołanego i zgłoszonego Administratora Bezpieczeństwa Informacji: </w:t>
      </w:r>
      <w:r w:rsidRPr="00D4092A">
        <w:rPr>
          <w:i/>
          <w:sz w:val="22"/>
          <w:szCs w:val="22"/>
        </w:rPr>
        <w:t>&lt;imię i nazwisko&gt;</w:t>
      </w:r>
      <w:r w:rsidRPr="00D4092A">
        <w:rPr>
          <w:sz w:val="22"/>
          <w:szCs w:val="22"/>
        </w:rPr>
        <w:t xml:space="preserve"> .……………………………………………… do jawnego rejestru prowadzonego przez Generalnego Inspektora Ochrony Danych Osobowych.</w:t>
      </w:r>
    </w:p>
    <w:p w:rsidR="00D4092A" w:rsidRPr="00D4092A" w:rsidRDefault="00D4092A" w:rsidP="00D4092A">
      <w:pPr>
        <w:numPr>
          <w:ilvl w:val="0"/>
          <w:numId w:val="131"/>
        </w:numPr>
        <w:ind w:left="426" w:hanging="426"/>
        <w:jc w:val="both"/>
        <w:rPr>
          <w:sz w:val="22"/>
          <w:szCs w:val="22"/>
        </w:rPr>
      </w:pPr>
      <w:r w:rsidRPr="00D4092A">
        <w:rPr>
          <w:sz w:val="22"/>
          <w:szCs w:val="22"/>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D4092A" w:rsidRPr="00D4092A" w:rsidRDefault="00D4092A" w:rsidP="00D4092A">
      <w:pPr>
        <w:numPr>
          <w:ilvl w:val="0"/>
          <w:numId w:val="131"/>
        </w:numPr>
        <w:ind w:left="426" w:hanging="426"/>
        <w:jc w:val="both"/>
        <w:rPr>
          <w:sz w:val="22"/>
          <w:szCs w:val="22"/>
        </w:rPr>
      </w:pPr>
      <w:r w:rsidRPr="00D4092A">
        <w:rPr>
          <w:sz w:val="22"/>
          <w:szCs w:val="22"/>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D4092A" w:rsidRPr="00D4092A" w:rsidRDefault="00D4092A" w:rsidP="00D4092A">
      <w:pPr>
        <w:numPr>
          <w:ilvl w:val="0"/>
          <w:numId w:val="131"/>
        </w:numPr>
        <w:ind w:left="426" w:hanging="426"/>
        <w:jc w:val="both"/>
        <w:rPr>
          <w:sz w:val="22"/>
          <w:szCs w:val="22"/>
        </w:rPr>
      </w:pPr>
      <w:r w:rsidRPr="00D4092A">
        <w:rPr>
          <w:sz w:val="22"/>
          <w:szCs w:val="22"/>
        </w:rPr>
        <w:t>Fakt wydania upoważnienia Wykonawca odnotowuje, zgodnie z art. 39 ust. 1 UODO w Ewidencji osób upoważnionych do przetwarzania danych osobowych.</w:t>
      </w:r>
    </w:p>
    <w:p w:rsidR="00D4092A" w:rsidRPr="00D4092A" w:rsidRDefault="00D4092A" w:rsidP="00D4092A">
      <w:pPr>
        <w:numPr>
          <w:ilvl w:val="0"/>
          <w:numId w:val="131"/>
        </w:numPr>
        <w:ind w:left="426" w:hanging="426"/>
        <w:jc w:val="both"/>
        <w:rPr>
          <w:sz w:val="22"/>
          <w:szCs w:val="22"/>
        </w:rPr>
      </w:pPr>
      <w:r w:rsidRPr="00D4092A">
        <w:rPr>
          <w:sz w:val="22"/>
          <w:szCs w:val="22"/>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D4092A" w:rsidRPr="00D4092A" w:rsidRDefault="00D4092A" w:rsidP="00D4092A">
      <w:pPr>
        <w:numPr>
          <w:ilvl w:val="0"/>
          <w:numId w:val="131"/>
        </w:numPr>
        <w:ind w:left="426" w:hanging="426"/>
        <w:jc w:val="both"/>
        <w:rPr>
          <w:sz w:val="22"/>
          <w:szCs w:val="22"/>
        </w:rPr>
      </w:pPr>
      <w:r w:rsidRPr="00D4092A">
        <w:rPr>
          <w:sz w:val="22"/>
          <w:szCs w:val="22"/>
        </w:rPr>
        <w:t>Za zapoznanie pracowników Wykonawcy z przepisami ochrony danych osobowych odpowiada Wykonawca.</w:t>
      </w:r>
    </w:p>
    <w:p w:rsidR="00D4092A" w:rsidRPr="00D4092A" w:rsidRDefault="00D4092A" w:rsidP="00D4092A">
      <w:pPr>
        <w:numPr>
          <w:ilvl w:val="0"/>
          <w:numId w:val="131"/>
        </w:numPr>
        <w:ind w:left="426" w:hanging="426"/>
        <w:jc w:val="both"/>
        <w:rPr>
          <w:sz w:val="22"/>
          <w:szCs w:val="22"/>
        </w:rPr>
      </w:pPr>
      <w:r w:rsidRPr="00D4092A">
        <w:rPr>
          <w:sz w:val="22"/>
          <w:szCs w:val="22"/>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D4092A" w:rsidRPr="00D4092A" w:rsidRDefault="00D4092A" w:rsidP="00D4092A">
      <w:pPr>
        <w:numPr>
          <w:ilvl w:val="0"/>
          <w:numId w:val="131"/>
        </w:numPr>
        <w:ind w:left="426" w:hanging="426"/>
        <w:jc w:val="both"/>
        <w:rPr>
          <w:sz w:val="22"/>
          <w:szCs w:val="22"/>
        </w:rPr>
      </w:pPr>
      <w:r w:rsidRPr="00D4092A">
        <w:rPr>
          <w:sz w:val="22"/>
          <w:szCs w:val="22"/>
        </w:rPr>
        <w:lastRenderedPageBreak/>
        <w:t>Zamawiający zezwala na zdalny dostęp Wykonawcy do systemu informatycznego o nazwie:</w:t>
      </w:r>
    </w:p>
    <w:p w:rsidR="00D4092A" w:rsidRPr="00D4092A" w:rsidRDefault="00D4092A" w:rsidP="00D4092A">
      <w:pPr>
        <w:pStyle w:val="Akapitzlist"/>
        <w:tabs>
          <w:tab w:val="left" w:leader="dot" w:pos="9498"/>
        </w:tabs>
        <w:spacing w:after="0" w:line="240" w:lineRule="auto"/>
        <w:ind w:left="360"/>
        <w:jc w:val="both"/>
        <w:rPr>
          <w:rFonts w:ascii="Times New Roman" w:hAnsi="Times New Roman"/>
        </w:rPr>
      </w:pPr>
      <w:r w:rsidRPr="00D4092A">
        <w:rPr>
          <w:rFonts w:ascii="Times New Roman" w:hAnsi="Times New Roman"/>
        </w:rPr>
        <w:tab/>
      </w:r>
    </w:p>
    <w:p w:rsidR="00D4092A" w:rsidRPr="00D4092A" w:rsidRDefault="00D4092A" w:rsidP="00D4092A">
      <w:pPr>
        <w:pStyle w:val="Akapitzlist"/>
        <w:tabs>
          <w:tab w:val="left" w:leader="dot" w:pos="9498"/>
        </w:tabs>
        <w:spacing w:after="0" w:line="240" w:lineRule="auto"/>
        <w:ind w:left="360"/>
        <w:jc w:val="both"/>
        <w:rPr>
          <w:rFonts w:ascii="Times New Roman" w:hAnsi="Times New Roman"/>
        </w:rPr>
      </w:pPr>
      <w:r w:rsidRPr="00D4092A">
        <w:rPr>
          <w:rFonts w:ascii="Times New Roman" w:hAnsi="Times New Roman"/>
        </w:rPr>
        <w:tab/>
      </w:r>
    </w:p>
    <w:p w:rsidR="00D4092A" w:rsidRPr="00D4092A" w:rsidRDefault="00D4092A" w:rsidP="00D4092A">
      <w:pPr>
        <w:pStyle w:val="Akapitzlist"/>
        <w:tabs>
          <w:tab w:val="left" w:pos="6804"/>
          <w:tab w:val="left" w:leader="dot" w:pos="8931"/>
        </w:tabs>
        <w:spacing w:after="0" w:line="240" w:lineRule="auto"/>
        <w:ind w:left="360"/>
        <w:jc w:val="both"/>
        <w:rPr>
          <w:rFonts w:ascii="Times New Roman" w:hAnsi="Times New Roman"/>
        </w:rPr>
      </w:pPr>
      <w:r w:rsidRPr="00D4092A">
        <w:rPr>
          <w:rFonts w:ascii="Times New Roman" w:hAnsi="Times New Roman"/>
        </w:rPr>
        <w:t>zgodnie z niniejszymi zasadami:</w:t>
      </w:r>
    </w:p>
    <w:p w:rsidR="00D4092A" w:rsidRPr="00D4092A" w:rsidRDefault="00D4092A" w:rsidP="00D4092A">
      <w:pPr>
        <w:pStyle w:val="Akapitzlist"/>
        <w:numPr>
          <w:ilvl w:val="0"/>
          <w:numId w:val="107"/>
        </w:numPr>
        <w:spacing w:after="0" w:line="240" w:lineRule="auto"/>
        <w:ind w:right="142"/>
        <w:jc w:val="both"/>
        <w:rPr>
          <w:rFonts w:ascii="Times New Roman" w:hAnsi="Times New Roman"/>
        </w:rPr>
      </w:pPr>
      <w:r w:rsidRPr="00D4092A">
        <w:rPr>
          <w:rFonts w:ascii="Times New Roman" w:hAnsi="Times New Roman"/>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D4092A" w:rsidRPr="00D4092A" w:rsidRDefault="00D4092A" w:rsidP="00D4092A">
      <w:pPr>
        <w:numPr>
          <w:ilvl w:val="0"/>
          <w:numId w:val="107"/>
        </w:numPr>
        <w:jc w:val="both"/>
        <w:rPr>
          <w:sz w:val="22"/>
          <w:szCs w:val="22"/>
        </w:rPr>
      </w:pPr>
      <w:r w:rsidRPr="00D4092A">
        <w:rPr>
          <w:sz w:val="22"/>
          <w:szCs w:val="22"/>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D4092A" w:rsidRPr="00D4092A" w:rsidRDefault="00D4092A" w:rsidP="00D4092A">
      <w:pPr>
        <w:pStyle w:val="Akapitzlist"/>
        <w:numPr>
          <w:ilvl w:val="0"/>
          <w:numId w:val="107"/>
        </w:numPr>
        <w:spacing w:after="0" w:line="240" w:lineRule="auto"/>
        <w:ind w:right="142"/>
        <w:jc w:val="both"/>
        <w:rPr>
          <w:rFonts w:ascii="Times New Roman" w:hAnsi="Times New Roman"/>
        </w:rPr>
      </w:pPr>
      <w:r w:rsidRPr="00D4092A">
        <w:rPr>
          <w:rFonts w:ascii="Times New Roman" w:hAnsi="Times New Roman"/>
        </w:rPr>
        <w:t xml:space="preserve">dostęp z użyciem szyfrowanego protokołu ………………………………………………. </w:t>
      </w:r>
    </w:p>
    <w:p w:rsidR="00D4092A" w:rsidRPr="00D4092A" w:rsidRDefault="00D4092A" w:rsidP="00D4092A">
      <w:pPr>
        <w:pStyle w:val="Akapitzlist"/>
        <w:tabs>
          <w:tab w:val="left" w:leader="dot" w:pos="8930"/>
        </w:tabs>
        <w:spacing w:after="0" w:line="240" w:lineRule="auto"/>
        <w:ind w:right="142"/>
        <w:jc w:val="both"/>
        <w:rPr>
          <w:rFonts w:ascii="Times New Roman" w:hAnsi="Times New Roman"/>
        </w:rPr>
      </w:pPr>
      <w:r w:rsidRPr="00D4092A">
        <w:rPr>
          <w:rFonts w:ascii="Times New Roman" w:hAnsi="Times New Roman"/>
        </w:rPr>
        <w:tab/>
      </w:r>
    </w:p>
    <w:p w:rsidR="00D4092A" w:rsidRPr="00D4092A" w:rsidRDefault="00D4092A" w:rsidP="00D4092A">
      <w:pPr>
        <w:pStyle w:val="Akapitzlist"/>
        <w:spacing w:after="0" w:line="240" w:lineRule="auto"/>
        <w:ind w:right="142"/>
        <w:jc w:val="both"/>
        <w:rPr>
          <w:rFonts w:ascii="Times New Roman" w:hAnsi="Times New Roman"/>
        </w:rPr>
      </w:pPr>
      <w:r w:rsidRPr="00D4092A">
        <w:rPr>
          <w:rFonts w:ascii="Times New Roman" w:hAnsi="Times New Roman"/>
        </w:rPr>
        <w:t>wyłącznie ze stałego(</w:t>
      </w:r>
      <w:proofErr w:type="spellStart"/>
      <w:r w:rsidRPr="00D4092A">
        <w:rPr>
          <w:rFonts w:ascii="Times New Roman" w:hAnsi="Times New Roman"/>
        </w:rPr>
        <w:t>ych</w:t>
      </w:r>
      <w:proofErr w:type="spellEnd"/>
      <w:r w:rsidRPr="00D4092A">
        <w:rPr>
          <w:rFonts w:ascii="Times New Roman" w:hAnsi="Times New Roman"/>
        </w:rPr>
        <w:t>) adresu(ów) IP Wykonawcy:</w:t>
      </w:r>
    </w:p>
    <w:p w:rsidR="00D4092A" w:rsidRPr="00D4092A" w:rsidRDefault="00D4092A" w:rsidP="00D4092A">
      <w:pPr>
        <w:pStyle w:val="Akapitzlist"/>
        <w:spacing w:after="0" w:line="240" w:lineRule="auto"/>
        <w:ind w:right="142"/>
        <w:jc w:val="both"/>
        <w:rPr>
          <w:rFonts w:ascii="Times New Roman" w:hAnsi="Times New Roman"/>
        </w:rPr>
      </w:pPr>
      <w:r w:rsidRPr="00D4092A">
        <w:rPr>
          <w:rFonts w:ascii="Times New Roman" w:hAnsi="Times New Roman"/>
        </w:rPr>
        <w:t>…………………………………………………………………………………………………</w:t>
      </w:r>
    </w:p>
    <w:p w:rsidR="00D4092A" w:rsidRPr="00D4092A" w:rsidRDefault="00D4092A" w:rsidP="00D4092A">
      <w:pPr>
        <w:pStyle w:val="Akapitzlist"/>
        <w:numPr>
          <w:ilvl w:val="0"/>
          <w:numId w:val="107"/>
        </w:numPr>
        <w:spacing w:after="0" w:line="240" w:lineRule="auto"/>
        <w:jc w:val="both"/>
        <w:rPr>
          <w:rFonts w:ascii="Times New Roman" w:hAnsi="Times New Roman"/>
        </w:rPr>
      </w:pPr>
      <w:r w:rsidRPr="00D4092A">
        <w:rPr>
          <w:rFonts w:ascii="Times New Roman" w:hAnsi="Times New Roman"/>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D4092A" w:rsidRPr="00D4092A" w:rsidRDefault="00D4092A" w:rsidP="00D4092A">
      <w:pPr>
        <w:pStyle w:val="Akapitzlist"/>
        <w:numPr>
          <w:ilvl w:val="0"/>
          <w:numId w:val="107"/>
        </w:numPr>
        <w:spacing w:after="0" w:line="240" w:lineRule="auto"/>
        <w:jc w:val="both"/>
        <w:rPr>
          <w:rFonts w:ascii="Times New Roman" w:hAnsi="Times New Roman"/>
        </w:rPr>
      </w:pPr>
      <w:r w:rsidRPr="00D4092A">
        <w:rPr>
          <w:rFonts w:ascii="Times New Roman" w:hAnsi="Times New Roman"/>
        </w:rPr>
        <w:t>zestawienie połączeń będzie następowało w godzinach pracy Działu Informatyki Zamawiającego tj. w dni robocze, od godz. 07:00 do 16:00, a po godzinach pracy automatycznie zamykane z zastrzeżeniem punktu d. niniejszego ustępu,</w:t>
      </w:r>
    </w:p>
    <w:p w:rsidR="00D4092A" w:rsidRPr="00D4092A" w:rsidRDefault="00D4092A" w:rsidP="00D4092A">
      <w:pPr>
        <w:pStyle w:val="Akapitzlist"/>
        <w:numPr>
          <w:ilvl w:val="0"/>
          <w:numId w:val="107"/>
        </w:numPr>
        <w:spacing w:after="0" w:line="240" w:lineRule="auto"/>
        <w:jc w:val="both"/>
        <w:rPr>
          <w:rFonts w:ascii="Times New Roman" w:hAnsi="Times New Roman"/>
        </w:rPr>
      </w:pPr>
      <w:r w:rsidRPr="00D4092A">
        <w:rPr>
          <w:rFonts w:ascii="Times New Roman" w:hAnsi="Times New Roman"/>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D4092A" w:rsidRPr="00D4092A" w:rsidRDefault="00D4092A" w:rsidP="00D4092A">
      <w:pPr>
        <w:pStyle w:val="Akapitzlist"/>
        <w:numPr>
          <w:ilvl w:val="0"/>
          <w:numId w:val="107"/>
        </w:numPr>
        <w:spacing w:after="0" w:line="240" w:lineRule="auto"/>
        <w:jc w:val="both"/>
        <w:rPr>
          <w:rFonts w:ascii="Times New Roman" w:hAnsi="Times New Roman"/>
        </w:rPr>
      </w:pPr>
      <w:r w:rsidRPr="00D4092A">
        <w:rPr>
          <w:rFonts w:ascii="Times New Roman" w:hAnsi="Times New Roman"/>
        </w:rPr>
        <w:t>wykonanie połączenia zostanie każdorazowo odnotowane w dzienniku połączeń – Ewidencja zdalnych połączeń prowadzonym przez Dział Informatyki Zamawiającego (za wyjątkiem połączeń w trybie ciągłym).</w:t>
      </w:r>
    </w:p>
    <w:p w:rsidR="00D4092A" w:rsidRPr="00D4092A" w:rsidRDefault="00D4092A" w:rsidP="00D4092A">
      <w:pPr>
        <w:numPr>
          <w:ilvl w:val="0"/>
          <w:numId w:val="131"/>
        </w:numPr>
        <w:ind w:left="426" w:hanging="426"/>
        <w:jc w:val="both"/>
        <w:rPr>
          <w:sz w:val="22"/>
          <w:szCs w:val="22"/>
        </w:rPr>
      </w:pPr>
      <w:r w:rsidRPr="00D4092A">
        <w:rPr>
          <w:sz w:val="22"/>
          <w:szCs w:val="22"/>
        </w:rPr>
        <w:t>Zamawiającemu przysługuje prawo do kontroli przetwarzania powierzonych danych osobowych a w szczególności realizacji obowiązku zabezpieczenia tych danych. Zamawiający ma prawo realizacji obowiązku kontroli poprzez</w:t>
      </w:r>
    </w:p>
    <w:p w:rsidR="00D4092A" w:rsidRPr="00D4092A" w:rsidRDefault="00D4092A" w:rsidP="00D4092A">
      <w:pPr>
        <w:numPr>
          <w:ilvl w:val="0"/>
          <w:numId w:val="106"/>
        </w:numPr>
        <w:jc w:val="both"/>
        <w:rPr>
          <w:sz w:val="22"/>
          <w:szCs w:val="22"/>
        </w:rPr>
      </w:pPr>
      <w:r w:rsidRPr="00D4092A">
        <w:rPr>
          <w:sz w:val="22"/>
          <w:szCs w:val="22"/>
        </w:rPr>
        <w:t>żądanie złożenia pisemnych i ustnych wyjaśnień,</w:t>
      </w:r>
    </w:p>
    <w:p w:rsidR="00D4092A" w:rsidRPr="00D4092A" w:rsidRDefault="00D4092A" w:rsidP="00D4092A">
      <w:pPr>
        <w:numPr>
          <w:ilvl w:val="0"/>
          <w:numId w:val="106"/>
        </w:numPr>
        <w:jc w:val="both"/>
        <w:rPr>
          <w:sz w:val="22"/>
          <w:szCs w:val="22"/>
        </w:rPr>
      </w:pPr>
      <w:r w:rsidRPr="00D4092A">
        <w:rPr>
          <w:sz w:val="22"/>
          <w:szCs w:val="22"/>
        </w:rPr>
        <w:t>żądania dostarczenia kserokopii dokumentów, w szczególności Upoważnienia do przetwarzania danych osobowych i Zobowiązania do zachowania w tajemnicy danych osobowych,</w:t>
      </w:r>
    </w:p>
    <w:p w:rsidR="00D4092A" w:rsidRPr="00D4092A" w:rsidRDefault="00D4092A" w:rsidP="00D4092A">
      <w:pPr>
        <w:numPr>
          <w:ilvl w:val="0"/>
          <w:numId w:val="106"/>
        </w:numPr>
        <w:jc w:val="both"/>
        <w:rPr>
          <w:sz w:val="22"/>
          <w:szCs w:val="22"/>
        </w:rPr>
      </w:pPr>
      <w:r w:rsidRPr="00D4092A">
        <w:rPr>
          <w:sz w:val="22"/>
          <w:szCs w:val="22"/>
        </w:rPr>
        <w:t>realizację kontroli poprzez inspekcję lokalizacji (przeprowadzania oględzin urządzeń, nośników oraz systemów informatycznych służących do przetwarzania danych), w których przetwarzane są powierzone dane osobowe.</w:t>
      </w:r>
    </w:p>
    <w:p w:rsidR="00D4092A" w:rsidRPr="00D4092A" w:rsidRDefault="00D4092A" w:rsidP="00D4092A">
      <w:pPr>
        <w:numPr>
          <w:ilvl w:val="0"/>
          <w:numId w:val="131"/>
        </w:numPr>
        <w:ind w:left="426" w:hanging="426"/>
        <w:jc w:val="both"/>
        <w:rPr>
          <w:sz w:val="22"/>
          <w:szCs w:val="22"/>
        </w:rPr>
      </w:pPr>
      <w:r w:rsidRPr="00D4092A">
        <w:rPr>
          <w:sz w:val="22"/>
          <w:szCs w:val="22"/>
        </w:rPr>
        <w:t>Wykonawca ma obowiązek zastosować się do wskazań Zamawiającego mających na celu usunięcie stwierdzonych uchybień lub poprawę stanu bezpieczeństwa przetwarzania danych osobowych.</w:t>
      </w:r>
    </w:p>
    <w:p w:rsidR="00D4092A" w:rsidRPr="00D4092A" w:rsidRDefault="00D4092A" w:rsidP="00D4092A">
      <w:pPr>
        <w:numPr>
          <w:ilvl w:val="0"/>
          <w:numId w:val="131"/>
        </w:numPr>
        <w:ind w:left="426" w:hanging="426"/>
        <w:jc w:val="both"/>
        <w:rPr>
          <w:sz w:val="22"/>
          <w:szCs w:val="22"/>
        </w:rPr>
      </w:pPr>
      <w:r w:rsidRPr="00D4092A">
        <w:rPr>
          <w:sz w:val="22"/>
          <w:szCs w:val="22"/>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D4092A" w:rsidRPr="00D4092A" w:rsidRDefault="00D4092A" w:rsidP="00D4092A">
      <w:pPr>
        <w:numPr>
          <w:ilvl w:val="0"/>
          <w:numId w:val="131"/>
        </w:numPr>
        <w:ind w:left="426" w:hanging="426"/>
        <w:jc w:val="both"/>
        <w:rPr>
          <w:sz w:val="22"/>
          <w:szCs w:val="22"/>
        </w:rPr>
      </w:pPr>
      <w:r w:rsidRPr="00D4092A">
        <w:rPr>
          <w:sz w:val="22"/>
          <w:szCs w:val="22"/>
        </w:rPr>
        <w:t>Wykonawca zobowiązuje się do usunięcia wszelkich danych osobowych uzyskanych od Zamawiającego w ciągu 7 dni roboczych od dnia zakończenia Umowy.</w:t>
      </w:r>
    </w:p>
    <w:p w:rsidR="00D4092A" w:rsidRPr="00D4092A" w:rsidRDefault="00D4092A" w:rsidP="00D4092A">
      <w:pPr>
        <w:numPr>
          <w:ilvl w:val="0"/>
          <w:numId w:val="131"/>
        </w:numPr>
        <w:ind w:left="426" w:hanging="426"/>
        <w:jc w:val="both"/>
        <w:rPr>
          <w:sz w:val="22"/>
          <w:szCs w:val="22"/>
        </w:rPr>
      </w:pPr>
      <w:r w:rsidRPr="00D4092A">
        <w:rPr>
          <w:sz w:val="22"/>
          <w:szCs w:val="22"/>
        </w:rPr>
        <w:t xml:space="preserve">W razie stwierdzenia naruszenia przez Wykonawcę postanowień przepisów Ustawy o ochronie danych osobowych Wykonawca zapłaci na rzecz Zamawiającego karę umowną w wysokości </w:t>
      </w:r>
      <w:r w:rsidR="00552CD1">
        <w:rPr>
          <w:sz w:val="22"/>
          <w:szCs w:val="22"/>
        </w:rPr>
        <w:t>4 0000,00zł. (słownie: cztery tysiące złotych 00/100)</w:t>
      </w:r>
      <w:r w:rsidR="00552CD1" w:rsidRPr="00D4092A">
        <w:rPr>
          <w:sz w:val="22"/>
          <w:szCs w:val="22"/>
        </w:rPr>
        <w:t xml:space="preserve"> </w:t>
      </w:r>
      <w:r w:rsidRPr="00D4092A">
        <w:rPr>
          <w:sz w:val="22"/>
          <w:szCs w:val="22"/>
        </w:rPr>
        <w:t>za każdy przypadek naruszenia w terminie 7 dni od daty doręczenia wezwania do jej zapłaty.</w:t>
      </w:r>
    </w:p>
    <w:p w:rsidR="00D4092A" w:rsidRPr="00D4092A" w:rsidRDefault="00D4092A" w:rsidP="00D4092A">
      <w:pPr>
        <w:pStyle w:val="Akapitzlist"/>
        <w:numPr>
          <w:ilvl w:val="0"/>
          <w:numId w:val="131"/>
        </w:numPr>
        <w:spacing w:after="0" w:line="240" w:lineRule="auto"/>
        <w:ind w:left="426" w:hanging="426"/>
        <w:jc w:val="both"/>
        <w:rPr>
          <w:rFonts w:ascii="Times New Roman" w:hAnsi="Times New Roman"/>
        </w:rPr>
      </w:pPr>
      <w:r w:rsidRPr="00D4092A">
        <w:rPr>
          <w:rFonts w:ascii="Times New Roman" w:hAnsi="Times New Roman"/>
        </w:rPr>
        <w:t>Niniejsze postanowienia obowiązują przez czas trwania umowy oraz po upływie okresu jej obowiązywania, do czasu wykonania przez Wykonawcę obowiązku, o którym mowa w &lt;</w:t>
      </w:r>
      <w:proofErr w:type="spellStart"/>
      <w:r w:rsidRPr="00D4092A">
        <w:rPr>
          <w:rFonts w:ascii="Times New Roman" w:hAnsi="Times New Roman"/>
          <w:b/>
          <w:i/>
        </w:rPr>
        <w:t>nr_paragrafu_umowy</w:t>
      </w:r>
      <w:proofErr w:type="spellEnd"/>
      <w:r w:rsidRPr="00D4092A">
        <w:rPr>
          <w:rFonts w:ascii="Times New Roman" w:hAnsi="Times New Roman"/>
        </w:rPr>
        <w:t xml:space="preserve"> &gt;niniejszej umowy.</w:t>
      </w:r>
    </w:p>
    <w:p w:rsidR="00D4092A" w:rsidRPr="00D4092A" w:rsidRDefault="00D4092A" w:rsidP="00580553">
      <w:pPr>
        <w:pStyle w:val="Akapitzlist"/>
        <w:spacing w:after="0" w:line="240" w:lineRule="auto"/>
        <w:ind w:left="360"/>
        <w:jc w:val="both"/>
        <w:rPr>
          <w:rFonts w:ascii="Times New Roman" w:hAnsi="Times New Roman"/>
        </w:rPr>
      </w:pPr>
    </w:p>
    <w:p w:rsidR="00D4092A" w:rsidRPr="00D4092A" w:rsidRDefault="00D4092A" w:rsidP="00580553">
      <w:pPr>
        <w:pStyle w:val="Akapitzlist"/>
        <w:spacing w:after="0" w:line="240" w:lineRule="auto"/>
        <w:ind w:left="360"/>
        <w:jc w:val="both"/>
        <w:rPr>
          <w:rFonts w:ascii="Times New Roman" w:hAnsi="Times New Roman"/>
        </w:rPr>
      </w:pPr>
    </w:p>
    <w:p w:rsidR="00D4092A" w:rsidRPr="00C25376" w:rsidRDefault="00D4092A" w:rsidP="00580553">
      <w:pPr>
        <w:pStyle w:val="Akapitzlist"/>
        <w:spacing w:after="0" w:line="240" w:lineRule="auto"/>
        <w:ind w:left="360"/>
        <w:jc w:val="both"/>
        <w:rPr>
          <w:rFonts w:ascii="Times New Roman" w:hAnsi="Times New Roman"/>
        </w:rPr>
      </w:pPr>
    </w:p>
    <w:p w:rsidR="000F0DB3" w:rsidRPr="006E36E4" w:rsidRDefault="000F0DB3" w:rsidP="000F0DB3">
      <w:pPr>
        <w:jc w:val="center"/>
        <w:rPr>
          <w:sz w:val="22"/>
          <w:szCs w:val="22"/>
        </w:rPr>
      </w:pPr>
      <w:r w:rsidRPr="006E36E4">
        <w:rPr>
          <w:sz w:val="22"/>
          <w:szCs w:val="22"/>
        </w:rPr>
        <w:t>§15</w:t>
      </w:r>
    </w:p>
    <w:p w:rsidR="000F0DB3" w:rsidRPr="006E36E4" w:rsidRDefault="000F0DB3" w:rsidP="000F0DB3">
      <w:pPr>
        <w:pStyle w:val="tekstwstpny"/>
        <w:jc w:val="center"/>
        <w:rPr>
          <w:smallCaps/>
          <w:sz w:val="22"/>
          <w:szCs w:val="22"/>
        </w:rPr>
      </w:pPr>
      <w:r w:rsidRPr="006E36E4">
        <w:rPr>
          <w:sz w:val="22"/>
          <w:szCs w:val="22"/>
        </w:rPr>
        <w:t xml:space="preserve"> </w:t>
      </w:r>
      <w:r w:rsidRPr="006E36E4">
        <w:rPr>
          <w:smallCaps/>
          <w:sz w:val="22"/>
          <w:szCs w:val="22"/>
        </w:rPr>
        <w:t>[BEZPIECZEŃSTWO]</w:t>
      </w:r>
    </w:p>
    <w:p w:rsidR="000F0DB3" w:rsidRPr="006E36E4" w:rsidRDefault="000F0DB3" w:rsidP="005B7304">
      <w:pPr>
        <w:keepLines/>
        <w:numPr>
          <w:ilvl w:val="0"/>
          <w:numId w:val="65"/>
        </w:numPr>
        <w:autoSpaceDE w:val="0"/>
        <w:autoSpaceDN w:val="0"/>
        <w:spacing w:before="60"/>
        <w:jc w:val="both"/>
        <w:rPr>
          <w:sz w:val="22"/>
          <w:szCs w:val="22"/>
        </w:rPr>
      </w:pPr>
      <w:r w:rsidRPr="006E36E4">
        <w:rPr>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Pr="006E36E4">
        <w:rPr>
          <w:sz w:val="22"/>
          <w:szCs w:val="22"/>
          <w:u w:val="single"/>
        </w:rPr>
        <w:t>§ 13</w:t>
      </w:r>
      <w:r w:rsidRPr="006E36E4">
        <w:rPr>
          <w:sz w:val="22"/>
          <w:szCs w:val="22"/>
        </w:rPr>
        <w:t xml:space="preserve"> Umowy.</w:t>
      </w:r>
    </w:p>
    <w:p w:rsidR="000F0DB3" w:rsidRPr="006E36E4"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 xml:space="preserve">Zamawiający jest zobligowany do cyklicznego wykonywania oraz weryfikacji poprawności kopii danych i Oprogramowania Aplikacyjnego oraz zapewnienia bezpieczeństwa Nośników, na których są przechowywane. </w:t>
      </w:r>
    </w:p>
    <w:p w:rsidR="000F0DB3" w:rsidRPr="006E36E4"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Zamawiający jest zobligowany do należytego tj. zgodnego z przyjętymi dla zarządzania i eksplantacji systemów teleinformatycznych zasadami branżowymi</w:t>
      </w:r>
      <w:r w:rsidRPr="006E36E4">
        <w:rPr>
          <w:sz w:val="22"/>
          <w:szCs w:val="22"/>
        </w:rPr>
        <w:t xml:space="preserve"> zabezpieczenia Infrastruktury przed</w:t>
      </w:r>
      <w:r w:rsidRPr="006E36E4">
        <w:rPr>
          <w:color w:val="000000"/>
          <w:sz w:val="22"/>
          <w:szCs w:val="22"/>
        </w:rPr>
        <w:t>:</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awariami strategicznych elementów systemu teleinformatycznego (redundancja),</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nieautoryzowanym dostępem fizycznym osób trzecich,</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nieautoryzowanym zdalnym dostępem osób trzecich (włamaniami tzw. hakerów),</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działaniami wirusów komputerowych,</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utratą zasilania,</w:t>
      </w:r>
    </w:p>
    <w:p w:rsidR="000F0DB3" w:rsidRPr="006E36E4" w:rsidRDefault="000F0DB3" w:rsidP="005B7304">
      <w:pPr>
        <w:pStyle w:val="StandardowyArial11"/>
        <w:numPr>
          <w:ilvl w:val="0"/>
          <w:numId w:val="66"/>
        </w:numPr>
        <w:spacing w:after="0"/>
        <w:rPr>
          <w:rFonts w:ascii="Times New Roman" w:hAnsi="Times New Roman" w:cs="Times New Roman"/>
        </w:rPr>
      </w:pPr>
      <w:r w:rsidRPr="006E36E4">
        <w:rPr>
          <w:rFonts w:ascii="Times New Roman" w:hAnsi="Times New Roman" w:cs="Times New Roman"/>
        </w:rPr>
        <w:t>konsekwencjami działań warunków atmosferycznych i awarii budowlanych.</w:t>
      </w:r>
    </w:p>
    <w:p w:rsidR="000F0DB3" w:rsidRPr="006E36E4" w:rsidRDefault="000F0DB3" w:rsidP="005B7304">
      <w:pPr>
        <w:keepLines/>
        <w:numPr>
          <w:ilvl w:val="0"/>
          <w:numId w:val="65"/>
        </w:numPr>
        <w:autoSpaceDE w:val="0"/>
        <w:autoSpaceDN w:val="0"/>
        <w:spacing w:before="60"/>
        <w:jc w:val="both"/>
        <w:rPr>
          <w:sz w:val="22"/>
          <w:szCs w:val="22"/>
        </w:rPr>
      </w:pPr>
      <w:r w:rsidRPr="006E36E4">
        <w:rPr>
          <w:sz w:val="22"/>
          <w:szCs w:val="22"/>
        </w:rPr>
        <w:t xml:space="preserve">Zamawiający </w:t>
      </w:r>
      <w:r w:rsidR="00C05D97">
        <w:rPr>
          <w:sz w:val="22"/>
          <w:szCs w:val="22"/>
        </w:rPr>
        <w:t>oświadcza iż obecnie użytkuje</w:t>
      </w:r>
      <w:r w:rsidRPr="006E36E4">
        <w:rPr>
          <w:sz w:val="22"/>
          <w:szCs w:val="22"/>
        </w:rPr>
        <w:t xml:space="preserve"> oprogramowani</w:t>
      </w:r>
      <w:r w:rsidR="00C05D97">
        <w:rPr>
          <w:sz w:val="22"/>
          <w:szCs w:val="22"/>
        </w:rPr>
        <w:t>e</w:t>
      </w:r>
      <w:r w:rsidRPr="006E36E4">
        <w:rPr>
          <w:sz w:val="22"/>
          <w:szCs w:val="22"/>
        </w:rPr>
        <w:t xml:space="preserve"> systemowe, towarzyszące oraz MBD </w:t>
      </w:r>
      <w:r w:rsidR="00C05D97">
        <w:rPr>
          <w:sz w:val="22"/>
          <w:szCs w:val="22"/>
        </w:rPr>
        <w:t xml:space="preserve">określone w </w:t>
      </w:r>
      <w:r w:rsidR="00C05D97" w:rsidRPr="006E36E4">
        <w:rPr>
          <w:sz w:val="22"/>
          <w:szCs w:val="22"/>
        </w:rPr>
        <w:t xml:space="preserve"> Załączniku Nr </w:t>
      </w:r>
      <w:r w:rsidR="00D91244">
        <w:rPr>
          <w:sz w:val="22"/>
          <w:szCs w:val="22"/>
        </w:rPr>
        <w:t>3</w:t>
      </w:r>
      <w:ins w:id="23" w:author="DK" w:date="2017-03-17T08:15:00Z">
        <w:r w:rsidR="00BD1431">
          <w:rPr>
            <w:sz w:val="22"/>
            <w:szCs w:val="22"/>
          </w:rPr>
          <w:t xml:space="preserve"> </w:t>
        </w:r>
      </w:ins>
      <w:r w:rsidRPr="006E36E4">
        <w:rPr>
          <w:sz w:val="22"/>
          <w:szCs w:val="22"/>
        </w:rPr>
        <w:t xml:space="preserve">w wersjach wspieranych przez producentów tego oprogramowania. </w:t>
      </w:r>
    </w:p>
    <w:p w:rsidR="000F0DB3" w:rsidRPr="006E36E4" w:rsidRDefault="000F0DB3" w:rsidP="005B7304">
      <w:pPr>
        <w:keepLines/>
        <w:numPr>
          <w:ilvl w:val="0"/>
          <w:numId w:val="65"/>
        </w:numPr>
        <w:autoSpaceDE w:val="0"/>
        <w:autoSpaceDN w:val="0"/>
        <w:spacing w:before="60"/>
        <w:jc w:val="both"/>
        <w:rPr>
          <w:sz w:val="22"/>
          <w:szCs w:val="22"/>
        </w:rPr>
      </w:pPr>
      <w:r w:rsidRPr="006E36E4">
        <w:rPr>
          <w:sz w:val="22"/>
          <w:szCs w:val="22"/>
        </w:rPr>
        <w:t>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w:t>
      </w:r>
    </w:p>
    <w:p w:rsidR="000F0DB3" w:rsidRPr="006E36E4"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rsidR="000F0DB3" w:rsidRPr="006E36E4"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 xml:space="preserve">Zamawiający ma prawo do założenia </w:t>
      </w:r>
      <w:r w:rsidR="002D6260">
        <w:rPr>
          <w:color w:val="000000"/>
          <w:sz w:val="22"/>
          <w:szCs w:val="22"/>
        </w:rPr>
        <w:t>minimum 10</w:t>
      </w:r>
      <w:r w:rsidRPr="004E6518">
        <w:rPr>
          <w:color w:val="000000"/>
          <w:sz w:val="22"/>
        </w:rPr>
        <w:t xml:space="preserve"> kont</w:t>
      </w:r>
      <w:r w:rsidRPr="006E36E4">
        <w:rPr>
          <w:color w:val="000000"/>
          <w:sz w:val="22"/>
          <w:szCs w:val="22"/>
        </w:rPr>
        <w:t xml:space="preserve"> Użytkownika w HD, przy czym w uzasadnionych przypadkach Wykonawca może zezwolić na utworzenie kont dodatkowych.</w:t>
      </w:r>
    </w:p>
    <w:p w:rsidR="00B138A6"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Zamawiający zobligowany jest do powiadamiania Wykonawcy o wszelkich zmianach danych Użytkowników w celu nadania/zmiany uprawnień Użytkowników w serwisie HD. Ustala się, że jakiekolwiek wnioski dotyczące zmiany uprawnień Użytkowników będą wpływały do Wykonawcy z kont poczty elektronicznej</w:t>
      </w:r>
      <w:r w:rsidR="00B138A6">
        <w:rPr>
          <w:color w:val="000000"/>
          <w:sz w:val="22"/>
          <w:szCs w:val="22"/>
        </w:rPr>
        <w:t>:</w:t>
      </w:r>
    </w:p>
    <w:p w:rsidR="00B138A6" w:rsidRDefault="00A83F62" w:rsidP="005B7304">
      <w:pPr>
        <w:keepLines/>
        <w:numPr>
          <w:ilvl w:val="1"/>
          <w:numId w:val="65"/>
        </w:numPr>
        <w:autoSpaceDE w:val="0"/>
        <w:autoSpaceDN w:val="0"/>
        <w:spacing w:before="60"/>
        <w:jc w:val="both"/>
        <w:rPr>
          <w:color w:val="000000"/>
          <w:sz w:val="22"/>
          <w:szCs w:val="22"/>
        </w:rPr>
      </w:pPr>
      <w:hyperlink r:id="rId10" w:history="1">
        <w:r w:rsidR="00B138A6" w:rsidRPr="00D03ABE">
          <w:rPr>
            <w:rStyle w:val="Hipercze"/>
            <w:sz w:val="22"/>
            <w:szCs w:val="22"/>
          </w:rPr>
          <w:t>miroslawa.mocydlarz-adamcewicz@wco.pl</w:t>
        </w:r>
      </w:hyperlink>
      <w:r w:rsidR="00B138A6">
        <w:rPr>
          <w:color w:val="000000"/>
          <w:sz w:val="22"/>
          <w:szCs w:val="22"/>
        </w:rPr>
        <w:t>,</w:t>
      </w:r>
    </w:p>
    <w:p w:rsidR="00B138A6" w:rsidRDefault="00A83F62" w:rsidP="005B7304">
      <w:pPr>
        <w:keepLines/>
        <w:numPr>
          <w:ilvl w:val="1"/>
          <w:numId w:val="65"/>
        </w:numPr>
        <w:autoSpaceDE w:val="0"/>
        <w:autoSpaceDN w:val="0"/>
        <w:spacing w:before="60"/>
        <w:jc w:val="both"/>
        <w:rPr>
          <w:color w:val="000000"/>
          <w:sz w:val="22"/>
          <w:szCs w:val="22"/>
        </w:rPr>
      </w:pPr>
      <w:hyperlink r:id="rId11" w:history="1">
        <w:r w:rsidR="00B138A6" w:rsidRPr="00D03ABE">
          <w:rPr>
            <w:rStyle w:val="Hipercze"/>
            <w:sz w:val="22"/>
            <w:szCs w:val="22"/>
          </w:rPr>
          <w:t>dariusz.kowalczyk@wco.pl</w:t>
        </w:r>
      </w:hyperlink>
    </w:p>
    <w:p w:rsidR="000F0DB3" w:rsidRPr="006E36E4" w:rsidRDefault="000F0DB3" w:rsidP="00B138A6">
      <w:pPr>
        <w:keepLines/>
        <w:autoSpaceDE w:val="0"/>
        <w:autoSpaceDN w:val="0"/>
        <w:spacing w:before="60"/>
        <w:ind w:left="360"/>
        <w:jc w:val="both"/>
        <w:rPr>
          <w:color w:val="000000"/>
          <w:sz w:val="22"/>
          <w:szCs w:val="22"/>
        </w:rPr>
      </w:pPr>
      <w:r w:rsidRPr="006E36E4">
        <w:rPr>
          <w:color w:val="000000"/>
          <w:sz w:val="22"/>
          <w:szCs w:val="22"/>
        </w:rPr>
        <w:t xml:space="preserve"> oraz, że </w:t>
      </w:r>
      <w:r w:rsidR="00B138A6">
        <w:rPr>
          <w:color w:val="000000"/>
          <w:sz w:val="22"/>
          <w:szCs w:val="22"/>
        </w:rPr>
        <w:t xml:space="preserve">są </w:t>
      </w:r>
      <w:r w:rsidRPr="006E36E4">
        <w:rPr>
          <w:color w:val="000000"/>
          <w:sz w:val="22"/>
          <w:szCs w:val="22"/>
        </w:rPr>
        <w:t>to jednocześnie kont</w:t>
      </w:r>
      <w:r w:rsidR="00B138A6">
        <w:rPr>
          <w:color w:val="000000"/>
          <w:sz w:val="22"/>
          <w:szCs w:val="22"/>
        </w:rPr>
        <w:t>a</w:t>
      </w:r>
      <w:r w:rsidRPr="006E36E4">
        <w:rPr>
          <w:color w:val="000000"/>
          <w:sz w:val="22"/>
          <w:szCs w:val="22"/>
        </w:rPr>
        <w:t xml:space="preserve">, na które zwrotnie Wykonawca będzie przekazywał dane umożliwiające uwierzytelnianie Użytkowników w HD. </w:t>
      </w:r>
    </w:p>
    <w:p w:rsidR="000F0DB3" w:rsidRPr="006E36E4" w:rsidRDefault="000F0DB3" w:rsidP="005B7304">
      <w:pPr>
        <w:keepLines/>
        <w:numPr>
          <w:ilvl w:val="0"/>
          <w:numId w:val="65"/>
        </w:numPr>
        <w:autoSpaceDE w:val="0"/>
        <w:autoSpaceDN w:val="0"/>
        <w:spacing w:before="60"/>
        <w:jc w:val="both"/>
        <w:rPr>
          <w:color w:val="000000"/>
          <w:sz w:val="22"/>
          <w:szCs w:val="22"/>
        </w:rPr>
      </w:pPr>
      <w:r w:rsidRPr="006E36E4">
        <w:rPr>
          <w:color w:val="000000"/>
          <w:sz w:val="22"/>
          <w:szCs w:val="22"/>
        </w:rPr>
        <w:t>Wykonawca ma prawo do zablokowania Użytkownikowi dostępu do HD w przypadku zidentyfikowania działań inicjowanych z konta Użytkownika zagrażających stabilności lub bezpieczeństwu HD.</w:t>
      </w:r>
    </w:p>
    <w:p w:rsidR="000F0DB3" w:rsidRPr="006E36E4" w:rsidRDefault="000F0DB3" w:rsidP="005B7304">
      <w:pPr>
        <w:keepLines/>
        <w:numPr>
          <w:ilvl w:val="0"/>
          <w:numId w:val="65"/>
        </w:numPr>
        <w:autoSpaceDE w:val="0"/>
        <w:autoSpaceDN w:val="0"/>
        <w:spacing w:before="60"/>
        <w:jc w:val="both"/>
        <w:rPr>
          <w:sz w:val="22"/>
          <w:szCs w:val="22"/>
        </w:rPr>
      </w:pPr>
      <w:r w:rsidRPr="006E36E4">
        <w:rPr>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p>
    <w:p w:rsidR="000F0DB3" w:rsidRPr="006E36E4" w:rsidRDefault="000F0DB3" w:rsidP="005B7304">
      <w:pPr>
        <w:keepLines/>
        <w:numPr>
          <w:ilvl w:val="0"/>
          <w:numId w:val="65"/>
        </w:numPr>
        <w:autoSpaceDE w:val="0"/>
        <w:autoSpaceDN w:val="0"/>
        <w:spacing w:before="60"/>
        <w:jc w:val="both"/>
        <w:rPr>
          <w:sz w:val="22"/>
          <w:szCs w:val="22"/>
        </w:rPr>
      </w:pPr>
      <w:r w:rsidRPr="006E36E4">
        <w:rPr>
          <w:sz w:val="22"/>
          <w:szCs w:val="22"/>
        </w:rPr>
        <w:t xml:space="preserve">Z wyłączeniem sytuacji szczególnych </w:t>
      </w:r>
      <w:r w:rsidRPr="006E36E4">
        <w:rPr>
          <w:color w:val="000000"/>
          <w:sz w:val="22"/>
          <w:szCs w:val="22"/>
        </w:rPr>
        <w:t>Wykonawca</w:t>
      </w:r>
      <w:r w:rsidRPr="006E36E4">
        <w:rPr>
          <w:sz w:val="22"/>
          <w:szCs w:val="22"/>
        </w:rPr>
        <w:t xml:space="preserve"> obsługuje Zgłoszenia Serwisowe dotyczące ostatnich opublikowanych wersji Oprogramowania Aplikacyjnego. Zamawiający przyjmuje do wiadomości, że eksploatacja Aplikacji w wersjach niezaktualizowanych do najnowszych może stanowić powód do odmowy obsłużenia powiązanych przedmiotowo Zgłoszeń Serwisowych przez Wykonawcę. </w:t>
      </w:r>
    </w:p>
    <w:p w:rsidR="000F0DB3" w:rsidRPr="006E36E4" w:rsidRDefault="000F0DB3" w:rsidP="000F0DB3">
      <w:pPr>
        <w:jc w:val="center"/>
        <w:rPr>
          <w:sz w:val="22"/>
          <w:szCs w:val="22"/>
        </w:rPr>
      </w:pPr>
    </w:p>
    <w:p w:rsidR="000F0DB3" w:rsidRPr="006E36E4" w:rsidRDefault="000F0DB3" w:rsidP="000F0DB3">
      <w:pPr>
        <w:pStyle w:val="tekstwstpny"/>
        <w:jc w:val="center"/>
        <w:rPr>
          <w:sz w:val="22"/>
          <w:szCs w:val="22"/>
        </w:rPr>
      </w:pPr>
      <w:r w:rsidRPr="006E36E4">
        <w:rPr>
          <w:sz w:val="22"/>
          <w:szCs w:val="22"/>
        </w:rPr>
        <w:t>§ 16</w:t>
      </w:r>
    </w:p>
    <w:p w:rsidR="000F0DB3" w:rsidRPr="006E36E4" w:rsidRDefault="000F0DB3" w:rsidP="000F0DB3">
      <w:pPr>
        <w:pStyle w:val="tekstwstpny"/>
        <w:spacing w:after="0"/>
        <w:jc w:val="center"/>
        <w:rPr>
          <w:sz w:val="22"/>
          <w:szCs w:val="22"/>
        </w:rPr>
      </w:pPr>
      <w:r w:rsidRPr="006E36E4">
        <w:rPr>
          <w:sz w:val="22"/>
          <w:szCs w:val="22"/>
        </w:rPr>
        <w:lastRenderedPageBreak/>
        <w:t>[WARUNKI ROZWIĄZANIA UMOWY]</w:t>
      </w:r>
    </w:p>
    <w:p w:rsidR="000F0DB3" w:rsidRPr="006E36E4" w:rsidRDefault="000F0DB3" w:rsidP="005B7304">
      <w:pPr>
        <w:pStyle w:val="tekstwstpny"/>
        <w:numPr>
          <w:ilvl w:val="0"/>
          <w:numId w:val="24"/>
        </w:numPr>
        <w:jc w:val="both"/>
        <w:rPr>
          <w:color w:val="000000"/>
          <w:sz w:val="22"/>
          <w:szCs w:val="22"/>
        </w:rPr>
      </w:pPr>
      <w:r w:rsidRPr="006E36E4">
        <w:rPr>
          <w:color w:val="000000"/>
          <w:sz w:val="22"/>
          <w:szCs w:val="22"/>
        </w:rPr>
        <w:t>Umowa może zostać rozwiązana przez Zamawiającego bez wypowiedzenia w następujących sytuacjach:</w:t>
      </w:r>
    </w:p>
    <w:p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razie wystąpienia istotnej zmiany okoliczności powodującej, że wykonanie Umowy nie leży w interesie publicznym, czego nie można było przewidzieć w chwili zawarcia Umowy – Art. 145 Ust. 1 Ustawy.</w:t>
      </w:r>
    </w:p>
    <w:p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 xml:space="preserve">w przypadku, w którym Wykonawca realizuje prace objęte Umową w sposób rażąco nierzetelny lub w inny sposób rażąco naruszy postanowienia Umowy. Strony uznają, że taka sytuacja ma miejsce w momencie, gdy łączna wartość kar umownych wskazanych w </w:t>
      </w:r>
      <w:r w:rsidRPr="006E36E4">
        <w:rPr>
          <w:color w:val="000000"/>
          <w:sz w:val="22"/>
          <w:szCs w:val="22"/>
          <w:u w:val="single"/>
        </w:rPr>
        <w:t>§17</w:t>
      </w:r>
      <w:r w:rsidRPr="006E36E4">
        <w:rPr>
          <w:color w:val="000000"/>
          <w:sz w:val="22"/>
          <w:szCs w:val="22"/>
        </w:rPr>
        <w:t xml:space="preserve"> przekroczy 30% wartości Umowy.</w:t>
      </w:r>
    </w:p>
    <w:p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przypadku wydania prawomocnego postanowienia o ogłoszeniu upadłości, tudzież wszczęciu postępowania naprawczego lub likwidacyjnego Wykonawcy,</w:t>
      </w:r>
    </w:p>
    <w:p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innych przypadkach określonych w niniejszej Umowie lub przepisach prawa.</w:t>
      </w:r>
    </w:p>
    <w:p w:rsidR="000F0DB3" w:rsidRPr="006E36E4" w:rsidRDefault="000F0DB3" w:rsidP="005B7304">
      <w:pPr>
        <w:pStyle w:val="tekstwstpny"/>
        <w:numPr>
          <w:ilvl w:val="0"/>
          <w:numId w:val="24"/>
        </w:numPr>
        <w:jc w:val="both"/>
        <w:rPr>
          <w:color w:val="000000"/>
          <w:sz w:val="22"/>
          <w:szCs w:val="22"/>
        </w:rPr>
      </w:pPr>
      <w:r w:rsidRPr="006E36E4">
        <w:rPr>
          <w:color w:val="000000"/>
          <w:sz w:val="22"/>
          <w:szCs w:val="22"/>
        </w:rPr>
        <w:t>Umowa może zostać rozwiązana przez Wykonawcę bez wypowiedzenia w następujących sytuacjach:</w:t>
      </w:r>
    </w:p>
    <w:p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przypadku, jeśli zwłoka z uiszczaniem na rzecz Wykonawcy płatności jakiejkolwiek należności wynikającej z niniejszej Umowy przekroczy 30 dni.</w:t>
      </w:r>
    </w:p>
    <w:p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przypadku naruszenia przez Zamawiającego obwarowań licencyjnych określonych w Umowie oraz certyfikacie licencyjnym.</w:t>
      </w:r>
    </w:p>
    <w:p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innych przypadkach określonych w Umowie lub przepisach prawa.</w:t>
      </w:r>
    </w:p>
    <w:p w:rsidR="000F0DB3" w:rsidRPr="006E36E4" w:rsidRDefault="000F0DB3" w:rsidP="005B7304">
      <w:pPr>
        <w:pStyle w:val="tekstwstpny"/>
        <w:numPr>
          <w:ilvl w:val="0"/>
          <w:numId w:val="24"/>
        </w:numPr>
        <w:ind w:left="357" w:hanging="357"/>
        <w:jc w:val="both"/>
        <w:rPr>
          <w:color w:val="000000"/>
          <w:sz w:val="22"/>
          <w:szCs w:val="22"/>
        </w:rPr>
      </w:pPr>
      <w:r w:rsidRPr="006E36E4">
        <w:rPr>
          <w:color w:val="000000"/>
          <w:sz w:val="22"/>
          <w:szCs w:val="22"/>
        </w:rPr>
        <w:t xml:space="preserve">Jeżeli Umowa została rozwiązana z powodów wskazanych w </w:t>
      </w:r>
      <w:r w:rsidRPr="006E36E4">
        <w:rPr>
          <w:color w:val="000000"/>
          <w:sz w:val="22"/>
          <w:szCs w:val="22"/>
          <w:u w:val="single"/>
        </w:rPr>
        <w:t>ust. 1 pkt. a i b</w:t>
      </w:r>
      <w:r w:rsidRPr="006E36E4">
        <w:rPr>
          <w:color w:val="000000"/>
          <w:sz w:val="22"/>
          <w:szCs w:val="22"/>
        </w:rPr>
        <w:t xml:space="preserve"> dobra materialne, których dostawa stanowiła przedmiot faktury podlegają zwrotowi do Wykonawcy, natomiast licencje unieważnieniu (terminowaniu).</w:t>
      </w:r>
    </w:p>
    <w:p w:rsidR="000F0DB3" w:rsidRPr="006E36E4" w:rsidRDefault="000F0DB3" w:rsidP="005B7304">
      <w:pPr>
        <w:pStyle w:val="tekstwstpny"/>
        <w:numPr>
          <w:ilvl w:val="0"/>
          <w:numId w:val="24"/>
        </w:numPr>
        <w:ind w:left="357" w:hanging="357"/>
        <w:jc w:val="both"/>
        <w:rPr>
          <w:color w:val="000000"/>
          <w:sz w:val="22"/>
          <w:szCs w:val="22"/>
        </w:rPr>
      </w:pPr>
      <w:r w:rsidRPr="006E36E4">
        <w:rPr>
          <w:color w:val="000000"/>
          <w:sz w:val="22"/>
          <w:szCs w:val="22"/>
        </w:rPr>
        <w:t>Oświadczenie o rozwiązaniu Umowy winno zostać złożone w formie pisemnej, pod rygorem nieważności takiego oświadczenia i zawierać będzie szczegółowe uzasadnienie.</w:t>
      </w:r>
    </w:p>
    <w:p w:rsidR="000F0DB3" w:rsidRPr="006E36E4" w:rsidRDefault="000F0DB3" w:rsidP="000F0DB3">
      <w:pPr>
        <w:pStyle w:val="tekstwstpny"/>
        <w:jc w:val="center"/>
        <w:rPr>
          <w:sz w:val="22"/>
          <w:szCs w:val="22"/>
        </w:rPr>
      </w:pPr>
    </w:p>
    <w:p w:rsidR="000F0DB3" w:rsidRPr="006E36E4" w:rsidRDefault="000F0DB3" w:rsidP="000F0DB3">
      <w:pPr>
        <w:pStyle w:val="tekstwstpny"/>
        <w:spacing w:after="0"/>
        <w:jc w:val="center"/>
        <w:rPr>
          <w:sz w:val="22"/>
          <w:szCs w:val="22"/>
        </w:rPr>
      </w:pPr>
      <w:r w:rsidRPr="006E36E4">
        <w:rPr>
          <w:sz w:val="22"/>
          <w:szCs w:val="22"/>
        </w:rPr>
        <w:t>§ 17</w:t>
      </w:r>
      <w:r w:rsidRPr="006E36E4">
        <w:rPr>
          <w:sz w:val="22"/>
          <w:szCs w:val="22"/>
        </w:rPr>
        <w:br/>
        <w:t>[KARY UMOWNE]</w:t>
      </w:r>
    </w:p>
    <w:p w:rsidR="00006313" w:rsidRDefault="000F0DB3" w:rsidP="00841731">
      <w:pPr>
        <w:spacing w:beforeLines="60" w:afterLines="60"/>
        <w:jc w:val="both"/>
        <w:rPr>
          <w:sz w:val="22"/>
          <w:szCs w:val="22"/>
        </w:rPr>
      </w:pPr>
      <w:r w:rsidRPr="006E36E4">
        <w:rPr>
          <w:sz w:val="22"/>
          <w:szCs w:val="22"/>
        </w:rPr>
        <w:t>1.  Strony Umowy zastrzegają następujące kary umowne:</w:t>
      </w:r>
    </w:p>
    <w:p w:rsidR="000F0DB3" w:rsidRPr="006E36E4" w:rsidRDefault="000F0DB3" w:rsidP="005B7304">
      <w:pPr>
        <w:pStyle w:val="tekstwstpny"/>
        <w:numPr>
          <w:ilvl w:val="0"/>
          <w:numId w:val="47"/>
        </w:numPr>
        <w:tabs>
          <w:tab w:val="clear" w:pos="927"/>
          <w:tab w:val="num" w:pos="720"/>
        </w:tabs>
        <w:spacing w:after="0"/>
        <w:ind w:left="714" w:hanging="357"/>
        <w:jc w:val="both"/>
        <w:rPr>
          <w:sz w:val="22"/>
          <w:szCs w:val="22"/>
        </w:rPr>
      </w:pPr>
      <w:r w:rsidRPr="006E36E4">
        <w:rPr>
          <w:sz w:val="22"/>
          <w:szCs w:val="22"/>
        </w:rPr>
        <w:t>Wykonawca wypłaci Zamawiającemu karę umowną z tytułu zwłoki w realizacji zamówienia w wysokości 0,2% wartości netto Umowy za dzień zwłoki.</w:t>
      </w:r>
    </w:p>
    <w:p w:rsidR="000F0DB3" w:rsidRPr="006E36E4" w:rsidRDefault="000F0DB3" w:rsidP="005B7304">
      <w:pPr>
        <w:pStyle w:val="tekstwstpny"/>
        <w:numPr>
          <w:ilvl w:val="0"/>
          <w:numId w:val="47"/>
        </w:numPr>
        <w:tabs>
          <w:tab w:val="clear" w:pos="927"/>
          <w:tab w:val="num" w:pos="720"/>
        </w:tabs>
        <w:spacing w:after="0"/>
        <w:ind w:left="714" w:hanging="357"/>
        <w:jc w:val="both"/>
        <w:rPr>
          <w:color w:val="000000"/>
          <w:sz w:val="22"/>
          <w:szCs w:val="22"/>
        </w:rPr>
      </w:pPr>
      <w:r w:rsidRPr="006E36E4">
        <w:rPr>
          <w:color w:val="000000"/>
          <w:sz w:val="22"/>
          <w:szCs w:val="22"/>
        </w:rPr>
        <w:t>Zamawiający za niedotrzymanie terminów płatności wypłaci Wykonawcy odsetki ustawowe.</w:t>
      </w:r>
    </w:p>
    <w:p w:rsidR="000F0DB3" w:rsidRPr="006E36E4" w:rsidRDefault="000F0DB3" w:rsidP="005B7304">
      <w:pPr>
        <w:pStyle w:val="tekstwstpny"/>
        <w:numPr>
          <w:ilvl w:val="0"/>
          <w:numId w:val="47"/>
        </w:numPr>
        <w:tabs>
          <w:tab w:val="clear" w:pos="927"/>
          <w:tab w:val="num" w:pos="720"/>
        </w:tabs>
        <w:spacing w:after="0"/>
        <w:ind w:left="714" w:hanging="357"/>
        <w:jc w:val="both"/>
        <w:rPr>
          <w:color w:val="000000"/>
          <w:sz w:val="22"/>
          <w:szCs w:val="22"/>
        </w:rPr>
      </w:pPr>
      <w:r w:rsidRPr="006E36E4">
        <w:rPr>
          <w:color w:val="000000"/>
          <w:sz w:val="22"/>
          <w:szCs w:val="22"/>
        </w:rPr>
        <w:t>Wykonawca zastrzega sobie prawo dochodzenia odszkodowania za szkody wynikłe z  naruszenia warunków licencji, a w szczególności wynikających z artykułu 79 ustęp 1 i 2 ustawy z dnia 04.02.1994r o prawie autorskim i prawach pokrewnych.</w:t>
      </w:r>
    </w:p>
    <w:p w:rsidR="00006313" w:rsidRDefault="000F0DB3" w:rsidP="00841731">
      <w:pPr>
        <w:numPr>
          <w:ilvl w:val="0"/>
          <w:numId w:val="19"/>
        </w:numPr>
        <w:spacing w:beforeLines="60" w:afterLines="60"/>
        <w:jc w:val="both"/>
        <w:rPr>
          <w:sz w:val="22"/>
          <w:szCs w:val="22"/>
        </w:rPr>
      </w:pPr>
      <w:r w:rsidRPr="006E36E4">
        <w:rPr>
          <w:sz w:val="22"/>
          <w:szCs w:val="22"/>
        </w:rPr>
        <w:t xml:space="preserve">W przypadku, gdy kara umowna nie pokrywa w całości szkody, Strony pozostawiają sobie możliwość dochodzenia odszkodowania uzupełniającego, z zastrzeżeniem w </w:t>
      </w:r>
      <w:r w:rsidRPr="006E36E4">
        <w:rPr>
          <w:sz w:val="22"/>
          <w:szCs w:val="22"/>
          <w:u w:val="single"/>
        </w:rPr>
        <w:t>§13 ust. 5.</w:t>
      </w:r>
    </w:p>
    <w:p w:rsidR="000F0DB3" w:rsidRPr="006E36E4" w:rsidRDefault="000F0DB3" w:rsidP="000F0DB3">
      <w:pPr>
        <w:jc w:val="both"/>
        <w:rPr>
          <w:sz w:val="22"/>
          <w:szCs w:val="22"/>
        </w:rPr>
      </w:pPr>
    </w:p>
    <w:p w:rsidR="000F0DB3" w:rsidRDefault="00A70F60" w:rsidP="00A70F60">
      <w:pPr>
        <w:jc w:val="center"/>
        <w:rPr>
          <w:sz w:val="22"/>
          <w:szCs w:val="22"/>
        </w:rPr>
      </w:pPr>
      <w:r w:rsidRPr="006E36E4">
        <w:rPr>
          <w:sz w:val="22"/>
          <w:szCs w:val="22"/>
        </w:rPr>
        <w:t>§</w:t>
      </w:r>
      <w:r>
        <w:rPr>
          <w:sz w:val="22"/>
          <w:szCs w:val="22"/>
        </w:rPr>
        <w:t>18</w:t>
      </w:r>
    </w:p>
    <w:p w:rsidR="00AE70AD" w:rsidRPr="007528D4" w:rsidRDefault="00AE70AD" w:rsidP="00AE70AD">
      <w:pPr>
        <w:pStyle w:val="tekstwstpny"/>
        <w:spacing w:before="0" w:after="0"/>
        <w:jc w:val="center"/>
        <w:rPr>
          <w:sz w:val="22"/>
          <w:szCs w:val="22"/>
        </w:rPr>
      </w:pPr>
      <w:r w:rsidRPr="007528D4">
        <w:rPr>
          <w:sz w:val="22"/>
          <w:szCs w:val="22"/>
        </w:rPr>
        <w:t>[ZAMÓWIENIA INDYWIDUALNE]</w:t>
      </w:r>
    </w:p>
    <w:p w:rsidR="00AE70AD" w:rsidRPr="007528D4" w:rsidRDefault="00AE70AD" w:rsidP="005B7304">
      <w:pPr>
        <w:numPr>
          <w:ilvl w:val="0"/>
          <w:numId w:val="113"/>
        </w:numPr>
        <w:tabs>
          <w:tab w:val="left" w:pos="0"/>
        </w:tabs>
        <w:jc w:val="both"/>
        <w:rPr>
          <w:sz w:val="22"/>
          <w:szCs w:val="22"/>
        </w:rPr>
      </w:pPr>
      <w:r w:rsidRPr="007528D4">
        <w:rPr>
          <w:sz w:val="22"/>
          <w:szCs w:val="22"/>
        </w:rPr>
        <w:t xml:space="preserve">Jeżeli zakres usług uwzględniony w przedmiocie Umowy nie zaspokoi bieżących potrzeb  </w:t>
      </w:r>
      <w:r w:rsidR="00A70F60" w:rsidRPr="007528D4">
        <w:rPr>
          <w:sz w:val="22"/>
          <w:szCs w:val="22"/>
        </w:rPr>
        <w:t>Zamawiającego</w:t>
      </w:r>
      <w:r w:rsidRPr="007528D4">
        <w:rPr>
          <w:sz w:val="22"/>
          <w:szCs w:val="22"/>
        </w:rPr>
        <w:t xml:space="preserve">, może on zwrócić się do </w:t>
      </w:r>
      <w:r w:rsidR="00A70F60" w:rsidRPr="007528D4">
        <w:rPr>
          <w:sz w:val="22"/>
          <w:szCs w:val="22"/>
        </w:rPr>
        <w:t>Wykonawcy</w:t>
      </w:r>
      <w:r w:rsidRPr="007528D4">
        <w:rPr>
          <w:sz w:val="22"/>
          <w:szCs w:val="22"/>
        </w:rPr>
        <w:t xml:space="preserve"> z indywidualnym zamówieniem wykonania usług uzupełniających doraźnie. W szczególności usługi te mogą obejmować wykonanie wydruków, raportów lub </w:t>
      </w:r>
      <w:proofErr w:type="spellStart"/>
      <w:r w:rsidRPr="007528D4">
        <w:rPr>
          <w:sz w:val="22"/>
          <w:szCs w:val="22"/>
        </w:rPr>
        <w:t>indywidulanych</w:t>
      </w:r>
      <w:proofErr w:type="spellEnd"/>
      <w:r w:rsidRPr="007528D4">
        <w:rPr>
          <w:sz w:val="22"/>
          <w:szCs w:val="22"/>
        </w:rPr>
        <w:t xml:space="preserve"> funkcji rozszerzających zakres funkcjonalny Oprogramowania Aplikacyjnego. </w:t>
      </w:r>
    </w:p>
    <w:p w:rsidR="00AE70AD" w:rsidRPr="007528D4" w:rsidRDefault="00A70F60" w:rsidP="005B7304">
      <w:pPr>
        <w:numPr>
          <w:ilvl w:val="0"/>
          <w:numId w:val="113"/>
        </w:numPr>
        <w:tabs>
          <w:tab w:val="left" w:pos="0"/>
        </w:tabs>
        <w:jc w:val="both"/>
        <w:rPr>
          <w:sz w:val="22"/>
          <w:szCs w:val="22"/>
        </w:rPr>
      </w:pPr>
      <w:r w:rsidRPr="007528D4">
        <w:rPr>
          <w:sz w:val="22"/>
          <w:szCs w:val="22"/>
        </w:rPr>
        <w:t>Zamawiający</w:t>
      </w:r>
      <w:r w:rsidR="00AE70AD" w:rsidRPr="007528D4">
        <w:rPr>
          <w:sz w:val="22"/>
          <w:szCs w:val="22"/>
        </w:rPr>
        <w:t xml:space="preserve"> przyjmuje do wiadomości, że akceptacja w systemie HD odpłatnego wykonania usługi stanowiącej przedmiot Zgłoszenia Serwisowego jest jednoznaczna z jej zamówieniem i wykonanie przez </w:t>
      </w:r>
      <w:r w:rsidRPr="007528D4">
        <w:rPr>
          <w:sz w:val="22"/>
          <w:szCs w:val="22"/>
        </w:rPr>
        <w:t>Wykonawcę</w:t>
      </w:r>
      <w:r w:rsidR="00AE70AD" w:rsidRPr="007528D4">
        <w:rPr>
          <w:sz w:val="22"/>
          <w:szCs w:val="22"/>
        </w:rPr>
        <w:t xml:space="preserve"> tej usługi będzie w zależności od pakietu subskrybowanych przez </w:t>
      </w:r>
      <w:r w:rsidRPr="007528D4">
        <w:rPr>
          <w:sz w:val="22"/>
          <w:szCs w:val="22"/>
        </w:rPr>
        <w:t xml:space="preserve">Zamawiającego </w:t>
      </w:r>
      <w:r w:rsidR="00AE70AD" w:rsidRPr="007528D4">
        <w:rPr>
          <w:sz w:val="22"/>
          <w:szCs w:val="22"/>
        </w:rPr>
        <w:t>usług pociągało za sobą jedną z następujących konsekwencji:</w:t>
      </w:r>
    </w:p>
    <w:p w:rsidR="00AE70AD" w:rsidRPr="00D4092A" w:rsidRDefault="00AE70AD" w:rsidP="00D4092A">
      <w:pPr>
        <w:pStyle w:val="Akapitzlist"/>
        <w:numPr>
          <w:ilvl w:val="0"/>
          <w:numId w:val="132"/>
        </w:numPr>
        <w:tabs>
          <w:tab w:val="left" w:pos="0"/>
        </w:tabs>
        <w:spacing w:after="0" w:line="240" w:lineRule="atLeast"/>
        <w:ind w:left="1077" w:hanging="357"/>
        <w:jc w:val="both"/>
        <w:rPr>
          <w:rFonts w:ascii="Times New Roman" w:hAnsi="Times New Roman"/>
        </w:rPr>
      </w:pPr>
      <w:r w:rsidRPr="00D4092A">
        <w:rPr>
          <w:rFonts w:ascii="Times New Roman" w:hAnsi="Times New Roman"/>
        </w:rPr>
        <w:t>Jeżeli przedmiot Umowy obejmuje Nadzór Eksploatacyjny i pozostająca do dyspozycji Wykonawcy liczba godzin jest wystarczająca do wykonania usługi stanowiącej przedmiot Zgłoszenia Serwisowego, usługa zostanie rozliczona w poprzez umniejszenie puli tych godzin o ich odpowiednią ilość wskazaną w Zgłoszeniu Serwisowym,</w:t>
      </w:r>
    </w:p>
    <w:p w:rsidR="00AE70AD" w:rsidRPr="00D4092A" w:rsidRDefault="00AE70AD" w:rsidP="00D4092A">
      <w:pPr>
        <w:pStyle w:val="Akapitzlist"/>
        <w:numPr>
          <w:ilvl w:val="0"/>
          <w:numId w:val="132"/>
        </w:numPr>
        <w:tabs>
          <w:tab w:val="left" w:pos="0"/>
        </w:tabs>
        <w:spacing w:after="0" w:line="240" w:lineRule="atLeast"/>
        <w:ind w:left="1077" w:hanging="357"/>
        <w:jc w:val="both"/>
        <w:rPr>
          <w:rFonts w:ascii="Times New Roman" w:hAnsi="Times New Roman"/>
        </w:rPr>
      </w:pPr>
      <w:r w:rsidRPr="00D4092A">
        <w:rPr>
          <w:rFonts w:ascii="Times New Roman" w:hAnsi="Times New Roman"/>
        </w:rPr>
        <w:lastRenderedPageBreak/>
        <w:t xml:space="preserve">Jeżeli </w:t>
      </w:r>
      <w:r w:rsidR="00A70F60" w:rsidRPr="00D4092A">
        <w:rPr>
          <w:rFonts w:ascii="Times New Roman" w:hAnsi="Times New Roman"/>
        </w:rPr>
        <w:t xml:space="preserve">Zamawiający </w:t>
      </w:r>
      <w:r w:rsidRPr="00D4092A">
        <w:rPr>
          <w:rFonts w:ascii="Times New Roman" w:hAnsi="Times New Roman"/>
        </w:rPr>
        <w:t xml:space="preserve">nie subskrybuje usługi Nadzór Eksploatacyjny lub jej zakres został wyczerpany, wykonanie przedmiotu Zgłoszenia Serwisowego będzie się wiązało z akceptacją przez </w:t>
      </w:r>
      <w:r w:rsidR="00A70F60" w:rsidRPr="00D4092A">
        <w:rPr>
          <w:rFonts w:ascii="Times New Roman" w:hAnsi="Times New Roman"/>
        </w:rPr>
        <w:t xml:space="preserve">Zamawiającego </w:t>
      </w:r>
      <w:r w:rsidRPr="00D4092A">
        <w:rPr>
          <w:rFonts w:ascii="Times New Roman" w:hAnsi="Times New Roman"/>
        </w:rPr>
        <w:t xml:space="preserve">faktury wystawionej na warunkach finansowych zaakceptowanych w Zgłoszeniu przez Użytkownika wynikających ze stawek zamieszczonych w Cenniku usług indywidualnych – </w:t>
      </w:r>
      <w:r w:rsidRPr="00D4092A">
        <w:rPr>
          <w:rFonts w:ascii="Times New Roman" w:hAnsi="Times New Roman"/>
          <w:u w:val="single"/>
        </w:rPr>
        <w:t xml:space="preserve">Załącznik nr </w:t>
      </w:r>
      <w:r w:rsidR="009E7A3B" w:rsidRPr="00D4092A">
        <w:rPr>
          <w:rFonts w:ascii="Times New Roman" w:hAnsi="Times New Roman"/>
          <w:u w:val="single"/>
        </w:rPr>
        <w:t>7</w:t>
      </w:r>
    </w:p>
    <w:p w:rsidR="00AE70AD" w:rsidRPr="00D4092A" w:rsidRDefault="00AE70AD" w:rsidP="005B7304">
      <w:pPr>
        <w:numPr>
          <w:ilvl w:val="0"/>
          <w:numId w:val="113"/>
        </w:numPr>
        <w:tabs>
          <w:tab w:val="left" w:pos="0"/>
        </w:tabs>
        <w:jc w:val="both"/>
        <w:rPr>
          <w:sz w:val="22"/>
          <w:szCs w:val="22"/>
        </w:rPr>
      </w:pPr>
      <w:r w:rsidRPr="00D4092A">
        <w:rPr>
          <w:sz w:val="22"/>
          <w:szCs w:val="22"/>
        </w:rPr>
        <w:t xml:space="preserve">Strony mogą także określić inny sposób wzajemnych rozliczeń, w szczególności jeżeli przedmiotem zamówienia indywidualnego będą usługi podnoszące walory Oprogramowania Aplikacyjnego, Strony mogą uzgodnić, że przedmiot Zgłoszenia Serwisowego będzie realizowany bez dodatkowej odpłatności w ramach opłaty zryczałtowanej, o której mowa w § </w:t>
      </w:r>
      <w:r w:rsidR="00C91CB5">
        <w:rPr>
          <w:sz w:val="22"/>
          <w:szCs w:val="22"/>
        </w:rPr>
        <w:t>10 ust. 1b.</w:t>
      </w:r>
    </w:p>
    <w:p w:rsidR="00AE70AD" w:rsidRPr="007528D4" w:rsidRDefault="00C91CB5" w:rsidP="005B7304">
      <w:pPr>
        <w:numPr>
          <w:ilvl w:val="0"/>
          <w:numId w:val="113"/>
        </w:numPr>
        <w:tabs>
          <w:tab w:val="left" w:pos="0"/>
        </w:tabs>
        <w:jc w:val="both"/>
        <w:rPr>
          <w:sz w:val="22"/>
          <w:szCs w:val="22"/>
        </w:rPr>
      </w:pPr>
      <w:r>
        <w:rPr>
          <w:sz w:val="22"/>
          <w:szCs w:val="22"/>
        </w:rPr>
        <w:t>Realizacja zamówień</w:t>
      </w:r>
      <w:r w:rsidR="00AE70AD" w:rsidRPr="007528D4">
        <w:rPr>
          <w:sz w:val="22"/>
          <w:szCs w:val="22"/>
        </w:rPr>
        <w:t xml:space="preserve"> indywidualnych będzie się odbywała w terminach uzgodnionych przez Strony w Zgłoszeniach Serwisowych. Zamawiający zastrzega sobie prawo do niewykorzystania całkowitej kwoty określonej w §</w:t>
      </w:r>
      <w:r w:rsidR="002312E5" w:rsidRPr="007528D4">
        <w:rPr>
          <w:sz w:val="22"/>
          <w:szCs w:val="22"/>
        </w:rPr>
        <w:t>10</w:t>
      </w:r>
      <w:r w:rsidR="00AE70AD" w:rsidRPr="007528D4">
        <w:rPr>
          <w:sz w:val="22"/>
          <w:szCs w:val="22"/>
        </w:rPr>
        <w:t xml:space="preserve"> ust. </w:t>
      </w:r>
      <w:r w:rsidR="002312E5" w:rsidRPr="007528D4">
        <w:rPr>
          <w:sz w:val="22"/>
          <w:szCs w:val="22"/>
        </w:rPr>
        <w:t>2</w:t>
      </w:r>
      <w:r w:rsidR="00AE70AD" w:rsidRPr="007528D4">
        <w:rPr>
          <w:sz w:val="22"/>
          <w:szCs w:val="22"/>
        </w:rPr>
        <w:t xml:space="preserve"> przeznaczonej na usługi indywidualne, oraz do wykorzystania w ramach tej kwoty, zdarzeń indywidualnych określonego rodzaju w ilościach zgodnych ze swoim zapotrzebowaniem.</w:t>
      </w:r>
    </w:p>
    <w:p w:rsidR="00AE70AD" w:rsidRPr="007528D4" w:rsidRDefault="00A70F60" w:rsidP="005B7304">
      <w:pPr>
        <w:numPr>
          <w:ilvl w:val="0"/>
          <w:numId w:val="113"/>
        </w:numPr>
        <w:tabs>
          <w:tab w:val="left" w:pos="0"/>
        </w:tabs>
        <w:jc w:val="both"/>
        <w:rPr>
          <w:sz w:val="22"/>
          <w:szCs w:val="22"/>
        </w:rPr>
      </w:pPr>
      <w:r w:rsidRPr="007528D4">
        <w:rPr>
          <w:sz w:val="22"/>
          <w:szCs w:val="22"/>
        </w:rPr>
        <w:t xml:space="preserve">Zamawiający </w:t>
      </w:r>
      <w:r w:rsidR="00AE70AD" w:rsidRPr="007528D4">
        <w:rPr>
          <w:sz w:val="22"/>
          <w:szCs w:val="22"/>
        </w:rPr>
        <w:t xml:space="preserve">przyjmuje do wiadomości, że </w:t>
      </w:r>
      <w:r w:rsidRPr="007528D4">
        <w:rPr>
          <w:sz w:val="22"/>
          <w:szCs w:val="22"/>
        </w:rPr>
        <w:t xml:space="preserve">Wykonawca </w:t>
      </w:r>
      <w:r w:rsidR="00AE70AD" w:rsidRPr="007528D4">
        <w:rPr>
          <w:sz w:val="22"/>
          <w:szCs w:val="22"/>
        </w:rPr>
        <w:t>ma prawo odmówić realizacji Zgłoszenia Serwisowego dotyczącego zamówień indywidualnych bez podania przyczyny.</w:t>
      </w:r>
    </w:p>
    <w:p w:rsidR="00AE70AD" w:rsidRPr="007528D4" w:rsidRDefault="00A70F60" w:rsidP="005B7304">
      <w:pPr>
        <w:numPr>
          <w:ilvl w:val="0"/>
          <w:numId w:val="113"/>
        </w:numPr>
        <w:tabs>
          <w:tab w:val="left" w:pos="0"/>
        </w:tabs>
        <w:jc w:val="both"/>
        <w:rPr>
          <w:sz w:val="22"/>
          <w:szCs w:val="22"/>
        </w:rPr>
      </w:pPr>
      <w:r w:rsidRPr="007528D4">
        <w:rPr>
          <w:sz w:val="22"/>
          <w:szCs w:val="22"/>
        </w:rPr>
        <w:t xml:space="preserve">Zamawiający </w:t>
      </w:r>
      <w:r w:rsidR="00AE70AD" w:rsidRPr="007528D4">
        <w:rPr>
          <w:sz w:val="22"/>
          <w:szCs w:val="22"/>
        </w:rPr>
        <w:t xml:space="preserve">przyjmuje do wiadomości, że produkty powstałe w wyniku zamówień </w:t>
      </w:r>
      <w:proofErr w:type="spellStart"/>
      <w:r w:rsidR="00AE70AD" w:rsidRPr="007528D4">
        <w:rPr>
          <w:sz w:val="22"/>
          <w:szCs w:val="22"/>
        </w:rPr>
        <w:t>indywidulanych</w:t>
      </w:r>
      <w:proofErr w:type="spellEnd"/>
      <w:r w:rsidR="00AE70AD" w:rsidRPr="007528D4">
        <w:rPr>
          <w:sz w:val="22"/>
          <w:szCs w:val="22"/>
        </w:rPr>
        <w:t xml:space="preserve"> mogą być dowolnie rozpowszechniane przez </w:t>
      </w:r>
      <w:r w:rsidRPr="007528D4">
        <w:rPr>
          <w:sz w:val="22"/>
          <w:szCs w:val="22"/>
        </w:rPr>
        <w:t>Wykonawcę</w:t>
      </w:r>
      <w:r w:rsidR="00AE70AD" w:rsidRPr="007528D4">
        <w:rPr>
          <w:sz w:val="22"/>
          <w:szCs w:val="22"/>
        </w:rPr>
        <w:t xml:space="preserve"> lub Producenta i </w:t>
      </w:r>
      <w:r w:rsidRPr="007528D4">
        <w:rPr>
          <w:sz w:val="22"/>
          <w:szCs w:val="22"/>
        </w:rPr>
        <w:t xml:space="preserve">Zamawiającemu </w:t>
      </w:r>
      <w:r w:rsidR="00AE70AD" w:rsidRPr="007528D4">
        <w:rPr>
          <w:sz w:val="22"/>
          <w:szCs w:val="22"/>
        </w:rPr>
        <w:t>nie będą z tego tytułu należne żadne korzyści o ile Strony nie postanowią inaczej</w:t>
      </w:r>
      <w:r w:rsidR="00C169AE" w:rsidRPr="007528D4">
        <w:rPr>
          <w:sz w:val="22"/>
          <w:szCs w:val="22"/>
        </w:rPr>
        <w:t xml:space="preserve"> na piśmie pod rygorem nieważności.</w:t>
      </w:r>
    </w:p>
    <w:p w:rsidR="00AE70AD" w:rsidRPr="007528D4" w:rsidRDefault="00AE70AD" w:rsidP="000F0DB3">
      <w:pPr>
        <w:jc w:val="both"/>
        <w:rPr>
          <w:sz w:val="22"/>
          <w:szCs w:val="22"/>
        </w:rPr>
      </w:pPr>
    </w:p>
    <w:p w:rsidR="00AE70AD" w:rsidRPr="006E36E4" w:rsidRDefault="00AE70AD" w:rsidP="000F0DB3">
      <w:pPr>
        <w:jc w:val="both"/>
        <w:rPr>
          <w:sz w:val="22"/>
          <w:szCs w:val="22"/>
        </w:rPr>
      </w:pPr>
    </w:p>
    <w:p w:rsidR="000F0DB3" w:rsidRPr="006E36E4" w:rsidRDefault="00A70F60" w:rsidP="000F0DB3">
      <w:pPr>
        <w:ind w:left="3600" w:hanging="3600"/>
        <w:jc w:val="center"/>
        <w:rPr>
          <w:sz w:val="22"/>
          <w:szCs w:val="22"/>
        </w:rPr>
      </w:pPr>
      <w:r>
        <w:rPr>
          <w:sz w:val="22"/>
          <w:szCs w:val="22"/>
        </w:rPr>
        <w:t>§ 19</w:t>
      </w:r>
    </w:p>
    <w:p w:rsidR="000F0DB3" w:rsidRPr="006E36E4" w:rsidRDefault="000F0DB3" w:rsidP="000F0DB3">
      <w:pPr>
        <w:jc w:val="center"/>
        <w:rPr>
          <w:sz w:val="22"/>
          <w:szCs w:val="22"/>
        </w:rPr>
      </w:pPr>
      <w:r w:rsidRPr="006E36E4">
        <w:rPr>
          <w:sz w:val="22"/>
          <w:szCs w:val="22"/>
        </w:rPr>
        <w:t>[POSTANOWIENIA KOŃCOWE]</w:t>
      </w:r>
    </w:p>
    <w:p w:rsidR="000F0DB3" w:rsidRPr="006E36E4" w:rsidRDefault="000F0DB3" w:rsidP="005B7304">
      <w:pPr>
        <w:pStyle w:val="tekstwstpny"/>
        <w:numPr>
          <w:ilvl w:val="0"/>
          <w:numId w:val="48"/>
        </w:numPr>
        <w:jc w:val="both"/>
        <w:rPr>
          <w:color w:val="000000"/>
          <w:sz w:val="22"/>
          <w:szCs w:val="22"/>
        </w:rPr>
      </w:pPr>
      <w:r w:rsidRPr="006E36E4">
        <w:rPr>
          <w:color w:val="000000"/>
          <w:sz w:val="22"/>
          <w:szCs w:val="22"/>
        </w:rPr>
        <w:t>Umowa zostaje zawarta z chwilą jej podpisania przez obie Strony.</w:t>
      </w:r>
    </w:p>
    <w:p w:rsidR="00990677" w:rsidRPr="00A96F79" w:rsidRDefault="00990677" w:rsidP="00990677">
      <w:pPr>
        <w:pStyle w:val="Adres"/>
        <w:keepLines w:val="0"/>
        <w:numPr>
          <w:ilvl w:val="0"/>
          <w:numId w:val="48"/>
        </w:numPr>
        <w:spacing w:line="240" w:lineRule="atLeast"/>
        <w:jc w:val="both"/>
        <w:rPr>
          <w:rFonts w:ascii="Times New Roman" w:hAnsi="Times New Roman"/>
          <w:color w:val="000000"/>
          <w:sz w:val="22"/>
          <w:szCs w:val="22"/>
        </w:rPr>
      </w:pPr>
      <w:r w:rsidRPr="00A96F79">
        <w:rPr>
          <w:rFonts w:ascii="Times New Roman" w:hAnsi="Times New Roman"/>
          <w:sz w:val="22"/>
          <w:szCs w:val="22"/>
        </w:rPr>
        <w:t xml:space="preserve">Dopuszcza się zmiany postanowień umowy w zakresie określonym w art. 144 </w:t>
      </w:r>
      <w:r>
        <w:rPr>
          <w:rFonts w:ascii="Times New Roman" w:hAnsi="Times New Roman"/>
          <w:sz w:val="22"/>
          <w:szCs w:val="22"/>
        </w:rPr>
        <w:t xml:space="preserve">ust. 1 </w:t>
      </w:r>
      <w:r w:rsidRPr="00A96F79">
        <w:rPr>
          <w:rFonts w:ascii="Times New Roman" w:hAnsi="Times New Roman"/>
          <w:sz w:val="22"/>
          <w:szCs w:val="22"/>
        </w:rPr>
        <w:t>ustawy</w:t>
      </w:r>
      <w:r>
        <w:rPr>
          <w:rFonts w:ascii="Times New Roman" w:hAnsi="Times New Roman"/>
          <w:sz w:val="22"/>
          <w:szCs w:val="22"/>
        </w:rPr>
        <w:t xml:space="preserve"> </w:t>
      </w:r>
      <w:proofErr w:type="spellStart"/>
      <w:r>
        <w:rPr>
          <w:rFonts w:ascii="Times New Roman" w:hAnsi="Times New Roman"/>
          <w:sz w:val="22"/>
          <w:szCs w:val="22"/>
        </w:rPr>
        <w:t>Pzp</w:t>
      </w:r>
      <w:proofErr w:type="spellEnd"/>
      <w:r w:rsidRPr="00A96F79">
        <w:rPr>
          <w:rFonts w:ascii="Times New Roman" w:hAnsi="Times New Roman"/>
          <w:sz w:val="22"/>
          <w:szCs w:val="22"/>
        </w:rPr>
        <w:t>. Ponadto zmiany i uzupełnienia niniejszej umowy mogą mieć miejsce tylko w razie wystąpienia następujących okoliczności:</w:t>
      </w:r>
      <w:r>
        <w:rPr>
          <w:rFonts w:ascii="Times New Roman" w:hAnsi="Times New Roman"/>
          <w:sz w:val="22"/>
          <w:szCs w:val="22"/>
        </w:rPr>
        <w:t xml:space="preserve"> </w:t>
      </w:r>
    </w:p>
    <w:p w:rsidR="000F0DB3" w:rsidRPr="006E36E4" w:rsidRDefault="000F0DB3" w:rsidP="005B7304">
      <w:pPr>
        <w:pStyle w:val="tekstwstpny"/>
        <w:numPr>
          <w:ilvl w:val="0"/>
          <w:numId w:val="57"/>
        </w:numPr>
        <w:suppressAutoHyphens w:val="0"/>
        <w:spacing w:after="0"/>
        <w:jc w:val="both"/>
        <w:rPr>
          <w:sz w:val="22"/>
          <w:szCs w:val="22"/>
        </w:rPr>
      </w:pPr>
      <w:r w:rsidRPr="006E36E4">
        <w:rPr>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rsidR="000F0DB3" w:rsidRPr="006E36E4" w:rsidRDefault="000F0DB3" w:rsidP="005B7304">
      <w:pPr>
        <w:pStyle w:val="tekstwstpny"/>
        <w:numPr>
          <w:ilvl w:val="0"/>
          <w:numId w:val="57"/>
        </w:numPr>
        <w:suppressAutoHyphens w:val="0"/>
        <w:spacing w:after="0"/>
        <w:jc w:val="both"/>
        <w:rPr>
          <w:sz w:val="22"/>
          <w:szCs w:val="22"/>
        </w:rPr>
      </w:pPr>
      <w:r w:rsidRPr="006E36E4">
        <w:rPr>
          <w:sz w:val="22"/>
          <w:szCs w:val="22"/>
        </w:rPr>
        <w:t>Jeżeli nastąpi zmiana przepisów dot. podatku VAT lub innych przepisów powszechnie obowiązujących, które będą miały wpływ na realizację Umowy – w takim przypadku Umowa będzie mogła być dostosowana do tych przepisów.</w:t>
      </w:r>
    </w:p>
    <w:p w:rsidR="000F0DB3" w:rsidRPr="006E36E4" w:rsidRDefault="000F0DB3" w:rsidP="005B7304">
      <w:pPr>
        <w:pStyle w:val="tekstwstpny"/>
        <w:numPr>
          <w:ilvl w:val="0"/>
          <w:numId w:val="57"/>
        </w:numPr>
        <w:suppressAutoHyphens w:val="0"/>
        <w:spacing w:after="0"/>
        <w:jc w:val="both"/>
        <w:rPr>
          <w:sz w:val="22"/>
          <w:szCs w:val="22"/>
        </w:rPr>
      </w:pPr>
      <w:r w:rsidRPr="006E36E4">
        <w:rPr>
          <w:sz w:val="22"/>
          <w:szCs w:val="22"/>
        </w:rPr>
        <w:t xml:space="preserve">Jeżeli wystąpią okoliczności niezależne od Wykonawcy, uniemożliwiające wykonanie przedmiotu Umowy w terminie w niej określonym lub w terminach wynikających z harmonogramu realizacji Umowy, w szczególności okoliczności przewidziane w </w:t>
      </w:r>
      <w:r w:rsidRPr="006E36E4">
        <w:rPr>
          <w:sz w:val="22"/>
          <w:szCs w:val="22"/>
          <w:u w:val="single"/>
        </w:rPr>
        <w:t>§5 ust. 4</w:t>
      </w:r>
      <w:r w:rsidRPr="006E36E4">
        <w:rPr>
          <w:sz w:val="22"/>
          <w:szCs w:val="22"/>
        </w:rPr>
        <w:t xml:space="preserve"> – wówczas zmiana Umowy może dotyczyć przedłużenia terminu wykonania Umowy lub etapu i dostosowania do wydłużonego terminu innych postanowień Umowy.</w:t>
      </w:r>
    </w:p>
    <w:p w:rsidR="000F0DB3" w:rsidRPr="006E36E4" w:rsidRDefault="000F0DB3" w:rsidP="005B7304">
      <w:pPr>
        <w:pStyle w:val="tekstwstpny"/>
        <w:numPr>
          <w:ilvl w:val="0"/>
          <w:numId w:val="57"/>
        </w:numPr>
        <w:suppressAutoHyphens w:val="0"/>
        <w:spacing w:after="0"/>
        <w:jc w:val="both"/>
        <w:rPr>
          <w:sz w:val="22"/>
          <w:szCs w:val="22"/>
        </w:rPr>
      </w:pPr>
      <w:r w:rsidRPr="006E36E4">
        <w:rPr>
          <w:sz w:val="22"/>
          <w:szCs w:val="22"/>
        </w:rPr>
        <w:t>Jeżeli w wyniku przeprowadzenia analizy przedwdrożeniowej zasadna dla powodzenia Projektu okaże się korekta ilości poszczególnych licencji w zakresie nie powodującym zmiany łącznej ceny z tytułu udzielenia licencji przewidzianej w Umowie.</w:t>
      </w:r>
    </w:p>
    <w:p w:rsidR="000F0DB3" w:rsidRPr="006E36E4" w:rsidRDefault="000F0DB3" w:rsidP="005B7304">
      <w:pPr>
        <w:pStyle w:val="tekstwstpny"/>
        <w:numPr>
          <w:ilvl w:val="0"/>
          <w:numId w:val="57"/>
        </w:numPr>
        <w:suppressAutoHyphens w:val="0"/>
        <w:spacing w:after="0"/>
        <w:jc w:val="both"/>
        <w:rPr>
          <w:sz w:val="22"/>
          <w:szCs w:val="22"/>
        </w:rPr>
      </w:pPr>
      <w:r w:rsidRPr="006E36E4">
        <w:rPr>
          <w:sz w:val="22"/>
          <w:szCs w:val="22"/>
        </w:rPr>
        <w:t>Jeżeli nastąpi konieczność modyfikacji poszczególnych zapisów Umowy w celu zachowania spójności z treścią materiałów przedłożonych przez Wykonawców w ofertach a Zamawiający uznał za celowe ich załączenie do Umowy.</w:t>
      </w:r>
    </w:p>
    <w:p w:rsidR="000F0DB3" w:rsidRPr="006E36E4" w:rsidRDefault="000F0DB3" w:rsidP="005B7304">
      <w:pPr>
        <w:pStyle w:val="tekstwstpny"/>
        <w:numPr>
          <w:ilvl w:val="0"/>
          <w:numId w:val="48"/>
        </w:numPr>
        <w:jc w:val="both"/>
        <w:rPr>
          <w:color w:val="000000"/>
          <w:sz w:val="22"/>
          <w:szCs w:val="22"/>
        </w:rPr>
      </w:pPr>
      <w:r w:rsidRPr="006E36E4">
        <w:rPr>
          <w:color w:val="000000"/>
          <w:sz w:val="22"/>
          <w:szCs w:val="22"/>
        </w:rPr>
        <w:t xml:space="preserve">Zmiany przewidziane w </w:t>
      </w:r>
      <w:r w:rsidRPr="006E36E4">
        <w:rPr>
          <w:color w:val="000000"/>
          <w:sz w:val="22"/>
          <w:szCs w:val="22"/>
          <w:u w:val="single"/>
        </w:rPr>
        <w:t>ust. 2</w:t>
      </w:r>
      <w:r w:rsidRPr="006E36E4">
        <w:rPr>
          <w:color w:val="000000"/>
          <w:sz w:val="22"/>
          <w:szCs w:val="22"/>
        </w:rPr>
        <w:t xml:space="preserve"> powyżej mogą być wprowadzone wyłącznie w formie aneksu do Umowy z wyłączeniem zmian terminów realizacji poszczególnych etapów realizacji przedmiotu Umowy przewidzianych w Harmonogramie Realizacji Umowy, dla których jako wystarczającą Strony dopuszczają formę protokołu.</w:t>
      </w:r>
    </w:p>
    <w:p w:rsidR="000F0DB3" w:rsidRPr="006E36E4" w:rsidRDefault="000F0DB3" w:rsidP="005B7304">
      <w:pPr>
        <w:pStyle w:val="tekstwstpny"/>
        <w:numPr>
          <w:ilvl w:val="0"/>
          <w:numId w:val="48"/>
        </w:numPr>
        <w:jc w:val="both"/>
        <w:rPr>
          <w:color w:val="000000"/>
          <w:sz w:val="22"/>
          <w:szCs w:val="22"/>
        </w:rPr>
      </w:pPr>
      <w:r w:rsidRPr="006E36E4">
        <w:rPr>
          <w:color w:val="000000"/>
          <w:sz w:val="22"/>
          <w:szCs w:val="22"/>
        </w:rPr>
        <w:t>W sprawach nie uregulowanych Umową mają zastosowanie przepisy Kodeksu cywilnego, jeżeli przepisy Ustawy nie stanowią inaczej.</w:t>
      </w:r>
    </w:p>
    <w:p w:rsidR="000F0DB3" w:rsidRPr="006E36E4" w:rsidRDefault="000F0DB3" w:rsidP="005B7304">
      <w:pPr>
        <w:pStyle w:val="tekstwstpny"/>
        <w:numPr>
          <w:ilvl w:val="0"/>
          <w:numId w:val="48"/>
        </w:numPr>
        <w:jc w:val="both"/>
        <w:rPr>
          <w:color w:val="000000"/>
          <w:sz w:val="22"/>
          <w:szCs w:val="22"/>
        </w:rPr>
      </w:pPr>
      <w:r w:rsidRPr="006E36E4">
        <w:rPr>
          <w:color w:val="000000"/>
          <w:sz w:val="22"/>
          <w:szCs w:val="22"/>
        </w:rPr>
        <w:lastRenderedPageBreak/>
        <w:t>Ewentualne spory mogące wyniknąć z Umowy będą rozstrzygane przez właściwe rzeczowo sądy powszechne.</w:t>
      </w:r>
    </w:p>
    <w:p w:rsidR="000F0DB3" w:rsidRPr="006E36E4" w:rsidRDefault="000F0DB3" w:rsidP="005B7304">
      <w:pPr>
        <w:pStyle w:val="tekstwstpny"/>
        <w:numPr>
          <w:ilvl w:val="0"/>
          <w:numId w:val="48"/>
        </w:numPr>
        <w:jc w:val="both"/>
        <w:rPr>
          <w:color w:val="000000"/>
          <w:sz w:val="22"/>
          <w:szCs w:val="22"/>
        </w:rPr>
      </w:pPr>
      <w:r w:rsidRPr="006E36E4">
        <w:rPr>
          <w:color w:val="000000"/>
          <w:sz w:val="22"/>
          <w:szCs w:val="22"/>
        </w:rPr>
        <w:t>Umowa zostaje sporządzona w dwóch jednobrzmiących egzemplarzach – po jednym egzemplarzu dla każdej ze Stron.</w:t>
      </w:r>
    </w:p>
    <w:p w:rsidR="004C3961" w:rsidRPr="00C276CF" w:rsidRDefault="000F0DB3" w:rsidP="00C276CF">
      <w:pPr>
        <w:pStyle w:val="tekstwstpny"/>
        <w:numPr>
          <w:ilvl w:val="0"/>
          <w:numId w:val="48"/>
        </w:numPr>
        <w:jc w:val="both"/>
        <w:rPr>
          <w:color w:val="000000"/>
          <w:sz w:val="22"/>
          <w:szCs w:val="22"/>
        </w:rPr>
      </w:pPr>
      <w:r w:rsidRPr="006E36E4">
        <w:rPr>
          <w:color w:val="000000"/>
          <w:sz w:val="22"/>
          <w:szCs w:val="22"/>
        </w:rPr>
        <w:t>Wymienione poniżej Załączniki stanowią integralną część Umowy i są podpisane przez przedstawicieli Stron:</w:t>
      </w:r>
    </w:p>
    <w:p w:rsidR="000F0DB3" w:rsidRPr="006E36E4" w:rsidRDefault="000F0DB3" w:rsidP="000F0DB3">
      <w:pPr>
        <w:pStyle w:val="tekstwstpny"/>
        <w:tabs>
          <w:tab w:val="left" w:pos="2880"/>
          <w:tab w:val="left" w:pos="3240"/>
        </w:tabs>
        <w:ind w:left="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204"/>
      </w:tblGrid>
      <w:tr w:rsidR="000F0DB3" w:rsidRPr="006E36E4" w:rsidTr="009B73A7">
        <w:trPr>
          <w:jc w:val="center"/>
        </w:trPr>
        <w:tc>
          <w:tcPr>
            <w:tcW w:w="1368" w:type="dxa"/>
            <w:vAlign w:val="center"/>
          </w:tcPr>
          <w:p w:rsidR="000F0DB3" w:rsidRPr="006E36E4" w:rsidRDefault="000F0DB3" w:rsidP="009B73A7">
            <w:pPr>
              <w:jc w:val="center"/>
              <w:rPr>
                <w:b/>
                <w:sz w:val="22"/>
                <w:szCs w:val="22"/>
              </w:rPr>
            </w:pPr>
            <w:r w:rsidRPr="006E36E4">
              <w:rPr>
                <w:b/>
                <w:sz w:val="22"/>
                <w:szCs w:val="22"/>
              </w:rPr>
              <w:t>Numer Załącznika</w:t>
            </w:r>
          </w:p>
        </w:tc>
        <w:tc>
          <w:tcPr>
            <w:tcW w:w="6204" w:type="dxa"/>
            <w:vAlign w:val="center"/>
          </w:tcPr>
          <w:p w:rsidR="000F0DB3" w:rsidRPr="006E36E4" w:rsidRDefault="000F0DB3" w:rsidP="009B73A7">
            <w:pPr>
              <w:jc w:val="center"/>
              <w:rPr>
                <w:b/>
                <w:sz w:val="22"/>
                <w:szCs w:val="22"/>
              </w:rPr>
            </w:pPr>
            <w:r w:rsidRPr="006E36E4">
              <w:rPr>
                <w:b/>
                <w:sz w:val="22"/>
                <w:szCs w:val="22"/>
              </w:rPr>
              <w:t>Zawartość</w:t>
            </w:r>
            <w:r w:rsidR="005F6677">
              <w:rPr>
                <w:b/>
                <w:sz w:val="22"/>
                <w:szCs w:val="22"/>
              </w:rPr>
              <w:t xml:space="preserve"> </w:t>
            </w:r>
            <w:r w:rsidRPr="006E36E4">
              <w:rPr>
                <w:b/>
                <w:sz w:val="22"/>
                <w:szCs w:val="22"/>
              </w:rPr>
              <w:t>Załącznika</w:t>
            </w:r>
          </w:p>
        </w:tc>
      </w:tr>
      <w:tr w:rsidR="000F0DB3" w:rsidRPr="006E36E4" w:rsidTr="00580553">
        <w:trPr>
          <w:jc w:val="center"/>
        </w:trPr>
        <w:tc>
          <w:tcPr>
            <w:tcW w:w="1368" w:type="dxa"/>
          </w:tcPr>
          <w:p w:rsidR="000F0DB3" w:rsidRPr="009B73A7" w:rsidRDefault="000F0DB3" w:rsidP="009B73A7">
            <w:pPr>
              <w:jc w:val="center"/>
              <w:rPr>
                <w:b/>
                <w:sz w:val="22"/>
                <w:szCs w:val="22"/>
              </w:rPr>
            </w:pPr>
            <w:r w:rsidRPr="009B73A7">
              <w:rPr>
                <w:b/>
                <w:sz w:val="22"/>
                <w:szCs w:val="22"/>
              </w:rPr>
              <w:t>1</w:t>
            </w:r>
          </w:p>
        </w:tc>
        <w:tc>
          <w:tcPr>
            <w:tcW w:w="6204" w:type="dxa"/>
          </w:tcPr>
          <w:p w:rsidR="000F0DB3" w:rsidRPr="006E36E4" w:rsidRDefault="00277542" w:rsidP="00F4075A">
            <w:pPr>
              <w:rPr>
                <w:sz w:val="22"/>
                <w:szCs w:val="22"/>
              </w:rPr>
            </w:pPr>
            <w:r>
              <w:rPr>
                <w:sz w:val="22"/>
                <w:szCs w:val="22"/>
              </w:rPr>
              <w:t>Formularz cenowy</w:t>
            </w:r>
            <w:r w:rsidR="00F4075A">
              <w:rPr>
                <w:sz w:val="22"/>
                <w:szCs w:val="22"/>
              </w:rPr>
              <w:t xml:space="preserve"> </w:t>
            </w:r>
          </w:p>
        </w:tc>
      </w:tr>
      <w:tr w:rsidR="000F0DB3" w:rsidRPr="006E36E4" w:rsidTr="00580553">
        <w:trPr>
          <w:jc w:val="center"/>
        </w:trPr>
        <w:tc>
          <w:tcPr>
            <w:tcW w:w="1368" w:type="dxa"/>
          </w:tcPr>
          <w:p w:rsidR="000F0DB3" w:rsidRPr="009B73A7" w:rsidRDefault="000F0DB3" w:rsidP="009B73A7">
            <w:pPr>
              <w:jc w:val="center"/>
              <w:rPr>
                <w:b/>
                <w:sz w:val="22"/>
                <w:szCs w:val="22"/>
              </w:rPr>
            </w:pPr>
            <w:r w:rsidRPr="009B73A7">
              <w:rPr>
                <w:b/>
                <w:sz w:val="22"/>
                <w:szCs w:val="22"/>
              </w:rPr>
              <w:t>2</w:t>
            </w:r>
          </w:p>
        </w:tc>
        <w:tc>
          <w:tcPr>
            <w:tcW w:w="6204" w:type="dxa"/>
          </w:tcPr>
          <w:p w:rsidR="000F0DB3" w:rsidRPr="009E7A3B" w:rsidRDefault="000F0DB3" w:rsidP="00455E87">
            <w:pPr>
              <w:rPr>
                <w:sz w:val="22"/>
                <w:szCs w:val="22"/>
              </w:rPr>
            </w:pPr>
            <w:r w:rsidRPr="009E7A3B">
              <w:rPr>
                <w:sz w:val="22"/>
                <w:szCs w:val="22"/>
              </w:rPr>
              <w:t xml:space="preserve">Harmonogram Realizacji </w:t>
            </w:r>
            <w:r w:rsidR="00455E87" w:rsidRPr="009E7A3B">
              <w:rPr>
                <w:sz w:val="22"/>
                <w:szCs w:val="22"/>
              </w:rPr>
              <w:t>zadania „Rozbudowa posiadanego przez WCO systemu ERP o nowe moduły”</w:t>
            </w:r>
          </w:p>
        </w:tc>
      </w:tr>
      <w:tr w:rsidR="000F0DB3" w:rsidRPr="006E36E4" w:rsidTr="00580553">
        <w:trPr>
          <w:jc w:val="center"/>
        </w:trPr>
        <w:tc>
          <w:tcPr>
            <w:tcW w:w="1368" w:type="dxa"/>
          </w:tcPr>
          <w:p w:rsidR="000F0DB3" w:rsidRPr="009B73A7" w:rsidRDefault="000F0DB3" w:rsidP="009B73A7">
            <w:pPr>
              <w:jc w:val="center"/>
              <w:rPr>
                <w:b/>
                <w:sz w:val="22"/>
                <w:szCs w:val="22"/>
              </w:rPr>
            </w:pPr>
            <w:r w:rsidRPr="009B73A7">
              <w:rPr>
                <w:b/>
                <w:sz w:val="22"/>
                <w:szCs w:val="22"/>
              </w:rPr>
              <w:t>3</w:t>
            </w:r>
          </w:p>
        </w:tc>
        <w:tc>
          <w:tcPr>
            <w:tcW w:w="6204" w:type="dxa"/>
          </w:tcPr>
          <w:p w:rsidR="000F0DB3" w:rsidRPr="009E7A3B" w:rsidRDefault="009F65D1" w:rsidP="009B73A7">
            <w:pPr>
              <w:rPr>
                <w:sz w:val="22"/>
                <w:szCs w:val="22"/>
              </w:rPr>
            </w:pPr>
            <w:r>
              <w:rPr>
                <w:sz w:val="22"/>
                <w:szCs w:val="22"/>
              </w:rPr>
              <w:t xml:space="preserve">Parametry </w:t>
            </w:r>
            <w:r w:rsidR="009B73A7" w:rsidRPr="009E7A3B">
              <w:rPr>
                <w:sz w:val="22"/>
                <w:szCs w:val="22"/>
              </w:rPr>
              <w:t xml:space="preserve">Infrastruktury </w:t>
            </w:r>
            <w:r>
              <w:rPr>
                <w:sz w:val="22"/>
                <w:szCs w:val="22"/>
              </w:rPr>
              <w:t>Zamawiającego</w:t>
            </w:r>
          </w:p>
        </w:tc>
      </w:tr>
      <w:tr w:rsidR="000F0DB3" w:rsidRPr="006E36E4" w:rsidTr="00580553">
        <w:trPr>
          <w:jc w:val="center"/>
        </w:trPr>
        <w:tc>
          <w:tcPr>
            <w:tcW w:w="1368" w:type="dxa"/>
          </w:tcPr>
          <w:p w:rsidR="000F0DB3" w:rsidRPr="009B73A7" w:rsidRDefault="009B73A7" w:rsidP="009B73A7">
            <w:pPr>
              <w:jc w:val="center"/>
              <w:rPr>
                <w:b/>
                <w:sz w:val="22"/>
                <w:szCs w:val="22"/>
              </w:rPr>
            </w:pPr>
            <w:r w:rsidRPr="009B73A7">
              <w:rPr>
                <w:b/>
                <w:sz w:val="22"/>
                <w:szCs w:val="22"/>
              </w:rPr>
              <w:t>4</w:t>
            </w:r>
          </w:p>
        </w:tc>
        <w:tc>
          <w:tcPr>
            <w:tcW w:w="6204" w:type="dxa"/>
          </w:tcPr>
          <w:p w:rsidR="000F0DB3" w:rsidRPr="009E7A3B" w:rsidRDefault="000F0DB3" w:rsidP="00580553">
            <w:pPr>
              <w:rPr>
                <w:sz w:val="22"/>
                <w:szCs w:val="22"/>
              </w:rPr>
            </w:pPr>
            <w:r w:rsidRPr="009E7A3B">
              <w:rPr>
                <w:sz w:val="22"/>
                <w:szCs w:val="22"/>
              </w:rPr>
              <w:t>Warunki Licencji</w:t>
            </w:r>
          </w:p>
        </w:tc>
      </w:tr>
      <w:tr w:rsidR="000F0DB3" w:rsidRPr="006E36E4" w:rsidTr="00580553">
        <w:trPr>
          <w:jc w:val="center"/>
        </w:trPr>
        <w:tc>
          <w:tcPr>
            <w:tcW w:w="1368" w:type="dxa"/>
          </w:tcPr>
          <w:p w:rsidR="000F0DB3" w:rsidRPr="009B73A7" w:rsidRDefault="009B73A7" w:rsidP="009B73A7">
            <w:pPr>
              <w:jc w:val="center"/>
              <w:rPr>
                <w:b/>
                <w:sz w:val="22"/>
                <w:szCs w:val="22"/>
              </w:rPr>
            </w:pPr>
            <w:r w:rsidRPr="009B73A7">
              <w:rPr>
                <w:b/>
                <w:sz w:val="22"/>
                <w:szCs w:val="22"/>
              </w:rPr>
              <w:t>5</w:t>
            </w:r>
          </w:p>
        </w:tc>
        <w:tc>
          <w:tcPr>
            <w:tcW w:w="6204" w:type="dxa"/>
          </w:tcPr>
          <w:p w:rsidR="000F0DB3" w:rsidRPr="009E7A3B" w:rsidRDefault="000F0DB3" w:rsidP="00580553">
            <w:pPr>
              <w:rPr>
                <w:sz w:val="22"/>
                <w:szCs w:val="22"/>
              </w:rPr>
            </w:pPr>
            <w:r w:rsidRPr="009E7A3B">
              <w:rPr>
                <w:sz w:val="22"/>
                <w:szCs w:val="22"/>
              </w:rPr>
              <w:t>Warunki Serwisu Gwarancyjnego</w:t>
            </w:r>
            <w:r w:rsidR="008121C0" w:rsidRPr="009E7A3B">
              <w:rPr>
                <w:sz w:val="22"/>
                <w:szCs w:val="22"/>
              </w:rPr>
              <w:t xml:space="preserve">  + Zakres usług dotyczących serwisu z nadzorem autorskim wraz z przewidzianymi dla nich procedurami realizacji</w:t>
            </w:r>
          </w:p>
        </w:tc>
      </w:tr>
      <w:tr w:rsidR="00455E87" w:rsidRPr="006E36E4" w:rsidTr="007F0D13">
        <w:trPr>
          <w:trHeight w:val="567"/>
          <w:jc w:val="center"/>
        </w:trPr>
        <w:tc>
          <w:tcPr>
            <w:tcW w:w="1368" w:type="dxa"/>
          </w:tcPr>
          <w:p w:rsidR="00455E87" w:rsidRPr="009B73A7" w:rsidRDefault="009B73A7" w:rsidP="009B73A7">
            <w:pPr>
              <w:jc w:val="center"/>
              <w:rPr>
                <w:b/>
                <w:sz w:val="22"/>
                <w:szCs w:val="22"/>
              </w:rPr>
            </w:pPr>
            <w:r w:rsidRPr="009B73A7">
              <w:rPr>
                <w:b/>
                <w:sz w:val="22"/>
                <w:szCs w:val="22"/>
              </w:rPr>
              <w:t>6</w:t>
            </w:r>
          </w:p>
        </w:tc>
        <w:tc>
          <w:tcPr>
            <w:tcW w:w="6204" w:type="dxa"/>
          </w:tcPr>
          <w:p w:rsidR="00455E87" w:rsidRPr="006E36E4" w:rsidRDefault="00455E87" w:rsidP="00455E87">
            <w:pPr>
              <w:rPr>
                <w:sz w:val="22"/>
                <w:szCs w:val="22"/>
              </w:rPr>
            </w:pPr>
            <w:r w:rsidRPr="00455E87">
              <w:rPr>
                <w:sz w:val="22"/>
                <w:szCs w:val="22"/>
              </w:rPr>
              <w:t xml:space="preserve">Wykaz Aplikacji objętych usługami </w:t>
            </w:r>
            <w:r>
              <w:rPr>
                <w:sz w:val="22"/>
                <w:szCs w:val="22"/>
              </w:rPr>
              <w:t xml:space="preserve">serwisowymi </w:t>
            </w:r>
            <w:r w:rsidRPr="00455E87">
              <w:rPr>
                <w:sz w:val="22"/>
                <w:szCs w:val="22"/>
              </w:rPr>
              <w:t>przewidzianymi w Umowie i specyfikacj</w:t>
            </w:r>
            <w:r>
              <w:rPr>
                <w:sz w:val="22"/>
                <w:szCs w:val="22"/>
              </w:rPr>
              <w:t>a</w:t>
            </w:r>
            <w:r w:rsidRPr="00455E87">
              <w:rPr>
                <w:sz w:val="22"/>
                <w:szCs w:val="22"/>
              </w:rPr>
              <w:t xml:space="preserve"> usług</w:t>
            </w:r>
          </w:p>
        </w:tc>
      </w:tr>
      <w:tr w:rsidR="009E7A3B" w:rsidRPr="006E36E4" w:rsidTr="009E7A3B">
        <w:trPr>
          <w:trHeight w:val="258"/>
          <w:jc w:val="center"/>
        </w:trPr>
        <w:tc>
          <w:tcPr>
            <w:tcW w:w="1368" w:type="dxa"/>
          </w:tcPr>
          <w:p w:rsidR="009E7A3B" w:rsidRPr="009B73A7" w:rsidRDefault="009E7A3B" w:rsidP="009B73A7">
            <w:pPr>
              <w:jc w:val="center"/>
              <w:rPr>
                <w:b/>
                <w:sz w:val="22"/>
                <w:szCs w:val="22"/>
              </w:rPr>
            </w:pPr>
            <w:r>
              <w:rPr>
                <w:b/>
                <w:sz w:val="22"/>
                <w:szCs w:val="22"/>
              </w:rPr>
              <w:t>7</w:t>
            </w:r>
          </w:p>
        </w:tc>
        <w:tc>
          <w:tcPr>
            <w:tcW w:w="6204" w:type="dxa"/>
          </w:tcPr>
          <w:p w:rsidR="009E7A3B" w:rsidRPr="00455E87" w:rsidRDefault="009E7A3B" w:rsidP="00455E87">
            <w:pPr>
              <w:rPr>
                <w:sz w:val="22"/>
                <w:szCs w:val="22"/>
              </w:rPr>
            </w:pPr>
            <w:r>
              <w:rPr>
                <w:sz w:val="22"/>
                <w:szCs w:val="22"/>
              </w:rPr>
              <w:t>Cennik usług indywidualnych</w:t>
            </w:r>
          </w:p>
        </w:tc>
      </w:tr>
    </w:tbl>
    <w:p w:rsidR="000F0DB3" w:rsidRPr="000C75FC" w:rsidRDefault="000F0DB3" w:rsidP="000F0DB3">
      <w:pPr>
        <w:pStyle w:val="tekstwstpny"/>
        <w:tabs>
          <w:tab w:val="left" w:pos="2880"/>
          <w:tab w:val="left" w:pos="3240"/>
        </w:tabs>
        <w:ind w:left="567"/>
        <w:rPr>
          <w:sz w:val="22"/>
          <w:szCs w:val="22"/>
        </w:rPr>
      </w:pPr>
    </w:p>
    <w:p w:rsidR="000F0DB3" w:rsidRPr="000C75FC" w:rsidRDefault="000F0DB3" w:rsidP="000F0DB3">
      <w:pPr>
        <w:tabs>
          <w:tab w:val="left" w:pos="5812"/>
        </w:tabs>
        <w:jc w:val="center"/>
        <w:rPr>
          <w:b/>
        </w:rPr>
      </w:pPr>
      <w:r w:rsidRPr="000C75FC">
        <w:rPr>
          <w:b/>
        </w:rPr>
        <w:t xml:space="preserve">Zamawiający </w:t>
      </w:r>
      <w:r w:rsidRPr="000C75FC">
        <w:rPr>
          <w:b/>
        </w:rPr>
        <w:tab/>
        <w:t>Wykonawca:</w:t>
      </w:r>
    </w:p>
    <w:p w:rsidR="000F0DB3" w:rsidRPr="000C75FC" w:rsidRDefault="000F0DB3" w:rsidP="000F0DB3">
      <w:pPr>
        <w:tabs>
          <w:tab w:val="left" w:pos="5812"/>
        </w:tabs>
        <w:jc w:val="center"/>
      </w:pPr>
    </w:p>
    <w:p w:rsidR="000F0DB3" w:rsidRPr="000C75FC" w:rsidRDefault="000F0DB3" w:rsidP="000F0DB3">
      <w:pPr>
        <w:tabs>
          <w:tab w:val="left" w:pos="5812"/>
        </w:tabs>
        <w:jc w:val="center"/>
      </w:pPr>
      <w:r w:rsidRPr="000C75FC">
        <w:t>....................................</w:t>
      </w:r>
      <w:r w:rsidRPr="000C75FC">
        <w:tab/>
        <w:t>....................................</w:t>
      </w:r>
    </w:p>
    <w:p w:rsidR="00455E87" w:rsidRDefault="00455E87">
      <w:pPr>
        <w:spacing w:after="160" w:line="259" w:lineRule="auto"/>
        <w:rPr>
          <w:b/>
        </w:rPr>
      </w:pPr>
      <w:r>
        <w:rPr>
          <w:b/>
        </w:rPr>
        <w:br w:type="page"/>
      </w:r>
    </w:p>
    <w:p w:rsidR="000F0DB3" w:rsidRPr="000C75FC" w:rsidRDefault="000F0DB3" w:rsidP="000F0DB3">
      <w:pPr>
        <w:tabs>
          <w:tab w:val="left" w:pos="5812"/>
        </w:tabs>
        <w:jc w:val="right"/>
      </w:pPr>
      <w:r w:rsidRPr="000C75FC">
        <w:rPr>
          <w:b/>
        </w:rPr>
        <w:lastRenderedPageBreak/>
        <w:t xml:space="preserve">Załącznik Nr </w:t>
      </w:r>
      <w:r w:rsidR="009B73A7">
        <w:rPr>
          <w:b/>
        </w:rPr>
        <w:t>3</w:t>
      </w:r>
      <w:r w:rsidRPr="000C75FC">
        <w:rPr>
          <w:b/>
        </w:rPr>
        <w:t xml:space="preserve"> do Umowy</w:t>
      </w:r>
    </w:p>
    <w:p w:rsidR="00C05D97" w:rsidRDefault="00C05D97" w:rsidP="00C05D97">
      <w:pPr>
        <w:jc w:val="center"/>
        <w:rPr>
          <w:b/>
          <w:sz w:val="30"/>
          <w:szCs w:val="22"/>
        </w:rPr>
      </w:pPr>
    </w:p>
    <w:p w:rsidR="009B1D96" w:rsidRDefault="009B1D96" w:rsidP="00C05D97">
      <w:pPr>
        <w:jc w:val="center"/>
        <w:rPr>
          <w:b/>
          <w:sz w:val="30"/>
          <w:szCs w:val="22"/>
        </w:rPr>
      </w:pPr>
    </w:p>
    <w:p w:rsidR="009B1D96" w:rsidRDefault="009B1D96" w:rsidP="00C05D97">
      <w:pPr>
        <w:jc w:val="center"/>
        <w:rPr>
          <w:b/>
          <w:sz w:val="30"/>
          <w:szCs w:val="22"/>
        </w:rPr>
      </w:pPr>
      <w:r>
        <w:rPr>
          <w:b/>
          <w:sz w:val="30"/>
          <w:szCs w:val="22"/>
        </w:rPr>
        <w:t>Minimalne Wymagania Infrastruktury</w:t>
      </w:r>
    </w:p>
    <w:p w:rsidR="009B1D96" w:rsidRDefault="009B1D96" w:rsidP="00C05D97">
      <w:pPr>
        <w:jc w:val="center"/>
        <w:rPr>
          <w:b/>
          <w:sz w:val="30"/>
          <w:szCs w:val="22"/>
        </w:rPr>
      </w:pPr>
    </w:p>
    <w:p w:rsidR="00C05D97" w:rsidRDefault="00C05D97" w:rsidP="00C05D97">
      <w:pPr>
        <w:jc w:val="center"/>
        <w:rPr>
          <w:b/>
          <w:sz w:val="28"/>
        </w:rPr>
      </w:pPr>
      <w:r w:rsidRPr="00C05D97">
        <w:rPr>
          <w:b/>
          <w:sz w:val="30"/>
          <w:szCs w:val="22"/>
        </w:rPr>
        <w:t>Oprogramowanie systemowe, towarzyszące oraz MBD</w:t>
      </w:r>
      <w:r w:rsidR="000F0DB3" w:rsidRPr="00C05D97">
        <w:rPr>
          <w:b/>
          <w:sz w:val="28"/>
        </w:rPr>
        <w:t>M</w:t>
      </w:r>
      <w:r>
        <w:rPr>
          <w:b/>
          <w:sz w:val="28"/>
        </w:rPr>
        <w:t xml:space="preserve"> użytkowane przez Zamawiającego</w:t>
      </w:r>
    </w:p>
    <w:p w:rsidR="00C05D97" w:rsidRPr="00C05D97" w:rsidRDefault="00C05D97" w:rsidP="00C05D97">
      <w:pPr>
        <w:jc w:val="center"/>
        <w:rPr>
          <w:b/>
          <w:sz w:val="28"/>
        </w:rPr>
      </w:pPr>
    </w:p>
    <w:p w:rsidR="000F0DB3" w:rsidRPr="000C75FC" w:rsidRDefault="000F0DB3" w:rsidP="000F0DB3"/>
    <w:p w:rsidR="000F0DB3" w:rsidRPr="000C75FC" w:rsidRDefault="00C05D97" w:rsidP="005B7304">
      <w:pPr>
        <w:numPr>
          <w:ilvl w:val="0"/>
          <w:numId w:val="67"/>
        </w:numPr>
      </w:pPr>
      <w:r>
        <w:t xml:space="preserve">Parametry </w:t>
      </w:r>
      <w:r w:rsidR="000F0DB3" w:rsidRPr="000C75FC">
        <w:t>sprzętowe i systemowe serwera bazy danych</w:t>
      </w:r>
      <w:r>
        <w:t xml:space="preserve"> </w:t>
      </w:r>
      <w:r w:rsidR="00E66A3B">
        <w:t>Zamawiającego</w:t>
      </w:r>
      <w:r>
        <w:t xml:space="preserve"> </w:t>
      </w:r>
    </w:p>
    <w:p w:rsidR="000F0DB3" w:rsidRPr="000C75FC" w:rsidRDefault="000F0DB3" w:rsidP="000F0DB3"/>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0"/>
        <w:gridCol w:w="3844"/>
        <w:gridCol w:w="4214"/>
      </w:tblGrid>
      <w:tr w:rsidR="000F0DB3" w:rsidRPr="000C75FC" w:rsidTr="00580553">
        <w:trPr>
          <w:trHeight w:val="170"/>
          <w:jc w:val="center"/>
        </w:trPr>
        <w:tc>
          <w:tcPr>
            <w:tcW w:w="400" w:type="dxa"/>
            <w:vAlign w:val="center"/>
          </w:tcPr>
          <w:p w:rsidR="000F0DB3" w:rsidRPr="000C75FC" w:rsidRDefault="000F0DB3" w:rsidP="00580553">
            <w:pPr>
              <w:jc w:val="center"/>
              <w:rPr>
                <w:b/>
              </w:rPr>
            </w:pPr>
          </w:p>
        </w:tc>
        <w:tc>
          <w:tcPr>
            <w:tcW w:w="3844" w:type="dxa"/>
            <w:vAlign w:val="center"/>
          </w:tcPr>
          <w:p w:rsidR="000F0DB3" w:rsidRPr="000C75FC" w:rsidRDefault="000F0DB3" w:rsidP="00580553">
            <w:pPr>
              <w:jc w:val="center"/>
              <w:rPr>
                <w:b/>
              </w:rPr>
            </w:pPr>
            <w:r w:rsidRPr="000C75FC">
              <w:rPr>
                <w:b/>
              </w:rPr>
              <w:t>Parametr</w:t>
            </w:r>
          </w:p>
        </w:tc>
        <w:tc>
          <w:tcPr>
            <w:tcW w:w="4214" w:type="dxa"/>
            <w:vAlign w:val="center"/>
          </w:tcPr>
          <w:p w:rsidR="000F0DB3" w:rsidRPr="000C75FC" w:rsidRDefault="000F0DB3" w:rsidP="00580553">
            <w:pPr>
              <w:jc w:val="center"/>
              <w:rPr>
                <w:b/>
              </w:rPr>
            </w:pPr>
            <w:r w:rsidRPr="000C75FC">
              <w:rPr>
                <w:b/>
              </w:rPr>
              <w:t>Wartość</w:t>
            </w:r>
          </w:p>
        </w:tc>
      </w:tr>
      <w:tr w:rsidR="000F0DB3" w:rsidRPr="000C75FC" w:rsidTr="00580553">
        <w:trPr>
          <w:trHeight w:val="647"/>
          <w:jc w:val="center"/>
        </w:trPr>
        <w:tc>
          <w:tcPr>
            <w:tcW w:w="400" w:type="dxa"/>
            <w:vAlign w:val="center"/>
          </w:tcPr>
          <w:p w:rsidR="000F0DB3" w:rsidRPr="000C75FC" w:rsidRDefault="000F0DB3" w:rsidP="00580553">
            <w:pPr>
              <w:spacing w:line="360" w:lineRule="auto"/>
              <w:jc w:val="center"/>
            </w:pPr>
            <w:r w:rsidRPr="000C75FC">
              <w:t>1</w:t>
            </w:r>
          </w:p>
        </w:tc>
        <w:tc>
          <w:tcPr>
            <w:tcW w:w="3844" w:type="dxa"/>
            <w:vAlign w:val="center"/>
          </w:tcPr>
          <w:p w:rsidR="000F0DB3" w:rsidRPr="000C75FC" w:rsidRDefault="000F0DB3" w:rsidP="00580553">
            <w:r w:rsidRPr="000C75FC">
              <w:t>System operacyjny</w:t>
            </w:r>
          </w:p>
        </w:tc>
        <w:tc>
          <w:tcPr>
            <w:tcW w:w="4214" w:type="dxa"/>
            <w:vAlign w:val="center"/>
          </w:tcPr>
          <w:p w:rsidR="00C05D97" w:rsidRDefault="00C05D97" w:rsidP="00580553">
            <w:pPr>
              <w:jc w:val="center"/>
            </w:pPr>
            <w:proofErr w:type="spellStart"/>
            <w:r>
              <w:t>RedHat</w:t>
            </w:r>
            <w:proofErr w:type="spellEnd"/>
            <w:r>
              <w:t xml:space="preserve"> Linux </w:t>
            </w:r>
          </w:p>
          <w:p w:rsidR="000F0DB3" w:rsidRPr="000C75FC" w:rsidRDefault="000F0DB3" w:rsidP="00580553">
            <w:pPr>
              <w:jc w:val="center"/>
            </w:pPr>
            <w:r w:rsidRPr="000C75FC">
              <w:t>Certyfikowany przez firmę Oracle.</w:t>
            </w:r>
          </w:p>
          <w:p w:rsidR="000F0DB3" w:rsidRPr="000C75FC" w:rsidRDefault="000F0DB3" w:rsidP="00580553">
            <w:pPr>
              <w:jc w:val="center"/>
            </w:pPr>
          </w:p>
        </w:tc>
      </w:tr>
      <w:tr w:rsidR="000F0DB3" w:rsidRPr="000C75FC" w:rsidTr="00580553">
        <w:trPr>
          <w:trHeight w:val="640"/>
          <w:jc w:val="center"/>
        </w:trPr>
        <w:tc>
          <w:tcPr>
            <w:tcW w:w="400" w:type="dxa"/>
            <w:vAlign w:val="center"/>
          </w:tcPr>
          <w:p w:rsidR="000F0DB3" w:rsidRPr="000C75FC" w:rsidRDefault="000F0DB3" w:rsidP="00580553">
            <w:pPr>
              <w:spacing w:line="360" w:lineRule="auto"/>
              <w:jc w:val="center"/>
            </w:pPr>
            <w:r w:rsidRPr="000C75FC">
              <w:t>2</w:t>
            </w:r>
          </w:p>
        </w:tc>
        <w:tc>
          <w:tcPr>
            <w:tcW w:w="3844" w:type="dxa"/>
            <w:vAlign w:val="center"/>
          </w:tcPr>
          <w:p w:rsidR="000F0DB3" w:rsidRPr="000C75FC" w:rsidRDefault="00E66A3B" w:rsidP="00580553">
            <w:r>
              <w:t>P</w:t>
            </w:r>
            <w:r w:rsidR="000F0DB3" w:rsidRPr="000C75FC">
              <w:t>amięć RAM dla systemu operacyjnego</w:t>
            </w:r>
          </w:p>
        </w:tc>
        <w:tc>
          <w:tcPr>
            <w:tcW w:w="4214" w:type="dxa"/>
            <w:vAlign w:val="center"/>
          </w:tcPr>
          <w:p w:rsidR="000F0DB3" w:rsidRPr="000C75FC" w:rsidRDefault="00C05D97" w:rsidP="00580553">
            <w:pPr>
              <w:jc w:val="center"/>
            </w:pPr>
            <w:r>
              <w:t>16</w:t>
            </w:r>
            <w:r w:rsidR="000F0DB3" w:rsidRPr="000C75FC">
              <w:t xml:space="preserve"> GB</w:t>
            </w:r>
          </w:p>
        </w:tc>
      </w:tr>
      <w:tr w:rsidR="000F0DB3" w:rsidRPr="000C75FC" w:rsidTr="00580553">
        <w:trPr>
          <w:trHeight w:val="170"/>
          <w:jc w:val="center"/>
        </w:trPr>
        <w:tc>
          <w:tcPr>
            <w:tcW w:w="400" w:type="dxa"/>
            <w:vAlign w:val="center"/>
          </w:tcPr>
          <w:p w:rsidR="000F0DB3" w:rsidRPr="000C75FC" w:rsidRDefault="000F0DB3" w:rsidP="00580553">
            <w:pPr>
              <w:spacing w:line="360" w:lineRule="auto"/>
              <w:jc w:val="center"/>
            </w:pPr>
            <w:r w:rsidRPr="000C75FC">
              <w:t>4</w:t>
            </w:r>
          </w:p>
        </w:tc>
        <w:tc>
          <w:tcPr>
            <w:tcW w:w="3844" w:type="dxa"/>
            <w:vAlign w:val="center"/>
          </w:tcPr>
          <w:p w:rsidR="000F0DB3" w:rsidRPr="000C75FC" w:rsidRDefault="00E66A3B" w:rsidP="00E66A3B">
            <w:r>
              <w:rPr>
                <w:rStyle w:val="c4"/>
              </w:rPr>
              <w:t>Procesor</w:t>
            </w:r>
          </w:p>
        </w:tc>
        <w:tc>
          <w:tcPr>
            <w:tcW w:w="4214" w:type="dxa"/>
            <w:vAlign w:val="center"/>
          </w:tcPr>
          <w:p w:rsidR="000F0DB3" w:rsidRPr="000C75FC" w:rsidRDefault="00E66A3B" w:rsidP="00580553">
            <w:pPr>
              <w:jc w:val="center"/>
              <w:rPr>
                <w:rStyle w:val="c4"/>
              </w:rPr>
            </w:pPr>
            <w:r>
              <w:rPr>
                <w:rStyle w:val="c4"/>
              </w:rPr>
              <w:t>8 rdzeniowy</w:t>
            </w:r>
          </w:p>
        </w:tc>
      </w:tr>
      <w:tr w:rsidR="000F0DB3" w:rsidRPr="000C75FC" w:rsidTr="00580553">
        <w:trPr>
          <w:trHeight w:val="170"/>
          <w:jc w:val="center"/>
        </w:trPr>
        <w:tc>
          <w:tcPr>
            <w:tcW w:w="400" w:type="dxa"/>
            <w:vAlign w:val="center"/>
          </w:tcPr>
          <w:p w:rsidR="000F0DB3" w:rsidRPr="000C75FC" w:rsidRDefault="000F0DB3" w:rsidP="00580553">
            <w:pPr>
              <w:spacing w:line="360" w:lineRule="auto"/>
              <w:jc w:val="center"/>
            </w:pPr>
            <w:r w:rsidRPr="000C75FC">
              <w:t>5</w:t>
            </w:r>
          </w:p>
        </w:tc>
        <w:tc>
          <w:tcPr>
            <w:tcW w:w="3844" w:type="dxa"/>
            <w:vAlign w:val="center"/>
          </w:tcPr>
          <w:p w:rsidR="000F0DB3" w:rsidRPr="000C75FC" w:rsidRDefault="000F0DB3" w:rsidP="00580553">
            <w:pPr>
              <w:rPr>
                <w:rStyle w:val="c4"/>
              </w:rPr>
            </w:pPr>
            <w:r w:rsidRPr="000C75FC">
              <w:rPr>
                <w:rStyle w:val="c4"/>
              </w:rPr>
              <w:t>Architektura procesora</w:t>
            </w:r>
          </w:p>
        </w:tc>
        <w:tc>
          <w:tcPr>
            <w:tcW w:w="4214" w:type="dxa"/>
            <w:vAlign w:val="center"/>
          </w:tcPr>
          <w:p w:rsidR="000F0DB3" w:rsidRPr="000C75FC" w:rsidRDefault="000F0DB3" w:rsidP="00580553">
            <w:pPr>
              <w:jc w:val="center"/>
              <w:rPr>
                <w:rStyle w:val="c4"/>
              </w:rPr>
            </w:pPr>
            <w:r w:rsidRPr="000C75FC">
              <w:t>64-bitowa</w:t>
            </w:r>
          </w:p>
        </w:tc>
      </w:tr>
      <w:tr w:rsidR="000F0DB3" w:rsidRPr="000C75FC" w:rsidTr="00580553">
        <w:trPr>
          <w:trHeight w:val="170"/>
          <w:jc w:val="center"/>
        </w:trPr>
        <w:tc>
          <w:tcPr>
            <w:tcW w:w="400" w:type="dxa"/>
            <w:vAlign w:val="center"/>
          </w:tcPr>
          <w:p w:rsidR="000F0DB3" w:rsidRPr="000C75FC" w:rsidRDefault="000F0DB3" w:rsidP="00580553">
            <w:pPr>
              <w:spacing w:line="360" w:lineRule="auto"/>
              <w:jc w:val="center"/>
            </w:pPr>
            <w:r w:rsidRPr="000C75FC">
              <w:t>6</w:t>
            </w:r>
          </w:p>
        </w:tc>
        <w:tc>
          <w:tcPr>
            <w:tcW w:w="3844" w:type="dxa"/>
            <w:vAlign w:val="center"/>
          </w:tcPr>
          <w:p w:rsidR="000F0DB3" w:rsidRPr="000C75FC" w:rsidRDefault="000F0DB3" w:rsidP="00C05D97">
            <w:r w:rsidRPr="000C75FC">
              <w:rPr>
                <w:rStyle w:val="c4"/>
              </w:rPr>
              <w:t xml:space="preserve">Karta sieciowa </w:t>
            </w:r>
          </w:p>
        </w:tc>
        <w:tc>
          <w:tcPr>
            <w:tcW w:w="4214" w:type="dxa"/>
            <w:vAlign w:val="center"/>
          </w:tcPr>
          <w:p w:rsidR="000F0DB3" w:rsidRPr="000C75FC" w:rsidRDefault="000F0DB3" w:rsidP="00580553">
            <w:pPr>
              <w:jc w:val="center"/>
              <w:rPr>
                <w:rStyle w:val="c4"/>
              </w:rPr>
            </w:pPr>
            <w:r w:rsidRPr="000C75FC">
              <w:rPr>
                <w:rStyle w:val="c4"/>
              </w:rPr>
              <w:t xml:space="preserve">1000 </w:t>
            </w:r>
            <w:proofErr w:type="spellStart"/>
            <w:r w:rsidRPr="000C75FC">
              <w:rPr>
                <w:rStyle w:val="c4"/>
              </w:rPr>
              <w:t>Mbps</w:t>
            </w:r>
            <w:proofErr w:type="spellEnd"/>
          </w:p>
        </w:tc>
      </w:tr>
      <w:tr w:rsidR="000F0DB3" w:rsidRPr="000C75FC" w:rsidTr="00580553">
        <w:trPr>
          <w:trHeight w:val="170"/>
          <w:jc w:val="center"/>
        </w:trPr>
        <w:tc>
          <w:tcPr>
            <w:tcW w:w="400" w:type="dxa"/>
            <w:vAlign w:val="center"/>
          </w:tcPr>
          <w:p w:rsidR="000F0DB3" w:rsidRPr="000C75FC" w:rsidRDefault="000F0DB3" w:rsidP="00580553">
            <w:pPr>
              <w:spacing w:line="360" w:lineRule="auto"/>
              <w:jc w:val="center"/>
            </w:pPr>
            <w:r w:rsidRPr="000C75FC">
              <w:t>7</w:t>
            </w:r>
          </w:p>
        </w:tc>
        <w:tc>
          <w:tcPr>
            <w:tcW w:w="3844" w:type="dxa"/>
            <w:vAlign w:val="center"/>
          </w:tcPr>
          <w:p w:rsidR="000F0DB3" w:rsidRPr="000C75FC" w:rsidRDefault="00E66A3B" w:rsidP="00E66A3B">
            <w:r>
              <w:rPr>
                <w:rStyle w:val="c4"/>
              </w:rPr>
              <w:t>Dysk twardy</w:t>
            </w:r>
          </w:p>
        </w:tc>
        <w:tc>
          <w:tcPr>
            <w:tcW w:w="4214" w:type="dxa"/>
            <w:vAlign w:val="center"/>
          </w:tcPr>
          <w:p w:rsidR="000F0DB3" w:rsidRPr="000C75FC" w:rsidRDefault="00E66A3B" w:rsidP="00580553">
            <w:pPr>
              <w:jc w:val="center"/>
              <w:rPr>
                <w:rStyle w:val="c4"/>
              </w:rPr>
            </w:pPr>
            <w:r>
              <w:rPr>
                <w:rStyle w:val="c4"/>
              </w:rPr>
              <w:t>450</w:t>
            </w:r>
            <w:r w:rsidR="000F0DB3" w:rsidRPr="000C75FC">
              <w:rPr>
                <w:rStyle w:val="c4"/>
              </w:rPr>
              <w:t xml:space="preserve"> GB</w:t>
            </w:r>
          </w:p>
        </w:tc>
      </w:tr>
    </w:tbl>
    <w:p w:rsidR="000F0DB3" w:rsidRPr="000C75FC" w:rsidRDefault="000F0DB3" w:rsidP="000F0DB3">
      <w:pPr>
        <w:tabs>
          <w:tab w:val="num" w:pos="1718"/>
        </w:tabs>
        <w:autoSpaceDE w:val="0"/>
        <w:autoSpaceDN w:val="0"/>
        <w:jc w:val="both"/>
        <w:rPr>
          <w:rStyle w:val="c4"/>
        </w:rPr>
      </w:pPr>
    </w:p>
    <w:p w:rsidR="000F0DB3" w:rsidRDefault="00E66A3B" w:rsidP="005B7304">
      <w:pPr>
        <w:numPr>
          <w:ilvl w:val="0"/>
          <w:numId w:val="67"/>
        </w:numPr>
      </w:pPr>
      <w:r>
        <w:t>W</w:t>
      </w:r>
      <w:r w:rsidR="000F0DB3" w:rsidRPr="000C75FC">
        <w:t>ersji motoru bazy danych (MBD)  serwera bazy danych</w:t>
      </w:r>
      <w:r>
        <w:t xml:space="preserve">: </w:t>
      </w:r>
      <w:r w:rsidRPr="00E66A3B">
        <w:t xml:space="preserve">Oracle 11g </w:t>
      </w:r>
      <w:proofErr w:type="spellStart"/>
      <w:r w:rsidRPr="00E66A3B">
        <w:t>Release</w:t>
      </w:r>
      <w:proofErr w:type="spellEnd"/>
      <w:r w:rsidRPr="00E66A3B">
        <w:t xml:space="preserve"> 2 (11.2.0.4)</w:t>
      </w:r>
    </w:p>
    <w:p w:rsidR="00E66A3B" w:rsidRPr="00E66A3B" w:rsidRDefault="00E66A3B" w:rsidP="00E66A3B">
      <w:pPr>
        <w:ind w:left="720"/>
      </w:pPr>
    </w:p>
    <w:p w:rsidR="00E66A3B" w:rsidRDefault="000F0DB3" w:rsidP="005B7304">
      <w:pPr>
        <w:numPr>
          <w:ilvl w:val="0"/>
          <w:numId w:val="67"/>
        </w:numPr>
      </w:pPr>
      <w:r w:rsidRPr="000C75FC">
        <w:t xml:space="preserve">Minimalne wymagania stacji roboczej dla Oprogramowania Aplikacyjnego </w:t>
      </w:r>
    </w:p>
    <w:p w:rsidR="000F0DB3" w:rsidRPr="000C75FC" w:rsidRDefault="00E66A3B" w:rsidP="005B7304">
      <w:pPr>
        <w:numPr>
          <w:ilvl w:val="0"/>
          <w:numId w:val="67"/>
        </w:numPr>
      </w:pPr>
      <w:r>
        <w:t>Systemy operacyjne na stacjach roboczych: Windows 10 (32 i 64 bit)</w:t>
      </w:r>
    </w:p>
    <w:p w:rsidR="000F0DB3" w:rsidRPr="000C75FC" w:rsidRDefault="00E66A3B" w:rsidP="005B7304">
      <w:pPr>
        <w:numPr>
          <w:ilvl w:val="0"/>
          <w:numId w:val="67"/>
        </w:numPr>
      </w:pPr>
      <w:r>
        <w:t>Z</w:t>
      </w:r>
      <w:r w:rsidR="000F0DB3" w:rsidRPr="000C75FC">
        <w:t>ainstalowan</w:t>
      </w:r>
      <w:r>
        <w:t>e</w:t>
      </w:r>
      <w:r w:rsidR="000F0DB3" w:rsidRPr="000C75FC">
        <w:t xml:space="preserve"> składnik</w:t>
      </w:r>
      <w:r>
        <w:t>i</w:t>
      </w:r>
      <w:r w:rsidR="000F0DB3" w:rsidRPr="000C75FC">
        <w:t xml:space="preserve"> systemu operacyjnego</w:t>
      </w:r>
      <w:r>
        <w:t xml:space="preserve"> na </w:t>
      </w:r>
      <w:r w:rsidR="000F0DB3" w:rsidRPr="000C75FC">
        <w:t>stacj</w:t>
      </w:r>
      <w:r>
        <w:t>ach roboczych:</w:t>
      </w:r>
    </w:p>
    <w:p w:rsidR="000F0DB3" w:rsidRPr="000C75FC" w:rsidRDefault="000F0DB3" w:rsidP="005B7304">
      <w:pPr>
        <w:numPr>
          <w:ilvl w:val="0"/>
          <w:numId w:val="68"/>
        </w:numPr>
        <w:spacing w:line="360" w:lineRule="auto"/>
      </w:pPr>
      <w:r w:rsidRPr="000C75FC">
        <w:t xml:space="preserve">.NET Framework </w:t>
      </w:r>
      <w:r w:rsidR="00E66A3B">
        <w:t xml:space="preserve">w wersji </w:t>
      </w:r>
      <w:r w:rsidRPr="000C75FC">
        <w:t xml:space="preserve">4.0  </w:t>
      </w:r>
      <w:r w:rsidRPr="000C75FC">
        <w:rPr>
          <w:rStyle w:val="c4"/>
        </w:rPr>
        <w:t xml:space="preserve">lub wyższej </w:t>
      </w:r>
      <w:r w:rsidRPr="000C75FC">
        <w:rPr>
          <w:vertAlign w:val="superscript"/>
        </w:rPr>
        <w:t>1)</w:t>
      </w:r>
    </w:p>
    <w:p w:rsidR="000F0DB3" w:rsidRPr="000C75FC" w:rsidRDefault="000F0DB3" w:rsidP="005B7304">
      <w:pPr>
        <w:numPr>
          <w:ilvl w:val="0"/>
          <w:numId w:val="68"/>
        </w:numPr>
        <w:spacing w:line="360" w:lineRule="auto"/>
        <w:rPr>
          <w:lang w:val="en-US"/>
        </w:rPr>
      </w:pPr>
      <w:r w:rsidRPr="000C75FC">
        <w:rPr>
          <w:iCs/>
          <w:lang w:val="en-US"/>
        </w:rPr>
        <w:t xml:space="preserve">Oracle Data Access Components z Oracle Developer Tools  11.2 </w:t>
      </w:r>
      <w:proofErr w:type="spellStart"/>
      <w:r w:rsidRPr="000C75FC">
        <w:rPr>
          <w:iCs/>
          <w:lang w:val="en-US"/>
        </w:rPr>
        <w:t>lub</w:t>
      </w:r>
      <w:proofErr w:type="spellEnd"/>
      <w:r w:rsidRPr="000C75FC">
        <w:rPr>
          <w:iCs/>
          <w:lang w:val="en-US"/>
        </w:rPr>
        <w:t xml:space="preserve"> </w:t>
      </w:r>
      <w:proofErr w:type="spellStart"/>
      <w:r w:rsidRPr="000C75FC">
        <w:rPr>
          <w:iCs/>
          <w:lang w:val="en-US"/>
        </w:rPr>
        <w:t>wyższ</w:t>
      </w:r>
      <w:r w:rsidR="00E66A3B">
        <w:rPr>
          <w:iCs/>
          <w:lang w:val="en-US"/>
        </w:rPr>
        <w:t>a</w:t>
      </w:r>
      <w:proofErr w:type="spellEnd"/>
      <w:r w:rsidRPr="000C75FC">
        <w:rPr>
          <w:iCs/>
          <w:lang w:val="en-US"/>
        </w:rPr>
        <w:t xml:space="preserve"> </w:t>
      </w:r>
      <w:r w:rsidRPr="000C75FC">
        <w:rPr>
          <w:vertAlign w:val="superscript"/>
          <w:lang w:val="en-US"/>
        </w:rPr>
        <w:t>1)</w:t>
      </w:r>
    </w:p>
    <w:p w:rsidR="000F0DB3" w:rsidRPr="000C75FC" w:rsidRDefault="000F0DB3" w:rsidP="005B7304">
      <w:pPr>
        <w:numPr>
          <w:ilvl w:val="0"/>
          <w:numId w:val="68"/>
        </w:numPr>
        <w:spacing w:line="360" w:lineRule="auto"/>
      </w:pPr>
      <w:r w:rsidRPr="000C75FC">
        <w:t xml:space="preserve">Oracle </w:t>
      </w:r>
      <w:proofErr w:type="spellStart"/>
      <w:r w:rsidRPr="000C75FC">
        <w:t>Database</w:t>
      </w:r>
      <w:proofErr w:type="spellEnd"/>
      <w:r w:rsidRPr="000C75FC">
        <w:t xml:space="preserve"> </w:t>
      </w:r>
      <w:proofErr w:type="spellStart"/>
      <w:r w:rsidRPr="000C75FC">
        <w:t>Client</w:t>
      </w:r>
      <w:proofErr w:type="spellEnd"/>
      <w:r w:rsidRPr="000C75FC">
        <w:t xml:space="preserve"> 10.2 lub wyższ</w:t>
      </w:r>
      <w:r w:rsidR="00E66A3B">
        <w:t>y</w:t>
      </w:r>
      <w:r w:rsidRPr="000C75FC">
        <w:t xml:space="preserve"> </w:t>
      </w:r>
      <w:r w:rsidRPr="000C75FC">
        <w:rPr>
          <w:vertAlign w:val="superscript"/>
        </w:rPr>
        <w:t>1)</w:t>
      </w:r>
    </w:p>
    <w:p w:rsidR="000F0DB3" w:rsidRPr="000C75FC" w:rsidRDefault="000F0DB3" w:rsidP="005B7304">
      <w:pPr>
        <w:numPr>
          <w:ilvl w:val="0"/>
          <w:numId w:val="68"/>
        </w:numPr>
        <w:spacing w:line="360" w:lineRule="auto"/>
      </w:pPr>
      <w:r w:rsidRPr="000C75FC">
        <w:t>Microsoft Office 2003/2007/2010 (stacje raportujące do Office)</w:t>
      </w:r>
    </w:p>
    <w:p w:rsidR="000F0DB3" w:rsidRPr="000C75FC" w:rsidRDefault="000F0DB3" w:rsidP="005B7304">
      <w:pPr>
        <w:numPr>
          <w:ilvl w:val="0"/>
          <w:numId w:val="68"/>
        </w:numPr>
        <w:spacing w:line="360" w:lineRule="auto"/>
        <w:rPr>
          <w:lang w:val="en-US"/>
        </w:rPr>
      </w:pPr>
      <w:r w:rsidRPr="000C75FC">
        <w:rPr>
          <w:lang w:val="en-US"/>
        </w:rPr>
        <w:t xml:space="preserve">Microsoft Report Viewer Redistributable 2008 </w:t>
      </w:r>
    </w:p>
    <w:p w:rsidR="000F0DB3" w:rsidRPr="000C75FC" w:rsidRDefault="000F0DB3" w:rsidP="005B7304">
      <w:pPr>
        <w:numPr>
          <w:ilvl w:val="0"/>
          <w:numId w:val="68"/>
        </w:numPr>
        <w:spacing w:line="360" w:lineRule="auto"/>
        <w:rPr>
          <w:lang w:val="en-US"/>
        </w:rPr>
      </w:pPr>
      <w:r w:rsidRPr="000C75FC">
        <w:rPr>
          <w:lang w:val="en-US"/>
        </w:rPr>
        <w:t xml:space="preserve">Crystal Reports Runtime </w:t>
      </w:r>
    </w:p>
    <w:p w:rsidR="000F0DB3" w:rsidRPr="000C75FC" w:rsidRDefault="000F0DB3" w:rsidP="005B7304">
      <w:pPr>
        <w:numPr>
          <w:ilvl w:val="0"/>
          <w:numId w:val="68"/>
        </w:numPr>
        <w:spacing w:line="360" w:lineRule="auto"/>
        <w:rPr>
          <w:lang w:val="en-US"/>
        </w:rPr>
      </w:pPr>
      <w:r w:rsidRPr="000C75FC">
        <w:rPr>
          <w:lang w:val="en-US"/>
        </w:rPr>
        <w:t xml:space="preserve">Java Runtime Environment </w:t>
      </w:r>
      <w:r w:rsidRPr="000C75FC">
        <w:rPr>
          <w:vertAlign w:val="superscript"/>
        </w:rPr>
        <w:t>1)</w:t>
      </w:r>
    </w:p>
    <w:p w:rsidR="000F0DB3" w:rsidRPr="000C75FC" w:rsidRDefault="000F0DB3" w:rsidP="005B7304">
      <w:pPr>
        <w:numPr>
          <w:ilvl w:val="0"/>
          <w:numId w:val="68"/>
        </w:numPr>
        <w:spacing w:line="360" w:lineRule="auto"/>
      </w:pPr>
      <w:r w:rsidRPr="000C75FC">
        <w:t xml:space="preserve">Przeglądarka  </w:t>
      </w:r>
      <w:proofErr w:type="spellStart"/>
      <w:r w:rsidRPr="000C75FC">
        <w:t>Firefox</w:t>
      </w:r>
      <w:proofErr w:type="spellEnd"/>
      <w:r w:rsidRPr="000C75FC">
        <w:t xml:space="preserve"> / IE </w:t>
      </w:r>
      <w:r w:rsidR="00E66A3B" w:rsidRPr="000C75FC">
        <w:rPr>
          <w:vertAlign w:val="superscript"/>
        </w:rPr>
        <w:t>1)</w:t>
      </w:r>
    </w:p>
    <w:p w:rsidR="000F0DB3" w:rsidRPr="000C75FC" w:rsidRDefault="000F0DB3" w:rsidP="005B7304">
      <w:pPr>
        <w:numPr>
          <w:ilvl w:val="0"/>
          <w:numId w:val="68"/>
        </w:numPr>
        <w:spacing w:line="360" w:lineRule="auto"/>
      </w:pPr>
      <w:proofErr w:type="spellStart"/>
      <w:r w:rsidRPr="000C75FC">
        <w:t>Adobe</w:t>
      </w:r>
      <w:proofErr w:type="spellEnd"/>
      <w:r w:rsidRPr="000C75FC">
        <w:t xml:space="preserve"> </w:t>
      </w:r>
      <w:proofErr w:type="spellStart"/>
      <w:r w:rsidRPr="000C75FC">
        <w:t>Reader</w:t>
      </w:r>
      <w:proofErr w:type="spellEnd"/>
      <w:r w:rsidRPr="000C75FC">
        <w:t xml:space="preserve"> </w:t>
      </w:r>
      <w:r w:rsidRPr="000C75FC">
        <w:rPr>
          <w:vertAlign w:val="superscript"/>
        </w:rPr>
        <w:t>1)</w:t>
      </w:r>
    </w:p>
    <w:p w:rsidR="000F0DB3" w:rsidRPr="000C75FC" w:rsidRDefault="000F0DB3" w:rsidP="000F0DB3">
      <w:pPr>
        <w:ind w:left="360"/>
        <w:rPr>
          <w:i/>
          <w:vertAlign w:val="superscript"/>
        </w:rPr>
      </w:pPr>
    </w:p>
    <w:p w:rsidR="000F0DB3" w:rsidRPr="000C75FC" w:rsidRDefault="000F0DB3" w:rsidP="00E66A3B">
      <w:pPr>
        <w:ind w:left="360" w:firstLine="348"/>
        <w:rPr>
          <w:rStyle w:val="c4"/>
          <w:i/>
        </w:rPr>
      </w:pPr>
      <w:r w:rsidRPr="000C75FC">
        <w:rPr>
          <w:i/>
          <w:vertAlign w:val="superscript"/>
        </w:rPr>
        <w:t>1)</w:t>
      </w:r>
      <w:r w:rsidRPr="000C75FC">
        <w:rPr>
          <w:rStyle w:val="c4"/>
          <w:i/>
        </w:rPr>
        <w:t xml:space="preserve"> – dokładna wersja zależna</w:t>
      </w:r>
      <w:r w:rsidR="00E66A3B">
        <w:rPr>
          <w:rStyle w:val="c4"/>
          <w:i/>
        </w:rPr>
        <w:t xml:space="preserve"> od wersji systemu operacyjnego</w:t>
      </w:r>
    </w:p>
    <w:p w:rsidR="000F0DB3" w:rsidRPr="000C75FC" w:rsidRDefault="000F0DB3" w:rsidP="000F0DB3">
      <w:pPr>
        <w:ind w:left="720"/>
        <w:rPr>
          <w:rStyle w:val="c4"/>
          <w:i/>
        </w:rPr>
      </w:pPr>
    </w:p>
    <w:p w:rsidR="000F0DB3" w:rsidRPr="00E66A3B" w:rsidRDefault="00E66A3B" w:rsidP="005B7304">
      <w:pPr>
        <w:numPr>
          <w:ilvl w:val="0"/>
          <w:numId w:val="67"/>
        </w:numPr>
        <w:rPr>
          <w:lang w:val="en-US"/>
        </w:rPr>
      </w:pPr>
      <w:r>
        <w:t>Standard sieci komputerowej</w:t>
      </w:r>
      <w:r w:rsidRPr="002E23D3">
        <w:rPr>
          <w:lang w:val="en-GB"/>
        </w:rPr>
        <w:t xml:space="preserve">: </w:t>
      </w:r>
      <w:r w:rsidR="000F0DB3" w:rsidRPr="00E66A3B">
        <w:rPr>
          <w:lang w:val="en-US"/>
        </w:rPr>
        <w:t xml:space="preserve">Ethernet 100Mbps, </w:t>
      </w:r>
      <w:proofErr w:type="spellStart"/>
      <w:r w:rsidR="000F0DB3" w:rsidRPr="00E66A3B">
        <w:rPr>
          <w:lang w:val="en-US"/>
        </w:rPr>
        <w:t>protokół</w:t>
      </w:r>
      <w:proofErr w:type="spellEnd"/>
      <w:r w:rsidR="000F0DB3" w:rsidRPr="00E66A3B">
        <w:rPr>
          <w:lang w:val="en-US"/>
        </w:rPr>
        <w:t xml:space="preserve"> TCP/ IP.</w:t>
      </w:r>
    </w:p>
    <w:p w:rsidR="000F0DB3" w:rsidRPr="000C75FC" w:rsidRDefault="000F0DB3" w:rsidP="000F0DB3">
      <w:pPr>
        <w:spacing w:line="360" w:lineRule="auto"/>
        <w:rPr>
          <w:lang w:val="en-US"/>
        </w:rPr>
      </w:pPr>
    </w:p>
    <w:p w:rsidR="000F0DB3" w:rsidRPr="002E23D3" w:rsidRDefault="000F0DB3" w:rsidP="000F0DB3">
      <w:pPr>
        <w:ind w:left="567"/>
        <w:rPr>
          <w:lang w:val="en-GB"/>
        </w:rPr>
      </w:pPr>
    </w:p>
    <w:p w:rsidR="000F0DB3" w:rsidRPr="002E23D3" w:rsidRDefault="000F0DB3" w:rsidP="000F0DB3">
      <w:pPr>
        <w:pStyle w:val="Nagwek8"/>
        <w:ind w:left="720" w:hanging="720"/>
        <w:rPr>
          <w:rFonts w:ascii="Times New Roman" w:hAnsi="Times New Roman"/>
          <w:i/>
          <w:sz w:val="22"/>
          <w:szCs w:val="22"/>
          <w:lang w:val="en-GB"/>
        </w:rPr>
      </w:pPr>
      <w:r w:rsidRPr="002E23D3">
        <w:rPr>
          <w:rFonts w:ascii="Times New Roman" w:hAnsi="Times New Roman"/>
          <w:sz w:val="22"/>
          <w:szCs w:val="22"/>
          <w:lang w:val="en-GB"/>
        </w:rPr>
        <w:t xml:space="preserve">       </w:t>
      </w:r>
    </w:p>
    <w:tbl>
      <w:tblPr>
        <w:tblW w:w="0" w:type="auto"/>
        <w:tblLook w:val="01E0"/>
      </w:tblPr>
      <w:tblGrid>
        <w:gridCol w:w="4644"/>
        <w:gridCol w:w="4644"/>
      </w:tblGrid>
      <w:tr w:rsidR="000F0DB3" w:rsidRPr="000C75FC" w:rsidTr="00580553">
        <w:trPr>
          <w:trHeight w:val="404"/>
        </w:trPr>
        <w:tc>
          <w:tcPr>
            <w:tcW w:w="4644" w:type="dxa"/>
          </w:tcPr>
          <w:p w:rsidR="000F0DB3" w:rsidRPr="000C75FC" w:rsidRDefault="000F0DB3" w:rsidP="00580553">
            <w:pPr>
              <w:pStyle w:val="Tytu"/>
              <w:spacing w:line="360" w:lineRule="auto"/>
              <w:rPr>
                <w:sz w:val="22"/>
                <w:szCs w:val="22"/>
              </w:rPr>
            </w:pPr>
            <w:r w:rsidRPr="000C75FC">
              <w:rPr>
                <w:b w:val="0"/>
                <w:sz w:val="22"/>
                <w:szCs w:val="22"/>
              </w:rPr>
              <w:t>ZAMAWIAJĄCY</w:t>
            </w:r>
          </w:p>
        </w:tc>
        <w:tc>
          <w:tcPr>
            <w:tcW w:w="4644" w:type="dxa"/>
          </w:tcPr>
          <w:p w:rsidR="000F0DB3" w:rsidRPr="000C75FC" w:rsidRDefault="000F0DB3" w:rsidP="00580553">
            <w:pPr>
              <w:pStyle w:val="Tytu"/>
              <w:spacing w:line="360" w:lineRule="auto"/>
              <w:rPr>
                <w:sz w:val="22"/>
                <w:szCs w:val="22"/>
              </w:rPr>
            </w:pPr>
            <w:r w:rsidRPr="000C75FC">
              <w:rPr>
                <w:b w:val="0"/>
                <w:sz w:val="22"/>
                <w:szCs w:val="22"/>
              </w:rPr>
              <w:t>WYKONAWCA</w:t>
            </w:r>
            <w:r w:rsidRPr="000C75FC">
              <w:rPr>
                <w:sz w:val="22"/>
                <w:szCs w:val="22"/>
              </w:rPr>
              <w:t xml:space="preserve">    </w:t>
            </w:r>
          </w:p>
        </w:tc>
      </w:tr>
    </w:tbl>
    <w:p w:rsidR="000F0DB3" w:rsidRPr="000C75FC" w:rsidRDefault="000F0DB3" w:rsidP="000F0DB3">
      <w:pPr>
        <w:ind w:left="567"/>
      </w:pPr>
    </w:p>
    <w:p w:rsidR="000A01D3" w:rsidRDefault="00455E87" w:rsidP="004242E3">
      <w:pPr>
        <w:spacing w:after="160" w:line="259" w:lineRule="auto"/>
        <w:jc w:val="right"/>
        <w:rPr>
          <w:b/>
        </w:rPr>
      </w:pPr>
      <w:r>
        <w:rPr>
          <w:b/>
        </w:rPr>
        <w:br w:type="page"/>
      </w:r>
    </w:p>
    <w:p w:rsidR="000F0DB3" w:rsidRPr="006E36E4" w:rsidRDefault="000F0DB3" w:rsidP="004242E3">
      <w:pPr>
        <w:spacing w:after="160" w:line="259" w:lineRule="auto"/>
        <w:jc w:val="right"/>
        <w:rPr>
          <w:b/>
          <w:sz w:val="22"/>
          <w:szCs w:val="22"/>
        </w:rPr>
      </w:pPr>
      <w:r w:rsidRPr="006E36E4">
        <w:rPr>
          <w:b/>
          <w:sz w:val="22"/>
          <w:szCs w:val="22"/>
        </w:rPr>
        <w:lastRenderedPageBreak/>
        <w:t xml:space="preserve">Załącznik Nr </w:t>
      </w:r>
      <w:r w:rsidR="009B73A7">
        <w:rPr>
          <w:b/>
          <w:sz w:val="22"/>
          <w:szCs w:val="22"/>
        </w:rPr>
        <w:t>5</w:t>
      </w:r>
      <w:r w:rsidRPr="006E36E4">
        <w:rPr>
          <w:b/>
          <w:sz w:val="22"/>
          <w:szCs w:val="22"/>
        </w:rPr>
        <w:t xml:space="preserve"> do Umowy</w:t>
      </w:r>
    </w:p>
    <w:p w:rsidR="000F0DB3" w:rsidRPr="006E36E4" w:rsidRDefault="000F0DB3" w:rsidP="000F0DB3">
      <w:pPr>
        <w:jc w:val="center"/>
        <w:rPr>
          <w:b/>
          <w:sz w:val="22"/>
          <w:szCs w:val="22"/>
        </w:rPr>
      </w:pPr>
      <w:r w:rsidRPr="006E36E4">
        <w:rPr>
          <w:b/>
          <w:sz w:val="22"/>
          <w:szCs w:val="22"/>
        </w:rPr>
        <w:t xml:space="preserve">Warunki serwisu gwarancyjnego </w:t>
      </w:r>
    </w:p>
    <w:p w:rsidR="000F0DB3" w:rsidRPr="006E36E4" w:rsidRDefault="000F0DB3" w:rsidP="000F0DB3">
      <w:pPr>
        <w:jc w:val="center"/>
        <w:rPr>
          <w:b/>
          <w:sz w:val="22"/>
          <w:szCs w:val="22"/>
        </w:rPr>
      </w:pPr>
    </w:p>
    <w:p w:rsidR="000F0DB3" w:rsidRPr="006E36E4" w:rsidRDefault="000F0DB3" w:rsidP="005B7304">
      <w:pPr>
        <w:numPr>
          <w:ilvl w:val="0"/>
          <w:numId w:val="69"/>
        </w:numPr>
        <w:rPr>
          <w:b/>
          <w:bCs/>
          <w:sz w:val="22"/>
          <w:szCs w:val="22"/>
        </w:rPr>
      </w:pPr>
      <w:r w:rsidRPr="006E36E4">
        <w:rPr>
          <w:b/>
          <w:bCs/>
          <w:sz w:val="22"/>
          <w:szCs w:val="22"/>
        </w:rPr>
        <w:t>Zasady świadczenia usług serwisowych</w:t>
      </w:r>
    </w:p>
    <w:p w:rsidR="000F0DB3" w:rsidRPr="006E36E4" w:rsidRDefault="000F0DB3" w:rsidP="000F0DB3">
      <w:pPr>
        <w:rPr>
          <w:sz w:val="22"/>
          <w:szCs w:val="22"/>
        </w:rPr>
      </w:pPr>
    </w:p>
    <w:p w:rsidR="000F0DB3" w:rsidRPr="006E36E4" w:rsidRDefault="000F0DB3" w:rsidP="000F0DB3">
      <w:pPr>
        <w:rPr>
          <w:sz w:val="22"/>
          <w:szCs w:val="22"/>
        </w:rPr>
      </w:pPr>
      <w:r w:rsidRPr="006E36E4">
        <w:rPr>
          <w:sz w:val="22"/>
          <w:szCs w:val="22"/>
        </w:rPr>
        <w:t>[UŻYTKOWNICY]</w:t>
      </w:r>
    </w:p>
    <w:p w:rsidR="000F0DB3" w:rsidRPr="006E36E4" w:rsidRDefault="000F0DB3" w:rsidP="005B7304">
      <w:pPr>
        <w:numPr>
          <w:ilvl w:val="0"/>
          <w:numId w:val="58"/>
        </w:numPr>
        <w:jc w:val="both"/>
        <w:rPr>
          <w:sz w:val="22"/>
          <w:szCs w:val="22"/>
        </w:rPr>
      </w:pPr>
      <w:r w:rsidRPr="006E36E4">
        <w:rPr>
          <w:sz w:val="22"/>
          <w:szCs w:val="22"/>
        </w:rPr>
        <w:t xml:space="preserve">Wraz z podpisaniem Umowy ZAMAWIAJĄCY otrzymuje dane identyfikacyjne (login, hasło) umożliwiające Użytkownikom ZAMAWIAJĄCEGO uwierzytelnienie w systemie „Help </w:t>
      </w:r>
      <w:proofErr w:type="spellStart"/>
      <w:r w:rsidRPr="006E36E4">
        <w:rPr>
          <w:sz w:val="22"/>
          <w:szCs w:val="22"/>
        </w:rPr>
        <w:t>Desk</w:t>
      </w:r>
      <w:proofErr w:type="spellEnd"/>
      <w:r w:rsidRPr="006E36E4">
        <w:rPr>
          <w:sz w:val="22"/>
          <w:szCs w:val="22"/>
        </w:rPr>
        <w:t>” zwanym dalej „HD” udostępnionym przez WYKONAWCĘ  pod adresem ………………………</w:t>
      </w:r>
    </w:p>
    <w:p w:rsidR="000F0DB3" w:rsidRPr="006E36E4" w:rsidRDefault="000F0DB3" w:rsidP="005B7304">
      <w:pPr>
        <w:numPr>
          <w:ilvl w:val="0"/>
          <w:numId w:val="58"/>
        </w:numPr>
        <w:jc w:val="both"/>
        <w:rPr>
          <w:sz w:val="22"/>
          <w:szCs w:val="22"/>
        </w:rPr>
      </w:pPr>
      <w:r w:rsidRPr="006E36E4">
        <w:rPr>
          <w:sz w:val="22"/>
          <w:szCs w:val="22"/>
        </w:rPr>
        <w:t xml:space="preserve">ZAMAWIAJĄCY ma prawo do założenia </w:t>
      </w:r>
      <w:r w:rsidR="00845235">
        <w:rPr>
          <w:sz w:val="22"/>
          <w:szCs w:val="22"/>
        </w:rPr>
        <w:t>minimalnie 10</w:t>
      </w:r>
      <w:r w:rsidRPr="006E36E4">
        <w:rPr>
          <w:sz w:val="22"/>
          <w:szCs w:val="22"/>
        </w:rPr>
        <w:t xml:space="preserve">-ciu kont Użytkownik w HD, przy czym w uzasadnionych przypadkach WYKONAWCA może zezwolić na utworzenie kont dodatkowych. </w:t>
      </w:r>
    </w:p>
    <w:p w:rsidR="000F0DB3" w:rsidRPr="006E36E4" w:rsidRDefault="000F0DB3" w:rsidP="005B7304">
      <w:pPr>
        <w:numPr>
          <w:ilvl w:val="0"/>
          <w:numId w:val="58"/>
        </w:numPr>
        <w:jc w:val="both"/>
        <w:rPr>
          <w:sz w:val="22"/>
          <w:szCs w:val="22"/>
        </w:rPr>
      </w:pPr>
      <w:r w:rsidRPr="006E36E4">
        <w:rPr>
          <w:sz w:val="22"/>
          <w:szCs w:val="22"/>
        </w:rPr>
        <w:t>W zależności od woli ZAMAWIAJĄCEGO poszczególnym Użytkownikom zostaną przyznane prawa do ewidencji lub/i edycji Zgłoszeń Serwisowych.</w:t>
      </w:r>
    </w:p>
    <w:p w:rsidR="000F0DB3" w:rsidRPr="006E36E4" w:rsidRDefault="000F0DB3" w:rsidP="005B7304">
      <w:pPr>
        <w:numPr>
          <w:ilvl w:val="0"/>
          <w:numId w:val="58"/>
        </w:numPr>
        <w:jc w:val="both"/>
        <w:rPr>
          <w:sz w:val="22"/>
          <w:szCs w:val="22"/>
        </w:rPr>
      </w:pPr>
      <w:r w:rsidRPr="006E36E4">
        <w:rPr>
          <w:sz w:val="22"/>
          <w:szCs w:val="22"/>
        </w:rPr>
        <w:t>Użytkownicy są zobligowani do ochrony danych identyfikacyjnych przed dostępem osób trzecich. Przyjmują także do wiadomości, że wszystkie operacje wykonywane w serwisie HD są rejestrowane.</w:t>
      </w:r>
    </w:p>
    <w:p w:rsidR="000F0DB3" w:rsidRPr="006E36E4" w:rsidRDefault="000F0DB3" w:rsidP="005B7304">
      <w:pPr>
        <w:numPr>
          <w:ilvl w:val="0"/>
          <w:numId w:val="58"/>
        </w:numPr>
        <w:jc w:val="both"/>
        <w:rPr>
          <w:sz w:val="22"/>
          <w:szCs w:val="22"/>
        </w:rPr>
      </w:pPr>
      <w:r w:rsidRPr="006E36E4">
        <w:rPr>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0F0DB3" w:rsidRPr="006E36E4" w:rsidRDefault="000F0DB3" w:rsidP="005B7304">
      <w:pPr>
        <w:numPr>
          <w:ilvl w:val="0"/>
          <w:numId w:val="58"/>
        </w:numPr>
        <w:jc w:val="both"/>
        <w:rPr>
          <w:sz w:val="22"/>
          <w:szCs w:val="22"/>
        </w:rPr>
      </w:pPr>
      <w:r w:rsidRPr="006E36E4">
        <w:rPr>
          <w:sz w:val="22"/>
          <w:szCs w:val="22"/>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0F0DB3" w:rsidRPr="006E36E4" w:rsidRDefault="000F0DB3" w:rsidP="000F0DB3">
      <w:pPr>
        <w:rPr>
          <w:sz w:val="22"/>
          <w:szCs w:val="22"/>
        </w:rPr>
      </w:pPr>
    </w:p>
    <w:p w:rsidR="000F0DB3" w:rsidRPr="006E36E4" w:rsidRDefault="000F0DB3" w:rsidP="000F0DB3">
      <w:pPr>
        <w:rPr>
          <w:sz w:val="22"/>
          <w:szCs w:val="22"/>
        </w:rPr>
      </w:pPr>
      <w:r w:rsidRPr="006E36E4">
        <w:rPr>
          <w:sz w:val="22"/>
          <w:szCs w:val="22"/>
        </w:rPr>
        <w:t>[EWIDENCJA I OBSŁUGA ZGŁOSZEŃ]</w:t>
      </w:r>
    </w:p>
    <w:p w:rsidR="000F0DB3" w:rsidRPr="006E36E4" w:rsidRDefault="000F0DB3" w:rsidP="005B7304">
      <w:pPr>
        <w:numPr>
          <w:ilvl w:val="0"/>
          <w:numId w:val="58"/>
        </w:numPr>
        <w:jc w:val="both"/>
        <w:rPr>
          <w:sz w:val="22"/>
          <w:szCs w:val="22"/>
        </w:rPr>
      </w:pPr>
      <w:r w:rsidRPr="006E36E4">
        <w:rPr>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0F0DB3" w:rsidRPr="006E36E4" w:rsidRDefault="000F0DB3" w:rsidP="005B7304">
      <w:pPr>
        <w:numPr>
          <w:ilvl w:val="0"/>
          <w:numId w:val="58"/>
        </w:numPr>
        <w:jc w:val="both"/>
        <w:rPr>
          <w:sz w:val="22"/>
          <w:szCs w:val="22"/>
        </w:rPr>
      </w:pPr>
      <w:r w:rsidRPr="006E36E4">
        <w:rPr>
          <w:sz w:val="22"/>
          <w:szCs w:val="22"/>
        </w:rPr>
        <w:t>W zależności od zakresu pakietu subskrybowanych usług oraz uprawnień Użytkownika oraz może on zaewidencjonować w systemie HD następujące Zgłoszenia Serwisowe:</w:t>
      </w:r>
    </w:p>
    <w:p w:rsidR="000F0DB3" w:rsidRPr="006E36E4" w:rsidRDefault="000F0DB3" w:rsidP="005B7304">
      <w:pPr>
        <w:numPr>
          <w:ilvl w:val="1"/>
          <w:numId w:val="59"/>
        </w:numPr>
        <w:jc w:val="both"/>
        <w:rPr>
          <w:sz w:val="22"/>
          <w:szCs w:val="22"/>
        </w:rPr>
      </w:pPr>
      <w:r w:rsidRPr="006E36E4">
        <w:rPr>
          <w:sz w:val="22"/>
          <w:szCs w:val="22"/>
        </w:rPr>
        <w:t xml:space="preserve">Błąd Aplikacji [Wymagane usługi: SA, </w:t>
      </w:r>
      <w:r w:rsidR="00D44F8D">
        <w:rPr>
          <w:sz w:val="22"/>
          <w:szCs w:val="22"/>
        </w:rPr>
        <w:t>KS</w:t>
      </w:r>
      <w:r w:rsidRPr="006E36E4">
        <w:rPr>
          <w:sz w:val="22"/>
          <w:szCs w:val="22"/>
        </w:rPr>
        <w:t>],</w:t>
      </w:r>
    </w:p>
    <w:p w:rsidR="000F0DB3" w:rsidRPr="006E36E4" w:rsidRDefault="00D44F8D" w:rsidP="005B7304">
      <w:pPr>
        <w:numPr>
          <w:ilvl w:val="1"/>
          <w:numId w:val="59"/>
        </w:numPr>
        <w:jc w:val="both"/>
        <w:rPr>
          <w:sz w:val="22"/>
          <w:szCs w:val="22"/>
        </w:rPr>
      </w:pPr>
      <w:r>
        <w:rPr>
          <w:sz w:val="22"/>
          <w:szCs w:val="22"/>
        </w:rPr>
        <w:t>Awaria [Wymagane usługi: SA, KS</w:t>
      </w:r>
      <w:r w:rsidR="000F0DB3" w:rsidRPr="006E36E4">
        <w:rPr>
          <w:sz w:val="22"/>
          <w:szCs w:val="22"/>
        </w:rPr>
        <w:t>, SBD (jeżeli dotyczy MBD)],</w:t>
      </w:r>
    </w:p>
    <w:p w:rsidR="000F0DB3" w:rsidRPr="006E36E4" w:rsidRDefault="000F0DB3" w:rsidP="005B7304">
      <w:pPr>
        <w:numPr>
          <w:ilvl w:val="1"/>
          <w:numId w:val="59"/>
        </w:numPr>
        <w:jc w:val="both"/>
        <w:rPr>
          <w:sz w:val="22"/>
          <w:szCs w:val="22"/>
        </w:rPr>
      </w:pPr>
      <w:r w:rsidRPr="006E36E4">
        <w:rPr>
          <w:sz w:val="22"/>
          <w:szCs w:val="22"/>
        </w:rPr>
        <w:t>Konsultacja [Wymagane usługi: SA</w:t>
      </w:r>
      <w:r w:rsidR="00D44F8D">
        <w:rPr>
          <w:sz w:val="22"/>
          <w:szCs w:val="22"/>
        </w:rPr>
        <w:t>, KS</w:t>
      </w:r>
      <w:r w:rsidRPr="006E36E4">
        <w:rPr>
          <w:sz w:val="22"/>
          <w:szCs w:val="22"/>
        </w:rPr>
        <w:t xml:space="preserve">, KA], </w:t>
      </w:r>
    </w:p>
    <w:p w:rsidR="000F0DB3" w:rsidRPr="006E36E4" w:rsidRDefault="000F0DB3" w:rsidP="005B7304">
      <w:pPr>
        <w:numPr>
          <w:ilvl w:val="1"/>
          <w:numId w:val="59"/>
        </w:numPr>
        <w:jc w:val="both"/>
        <w:rPr>
          <w:sz w:val="22"/>
          <w:szCs w:val="22"/>
        </w:rPr>
      </w:pPr>
      <w:r w:rsidRPr="006E36E4">
        <w:rPr>
          <w:sz w:val="22"/>
          <w:szCs w:val="22"/>
        </w:rPr>
        <w:t>Konsultacja telef</w:t>
      </w:r>
      <w:r w:rsidR="00D44F8D">
        <w:rPr>
          <w:sz w:val="22"/>
          <w:szCs w:val="22"/>
        </w:rPr>
        <w:t>oniczna [Wymagane usługi: SA, KS</w:t>
      </w:r>
      <w:r w:rsidRPr="006E36E4">
        <w:rPr>
          <w:sz w:val="22"/>
          <w:szCs w:val="22"/>
        </w:rPr>
        <w:t>, KT],</w:t>
      </w:r>
    </w:p>
    <w:p w:rsidR="000F0DB3" w:rsidRPr="006E36E4" w:rsidRDefault="000F0DB3" w:rsidP="005B7304">
      <w:pPr>
        <w:numPr>
          <w:ilvl w:val="1"/>
          <w:numId w:val="59"/>
        </w:numPr>
        <w:jc w:val="both"/>
        <w:rPr>
          <w:sz w:val="22"/>
          <w:szCs w:val="22"/>
        </w:rPr>
      </w:pPr>
      <w:r w:rsidRPr="006E36E4">
        <w:rPr>
          <w:sz w:val="22"/>
          <w:szCs w:val="22"/>
        </w:rPr>
        <w:t>Nadzór eksploa</w:t>
      </w:r>
      <w:r w:rsidR="00D44F8D">
        <w:rPr>
          <w:sz w:val="22"/>
          <w:szCs w:val="22"/>
        </w:rPr>
        <w:t>tacyjny [Wymagane usługi: SA, KS</w:t>
      </w:r>
      <w:r w:rsidRPr="006E36E4">
        <w:rPr>
          <w:sz w:val="22"/>
          <w:szCs w:val="22"/>
        </w:rPr>
        <w:t>, NE],</w:t>
      </w:r>
    </w:p>
    <w:p w:rsidR="000F0DB3" w:rsidRPr="006E36E4" w:rsidRDefault="000F0DB3" w:rsidP="005B7304">
      <w:pPr>
        <w:numPr>
          <w:ilvl w:val="1"/>
          <w:numId w:val="59"/>
        </w:numPr>
        <w:jc w:val="both"/>
        <w:rPr>
          <w:sz w:val="22"/>
          <w:szCs w:val="22"/>
        </w:rPr>
      </w:pPr>
      <w:bookmarkStart w:id="24" w:name="OLE_LINK3"/>
      <w:r w:rsidRPr="006E36E4">
        <w:rPr>
          <w:sz w:val="22"/>
          <w:szCs w:val="22"/>
        </w:rPr>
        <w:t>Aktualizacji Aplikacji</w:t>
      </w:r>
      <w:bookmarkEnd w:id="24"/>
      <w:r w:rsidRPr="006E36E4">
        <w:rPr>
          <w:sz w:val="22"/>
          <w:szCs w:val="22"/>
        </w:rPr>
        <w:t xml:space="preserve"> [Wymagane usługi: SA, </w:t>
      </w:r>
      <w:r w:rsidR="00D44F8D">
        <w:rPr>
          <w:sz w:val="22"/>
          <w:szCs w:val="22"/>
        </w:rPr>
        <w:t>KS</w:t>
      </w:r>
      <w:r w:rsidRPr="006E36E4">
        <w:rPr>
          <w:sz w:val="22"/>
          <w:szCs w:val="22"/>
        </w:rPr>
        <w:t>, AA/AA+],</w:t>
      </w:r>
    </w:p>
    <w:p w:rsidR="000F0DB3" w:rsidRPr="006E36E4" w:rsidRDefault="000F0DB3" w:rsidP="005B7304">
      <w:pPr>
        <w:numPr>
          <w:ilvl w:val="1"/>
          <w:numId w:val="59"/>
        </w:numPr>
        <w:jc w:val="both"/>
        <w:rPr>
          <w:sz w:val="22"/>
          <w:szCs w:val="22"/>
        </w:rPr>
      </w:pPr>
      <w:r w:rsidRPr="006E36E4">
        <w:rPr>
          <w:sz w:val="22"/>
          <w:szCs w:val="22"/>
        </w:rPr>
        <w:t xml:space="preserve">Serwis MBD [Wymagane usługi: SA, </w:t>
      </w:r>
      <w:r w:rsidR="00D44F8D">
        <w:rPr>
          <w:sz w:val="22"/>
          <w:szCs w:val="22"/>
        </w:rPr>
        <w:t>KS</w:t>
      </w:r>
      <w:r w:rsidRPr="006E36E4">
        <w:rPr>
          <w:sz w:val="22"/>
          <w:szCs w:val="22"/>
        </w:rPr>
        <w:t>, SBD],</w:t>
      </w:r>
    </w:p>
    <w:p w:rsidR="000F0DB3" w:rsidRPr="006E36E4" w:rsidRDefault="000F0DB3" w:rsidP="005B7304">
      <w:pPr>
        <w:numPr>
          <w:ilvl w:val="1"/>
          <w:numId w:val="59"/>
        </w:numPr>
        <w:jc w:val="both"/>
        <w:rPr>
          <w:sz w:val="22"/>
          <w:szCs w:val="22"/>
        </w:rPr>
      </w:pPr>
      <w:r w:rsidRPr="006E36E4">
        <w:rPr>
          <w:sz w:val="22"/>
          <w:szCs w:val="22"/>
        </w:rPr>
        <w:t xml:space="preserve">Nowa funkcjonalność [Wymagane usługi: SA, </w:t>
      </w:r>
      <w:r w:rsidR="00D44F8D">
        <w:rPr>
          <w:sz w:val="22"/>
          <w:szCs w:val="22"/>
        </w:rPr>
        <w:t>KS</w:t>
      </w:r>
      <w:r w:rsidRPr="006E36E4">
        <w:rPr>
          <w:sz w:val="22"/>
          <w:szCs w:val="22"/>
        </w:rPr>
        <w:t>],</w:t>
      </w:r>
    </w:p>
    <w:p w:rsidR="000F0DB3" w:rsidRDefault="000F0DB3" w:rsidP="005B7304">
      <w:pPr>
        <w:numPr>
          <w:ilvl w:val="1"/>
          <w:numId w:val="59"/>
        </w:numPr>
        <w:jc w:val="both"/>
        <w:rPr>
          <w:sz w:val="22"/>
          <w:szCs w:val="22"/>
        </w:rPr>
      </w:pPr>
      <w:r w:rsidRPr="006E36E4">
        <w:rPr>
          <w:sz w:val="22"/>
          <w:szCs w:val="22"/>
        </w:rPr>
        <w:t xml:space="preserve">Usługa odpłatna [Wymagane usługi: SA, </w:t>
      </w:r>
      <w:r w:rsidR="00D44F8D">
        <w:rPr>
          <w:sz w:val="22"/>
          <w:szCs w:val="22"/>
        </w:rPr>
        <w:t>KS</w:t>
      </w:r>
      <w:r w:rsidRPr="006E36E4">
        <w:rPr>
          <w:sz w:val="22"/>
          <w:szCs w:val="22"/>
        </w:rPr>
        <w:t>],</w:t>
      </w:r>
    </w:p>
    <w:p w:rsidR="00A70F60" w:rsidRPr="00A70F60" w:rsidRDefault="00A70F60" w:rsidP="005B7304">
      <w:pPr>
        <w:numPr>
          <w:ilvl w:val="1"/>
          <w:numId w:val="59"/>
        </w:numPr>
        <w:jc w:val="both"/>
        <w:rPr>
          <w:sz w:val="22"/>
          <w:szCs w:val="22"/>
        </w:rPr>
      </w:pPr>
      <w:r w:rsidRPr="00A70F60">
        <w:rPr>
          <w:sz w:val="22"/>
          <w:szCs w:val="22"/>
        </w:rPr>
        <w:t xml:space="preserve">Zmiana prawna [Wymagane usługi: </w:t>
      </w:r>
      <w:r>
        <w:rPr>
          <w:sz w:val="22"/>
          <w:szCs w:val="22"/>
        </w:rPr>
        <w:t xml:space="preserve">SA, </w:t>
      </w:r>
      <w:r w:rsidR="00D44F8D">
        <w:rPr>
          <w:sz w:val="22"/>
          <w:szCs w:val="22"/>
        </w:rPr>
        <w:t>KS</w:t>
      </w:r>
      <w:r w:rsidRPr="00A70F60">
        <w:rPr>
          <w:sz w:val="22"/>
          <w:szCs w:val="22"/>
        </w:rPr>
        <w:t>],</w:t>
      </w:r>
    </w:p>
    <w:p w:rsidR="000F0DB3" w:rsidRPr="006E36E4" w:rsidRDefault="000F0DB3" w:rsidP="005B7304">
      <w:pPr>
        <w:numPr>
          <w:ilvl w:val="1"/>
          <w:numId w:val="59"/>
        </w:numPr>
        <w:jc w:val="both"/>
        <w:rPr>
          <w:sz w:val="22"/>
          <w:szCs w:val="22"/>
        </w:rPr>
      </w:pPr>
      <w:r w:rsidRPr="006E36E4">
        <w:rPr>
          <w:sz w:val="22"/>
          <w:szCs w:val="22"/>
        </w:rPr>
        <w:t>Zapytanie handlowe.</w:t>
      </w:r>
    </w:p>
    <w:p w:rsidR="000F0DB3" w:rsidRPr="006E36E4" w:rsidRDefault="000F0DB3" w:rsidP="005B7304">
      <w:pPr>
        <w:numPr>
          <w:ilvl w:val="0"/>
          <w:numId w:val="58"/>
        </w:numPr>
        <w:jc w:val="both"/>
        <w:rPr>
          <w:sz w:val="22"/>
          <w:szCs w:val="22"/>
        </w:rPr>
      </w:pPr>
      <w:r w:rsidRPr="006E36E4">
        <w:rPr>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0F0DB3" w:rsidRPr="006E36E4" w:rsidRDefault="000F0DB3" w:rsidP="005B7304">
      <w:pPr>
        <w:numPr>
          <w:ilvl w:val="0"/>
          <w:numId w:val="58"/>
        </w:numPr>
        <w:jc w:val="both"/>
        <w:rPr>
          <w:sz w:val="22"/>
          <w:szCs w:val="22"/>
        </w:rPr>
      </w:pPr>
      <w:r w:rsidRPr="006E36E4">
        <w:rPr>
          <w:sz w:val="22"/>
          <w:szCs w:val="22"/>
        </w:rPr>
        <w:t>Każde Zgłoszenie Serwisowe obejmować może wyłącznie jeden temat do rozwiązania. W przypadku, gdy zgłoszenie obejmuje kilka tematów WYKONAWCA może odrzucić takie zgłoszenie lub rozdzielić je na kilka zgłoszeń.</w:t>
      </w:r>
    </w:p>
    <w:p w:rsidR="000F0DB3" w:rsidRPr="006E36E4" w:rsidRDefault="000F0DB3" w:rsidP="005B7304">
      <w:pPr>
        <w:numPr>
          <w:ilvl w:val="0"/>
          <w:numId w:val="58"/>
        </w:numPr>
        <w:jc w:val="both"/>
        <w:rPr>
          <w:sz w:val="22"/>
          <w:szCs w:val="22"/>
        </w:rPr>
      </w:pPr>
      <w:r w:rsidRPr="006E36E4">
        <w:rPr>
          <w:sz w:val="22"/>
          <w:szCs w:val="22"/>
        </w:rPr>
        <w:t xml:space="preserve">Po wstępnej weryfikacji kompletności oraz formy Zgłoszenia Serwisowego, nie później niż w </w:t>
      </w:r>
      <w:r w:rsidRPr="006E36E4">
        <w:rPr>
          <w:b/>
          <w:sz w:val="22"/>
          <w:szCs w:val="22"/>
        </w:rPr>
        <w:t>czasie reakcji</w:t>
      </w:r>
      <w:r w:rsidRPr="006E36E4">
        <w:rPr>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0F0DB3" w:rsidRPr="006E36E4" w:rsidRDefault="000F0DB3" w:rsidP="005B7304">
      <w:pPr>
        <w:numPr>
          <w:ilvl w:val="0"/>
          <w:numId w:val="58"/>
        </w:numPr>
        <w:jc w:val="both"/>
        <w:rPr>
          <w:sz w:val="22"/>
          <w:szCs w:val="22"/>
        </w:rPr>
      </w:pPr>
      <w:r w:rsidRPr="006E36E4">
        <w:rPr>
          <w:sz w:val="22"/>
          <w:szCs w:val="22"/>
        </w:rPr>
        <w:lastRenderedPageBreak/>
        <w:t xml:space="preserve">Dalsza obsługa Zgłoszenia Serwisowego przebiega na zasadach określonych w procedurach realizacji przewidzianych dla poszczególnych usług. W zależności od rodzaju zgłoszenia, fazy obsługi zgłoszenia oraz jego zawartości, zgłoszenie przyjmie jeden z następujących statusów: </w:t>
      </w:r>
    </w:p>
    <w:p w:rsidR="000F0DB3" w:rsidRPr="006E36E4" w:rsidRDefault="000F0DB3" w:rsidP="005B7304">
      <w:pPr>
        <w:numPr>
          <w:ilvl w:val="1"/>
          <w:numId w:val="59"/>
        </w:numPr>
        <w:jc w:val="both"/>
        <w:rPr>
          <w:sz w:val="22"/>
          <w:szCs w:val="22"/>
        </w:rPr>
      </w:pPr>
      <w:r w:rsidRPr="006E36E4">
        <w:rPr>
          <w:sz w:val="22"/>
          <w:szCs w:val="22"/>
        </w:rPr>
        <w:t>przyjęte do realizacji,</w:t>
      </w:r>
    </w:p>
    <w:p w:rsidR="000F0DB3" w:rsidRPr="006E36E4" w:rsidRDefault="000F0DB3" w:rsidP="005B7304">
      <w:pPr>
        <w:numPr>
          <w:ilvl w:val="1"/>
          <w:numId w:val="59"/>
        </w:numPr>
        <w:jc w:val="both"/>
        <w:rPr>
          <w:sz w:val="22"/>
          <w:szCs w:val="22"/>
        </w:rPr>
      </w:pPr>
      <w:r w:rsidRPr="006E36E4">
        <w:rPr>
          <w:sz w:val="22"/>
          <w:szCs w:val="22"/>
        </w:rPr>
        <w:t>anulowane,</w:t>
      </w:r>
    </w:p>
    <w:p w:rsidR="000F0DB3" w:rsidRPr="006E36E4" w:rsidRDefault="000F0DB3" w:rsidP="005B7304">
      <w:pPr>
        <w:numPr>
          <w:ilvl w:val="1"/>
          <w:numId w:val="59"/>
        </w:numPr>
        <w:jc w:val="both"/>
        <w:rPr>
          <w:sz w:val="22"/>
          <w:szCs w:val="22"/>
        </w:rPr>
      </w:pPr>
      <w:r w:rsidRPr="006E36E4">
        <w:rPr>
          <w:sz w:val="22"/>
          <w:szCs w:val="22"/>
        </w:rPr>
        <w:t>odrzucone,</w:t>
      </w:r>
    </w:p>
    <w:p w:rsidR="000F0DB3" w:rsidRPr="006E36E4" w:rsidRDefault="000F0DB3" w:rsidP="005B7304">
      <w:pPr>
        <w:numPr>
          <w:ilvl w:val="1"/>
          <w:numId w:val="59"/>
        </w:numPr>
        <w:jc w:val="both"/>
        <w:rPr>
          <w:sz w:val="22"/>
          <w:szCs w:val="22"/>
        </w:rPr>
      </w:pPr>
      <w:r w:rsidRPr="006E36E4">
        <w:rPr>
          <w:sz w:val="22"/>
          <w:szCs w:val="22"/>
        </w:rPr>
        <w:t>duplikat,</w:t>
      </w:r>
    </w:p>
    <w:p w:rsidR="000F0DB3" w:rsidRPr="006E36E4" w:rsidRDefault="000F0DB3" w:rsidP="005B7304">
      <w:pPr>
        <w:numPr>
          <w:ilvl w:val="1"/>
          <w:numId w:val="59"/>
        </w:numPr>
        <w:jc w:val="both"/>
        <w:rPr>
          <w:sz w:val="22"/>
          <w:szCs w:val="22"/>
        </w:rPr>
      </w:pPr>
      <w:r w:rsidRPr="006E36E4">
        <w:rPr>
          <w:sz w:val="22"/>
          <w:szCs w:val="22"/>
        </w:rPr>
        <w:t>do uzupełnienia,</w:t>
      </w:r>
    </w:p>
    <w:p w:rsidR="000F0DB3" w:rsidRPr="006E36E4" w:rsidRDefault="000F0DB3" w:rsidP="005B7304">
      <w:pPr>
        <w:numPr>
          <w:ilvl w:val="1"/>
          <w:numId w:val="59"/>
        </w:numPr>
        <w:jc w:val="both"/>
        <w:rPr>
          <w:sz w:val="22"/>
          <w:szCs w:val="22"/>
        </w:rPr>
      </w:pPr>
      <w:r w:rsidRPr="006E36E4">
        <w:rPr>
          <w:sz w:val="22"/>
          <w:szCs w:val="22"/>
        </w:rPr>
        <w:t>usterka programistyczna,</w:t>
      </w:r>
    </w:p>
    <w:p w:rsidR="000F0DB3" w:rsidRPr="006E36E4" w:rsidRDefault="000F0DB3" w:rsidP="005B7304">
      <w:pPr>
        <w:numPr>
          <w:ilvl w:val="1"/>
          <w:numId w:val="59"/>
        </w:numPr>
        <w:jc w:val="both"/>
        <w:rPr>
          <w:sz w:val="22"/>
          <w:szCs w:val="22"/>
        </w:rPr>
      </w:pPr>
      <w:r w:rsidRPr="006E36E4">
        <w:rPr>
          <w:sz w:val="22"/>
          <w:szCs w:val="22"/>
        </w:rPr>
        <w:t>odroczone,</w:t>
      </w:r>
    </w:p>
    <w:p w:rsidR="000F0DB3" w:rsidRPr="006E36E4" w:rsidRDefault="00A70F60" w:rsidP="005B7304">
      <w:pPr>
        <w:numPr>
          <w:ilvl w:val="1"/>
          <w:numId w:val="59"/>
        </w:numPr>
        <w:jc w:val="both"/>
        <w:rPr>
          <w:sz w:val="22"/>
          <w:szCs w:val="22"/>
        </w:rPr>
      </w:pPr>
      <w:r>
        <w:rPr>
          <w:sz w:val="22"/>
          <w:szCs w:val="22"/>
        </w:rPr>
        <w:t>rozwiązane,</w:t>
      </w:r>
    </w:p>
    <w:p w:rsidR="000F0DB3" w:rsidRPr="006E36E4" w:rsidRDefault="000F0DB3" w:rsidP="005B7304">
      <w:pPr>
        <w:numPr>
          <w:ilvl w:val="1"/>
          <w:numId w:val="59"/>
        </w:numPr>
        <w:jc w:val="both"/>
        <w:rPr>
          <w:sz w:val="22"/>
          <w:szCs w:val="22"/>
        </w:rPr>
      </w:pPr>
      <w:r w:rsidRPr="006E36E4">
        <w:rPr>
          <w:sz w:val="22"/>
          <w:szCs w:val="22"/>
        </w:rPr>
        <w:t>zamknięte.</w:t>
      </w:r>
    </w:p>
    <w:p w:rsidR="000F0DB3" w:rsidRPr="006E36E4" w:rsidRDefault="000F0DB3" w:rsidP="005B7304">
      <w:pPr>
        <w:numPr>
          <w:ilvl w:val="0"/>
          <w:numId w:val="58"/>
        </w:numPr>
        <w:jc w:val="both"/>
        <w:rPr>
          <w:sz w:val="22"/>
          <w:szCs w:val="22"/>
        </w:rPr>
      </w:pPr>
      <w:r w:rsidRPr="006E36E4">
        <w:rPr>
          <w:sz w:val="22"/>
          <w:szCs w:val="22"/>
        </w:rPr>
        <w:t>Szczególnym rodzajem Zgłoszenia Serwisowego jest zapytanie handlowe. Jego ewidencja w HD służy jedynie celom informacyjnym o charakterze handlowym, natomiast obsługa nie jest objęta żadnym reżimem proceduralnym, w szczególności finansowym czy czasowym. Ponadto w odniesieniu do tego rodzaju zgłoszeń zostaje wyłączona odpowiedzialność kontraktowa WYKONAWCY wynikająca z zapisów treści Umowy głównej.</w:t>
      </w:r>
    </w:p>
    <w:p w:rsidR="000F0DB3" w:rsidRPr="006E36E4" w:rsidRDefault="000F0DB3" w:rsidP="005B7304">
      <w:pPr>
        <w:numPr>
          <w:ilvl w:val="0"/>
          <w:numId w:val="58"/>
        </w:numPr>
        <w:jc w:val="both"/>
        <w:rPr>
          <w:sz w:val="22"/>
          <w:szCs w:val="22"/>
        </w:rPr>
      </w:pPr>
      <w:r w:rsidRPr="006E36E4">
        <w:rPr>
          <w:sz w:val="22"/>
          <w:szCs w:val="22"/>
        </w:rPr>
        <w:t>Zamówienia indywidualne - bez względu na to, jakim rodzajem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rsidR="000F0DB3" w:rsidRPr="006E36E4" w:rsidRDefault="000F0DB3" w:rsidP="005B7304">
      <w:pPr>
        <w:numPr>
          <w:ilvl w:val="0"/>
          <w:numId w:val="58"/>
        </w:numPr>
        <w:jc w:val="both"/>
        <w:rPr>
          <w:sz w:val="22"/>
          <w:szCs w:val="22"/>
        </w:rPr>
      </w:pPr>
      <w:r w:rsidRPr="006E36E4">
        <w:rPr>
          <w:sz w:val="22"/>
          <w:szCs w:val="22"/>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uzgodnioną w zgłoszeniu kwotę.</w:t>
      </w:r>
    </w:p>
    <w:p w:rsidR="000F0DB3" w:rsidRPr="000C75FC" w:rsidRDefault="000F0DB3" w:rsidP="005B7304">
      <w:pPr>
        <w:numPr>
          <w:ilvl w:val="0"/>
          <w:numId w:val="58"/>
        </w:numPr>
        <w:jc w:val="both"/>
        <w:sectPr w:rsidR="000F0DB3" w:rsidRPr="000C75FC" w:rsidSect="00580553">
          <w:pgSz w:w="11906" w:h="16838"/>
          <w:pgMar w:top="1418" w:right="1134" w:bottom="1418" w:left="1134" w:header="709" w:footer="709" w:gutter="0"/>
          <w:cols w:space="708"/>
          <w:docGrid w:linePitch="360"/>
        </w:sectPr>
      </w:pPr>
    </w:p>
    <w:p w:rsidR="000F0DB3" w:rsidRPr="000C75FC" w:rsidRDefault="000F0DB3" w:rsidP="000F0DB3"/>
    <w:p w:rsidR="000F0DB3" w:rsidRPr="000C75FC" w:rsidRDefault="000F0DB3" w:rsidP="005B7304">
      <w:pPr>
        <w:pStyle w:val="Nagwek1"/>
        <w:numPr>
          <w:ilvl w:val="0"/>
          <w:numId w:val="69"/>
        </w:numPr>
        <w:rPr>
          <w:rFonts w:ascii="Times New Roman" w:hAnsi="Times New Roman"/>
          <w:sz w:val="22"/>
          <w:szCs w:val="22"/>
        </w:rPr>
      </w:pPr>
      <w:r w:rsidRPr="000C75FC">
        <w:rPr>
          <w:rFonts w:ascii="Times New Roman" w:hAnsi="Times New Roman"/>
          <w:sz w:val="22"/>
          <w:szCs w:val="22"/>
        </w:rPr>
        <w:t>Warunki brzegowe realizacji usług</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685"/>
        <w:gridCol w:w="1559"/>
        <w:gridCol w:w="8222"/>
      </w:tblGrid>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jc w:val="center"/>
              <w:rPr>
                <w:b/>
                <w:sz w:val="22"/>
                <w:szCs w:val="22"/>
              </w:rPr>
            </w:pPr>
            <w:r w:rsidRPr="006E36E4">
              <w:rPr>
                <w:b/>
                <w:sz w:val="22"/>
                <w:szCs w:val="22"/>
              </w:rPr>
              <w:t>Lp.</w:t>
            </w: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jc w:val="center"/>
              <w:rPr>
                <w:b/>
                <w:sz w:val="22"/>
                <w:szCs w:val="22"/>
              </w:rPr>
            </w:pPr>
            <w:r w:rsidRPr="006E36E4">
              <w:rPr>
                <w:b/>
                <w:sz w:val="22"/>
                <w:szCs w:val="22"/>
              </w:rPr>
              <w:t>Nazwa</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Default="000F0DB3" w:rsidP="00580553">
            <w:pPr>
              <w:ind w:left="90"/>
              <w:jc w:val="center"/>
              <w:rPr>
                <w:b/>
                <w:sz w:val="22"/>
                <w:szCs w:val="22"/>
              </w:rPr>
            </w:pPr>
            <w:r w:rsidRPr="006E36E4">
              <w:rPr>
                <w:b/>
                <w:sz w:val="22"/>
                <w:szCs w:val="22"/>
              </w:rPr>
              <w:t>Warunki pracy serwisu</w:t>
            </w:r>
          </w:p>
          <w:p w:rsidR="00E570C5" w:rsidRPr="006E36E4" w:rsidRDefault="00E570C5" w:rsidP="00E570C5">
            <w:pPr>
              <w:ind w:left="90"/>
              <w:jc w:val="center"/>
              <w:rPr>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ind w:left="90"/>
              <w:jc w:val="center"/>
              <w:rPr>
                <w:b/>
                <w:sz w:val="22"/>
                <w:szCs w:val="22"/>
              </w:rPr>
            </w:pPr>
            <w:r w:rsidRPr="006E36E4">
              <w:rPr>
                <w:b/>
                <w:sz w:val="22"/>
                <w:szCs w:val="22"/>
              </w:rPr>
              <w:t>Uwagi</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rPr>
                <w:b/>
                <w:sz w:val="22"/>
                <w:szCs w:val="22"/>
              </w:rPr>
            </w:pPr>
            <w:r w:rsidRPr="006E36E4">
              <w:rPr>
                <w:sz w:val="22"/>
                <w:szCs w:val="22"/>
              </w:rPr>
              <w:t>Godziny pracy Serwisu</w:t>
            </w:r>
            <w:r w:rsidRPr="006E36E4">
              <w:rPr>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ind w:left="90"/>
              <w:jc w:val="center"/>
              <w:rPr>
                <w:sz w:val="22"/>
                <w:szCs w:val="22"/>
                <w:vertAlign w:val="superscript"/>
              </w:rPr>
            </w:pPr>
            <w:r w:rsidRPr="006E36E4">
              <w:rPr>
                <w:sz w:val="22"/>
                <w:szCs w:val="22"/>
              </w:rPr>
              <w:t>8</w:t>
            </w:r>
            <w:r w:rsidRPr="006E36E4">
              <w:rPr>
                <w:sz w:val="22"/>
                <w:szCs w:val="22"/>
                <w:vertAlign w:val="superscript"/>
              </w:rPr>
              <w:t>00</w:t>
            </w:r>
            <w:r w:rsidRPr="006E36E4">
              <w:rPr>
                <w:sz w:val="22"/>
                <w:szCs w:val="22"/>
              </w:rPr>
              <w:t>-16</w:t>
            </w:r>
            <w:r w:rsidRPr="006E36E4">
              <w:rPr>
                <w:sz w:val="22"/>
                <w:szCs w:val="22"/>
                <w:vertAlign w:val="superscript"/>
              </w:rPr>
              <w:t>00</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80553">
            <w:pPr>
              <w:ind w:left="90"/>
              <w:jc w:val="both"/>
              <w:rPr>
                <w:sz w:val="22"/>
                <w:szCs w:val="22"/>
              </w:rPr>
            </w:pPr>
            <w:r w:rsidRPr="006E36E4">
              <w:rPr>
                <w:sz w:val="22"/>
                <w:szCs w:val="22"/>
              </w:rPr>
              <w:t>Od poniedziałku do piątku w dni robocze.</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Czas reakcji Serwisu</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E570C5" w:rsidP="00F266FF">
            <w:pPr>
              <w:ind w:left="90"/>
              <w:jc w:val="center"/>
              <w:rPr>
                <w:sz w:val="22"/>
                <w:szCs w:val="22"/>
              </w:rPr>
            </w:pPr>
            <w:r w:rsidRPr="005F1B82">
              <w:rPr>
                <w:sz w:val="22"/>
                <w:szCs w:val="22"/>
              </w:rPr>
              <w:t>4</w:t>
            </w:r>
            <w:r w:rsidR="004242E3" w:rsidRPr="005F1B82">
              <w:rPr>
                <w:sz w:val="22"/>
                <w:szCs w:val="22"/>
              </w:rPr>
              <w:t xml:space="preserve"> </w:t>
            </w:r>
            <w:r w:rsidR="00F266FF">
              <w:rPr>
                <w:sz w:val="22"/>
                <w:szCs w:val="22"/>
              </w:rPr>
              <w:t>godz.</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rPr>
                <w:sz w:val="22"/>
                <w:szCs w:val="22"/>
              </w:rPr>
            </w:pPr>
            <w:r w:rsidRPr="005F1B82">
              <w:rPr>
                <w:sz w:val="22"/>
                <w:szCs w:val="22"/>
              </w:rPr>
              <w:t>Czas liczony od momentu zaewidencjonowania w serwisie HD Zgłoszenia Serwisowego do momentu przyjęcia zgłoszenia tj. nadania mu statusu „zarejestrowane” w godzinach pracy serwisu.</w:t>
            </w:r>
          </w:p>
          <w:p w:rsidR="000F0DB3" w:rsidRPr="005F1B82" w:rsidRDefault="000F0DB3" w:rsidP="00580553">
            <w:pPr>
              <w:ind w:left="90"/>
              <w:rPr>
                <w:sz w:val="22"/>
                <w:szCs w:val="22"/>
              </w:rPr>
            </w:pP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 xml:space="preserve">Czas usunięcia Błędu Aplikacji </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jc w:val="center"/>
              <w:rPr>
                <w:sz w:val="22"/>
                <w:szCs w:val="22"/>
              </w:rPr>
            </w:pPr>
            <w:r w:rsidRPr="005F1B82">
              <w:rPr>
                <w:sz w:val="22"/>
                <w:szCs w:val="22"/>
              </w:rPr>
              <w:t>7 dni</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rPr>
                <w:color w:val="FF0000"/>
                <w:sz w:val="22"/>
                <w:szCs w:val="22"/>
              </w:rPr>
            </w:pPr>
            <w:r w:rsidRPr="005F1B82">
              <w:rPr>
                <w:sz w:val="22"/>
                <w:szCs w:val="22"/>
              </w:rPr>
              <w:t>Czas liczony w dniach roboczych od upłynięcia czasu reakcji</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Czas obsługi Konsultacji</w:t>
            </w:r>
            <w:r w:rsidRPr="005F1B82">
              <w:rPr>
                <w:color w:val="FF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jc w:val="center"/>
              <w:rPr>
                <w:sz w:val="22"/>
                <w:szCs w:val="22"/>
              </w:rPr>
            </w:pPr>
            <w:r w:rsidRPr="005F1B82">
              <w:rPr>
                <w:sz w:val="22"/>
                <w:szCs w:val="22"/>
              </w:rPr>
              <w:t>10 dni</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rPr>
                <w:color w:val="FF0000"/>
                <w:sz w:val="22"/>
                <w:szCs w:val="22"/>
              </w:rPr>
            </w:pPr>
            <w:r w:rsidRPr="005F1B82">
              <w:rPr>
                <w:sz w:val="22"/>
                <w:szCs w:val="22"/>
              </w:rPr>
              <w:t xml:space="preserve">Czas liczony w dniach roboczych od upłynięcia czasu reakcji. </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Czas usunięcia Awarii</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4242E3" w:rsidP="004242E3">
            <w:pPr>
              <w:ind w:left="90"/>
              <w:jc w:val="center"/>
              <w:rPr>
                <w:sz w:val="22"/>
                <w:szCs w:val="22"/>
              </w:rPr>
            </w:pPr>
            <w:r w:rsidRPr="005F1B82">
              <w:rPr>
                <w:sz w:val="22"/>
                <w:szCs w:val="22"/>
              </w:rPr>
              <w:t xml:space="preserve">……. </w:t>
            </w:r>
            <w:r w:rsidR="00F266FF">
              <w:rPr>
                <w:sz w:val="22"/>
                <w:szCs w:val="22"/>
              </w:rPr>
              <w:t xml:space="preserve"> godz.</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rPr>
                <w:color w:val="FF0000"/>
                <w:sz w:val="22"/>
                <w:szCs w:val="22"/>
              </w:rPr>
            </w:pPr>
            <w:r w:rsidRPr="005F1B82">
              <w:rPr>
                <w:sz w:val="22"/>
                <w:szCs w:val="22"/>
              </w:rPr>
              <w:t>Czas liczony w dniach roboczych od upłynięcia czasu reakcji</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Czas usunięcia Usterki Programistycznej</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jc w:val="center"/>
              <w:rPr>
                <w:sz w:val="22"/>
                <w:szCs w:val="22"/>
              </w:rPr>
            </w:pPr>
            <w:r w:rsidRPr="005F1B82">
              <w:rPr>
                <w:sz w:val="22"/>
                <w:szCs w:val="22"/>
              </w:rPr>
              <w:t>30 dni</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rPr>
                <w:sz w:val="22"/>
                <w:szCs w:val="22"/>
              </w:rPr>
            </w:pPr>
            <w:r w:rsidRPr="005F1B82">
              <w:rPr>
                <w:sz w:val="22"/>
                <w:szCs w:val="22"/>
              </w:rPr>
              <w:t>Czas liczony w dniach roboczych od upłynięcia czasu reakcji</w:t>
            </w:r>
          </w:p>
        </w:tc>
      </w:tr>
      <w:tr w:rsidR="000F0DB3" w:rsidRPr="000C75FC"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0F0DB3" w:rsidRPr="006E36E4" w:rsidRDefault="000F0DB3" w:rsidP="005B7304">
            <w:pPr>
              <w:numPr>
                <w:ilvl w:val="0"/>
                <w:numId w:val="55"/>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rPr>
                <w:sz w:val="22"/>
                <w:szCs w:val="22"/>
              </w:rPr>
            </w:pPr>
            <w:r w:rsidRPr="005F1B82">
              <w:rPr>
                <w:sz w:val="22"/>
                <w:szCs w:val="22"/>
              </w:rPr>
              <w:t>Termin przystąpienia Serwisu do realizacji usług zleconych</w:t>
            </w:r>
          </w:p>
        </w:tc>
        <w:tc>
          <w:tcPr>
            <w:tcW w:w="1559"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80553">
            <w:pPr>
              <w:ind w:left="90"/>
              <w:jc w:val="center"/>
              <w:rPr>
                <w:sz w:val="22"/>
                <w:szCs w:val="22"/>
              </w:rPr>
            </w:pPr>
            <w:r w:rsidRPr="005F1B82">
              <w:rPr>
                <w:sz w:val="22"/>
                <w:szCs w:val="22"/>
              </w:rPr>
              <w:t>10 dni</w:t>
            </w:r>
          </w:p>
        </w:tc>
        <w:tc>
          <w:tcPr>
            <w:tcW w:w="8222" w:type="dxa"/>
            <w:tcBorders>
              <w:top w:val="single" w:sz="4" w:space="0" w:color="auto"/>
              <w:left w:val="single" w:sz="4" w:space="0" w:color="auto"/>
              <w:bottom w:val="single" w:sz="4" w:space="0" w:color="auto"/>
              <w:right w:val="single" w:sz="4" w:space="0" w:color="auto"/>
            </w:tcBorders>
            <w:vAlign w:val="center"/>
          </w:tcPr>
          <w:p w:rsidR="000F0DB3" w:rsidRPr="005F1B82" w:rsidRDefault="000F0DB3" w:rsidP="005B7304">
            <w:pPr>
              <w:pStyle w:val="Akapitzlist"/>
              <w:numPr>
                <w:ilvl w:val="0"/>
                <w:numId w:val="70"/>
              </w:numPr>
              <w:spacing w:after="0" w:line="240" w:lineRule="auto"/>
              <w:contextualSpacing w:val="0"/>
              <w:jc w:val="both"/>
              <w:rPr>
                <w:rFonts w:ascii="Times New Roman" w:hAnsi="Times New Roman"/>
              </w:rPr>
            </w:pPr>
            <w:r w:rsidRPr="005F1B82">
              <w:rPr>
                <w:rFonts w:ascii="Times New Roman" w:hAnsi="Times New Roman"/>
              </w:rPr>
              <w:t xml:space="preserve">Czas liczony w dniach roboczych od momentu powzięcia przez Serwis zlecenia wykonania usługi do momentu przystąpienia Serwisu do jej wykonania. </w:t>
            </w:r>
          </w:p>
          <w:p w:rsidR="000F0DB3" w:rsidRPr="005F1B82" w:rsidRDefault="000F0DB3" w:rsidP="005B7304">
            <w:pPr>
              <w:pStyle w:val="Akapitzlist"/>
              <w:numPr>
                <w:ilvl w:val="0"/>
                <w:numId w:val="70"/>
              </w:numPr>
              <w:spacing w:after="0" w:line="240" w:lineRule="auto"/>
              <w:contextualSpacing w:val="0"/>
              <w:jc w:val="both"/>
              <w:rPr>
                <w:rFonts w:ascii="Times New Roman" w:hAnsi="Times New Roman"/>
              </w:rPr>
            </w:pPr>
            <w:r w:rsidRPr="005F1B82">
              <w:rPr>
                <w:rFonts w:ascii="Times New Roman" w:hAnsi="Times New Roman"/>
              </w:rPr>
              <w:t>Dotyczy także Konsultacji zamawianych doraźnie (przypadek, w którym pakiet usług nabywanych przez ZAMAWIAJĄCEGO nie obejmuje Konsultacji).</w:t>
            </w:r>
          </w:p>
          <w:p w:rsidR="000F0DB3" w:rsidRPr="005F1B82" w:rsidRDefault="000F0DB3" w:rsidP="005B7304">
            <w:pPr>
              <w:pStyle w:val="Akapitzlist"/>
              <w:numPr>
                <w:ilvl w:val="0"/>
                <w:numId w:val="70"/>
              </w:numPr>
              <w:spacing w:after="0" w:line="240" w:lineRule="auto"/>
              <w:contextualSpacing w:val="0"/>
              <w:jc w:val="both"/>
              <w:rPr>
                <w:rFonts w:ascii="Times New Roman" w:hAnsi="Times New Roman"/>
              </w:rPr>
            </w:pPr>
            <w:r w:rsidRPr="005F1B82">
              <w:rPr>
                <w:rFonts w:ascii="Times New Roman" w:hAnsi="Times New Roman"/>
              </w:rPr>
              <w:t>Nie dotyczy usług wynikających z zamówień indywidualnych, dla których terminy realizacji każdorazowo uzgadnia się doraźnie.</w:t>
            </w:r>
          </w:p>
        </w:tc>
      </w:tr>
    </w:tbl>
    <w:p w:rsidR="000F0DB3" w:rsidRPr="000C75FC" w:rsidRDefault="000F0DB3" w:rsidP="000F0DB3">
      <w:pPr>
        <w:pStyle w:val="Nagwek1"/>
        <w:ind w:left="1080"/>
        <w:rPr>
          <w:rFonts w:ascii="Times New Roman" w:hAnsi="Times New Roman"/>
          <w:sz w:val="22"/>
          <w:szCs w:val="22"/>
        </w:rPr>
        <w:sectPr w:rsidR="000F0DB3" w:rsidRPr="000C75FC" w:rsidSect="00580553">
          <w:pgSz w:w="16838" w:h="11906" w:orient="landscape"/>
          <w:pgMar w:top="1418" w:right="1418" w:bottom="1418" w:left="1418" w:header="709" w:footer="709" w:gutter="0"/>
          <w:cols w:space="708"/>
          <w:docGrid w:linePitch="360"/>
        </w:sectPr>
      </w:pPr>
    </w:p>
    <w:p w:rsidR="000F0DB3" w:rsidRPr="000C75FC" w:rsidRDefault="000F0DB3" w:rsidP="005B7304">
      <w:pPr>
        <w:pStyle w:val="Nagwek1"/>
        <w:numPr>
          <w:ilvl w:val="0"/>
          <w:numId w:val="69"/>
        </w:numPr>
        <w:rPr>
          <w:rFonts w:ascii="Times New Roman" w:hAnsi="Times New Roman"/>
          <w:sz w:val="22"/>
          <w:szCs w:val="22"/>
        </w:rPr>
      </w:pPr>
      <w:r w:rsidRPr="000C75FC">
        <w:rPr>
          <w:rFonts w:ascii="Times New Roman" w:hAnsi="Times New Roman"/>
          <w:sz w:val="22"/>
          <w:szCs w:val="22"/>
        </w:rPr>
        <w:lastRenderedPageBreak/>
        <w:t>Zakres usług serwisowych i nadzoru autorskiego</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
        <w:gridCol w:w="1237"/>
        <w:gridCol w:w="3828"/>
        <w:gridCol w:w="8930"/>
      </w:tblGrid>
      <w:tr w:rsidR="000F0DB3" w:rsidRPr="000C75FC" w:rsidTr="00580553">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0DB3" w:rsidRPr="000C75FC" w:rsidRDefault="000F0DB3" w:rsidP="00580553">
            <w:pPr>
              <w:jc w:val="center"/>
              <w:rPr>
                <w:b/>
              </w:rPr>
            </w:pPr>
            <w:r w:rsidRPr="000C75FC">
              <w:rPr>
                <w:b/>
              </w:rPr>
              <w:t>Lp.</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F0DB3" w:rsidRPr="000C75FC" w:rsidRDefault="000F0DB3" w:rsidP="00580553">
            <w:pPr>
              <w:jc w:val="center"/>
              <w:rPr>
                <w:b/>
              </w:rPr>
            </w:pPr>
            <w:r w:rsidRPr="000C75FC">
              <w:rPr>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F0DB3" w:rsidRPr="000C75FC" w:rsidRDefault="000F0DB3" w:rsidP="00580553">
            <w:pPr>
              <w:ind w:right="70"/>
              <w:jc w:val="center"/>
              <w:rPr>
                <w:b/>
              </w:rPr>
            </w:pPr>
            <w:r w:rsidRPr="000C75FC">
              <w:rPr>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0F0DB3" w:rsidRPr="000C75FC" w:rsidRDefault="000F0DB3" w:rsidP="00580553">
            <w:pPr>
              <w:ind w:right="88"/>
              <w:jc w:val="center"/>
              <w:rPr>
                <w:b/>
              </w:rPr>
            </w:pPr>
          </w:p>
          <w:p w:rsidR="000F0DB3" w:rsidRPr="000C75FC" w:rsidRDefault="000F0DB3" w:rsidP="00580553">
            <w:pPr>
              <w:ind w:right="88"/>
              <w:jc w:val="center"/>
              <w:rPr>
                <w:b/>
              </w:rPr>
            </w:pPr>
            <w:r w:rsidRPr="000C75FC">
              <w:rPr>
                <w:b/>
              </w:rPr>
              <w:t>Procedura realizacji Usługi</w:t>
            </w:r>
          </w:p>
          <w:p w:rsidR="000F0DB3" w:rsidRPr="000C75FC" w:rsidRDefault="000F0DB3" w:rsidP="00580553">
            <w:pPr>
              <w:ind w:right="88"/>
              <w:jc w:val="center"/>
              <w:rPr>
                <w:b/>
              </w:rPr>
            </w:pPr>
          </w:p>
        </w:tc>
      </w:tr>
      <w:tr w:rsidR="000F0DB3"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0F0DB3" w:rsidRPr="000C75FC" w:rsidRDefault="000F0DB3" w:rsidP="00580553"/>
          <w:p w:rsidR="000F0DB3" w:rsidRPr="000C75FC" w:rsidRDefault="000F0DB3" w:rsidP="00580553">
            <w:r w:rsidRPr="000C75FC">
              <w:t>1</w:t>
            </w:r>
          </w:p>
        </w:tc>
        <w:tc>
          <w:tcPr>
            <w:tcW w:w="1237"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jc w:val="center"/>
              <w:rPr>
                <w:b/>
                <w:sz w:val="22"/>
                <w:szCs w:val="22"/>
              </w:rPr>
            </w:pPr>
          </w:p>
          <w:p w:rsidR="000F0DB3" w:rsidRPr="006E36E4" w:rsidRDefault="000F0DB3" w:rsidP="00580553">
            <w:pPr>
              <w:jc w:val="center"/>
              <w:rPr>
                <w:b/>
                <w:sz w:val="22"/>
                <w:szCs w:val="22"/>
              </w:rPr>
            </w:pPr>
            <w:r w:rsidRPr="006E36E4">
              <w:rPr>
                <w:b/>
                <w:sz w:val="22"/>
                <w:szCs w:val="22"/>
              </w:rPr>
              <w:t>Serwis Aplikacji</w:t>
            </w:r>
          </w:p>
          <w:p w:rsidR="000F0DB3" w:rsidRPr="006E36E4" w:rsidRDefault="000F0DB3" w:rsidP="00580553">
            <w:pPr>
              <w:jc w:val="center"/>
              <w:rPr>
                <w:b/>
                <w:sz w:val="22"/>
                <w:szCs w:val="22"/>
              </w:rPr>
            </w:pPr>
            <w:r w:rsidRPr="006E36E4">
              <w:rPr>
                <w:b/>
                <w:sz w:val="22"/>
                <w:szCs w:val="22"/>
              </w:rPr>
              <w:t>[SA]</w:t>
            </w:r>
          </w:p>
        </w:tc>
        <w:tc>
          <w:tcPr>
            <w:tcW w:w="3828"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ind w:right="70"/>
              <w:rPr>
                <w:sz w:val="22"/>
                <w:szCs w:val="22"/>
              </w:rPr>
            </w:pPr>
          </w:p>
          <w:p w:rsidR="000F0DB3" w:rsidRPr="006E36E4" w:rsidRDefault="000F0DB3" w:rsidP="00580553">
            <w:pPr>
              <w:ind w:right="70"/>
              <w:rPr>
                <w:sz w:val="22"/>
                <w:szCs w:val="22"/>
              </w:rPr>
            </w:pPr>
            <w:r w:rsidRPr="006E36E4">
              <w:rPr>
                <w:sz w:val="22"/>
                <w:szCs w:val="22"/>
              </w:rPr>
              <w:t>Gotowość WYKONAWCY do usuwania Błędów Oprogramowania Aplikacyjnego w posiadanym zakresie funkcjonalnym.</w:t>
            </w:r>
          </w:p>
          <w:p w:rsidR="000F0DB3" w:rsidRPr="006E36E4" w:rsidRDefault="000F0DB3" w:rsidP="00580553">
            <w:pPr>
              <w:ind w:right="70"/>
              <w:jc w:val="both"/>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ind w:right="88"/>
              <w:jc w:val="both"/>
              <w:rPr>
                <w:sz w:val="22"/>
                <w:szCs w:val="22"/>
              </w:rPr>
            </w:pPr>
          </w:p>
          <w:p w:rsidR="000F0DB3" w:rsidRPr="006E36E4" w:rsidRDefault="000F0DB3" w:rsidP="005B7304">
            <w:pPr>
              <w:numPr>
                <w:ilvl w:val="0"/>
                <w:numId w:val="62"/>
              </w:numPr>
              <w:ind w:left="341" w:right="57" w:hanging="284"/>
              <w:jc w:val="both"/>
              <w:rPr>
                <w:sz w:val="22"/>
                <w:szCs w:val="22"/>
              </w:rPr>
            </w:pPr>
            <w:r w:rsidRPr="006E36E4">
              <w:rPr>
                <w:sz w:val="22"/>
                <w:szCs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0F0DB3" w:rsidRPr="006E36E4" w:rsidRDefault="000F0DB3" w:rsidP="00580553">
            <w:pPr>
              <w:pStyle w:val="Akapitzlist"/>
              <w:ind w:left="341" w:right="57" w:hanging="284"/>
              <w:rPr>
                <w:rFonts w:ascii="Times New Roman" w:hAnsi="Times New Roman"/>
              </w:rPr>
            </w:pPr>
          </w:p>
          <w:p w:rsidR="000F0DB3" w:rsidRPr="006E36E4" w:rsidRDefault="000F0DB3" w:rsidP="005B7304">
            <w:pPr>
              <w:numPr>
                <w:ilvl w:val="0"/>
                <w:numId w:val="62"/>
              </w:numPr>
              <w:ind w:left="341" w:right="57" w:hanging="284"/>
              <w:jc w:val="both"/>
              <w:rPr>
                <w:sz w:val="22"/>
                <w:szCs w:val="22"/>
              </w:rPr>
            </w:pPr>
            <w:r w:rsidRPr="006E36E4">
              <w:rPr>
                <w:sz w:val="22"/>
                <w:szCs w:val="22"/>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usunięcia Awarii</w:t>
            </w:r>
            <w:r w:rsidRPr="006E36E4">
              <w:rPr>
                <w:sz w:val="22"/>
                <w:szCs w:val="22"/>
              </w:rPr>
              <w:t xml:space="preserve"> zostaje zawieszony do momentu uzupełnienia zgłoszenia.</w:t>
            </w:r>
          </w:p>
          <w:p w:rsidR="000F0DB3" w:rsidRPr="006E36E4" w:rsidRDefault="000F0DB3" w:rsidP="00580553">
            <w:pPr>
              <w:pStyle w:val="Akapitzlist"/>
              <w:ind w:left="341" w:right="57" w:hanging="284"/>
              <w:rPr>
                <w:rFonts w:ascii="Times New Roman" w:hAnsi="Times New Roman"/>
              </w:rPr>
            </w:pPr>
          </w:p>
          <w:p w:rsidR="000F0DB3" w:rsidRPr="006E36E4" w:rsidRDefault="000F0DB3" w:rsidP="005B7304">
            <w:pPr>
              <w:numPr>
                <w:ilvl w:val="0"/>
                <w:numId w:val="62"/>
              </w:numPr>
              <w:ind w:left="341" w:right="57" w:hanging="284"/>
              <w:jc w:val="both"/>
              <w:rPr>
                <w:sz w:val="22"/>
                <w:szCs w:val="22"/>
              </w:rPr>
            </w:pPr>
            <w:r w:rsidRPr="006E36E4">
              <w:rPr>
                <w:sz w:val="22"/>
                <w:szCs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 xml:space="preserve">usunięcia Awarii </w:t>
            </w:r>
            <w:r w:rsidRPr="006E36E4">
              <w:rPr>
                <w:sz w:val="22"/>
                <w:szCs w:val="22"/>
              </w:rPr>
              <w:t xml:space="preserve">zostaje zawieszony do momentu uzupełnienia zgłoszenia. Po uzupełnieniu informacji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usunięcia Awarii</w:t>
            </w:r>
            <w:r w:rsidRPr="006E36E4">
              <w:rPr>
                <w:sz w:val="22"/>
                <w:szCs w:val="22"/>
              </w:rPr>
              <w:t xml:space="preserve"> rozpoczyna swój bieg od początku.</w:t>
            </w:r>
          </w:p>
          <w:p w:rsidR="000F0DB3" w:rsidRPr="006E36E4" w:rsidRDefault="000F0DB3" w:rsidP="00580553">
            <w:pPr>
              <w:pStyle w:val="Akapitzlist"/>
              <w:ind w:left="341" w:right="57" w:hanging="284"/>
              <w:rPr>
                <w:rFonts w:ascii="Times New Roman" w:hAnsi="Times New Roman"/>
                <w:highlight w:val="yellow"/>
              </w:rPr>
            </w:pPr>
          </w:p>
          <w:p w:rsidR="000F0DB3" w:rsidRPr="006E36E4" w:rsidRDefault="000F0DB3" w:rsidP="005B7304">
            <w:pPr>
              <w:numPr>
                <w:ilvl w:val="0"/>
                <w:numId w:val="62"/>
              </w:numPr>
              <w:ind w:left="341" w:right="57" w:hanging="284"/>
              <w:jc w:val="both"/>
              <w:rPr>
                <w:sz w:val="22"/>
                <w:szCs w:val="22"/>
              </w:rPr>
            </w:pPr>
            <w:r w:rsidRPr="006E36E4">
              <w:rPr>
                <w:sz w:val="22"/>
                <w:szCs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rPr>
              <w:lastRenderedPageBreak/>
              <w:t>Nie później, niż w</w:t>
            </w:r>
            <w:r w:rsidRPr="006E36E4">
              <w:rPr>
                <w:rFonts w:ascii="Times New Roman" w:hAnsi="Times New Roman"/>
                <w:b/>
              </w:rPr>
              <w:t xml:space="preserve"> czasie usunięcia Błędu Aplikacji</w:t>
            </w:r>
            <w:r w:rsidRPr="006E36E4">
              <w:rPr>
                <w:rFonts w:ascii="Times New Roman" w:hAnsi="Times New Roman"/>
              </w:rPr>
              <w:t xml:space="preserve"> właściwym dla wariantu serwisu subskrybowanego przez ZAMAWIAJĄCEGO, podejmuje jedno z następujących działań:</w:t>
            </w:r>
          </w:p>
          <w:p w:rsidR="000F0DB3" w:rsidRPr="006E36E4" w:rsidRDefault="000F0DB3" w:rsidP="005B7304">
            <w:pPr>
              <w:numPr>
                <w:ilvl w:val="0"/>
                <w:numId w:val="60"/>
              </w:numPr>
              <w:ind w:left="964" w:right="57" w:hanging="284"/>
              <w:jc w:val="both"/>
              <w:rPr>
                <w:sz w:val="22"/>
                <w:szCs w:val="22"/>
              </w:rPr>
            </w:pPr>
            <w:r w:rsidRPr="006E36E4">
              <w:rPr>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0F0DB3" w:rsidRPr="006E36E4" w:rsidRDefault="000F0DB3" w:rsidP="005B7304">
            <w:pPr>
              <w:numPr>
                <w:ilvl w:val="0"/>
                <w:numId w:val="60"/>
              </w:numPr>
              <w:ind w:left="964" w:right="57" w:hanging="284"/>
              <w:jc w:val="both"/>
              <w:rPr>
                <w:sz w:val="22"/>
                <w:szCs w:val="22"/>
              </w:rPr>
            </w:pPr>
            <w:r w:rsidRPr="006E36E4">
              <w:rPr>
                <w:sz w:val="22"/>
                <w:szCs w:val="22"/>
              </w:rPr>
              <w:t>przekazuje Użytkownikowi procedurę usunięcia Błędu Aplikacji we własnym zakresie,</w:t>
            </w:r>
          </w:p>
          <w:p w:rsidR="000F0DB3" w:rsidRPr="006E36E4" w:rsidRDefault="000F0DB3" w:rsidP="005B7304">
            <w:pPr>
              <w:numPr>
                <w:ilvl w:val="0"/>
                <w:numId w:val="60"/>
              </w:numPr>
              <w:ind w:left="964" w:right="57" w:hanging="284"/>
              <w:jc w:val="both"/>
              <w:rPr>
                <w:sz w:val="22"/>
                <w:szCs w:val="22"/>
              </w:rPr>
            </w:pPr>
            <w:r w:rsidRPr="006E36E4">
              <w:rPr>
                <w:sz w:val="22"/>
                <w:szCs w:val="22"/>
              </w:rPr>
              <w:t>przekazuje Użytkownikowi Uaktualnienie usuwające Błąd Aplikacji,</w:t>
            </w:r>
          </w:p>
          <w:p w:rsidR="000F0DB3" w:rsidRPr="006E36E4" w:rsidRDefault="000F0DB3" w:rsidP="005B7304">
            <w:pPr>
              <w:numPr>
                <w:ilvl w:val="0"/>
                <w:numId w:val="60"/>
              </w:numPr>
              <w:ind w:left="964" w:right="57" w:hanging="284"/>
              <w:jc w:val="both"/>
              <w:rPr>
                <w:sz w:val="22"/>
                <w:szCs w:val="22"/>
              </w:rPr>
            </w:pPr>
            <w:r w:rsidRPr="006E36E4">
              <w:rPr>
                <w:sz w:val="22"/>
                <w:szCs w:val="22"/>
              </w:rPr>
              <w:t>zdalnie usuwa Błąd Aplikacji.</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rPr>
              <w:t>Jeżeli Błąd Aplikacji jest Awarią, nie później niż</w:t>
            </w:r>
            <w:r w:rsidRPr="006E36E4">
              <w:rPr>
                <w:rFonts w:ascii="Times New Roman" w:hAnsi="Times New Roman"/>
                <w:b/>
              </w:rPr>
              <w:t xml:space="preserve"> czasie usunięcia Awarii</w:t>
            </w:r>
            <w:r w:rsidRPr="006E36E4">
              <w:rPr>
                <w:rFonts w:ascii="Times New Roman" w:hAnsi="Times New Roman"/>
              </w:rPr>
              <w:t xml:space="preserve"> właściwym dla wariantu serwisu subskrybowanego przez ZAMAWIAJĄCEGO,</w:t>
            </w:r>
            <w:r w:rsidRPr="006E36E4">
              <w:rPr>
                <w:rFonts w:ascii="Times New Roman" w:hAnsi="Times New Roman"/>
                <w:b/>
              </w:rPr>
              <w:t xml:space="preserve"> </w:t>
            </w:r>
            <w:r w:rsidRPr="006E36E4">
              <w:rPr>
                <w:rFonts w:ascii="Times New Roman" w:hAnsi="Times New Roman"/>
              </w:rPr>
              <w:t>usuwa ją zdalnie, a jeżeli ta forma obsługi Zgłoszenia Serwisowego nie przyniesie oczekiwanego skutku, stawia się w siedzibie ZAMAWIAJĄCEGO celem usunięcia Awarii bezpośrednio.</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rPr>
              <w:t xml:space="preserve">Jeżeli Błąd Aplikacji jest Usterką Programistyczną, Serwis przekazuje Zgłoszenie Serwisowe Producentowi w celu opracowania Uaktualnienia usuwającego zidentyfikowaną usterkę i jednocześnie zmienia status zgłoszenia na „usterka programistyczna”. Po otrzymaniu od Producenta </w:t>
            </w:r>
            <w:proofErr w:type="spellStart"/>
            <w:r w:rsidRPr="006E36E4">
              <w:rPr>
                <w:rFonts w:ascii="Times New Roman" w:hAnsi="Times New Roman"/>
              </w:rPr>
              <w:t>Update</w:t>
            </w:r>
            <w:proofErr w:type="spellEnd"/>
            <w:r w:rsidRPr="006E36E4">
              <w:rPr>
                <w:rFonts w:ascii="Times New Roman" w:hAnsi="Times New Roman"/>
              </w:rPr>
              <w:t xml:space="preserve"> Serwis niezwłocznie, lecz nie później niż w </w:t>
            </w:r>
            <w:r w:rsidRPr="006E36E4">
              <w:rPr>
                <w:rFonts w:ascii="Times New Roman" w:hAnsi="Times New Roman"/>
                <w:b/>
              </w:rPr>
              <w:t>czasie usunięcia Usterki Programistycznej</w:t>
            </w:r>
            <w:r w:rsidRPr="006E36E4">
              <w:rPr>
                <w:rFonts w:ascii="Times New Roman" w:hAnsi="Times New Roman"/>
              </w:rPr>
              <w:t xml:space="preserve"> zamieszcza go w serwisie HD.</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rodzaj Zgłoszenia Serwisowego odpowiednio. </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 xml:space="preserve">Jeżeli ZAMAWIAJĄCY nie subskrybuje żadnej z usług </w:t>
            </w:r>
            <w:proofErr w:type="spellStart"/>
            <w:r w:rsidRPr="006E36E4">
              <w:rPr>
                <w:rFonts w:ascii="Times New Roman" w:hAnsi="Times New Roman"/>
                <w:color w:val="000000"/>
              </w:rPr>
              <w:t>umożlwiających</w:t>
            </w:r>
            <w:proofErr w:type="spellEnd"/>
            <w:r w:rsidRPr="006E36E4">
              <w:rPr>
                <w:rFonts w:ascii="Times New Roman" w:hAnsi="Times New Roman"/>
                <w:color w:val="000000"/>
              </w:rPr>
              <w:t xml:space="preserve">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Jeżeli w trakcie obsługi Zgłoszenia Serwisowego niezbędne okaże się pozyskanie przez Serwis dodatkowych informacji od WYKONAWCY, Serwis uprawniony jest do zmiany statusu zgłoszenia na „do uzupełnienia”.</w:t>
            </w:r>
          </w:p>
          <w:p w:rsidR="000F0DB3" w:rsidRPr="006E36E4" w:rsidRDefault="000F0DB3" w:rsidP="005B7304">
            <w:pPr>
              <w:pStyle w:val="Akapitzlist"/>
              <w:numPr>
                <w:ilvl w:val="1"/>
                <w:numId w:val="62"/>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Bez względu na wariant, w którym Zgłoszenie Serwisowe było realizowane po uznaniu przez Serwis, że jego realizacja dobiegła końca, status zgłoszenia zmienia się na „</w:t>
            </w:r>
            <w:r w:rsidR="00D44F8D">
              <w:rPr>
                <w:rFonts w:ascii="Times New Roman" w:hAnsi="Times New Roman"/>
                <w:color w:val="000000"/>
              </w:rPr>
              <w:t>rozwiązane</w:t>
            </w:r>
            <w:r w:rsidRPr="006E36E4">
              <w:rPr>
                <w:rFonts w:ascii="Times New Roman" w:hAnsi="Times New Roman"/>
                <w:color w:val="000000"/>
              </w:rPr>
              <w:t>”.</w:t>
            </w:r>
          </w:p>
          <w:p w:rsidR="000F0DB3" w:rsidRPr="006E36E4" w:rsidRDefault="000F0DB3" w:rsidP="00580553">
            <w:pPr>
              <w:pStyle w:val="Akapitzlist"/>
              <w:rPr>
                <w:rFonts w:ascii="Times New Roman" w:hAnsi="Times New Roman"/>
                <w:color w:val="000000"/>
              </w:rPr>
            </w:pPr>
          </w:p>
          <w:p w:rsidR="000F0DB3" w:rsidRPr="006E36E4" w:rsidRDefault="000F0DB3" w:rsidP="005B7304">
            <w:pPr>
              <w:numPr>
                <w:ilvl w:val="0"/>
                <w:numId w:val="62"/>
              </w:numPr>
              <w:ind w:left="355" w:right="88" w:hanging="284"/>
              <w:jc w:val="both"/>
              <w:rPr>
                <w:color w:val="000000"/>
                <w:sz w:val="22"/>
                <w:szCs w:val="22"/>
              </w:rPr>
            </w:pPr>
            <w:r w:rsidRPr="006E36E4">
              <w:rPr>
                <w:color w:val="000000"/>
                <w:sz w:val="22"/>
                <w:szCs w:val="22"/>
              </w:rPr>
              <w:t>Jeżeli wystąpi co najmniej jedna z wymienionych okoliczności Zgłoszenie Serwisowe jest zamykane i otrzymuje status „zamknięte”:</w:t>
            </w:r>
          </w:p>
          <w:p w:rsidR="000F0DB3" w:rsidRPr="006E36E4" w:rsidRDefault="000F0DB3" w:rsidP="005B7304">
            <w:pPr>
              <w:numPr>
                <w:ilvl w:val="0"/>
                <w:numId w:val="60"/>
              </w:numPr>
              <w:ind w:left="964" w:right="57" w:hanging="284"/>
              <w:jc w:val="both"/>
              <w:rPr>
                <w:color w:val="000000"/>
                <w:sz w:val="22"/>
                <w:szCs w:val="22"/>
              </w:rPr>
            </w:pPr>
            <w:r w:rsidRPr="006E36E4">
              <w:rPr>
                <w:color w:val="000000"/>
                <w:sz w:val="22"/>
                <w:szCs w:val="22"/>
              </w:rPr>
              <w:t>Użytkownik nie uzupełnił wymaganych informacji w określonym terminie w zgłoszeniu o statusie „</w:t>
            </w:r>
            <w:r w:rsidRPr="006E36E4">
              <w:rPr>
                <w:sz w:val="22"/>
                <w:szCs w:val="22"/>
              </w:rPr>
              <w:t>odroczone</w:t>
            </w:r>
            <w:r w:rsidRPr="006E36E4">
              <w:rPr>
                <w:color w:val="000000"/>
                <w:sz w:val="22"/>
                <w:szCs w:val="22"/>
              </w:rPr>
              <w:t>”.</w:t>
            </w:r>
          </w:p>
          <w:p w:rsidR="000F0DB3" w:rsidRPr="006E36E4" w:rsidRDefault="000F0DB3" w:rsidP="005B7304">
            <w:pPr>
              <w:numPr>
                <w:ilvl w:val="0"/>
                <w:numId w:val="60"/>
              </w:numPr>
              <w:ind w:left="964" w:right="57" w:hanging="284"/>
              <w:jc w:val="both"/>
              <w:rPr>
                <w:b/>
                <w:sz w:val="22"/>
                <w:szCs w:val="22"/>
              </w:rPr>
            </w:pPr>
            <w:r w:rsidRPr="006E36E4">
              <w:rPr>
                <w:color w:val="000000"/>
                <w:sz w:val="22"/>
                <w:szCs w:val="22"/>
              </w:rPr>
              <w:t>upłynęło 14 dni od terminu, w którym zgłoszenie uzyskało status „</w:t>
            </w:r>
            <w:r w:rsidR="00D44F8D">
              <w:rPr>
                <w:color w:val="000000"/>
                <w:sz w:val="22"/>
                <w:szCs w:val="22"/>
              </w:rPr>
              <w:t>rozwiązane</w:t>
            </w:r>
            <w:r w:rsidRPr="006E36E4">
              <w:rPr>
                <w:color w:val="000000"/>
                <w:sz w:val="22"/>
                <w:szCs w:val="22"/>
              </w:rPr>
              <w:t>”, a Użytkownik nie wniósł do niego zastrzeżeń.</w:t>
            </w:r>
            <w:r w:rsidRPr="006E36E4">
              <w:rPr>
                <w:b/>
                <w:sz w:val="22"/>
                <w:szCs w:val="22"/>
              </w:rPr>
              <w:t xml:space="preserve"> </w:t>
            </w:r>
          </w:p>
        </w:tc>
      </w:tr>
      <w:tr w:rsidR="000F0DB3"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0F0DB3" w:rsidRPr="000C75FC" w:rsidRDefault="000F0DB3" w:rsidP="00580553">
            <w:r w:rsidRPr="000C75FC">
              <w:lastRenderedPageBreak/>
              <w:t>2</w:t>
            </w:r>
          </w:p>
        </w:tc>
        <w:tc>
          <w:tcPr>
            <w:tcW w:w="1237"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jc w:val="center"/>
              <w:rPr>
                <w:b/>
                <w:sz w:val="22"/>
                <w:szCs w:val="22"/>
              </w:rPr>
            </w:pPr>
          </w:p>
          <w:p w:rsidR="000F0DB3" w:rsidRPr="006E36E4" w:rsidRDefault="00497349" w:rsidP="00E5095F">
            <w:pPr>
              <w:jc w:val="center"/>
              <w:rPr>
                <w:b/>
                <w:sz w:val="22"/>
                <w:szCs w:val="22"/>
              </w:rPr>
            </w:pPr>
            <w:r>
              <w:rPr>
                <w:b/>
                <w:sz w:val="22"/>
                <w:szCs w:val="22"/>
              </w:rPr>
              <w:t>Konserwacja</w:t>
            </w:r>
            <w:r w:rsidR="000F0DB3" w:rsidRPr="006E36E4">
              <w:rPr>
                <w:b/>
                <w:sz w:val="22"/>
                <w:szCs w:val="22"/>
              </w:rPr>
              <w:t xml:space="preserve"> [</w:t>
            </w:r>
            <w:r w:rsidR="00E5095F">
              <w:rPr>
                <w:b/>
                <w:sz w:val="22"/>
                <w:szCs w:val="22"/>
              </w:rPr>
              <w:t>KS</w:t>
            </w:r>
            <w:r w:rsidR="000F0DB3" w:rsidRPr="006E36E4">
              <w:rPr>
                <w:b/>
                <w:sz w:val="22"/>
                <w:szCs w:val="22"/>
              </w:rPr>
              <w:t xml:space="preserve">]  </w:t>
            </w:r>
          </w:p>
        </w:tc>
        <w:tc>
          <w:tcPr>
            <w:tcW w:w="3828" w:type="dxa"/>
            <w:tcBorders>
              <w:top w:val="single" w:sz="4" w:space="0" w:color="auto"/>
              <w:left w:val="single" w:sz="4" w:space="0" w:color="auto"/>
              <w:bottom w:val="single" w:sz="4" w:space="0" w:color="auto"/>
              <w:right w:val="single" w:sz="4" w:space="0" w:color="auto"/>
            </w:tcBorders>
          </w:tcPr>
          <w:p w:rsidR="00497349" w:rsidRPr="00497349" w:rsidRDefault="00497349" w:rsidP="00497349">
            <w:pPr>
              <w:pStyle w:val="Tekstpodstawowy"/>
              <w:ind w:left="57" w:right="70"/>
              <w:rPr>
                <w:rFonts w:ascii="Times New Roman" w:hAnsi="Times New Roman"/>
              </w:rPr>
            </w:pPr>
            <w:r w:rsidRPr="00497349">
              <w:rPr>
                <w:rFonts w:ascii="Times New Roman" w:hAnsi="Times New Roman"/>
              </w:rPr>
              <w:t>Usługa realizowana przez WYKONAWCĘ bezpośrednio lub pośrednio, jeżeli zmiany zakresu funkcjonalnego Oprogramowania Aplikacyjnego wymagają ingerencji w kod źródłowy a WYKONAWCA nie jest jednocześnie Producentem Aplikacji. Subskrypcja usługi zapewnia ZAMAWIAJĄCEMU poprawę jakości Oprogramowania Aplikacyjnego i jego dostosowanie go do zmian czynników wewnętrznych organizacji ZAMAWIAJĄCEGO oraz zewnętrznych, będących efektem nowelizacji uwarunkowań prawnych. W ramach usługi Producent gwarantuje:</w:t>
            </w:r>
          </w:p>
          <w:p w:rsidR="00497349" w:rsidRPr="00497349" w:rsidRDefault="00497349" w:rsidP="005B7304">
            <w:pPr>
              <w:numPr>
                <w:ilvl w:val="0"/>
                <w:numId w:val="30"/>
              </w:numPr>
              <w:suppressAutoHyphens/>
              <w:autoSpaceDE w:val="0"/>
              <w:autoSpaceDN w:val="0"/>
              <w:ind w:right="70"/>
              <w:jc w:val="both"/>
            </w:pPr>
            <w:r w:rsidRPr="00497349">
              <w:t>prowadzenie rejestru zgłaszanych przez użytkowników Błędów Aplikacji,</w:t>
            </w:r>
          </w:p>
          <w:p w:rsidR="00497349" w:rsidRPr="00497349" w:rsidRDefault="00497349" w:rsidP="005B7304">
            <w:pPr>
              <w:numPr>
                <w:ilvl w:val="0"/>
                <w:numId w:val="30"/>
              </w:numPr>
              <w:suppressAutoHyphens/>
              <w:autoSpaceDE w:val="0"/>
              <w:autoSpaceDN w:val="0"/>
              <w:ind w:right="70"/>
              <w:jc w:val="both"/>
            </w:pPr>
            <w:r w:rsidRPr="00497349">
              <w:t xml:space="preserve">wprowadzanie do Aplikacji nowych funkcji oraz usprawnień już istniejących stanowiących wynik sugestii </w:t>
            </w:r>
            <w:r w:rsidRPr="00497349">
              <w:lastRenderedPageBreak/>
              <w:t xml:space="preserve">użytkowników, </w:t>
            </w:r>
          </w:p>
          <w:p w:rsidR="00497349" w:rsidRPr="00497349" w:rsidRDefault="00497349" w:rsidP="005B7304">
            <w:pPr>
              <w:numPr>
                <w:ilvl w:val="0"/>
                <w:numId w:val="30"/>
              </w:numPr>
              <w:suppressAutoHyphens/>
              <w:autoSpaceDE w:val="0"/>
              <w:autoSpaceDN w:val="0"/>
              <w:ind w:right="70"/>
              <w:jc w:val="both"/>
            </w:pPr>
            <w:r w:rsidRPr="00497349">
              <w:t>wprowadzanie do Aplikacji nowych funkcji oraz usprawnień już istniejących stanowiących wynik inwencji twórczej Producenta,</w:t>
            </w:r>
          </w:p>
          <w:p w:rsidR="00497349" w:rsidRPr="00497349" w:rsidRDefault="00497349" w:rsidP="005B7304">
            <w:pPr>
              <w:numPr>
                <w:ilvl w:val="0"/>
                <w:numId w:val="30"/>
              </w:numPr>
              <w:suppressAutoHyphens/>
              <w:autoSpaceDE w:val="0"/>
              <w:autoSpaceDN w:val="0"/>
              <w:ind w:right="70"/>
              <w:jc w:val="both"/>
            </w:pPr>
            <w:r w:rsidRPr="00497349">
              <w:t xml:space="preserve">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  </w:t>
            </w:r>
          </w:p>
          <w:p w:rsidR="00497349" w:rsidRPr="00497349" w:rsidRDefault="00497349" w:rsidP="005B7304">
            <w:pPr>
              <w:pStyle w:val="Tekstpodstawowy"/>
              <w:numPr>
                <w:ilvl w:val="0"/>
                <w:numId w:val="30"/>
              </w:numPr>
              <w:suppressAutoHyphens/>
              <w:autoSpaceDE w:val="0"/>
              <w:autoSpaceDN w:val="0"/>
              <w:ind w:right="70"/>
              <w:rPr>
                <w:rFonts w:ascii="Times New Roman" w:hAnsi="Times New Roman"/>
              </w:rPr>
            </w:pPr>
            <w:r w:rsidRPr="00497349">
              <w:rPr>
                <w:rFonts w:ascii="Times New Roman" w:hAnsi="Times New Roman"/>
              </w:rPr>
              <w:t>wprowadzanie do Aplikacji zmian wymaganych przez wyszczególnione poniżej organizacje w stosunku do których ZAMAWIAJĄCY ma obowiązek prowadzenia sprawozdawczości:</w:t>
            </w:r>
          </w:p>
          <w:p w:rsidR="00497349" w:rsidRPr="00497349" w:rsidRDefault="00497349" w:rsidP="005B7304">
            <w:pPr>
              <w:pStyle w:val="Tekstpodstawowy"/>
              <w:numPr>
                <w:ilvl w:val="1"/>
                <w:numId w:val="31"/>
              </w:numPr>
              <w:suppressAutoHyphens/>
              <w:autoSpaceDE w:val="0"/>
              <w:autoSpaceDN w:val="0"/>
              <w:ind w:right="70"/>
              <w:jc w:val="left"/>
              <w:rPr>
                <w:rFonts w:ascii="Times New Roman" w:hAnsi="Times New Roman"/>
              </w:rPr>
            </w:pPr>
            <w:r w:rsidRPr="00497349">
              <w:rPr>
                <w:rFonts w:ascii="Times New Roman" w:hAnsi="Times New Roman"/>
              </w:rPr>
              <w:t>Ministerstwa Zdrowia,</w:t>
            </w:r>
          </w:p>
          <w:p w:rsidR="00497349" w:rsidRPr="00497349" w:rsidRDefault="00497349" w:rsidP="005B7304">
            <w:pPr>
              <w:pStyle w:val="Tekstpodstawowy"/>
              <w:numPr>
                <w:ilvl w:val="1"/>
                <w:numId w:val="31"/>
              </w:numPr>
              <w:suppressAutoHyphens/>
              <w:autoSpaceDE w:val="0"/>
              <w:autoSpaceDN w:val="0"/>
              <w:ind w:right="70"/>
              <w:jc w:val="left"/>
              <w:rPr>
                <w:rFonts w:ascii="Times New Roman" w:hAnsi="Times New Roman"/>
              </w:rPr>
            </w:pPr>
            <w:r w:rsidRPr="00497349">
              <w:rPr>
                <w:rFonts w:ascii="Times New Roman" w:hAnsi="Times New Roman"/>
              </w:rPr>
              <w:t xml:space="preserve">NFZ, </w:t>
            </w:r>
          </w:p>
          <w:p w:rsidR="00497349" w:rsidRPr="00497349" w:rsidRDefault="00497349" w:rsidP="005B7304">
            <w:pPr>
              <w:pStyle w:val="Tekstpodstawowy"/>
              <w:numPr>
                <w:ilvl w:val="1"/>
                <w:numId w:val="31"/>
              </w:numPr>
              <w:suppressAutoHyphens/>
              <w:autoSpaceDE w:val="0"/>
              <w:autoSpaceDN w:val="0"/>
              <w:ind w:right="70"/>
              <w:jc w:val="left"/>
              <w:rPr>
                <w:rFonts w:ascii="Times New Roman" w:hAnsi="Times New Roman"/>
              </w:rPr>
            </w:pPr>
            <w:r w:rsidRPr="00497349">
              <w:rPr>
                <w:rFonts w:ascii="Times New Roman" w:hAnsi="Times New Roman"/>
              </w:rPr>
              <w:t>Centrów Zdrowia Publicznego,</w:t>
            </w:r>
          </w:p>
          <w:p w:rsidR="000F0DB3" w:rsidRPr="006E36E4" w:rsidRDefault="00497349" w:rsidP="005B7304">
            <w:pPr>
              <w:numPr>
                <w:ilvl w:val="0"/>
                <w:numId w:val="30"/>
              </w:numPr>
              <w:suppressAutoHyphens/>
              <w:autoSpaceDE w:val="0"/>
              <w:autoSpaceDN w:val="0"/>
              <w:ind w:right="70"/>
              <w:rPr>
                <w:sz w:val="22"/>
                <w:szCs w:val="22"/>
              </w:rPr>
            </w:pPr>
            <w:r w:rsidRPr="00497349">
              <w:t>gotowość do odpłatnego wykonania na zlecenie ZAMAWIAJACEGO zaproponowanych przez niego modyfikacji Aplikacji.</w:t>
            </w:r>
          </w:p>
        </w:tc>
        <w:tc>
          <w:tcPr>
            <w:tcW w:w="8930"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ind w:left="355" w:right="88"/>
              <w:jc w:val="both"/>
              <w:rPr>
                <w:sz w:val="22"/>
                <w:szCs w:val="22"/>
              </w:rPr>
            </w:pPr>
          </w:p>
          <w:p w:rsidR="00497349" w:rsidRPr="00497349" w:rsidRDefault="00497349" w:rsidP="005B7304">
            <w:pPr>
              <w:numPr>
                <w:ilvl w:val="0"/>
                <w:numId w:val="61"/>
              </w:numPr>
              <w:ind w:left="341" w:right="57" w:hanging="284"/>
              <w:jc w:val="both"/>
              <w:rPr>
                <w:sz w:val="22"/>
                <w:szCs w:val="22"/>
              </w:rPr>
            </w:pPr>
            <w:r w:rsidRPr="00497349">
              <w:rPr>
                <w:sz w:val="22"/>
                <w:szCs w:val="22"/>
              </w:rPr>
              <w:t>Modyfikacje będą wprowadzane w Aplikacjach automatycznie lub na wniosek ZAMAWIAJĄCEGO, po zaewidencjonowaniu w HD Zgłoszenia Serwisowego typu Zmiana prawna. Termin udostępnienia w systemie HD odpowiedniego Uaktualnienia będzie pozwalał na zastosowanie zmodernizowanej Aplikacji zgodnie z terminami wymaganymi przez ustawy i przepisy wykonawcze, najpóźniej w dniu ich wejścia w życie. W przypadku gdyby termin ukazania się ustaw lub przepisów wykonawczych był krótszy niż 7 dni przed datą ich wejścia w życie i nie pozwalał na dostosowanie się do wymogów rzeczonych zapisów, Serwis określi w systemie HD termin dostarczenia i wprowadzenia Uaktualnienia zgodny z możliwościami realizacji, nie dłuższy jednak niż 14 dni od daty ukazania się ustaw i przepisów wykonawczych.</w:t>
            </w:r>
          </w:p>
          <w:p w:rsidR="00497349" w:rsidRPr="00497349" w:rsidRDefault="00497349" w:rsidP="00497349">
            <w:pPr>
              <w:ind w:right="57"/>
              <w:jc w:val="both"/>
              <w:rPr>
                <w:sz w:val="22"/>
                <w:szCs w:val="22"/>
              </w:rPr>
            </w:pPr>
          </w:p>
          <w:p w:rsidR="00497349" w:rsidRPr="00497349" w:rsidRDefault="00497349" w:rsidP="005B7304">
            <w:pPr>
              <w:numPr>
                <w:ilvl w:val="0"/>
                <w:numId w:val="61"/>
              </w:numPr>
              <w:ind w:left="341" w:right="57" w:hanging="284"/>
              <w:jc w:val="both"/>
              <w:rPr>
                <w:sz w:val="22"/>
                <w:szCs w:val="22"/>
              </w:rPr>
            </w:pPr>
            <w:r w:rsidRPr="00497349">
              <w:rPr>
                <w:sz w:val="22"/>
                <w:szCs w:val="22"/>
              </w:rPr>
              <w:t xml:space="preserve">Użytkownicy ZAMAWIAJĄCEGO winni opublikowane w HD Uaktualnienia z serwisu pobrać i niezwłocznie zainstalować, o ile nie istnieją obiektywne okoliczności podważające zasadność instalacji tych Uaktualnień. </w:t>
            </w:r>
          </w:p>
          <w:p w:rsidR="00497349" w:rsidRPr="00497349" w:rsidRDefault="00497349" w:rsidP="00497349">
            <w:pPr>
              <w:ind w:left="341" w:right="57" w:hanging="284"/>
              <w:jc w:val="both"/>
              <w:rPr>
                <w:sz w:val="22"/>
                <w:szCs w:val="22"/>
              </w:rPr>
            </w:pPr>
          </w:p>
          <w:p w:rsidR="00497349" w:rsidRPr="00497349" w:rsidRDefault="00497349" w:rsidP="005B7304">
            <w:pPr>
              <w:numPr>
                <w:ilvl w:val="0"/>
                <w:numId w:val="61"/>
              </w:numPr>
              <w:ind w:left="341" w:right="57" w:hanging="284"/>
              <w:jc w:val="both"/>
              <w:rPr>
                <w:sz w:val="22"/>
                <w:szCs w:val="22"/>
              </w:rPr>
            </w:pPr>
            <w:r w:rsidRPr="00497349">
              <w:rPr>
                <w:sz w:val="22"/>
                <w:szCs w:val="22"/>
              </w:rPr>
              <w:t xml:space="preserve">Oprócz Uaktualnień wprowadzanych w związku z nowelizacją aktów prawnych ZAMAWIAJĄCEMU przysługuje w ramach usługi prawo do zgłaszania oczekiwań opracowania indywidualnych zmian zakresu funkcjonalnego Oprogramowania Aplikacyjnego – zgłoszenie typu Nowa funkcjonalność . </w:t>
            </w:r>
          </w:p>
          <w:p w:rsidR="00497349" w:rsidRPr="00497349" w:rsidRDefault="00497349" w:rsidP="00497349">
            <w:pPr>
              <w:ind w:left="341" w:right="57" w:hanging="284"/>
              <w:jc w:val="both"/>
              <w:rPr>
                <w:sz w:val="22"/>
                <w:szCs w:val="22"/>
              </w:rPr>
            </w:pPr>
          </w:p>
          <w:p w:rsidR="00497349" w:rsidRPr="00497349" w:rsidRDefault="00497349" w:rsidP="005B7304">
            <w:pPr>
              <w:numPr>
                <w:ilvl w:val="0"/>
                <w:numId w:val="61"/>
              </w:numPr>
              <w:ind w:left="341" w:right="57" w:hanging="284"/>
              <w:jc w:val="both"/>
              <w:rPr>
                <w:sz w:val="22"/>
                <w:szCs w:val="22"/>
              </w:rPr>
            </w:pPr>
            <w:r w:rsidRPr="00497349">
              <w:rPr>
                <w:sz w:val="22"/>
                <w:szCs w:val="22"/>
              </w:rPr>
              <w:t xml:space="preserve">WYKONAWCA w odpowiedzi na otrzymane Zgłoszenie Serwisowe zamieszcza w jego treści decyzję czy zostanie ono obsłużone bez dodatkowej odpłatności w ramach opłaty zryczałtowanej, czy też realizacja będzie wymagała zamówienia usługi odpłatnej. Jednocześnie WYKONAWCA określa numer wersji zawierającej przedmiotowe Uaktualnienie </w:t>
            </w:r>
            <w:r w:rsidRPr="00497349">
              <w:rPr>
                <w:sz w:val="22"/>
                <w:szCs w:val="22"/>
              </w:rPr>
              <w:lastRenderedPageBreak/>
              <w:t>wraz z szacunkowym terminem jej opublikowania. W przypadku realizacji usługi w trybie odpłatnym WYKONAWCA określa termin opublikowania przedmiotowego Uaktualnienia oraz koszt jego opracowania,   zmieniając jednocześnie rodzaj zgłoszenia na usługę odpłatną.</w:t>
            </w:r>
          </w:p>
          <w:p w:rsidR="00497349" w:rsidRPr="00497349" w:rsidRDefault="00497349" w:rsidP="00497349">
            <w:pPr>
              <w:ind w:left="341" w:right="57" w:hanging="284"/>
              <w:jc w:val="both"/>
              <w:rPr>
                <w:sz w:val="22"/>
                <w:szCs w:val="22"/>
              </w:rPr>
            </w:pPr>
          </w:p>
          <w:p w:rsidR="00497349" w:rsidRPr="00497349" w:rsidRDefault="00497349" w:rsidP="005B7304">
            <w:pPr>
              <w:numPr>
                <w:ilvl w:val="0"/>
                <w:numId w:val="61"/>
              </w:numPr>
              <w:ind w:left="341" w:right="57" w:hanging="284"/>
              <w:jc w:val="both"/>
              <w:rPr>
                <w:sz w:val="22"/>
                <w:szCs w:val="22"/>
              </w:rPr>
            </w:pPr>
            <w:r w:rsidRPr="00497349">
              <w:rPr>
                <w:sz w:val="22"/>
                <w:szCs w:val="22"/>
              </w:rPr>
              <w:t>Zmiany funkcjonalne realizowane w trybie zgłoszeń typu nowa funkcjonalność lub usługa odpłatna będą wprowadzane do Aplikacji w terminach określanych wg możliwości technicznych i woli WYKONAWCY. Obsługa zgłoszeń tego typu nie jest objęta żadnym reżimem proceduralnym, w szczególności czasowym. Ponadto zostaje w ich zakresie wyłączona odpowiedzialność kontraktowa WYKONAWCY wynikająca z zapisów treści Umowy głównej.</w:t>
            </w:r>
          </w:p>
          <w:p w:rsidR="000F0DB3" w:rsidRPr="006E36E4" w:rsidRDefault="000F0DB3" w:rsidP="00580553">
            <w:pPr>
              <w:ind w:right="88"/>
              <w:jc w:val="both"/>
              <w:rPr>
                <w:sz w:val="22"/>
                <w:szCs w:val="22"/>
              </w:rPr>
            </w:pPr>
          </w:p>
        </w:tc>
      </w:tr>
      <w:tr w:rsidR="000F0DB3"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0F0DB3" w:rsidRPr="000C75FC" w:rsidRDefault="000F0DB3" w:rsidP="00580553">
            <w:r w:rsidRPr="000C75FC">
              <w:lastRenderedPageBreak/>
              <w:t>3.</w:t>
            </w:r>
          </w:p>
        </w:tc>
        <w:tc>
          <w:tcPr>
            <w:tcW w:w="1237"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rPr>
                <w:b/>
                <w:sz w:val="22"/>
                <w:szCs w:val="22"/>
              </w:rPr>
            </w:pPr>
          </w:p>
          <w:p w:rsidR="000F0DB3" w:rsidRPr="006E36E4" w:rsidRDefault="000F0DB3" w:rsidP="00580553">
            <w:pPr>
              <w:jc w:val="center"/>
              <w:rPr>
                <w:b/>
                <w:sz w:val="22"/>
                <w:szCs w:val="22"/>
              </w:rPr>
            </w:pPr>
            <w:r w:rsidRPr="006E36E4">
              <w:rPr>
                <w:b/>
                <w:sz w:val="22"/>
                <w:szCs w:val="22"/>
              </w:rPr>
              <w:t>Serwis Motoru BD</w:t>
            </w:r>
          </w:p>
          <w:p w:rsidR="000F0DB3" w:rsidRPr="006E36E4" w:rsidRDefault="000F0DB3" w:rsidP="00580553">
            <w:pPr>
              <w:jc w:val="center"/>
              <w:rPr>
                <w:b/>
                <w:sz w:val="22"/>
                <w:szCs w:val="22"/>
              </w:rPr>
            </w:pPr>
            <w:r w:rsidRPr="006E36E4">
              <w:rPr>
                <w:b/>
                <w:sz w:val="22"/>
                <w:szCs w:val="22"/>
              </w:rPr>
              <w:t>[SBD]</w:t>
            </w:r>
          </w:p>
        </w:tc>
        <w:tc>
          <w:tcPr>
            <w:tcW w:w="3828" w:type="dxa"/>
            <w:tcBorders>
              <w:top w:val="single" w:sz="4" w:space="0" w:color="auto"/>
              <w:left w:val="single" w:sz="4" w:space="0" w:color="auto"/>
              <w:bottom w:val="single" w:sz="4" w:space="0" w:color="auto"/>
              <w:right w:val="single" w:sz="4" w:space="0" w:color="auto"/>
            </w:tcBorders>
          </w:tcPr>
          <w:p w:rsidR="000F0DB3" w:rsidRPr="006E36E4" w:rsidRDefault="000F0DB3" w:rsidP="00580553">
            <w:pPr>
              <w:ind w:right="70"/>
              <w:rPr>
                <w:sz w:val="22"/>
                <w:szCs w:val="22"/>
              </w:rPr>
            </w:pPr>
          </w:p>
          <w:p w:rsidR="000F0DB3" w:rsidRPr="006E36E4" w:rsidRDefault="000F0DB3" w:rsidP="00580553">
            <w:pPr>
              <w:ind w:right="70"/>
              <w:rPr>
                <w:sz w:val="22"/>
                <w:szCs w:val="22"/>
              </w:rPr>
            </w:pPr>
            <w:r w:rsidRPr="006E36E4">
              <w:rPr>
                <w:sz w:val="22"/>
                <w:szCs w:val="22"/>
              </w:rPr>
              <w:t>Gotowość do usuwania Awarii oraz świadczenia zdalnego wsparcia Motoru Bazy Danych</w:t>
            </w:r>
          </w:p>
          <w:p w:rsidR="000F0DB3" w:rsidRPr="006E36E4" w:rsidRDefault="000F0DB3" w:rsidP="00580553">
            <w:pPr>
              <w:ind w:right="70"/>
              <w:rPr>
                <w:sz w:val="22"/>
                <w:szCs w:val="22"/>
              </w:rPr>
            </w:pPr>
          </w:p>
          <w:p w:rsidR="000F0DB3" w:rsidRPr="006E36E4" w:rsidRDefault="000F0DB3" w:rsidP="00580553">
            <w:pPr>
              <w:ind w:right="70"/>
              <w:rPr>
                <w:sz w:val="22"/>
                <w:szCs w:val="22"/>
              </w:rPr>
            </w:pPr>
          </w:p>
          <w:p w:rsidR="000F0DB3" w:rsidRPr="006E36E4" w:rsidRDefault="000F0DB3" w:rsidP="00580553">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D44F8D" w:rsidRPr="00D44F8D" w:rsidRDefault="00D44F8D" w:rsidP="005B7304">
            <w:pPr>
              <w:numPr>
                <w:ilvl w:val="0"/>
                <w:numId w:val="71"/>
              </w:numPr>
              <w:ind w:left="355" w:right="57" w:hanging="284"/>
              <w:jc w:val="both"/>
              <w:rPr>
                <w:sz w:val="22"/>
              </w:rPr>
            </w:pPr>
            <w:r w:rsidRPr="00D44F8D">
              <w:rPr>
                <w:sz w:val="22"/>
              </w:rPr>
              <w:lastRenderedPageBreak/>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D44F8D" w:rsidRPr="00D44F8D" w:rsidRDefault="00D44F8D" w:rsidP="00D44F8D">
            <w:pPr>
              <w:pStyle w:val="Akapitzlist"/>
              <w:ind w:left="341" w:right="57" w:hanging="284"/>
              <w:rPr>
                <w:rFonts w:ascii="Times New Roman" w:hAnsi="Times New Roman"/>
                <w:sz w:val="24"/>
              </w:rPr>
            </w:pPr>
          </w:p>
          <w:p w:rsidR="00D44F8D" w:rsidRPr="00D44F8D" w:rsidRDefault="00D44F8D" w:rsidP="005B7304">
            <w:pPr>
              <w:numPr>
                <w:ilvl w:val="0"/>
                <w:numId w:val="71"/>
              </w:numPr>
              <w:ind w:left="341" w:right="57" w:hanging="284"/>
              <w:jc w:val="both"/>
              <w:rPr>
                <w:sz w:val="22"/>
              </w:rPr>
            </w:pPr>
            <w:r w:rsidRPr="00D44F8D">
              <w:rPr>
                <w:sz w:val="22"/>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D44F8D">
              <w:rPr>
                <w:b/>
                <w:sz w:val="22"/>
              </w:rPr>
              <w:t>czas</w:t>
            </w:r>
            <w:r w:rsidRPr="00D44F8D">
              <w:rPr>
                <w:sz w:val="22"/>
              </w:rPr>
              <w:t xml:space="preserve"> </w:t>
            </w:r>
            <w:r w:rsidRPr="00D44F8D">
              <w:rPr>
                <w:b/>
                <w:sz w:val="22"/>
              </w:rPr>
              <w:t>usunięcia Awarii</w:t>
            </w:r>
            <w:r w:rsidRPr="00D44F8D">
              <w:rPr>
                <w:sz w:val="22"/>
              </w:rPr>
              <w:t xml:space="preserve"> zostaje zawieszony do momentu uzupełnienia zgłoszenia.</w:t>
            </w:r>
          </w:p>
          <w:p w:rsidR="00D44F8D" w:rsidRPr="00D44F8D" w:rsidRDefault="00D44F8D" w:rsidP="005B7304">
            <w:pPr>
              <w:numPr>
                <w:ilvl w:val="0"/>
                <w:numId w:val="71"/>
              </w:numPr>
              <w:ind w:left="341" w:right="57" w:hanging="284"/>
              <w:jc w:val="both"/>
              <w:rPr>
                <w:sz w:val="22"/>
              </w:rPr>
            </w:pPr>
            <w:r w:rsidRPr="00D44F8D">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D44F8D">
              <w:rPr>
                <w:b/>
                <w:sz w:val="22"/>
              </w:rPr>
              <w:t>czas</w:t>
            </w:r>
            <w:r w:rsidRPr="00D44F8D">
              <w:rPr>
                <w:sz w:val="22"/>
              </w:rPr>
              <w:t xml:space="preserve"> </w:t>
            </w:r>
            <w:r w:rsidRPr="00D44F8D">
              <w:rPr>
                <w:b/>
                <w:sz w:val="22"/>
              </w:rPr>
              <w:t xml:space="preserve">usunięcia Awarii </w:t>
            </w:r>
            <w:r w:rsidRPr="00D44F8D">
              <w:rPr>
                <w:sz w:val="22"/>
              </w:rPr>
              <w:t xml:space="preserve">zostaje zawieszony do momentu uzupełnienia zgłoszenia. Po uzupełnieniu informacji </w:t>
            </w:r>
            <w:r w:rsidRPr="00D44F8D">
              <w:rPr>
                <w:b/>
                <w:sz w:val="22"/>
              </w:rPr>
              <w:t>czas</w:t>
            </w:r>
            <w:r w:rsidRPr="00D44F8D">
              <w:rPr>
                <w:sz w:val="22"/>
              </w:rPr>
              <w:t xml:space="preserve"> </w:t>
            </w:r>
            <w:r w:rsidRPr="00D44F8D">
              <w:rPr>
                <w:b/>
                <w:sz w:val="22"/>
              </w:rPr>
              <w:t>usunięcia Awarii</w:t>
            </w:r>
            <w:r w:rsidRPr="00D44F8D">
              <w:rPr>
                <w:sz w:val="22"/>
              </w:rPr>
              <w:t xml:space="preserve"> rozpoczyna swój bieg od początku.</w:t>
            </w:r>
          </w:p>
          <w:p w:rsidR="00D44F8D" w:rsidRPr="00D44F8D" w:rsidRDefault="00D44F8D" w:rsidP="005B7304">
            <w:pPr>
              <w:numPr>
                <w:ilvl w:val="0"/>
                <w:numId w:val="71"/>
              </w:numPr>
              <w:ind w:left="341" w:right="57" w:hanging="284"/>
              <w:jc w:val="both"/>
              <w:rPr>
                <w:sz w:val="22"/>
              </w:rPr>
            </w:pPr>
            <w:r w:rsidRPr="00D44F8D">
              <w:rPr>
                <w:sz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rsidR="00D44F8D" w:rsidRPr="00D44F8D" w:rsidRDefault="00D44F8D" w:rsidP="005B7304">
            <w:pPr>
              <w:pStyle w:val="Akapitzlist"/>
              <w:numPr>
                <w:ilvl w:val="1"/>
                <w:numId w:val="71"/>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Jeżeli Zgłoszenie Serwisowe dotyczy Awarii, nie później niż</w:t>
            </w:r>
            <w:r w:rsidRPr="00D44F8D">
              <w:rPr>
                <w:rFonts w:ascii="Times New Roman" w:hAnsi="Times New Roman"/>
                <w:b/>
                <w:sz w:val="24"/>
              </w:rPr>
              <w:t xml:space="preserve"> czasie usunięcia Awarii</w:t>
            </w:r>
            <w:r w:rsidRPr="00D44F8D">
              <w:rPr>
                <w:rFonts w:ascii="Times New Roman" w:hAnsi="Times New Roman"/>
                <w:sz w:val="24"/>
              </w:rPr>
              <w:t xml:space="preserve"> właściwym dla wariantu serwisu subskrybowanego przez ZAMAWIAJĄCEGO (Basic; Standard; Plus),</w:t>
            </w:r>
            <w:r w:rsidRPr="00D44F8D">
              <w:rPr>
                <w:rFonts w:ascii="Times New Roman" w:hAnsi="Times New Roman"/>
                <w:b/>
                <w:sz w:val="24"/>
              </w:rPr>
              <w:t xml:space="preserve"> </w:t>
            </w:r>
            <w:r w:rsidRPr="00D44F8D">
              <w:rPr>
                <w:rFonts w:ascii="Times New Roman" w:hAnsi="Times New Roman"/>
                <w:sz w:val="24"/>
              </w:rPr>
              <w:t>usuwa ją zdalnie, a jeżeli ta forma obsługi Zgłoszenia Serwisowego nie przyniesie oczekiwanego skutku, stawia się w siedzibie ZAMAWIAJĄCEGO celem usunięcia Awarii bezpośrednio.</w:t>
            </w:r>
          </w:p>
          <w:p w:rsidR="00D44F8D" w:rsidRPr="00D44F8D" w:rsidRDefault="00D44F8D" w:rsidP="00D44F8D">
            <w:pPr>
              <w:pStyle w:val="Akapitzlist"/>
              <w:ind w:left="680" w:right="57"/>
              <w:jc w:val="both"/>
              <w:rPr>
                <w:rFonts w:ascii="Times New Roman" w:hAnsi="Times New Roman"/>
                <w:sz w:val="24"/>
              </w:rPr>
            </w:pPr>
          </w:p>
          <w:p w:rsidR="00D44F8D" w:rsidRPr="00D44F8D" w:rsidRDefault="00D44F8D" w:rsidP="005B7304">
            <w:pPr>
              <w:pStyle w:val="Akapitzlist"/>
              <w:numPr>
                <w:ilvl w:val="1"/>
                <w:numId w:val="71"/>
              </w:numPr>
              <w:spacing w:after="0"/>
              <w:ind w:left="680" w:right="57" w:hanging="284"/>
              <w:contextualSpacing w:val="0"/>
              <w:jc w:val="both"/>
              <w:rPr>
                <w:rFonts w:ascii="Times New Roman" w:hAnsi="Times New Roman"/>
                <w:sz w:val="24"/>
              </w:rPr>
            </w:pPr>
            <w:r w:rsidRPr="00D44F8D">
              <w:rPr>
                <w:rFonts w:ascii="Times New Roman" w:hAnsi="Times New Roman"/>
                <w:sz w:val="24"/>
              </w:rPr>
              <w:t xml:space="preserve">W szczególności naprawa Awarii może obejmować realizację jednej lub kilku czynności wymienionych poniżej: </w:t>
            </w:r>
          </w:p>
          <w:p w:rsidR="00D44F8D" w:rsidRPr="00D44F8D" w:rsidRDefault="00D44F8D" w:rsidP="005B7304">
            <w:pPr>
              <w:numPr>
                <w:ilvl w:val="0"/>
                <w:numId w:val="60"/>
              </w:numPr>
              <w:tabs>
                <w:tab w:val="left" w:pos="922"/>
              </w:tabs>
              <w:ind w:left="964" w:right="57" w:hanging="284"/>
              <w:jc w:val="both"/>
              <w:rPr>
                <w:sz w:val="22"/>
              </w:rPr>
            </w:pPr>
            <w:r w:rsidRPr="00D44F8D">
              <w:rPr>
                <w:sz w:val="22"/>
              </w:rPr>
              <w:t xml:space="preserve">zatrzymanie i uruchomienie bazy danych, </w:t>
            </w:r>
          </w:p>
          <w:p w:rsidR="00D44F8D" w:rsidRPr="00D44F8D" w:rsidRDefault="00D44F8D" w:rsidP="005B7304">
            <w:pPr>
              <w:numPr>
                <w:ilvl w:val="0"/>
                <w:numId w:val="60"/>
              </w:numPr>
              <w:tabs>
                <w:tab w:val="left" w:pos="922"/>
              </w:tabs>
              <w:ind w:left="964" w:right="57" w:hanging="284"/>
              <w:jc w:val="both"/>
              <w:rPr>
                <w:sz w:val="22"/>
              </w:rPr>
            </w:pPr>
            <w:r w:rsidRPr="00D44F8D">
              <w:rPr>
                <w:sz w:val="22"/>
              </w:rPr>
              <w:t xml:space="preserve">zatrzymanie i uruchomienie </w:t>
            </w:r>
            <w:proofErr w:type="spellStart"/>
            <w:r w:rsidRPr="00D44F8D">
              <w:rPr>
                <w:sz w:val="22"/>
              </w:rPr>
              <w:t>listener-a</w:t>
            </w:r>
            <w:proofErr w:type="spellEnd"/>
            <w:r w:rsidRPr="00D44F8D">
              <w:rPr>
                <w:sz w:val="22"/>
              </w:rPr>
              <w:t xml:space="preserve">, </w:t>
            </w:r>
          </w:p>
          <w:p w:rsidR="00D44F8D" w:rsidRPr="00D44F8D" w:rsidRDefault="00D44F8D" w:rsidP="005B7304">
            <w:pPr>
              <w:numPr>
                <w:ilvl w:val="0"/>
                <w:numId w:val="60"/>
              </w:numPr>
              <w:tabs>
                <w:tab w:val="left" w:pos="922"/>
              </w:tabs>
              <w:ind w:left="964" w:right="57" w:hanging="284"/>
              <w:jc w:val="both"/>
              <w:rPr>
                <w:sz w:val="22"/>
              </w:rPr>
            </w:pPr>
            <w:r w:rsidRPr="00D44F8D">
              <w:rPr>
                <w:sz w:val="22"/>
              </w:rPr>
              <w:lastRenderedPageBreak/>
              <w:t>odblokowywanie kont użytkowników,</w:t>
            </w:r>
          </w:p>
          <w:p w:rsidR="00D44F8D" w:rsidRPr="00D44F8D" w:rsidRDefault="00D44F8D" w:rsidP="005B7304">
            <w:pPr>
              <w:numPr>
                <w:ilvl w:val="0"/>
                <w:numId w:val="60"/>
              </w:numPr>
              <w:tabs>
                <w:tab w:val="left" w:pos="922"/>
              </w:tabs>
              <w:ind w:left="964" w:right="57" w:hanging="284"/>
              <w:jc w:val="both"/>
              <w:rPr>
                <w:sz w:val="22"/>
              </w:rPr>
            </w:pPr>
            <w:r w:rsidRPr="00D44F8D">
              <w:rPr>
                <w:sz w:val="22"/>
              </w:rPr>
              <w:t>kompilacja obiektów bazy danych,</w:t>
            </w:r>
          </w:p>
          <w:p w:rsidR="00D44F8D" w:rsidRPr="00D44F8D" w:rsidRDefault="00D44F8D" w:rsidP="005B7304">
            <w:pPr>
              <w:numPr>
                <w:ilvl w:val="0"/>
                <w:numId w:val="60"/>
              </w:numPr>
              <w:tabs>
                <w:tab w:val="left" w:pos="922"/>
              </w:tabs>
              <w:ind w:left="964" w:right="57" w:hanging="284"/>
              <w:jc w:val="both"/>
              <w:rPr>
                <w:sz w:val="22"/>
              </w:rPr>
            </w:pPr>
            <w:r w:rsidRPr="00D44F8D">
              <w:rPr>
                <w:sz w:val="22"/>
              </w:rPr>
              <w:t xml:space="preserve">przeliczanie statystyk bazy danych, </w:t>
            </w:r>
          </w:p>
          <w:p w:rsidR="00D44F8D" w:rsidRPr="00D44F8D" w:rsidRDefault="00D44F8D" w:rsidP="005B7304">
            <w:pPr>
              <w:numPr>
                <w:ilvl w:val="0"/>
                <w:numId w:val="60"/>
              </w:numPr>
              <w:tabs>
                <w:tab w:val="left" w:pos="922"/>
              </w:tabs>
              <w:ind w:left="964" w:right="57" w:hanging="284"/>
              <w:jc w:val="both"/>
              <w:rPr>
                <w:sz w:val="22"/>
              </w:rPr>
            </w:pPr>
            <w:r w:rsidRPr="00D44F8D">
              <w:rPr>
                <w:sz w:val="22"/>
              </w:rPr>
              <w:t>dodawania i modyfikacja przestrzeni tabel,</w:t>
            </w:r>
          </w:p>
          <w:p w:rsidR="00D44F8D" w:rsidRPr="00D44F8D" w:rsidRDefault="00D44F8D" w:rsidP="005B7304">
            <w:pPr>
              <w:numPr>
                <w:ilvl w:val="0"/>
                <w:numId w:val="60"/>
              </w:numPr>
              <w:tabs>
                <w:tab w:val="left" w:pos="922"/>
              </w:tabs>
              <w:ind w:left="964" w:right="57" w:hanging="284"/>
              <w:jc w:val="both"/>
              <w:rPr>
                <w:sz w:val="22"/>
              </w:rPr>
            </w:pPr>
            <w:r w:rsidRPr="00D44F8D">
              <w:rPr>
                <w:sz w:val="22"/>
              </w:rPr>
              <w:t>rekonfiguracja parametrów bazy danych,</w:t>
            </w:r>
          </w:p>
          <w:p w:rsidR="00D44F8D" w:rsidRPr="00D44F8D" w:rsidRDefault="00D44F8D" w:rsidP="005B7304">
            <w:pPr>
              <w:numPr>
                <w:ilvl w:val="0"/>
                <w:numId w:val="60"/>
              </w:numPr>
              <w:tabs>
                <w:tab w:val="left" w:pos="922"/>
              </w:tabs>
              <w:ind w:left="964" w:right="57" w:hanging="284"/>
              <w:jc w:val="both"/>
              <w:rPr>
                <w:sz w:val="22"/>
              </w:rPr>
            </w:pPr>
            <w:r w:rsidRPr="00D44F8D">
              <w:rPr>
                <w:sz w:val="22"/>
              </w:rPr>
              <w:t>Identyfikacja innych czynności koniecznych do naprawy Awarii, których wykonanie wykracza poza zakres usługi.</w:t>
            </w:r>
          </w:p>
          <w:p w:rsidR="00D44F8D" w:rsidRPr="00D44F8D" w:rsidRDefault="00D44F8D" w:rsidP="00D44F8D">
            <w:pPr>
              <w:tabs>
                <w:tab w:val="left" w:pos="922"/>
              </w:tabs>
              <w:ind w:left="964" w:right="57"/>
              <w:jc w:val="both"/>
              <w:rPr>
                <w:sz w:val="22"/>
              </w:rPr>
            </w:pPr>
          </w:p>
          <w:p w:rsidR="00D44F8D" w:rsidRPr="00D44F8D" w:rsidRDefault="00D44F8D" w:rsidP="005B7304">
            <w:pPr>
              <w:pStyle w:val="Akapitzlist"/>
              <w:numPr>
                <w:ilvl w:val="1"/>
                <w:numId w:val="71"/>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 xml:space="preserve">Jeżeli Zgłoszenie Serwisowe dotyczy MBD i nie spełnia definicji Awarii, Serwis obsługuje zgłoszenie zgodnie z procedurą realizacji właściwą dla usługi Konsultacji [KA] , w ramach której w zależności od woli WYKONAWCY może on także wspierać ZAMAWIAJĄCEGO w realizacji czynności określonych w punkcie 4.2. powyżej lub wykonać je samodzielnie zdalnie. </w:t>
            </w:r>
          </w:p>
          <w:p w:rsidR="00D44F8D" w:rsidRPr="00D44F8D" w:rsidRDefault="00D44F8D" w:rsidP="00D44F8D">
            <w:pPr>
              <w:pStyle w:val="Akapitzlist"/>
              <w:ind w:left="680" w:right="57"/>
              <w:jc w:val="both"/>
              <w:rPr>
                <w:rFonts w:ascii="Times New Roman" w:hAnsi="Times New Roman"/>
                <w:sz w:val="24"/>
              </w:rPr>
            </w:pPr>
          </w:p>
          <w:p w:rsidR="00D44F8D" w:rsidRPr="00D44F8D" w:rsidRDefault="00D44F8D" w:rsidP="005B7304">
            <w:pPr>
              <w:pStyle w:val="Akapitzlist"/>
              <w:numPr>
                <w:ilvl w:val="1"/>
                <w:numId w:val="71"/>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Oprócz sytuacji szczególnych usługa nie obejmuje  czynności wymienionych poniżej, których realizacja przez WYKONAWCĘ wymaga uprzedniego zlecenia usługi odpłatnej lub akceptacji  rozliczenia świadczenia w ramach usługi [NE] :</w:t>
            </w:r>
          </w:p>
          <w:p w:rsidR="00D44F8D" w:rsidRPr="00D44F8D" w:rsidRDefault="00D44F8D" w:rsidP="005B7304">
            <w:pPr>
              <w:numPr>
                <w:ilvl w:val="0"/>
                <w:numId w:val="60"/>
              </w:numPr>
              <w:tabs>
                <w:tab w:val="left" w:pos="922"/>
              </w:tabs>
              <w:ind w:left="964" w:right="57" w:hanging="284"/>
              <w:jc w:val="both"/>
              <w:rPr>
                <w:sz w:val="22"/>
              </w:rPr>
            </w:pPr>
            <w:r w:rsidRPr="00D44F8D">
              <w:rPr>
                <w:sz w:val="22"/>
              </w:rPr>
              <w:t>utworzenia nowej baz danych,</w:t>
            </w:r>
          </w:p>
          <w:p w:rsidR="00D44F8D" w:rsidRPr="00D44F8D" w:rsidRDefault="00D44F8D" w:rsidP="005B7304">
            <w:pPr>
              <w:numPr>
                <w:ilvl w:val="0"/>
                <w:numId w:val="60"/>
              </w:numPr>
              <w:tabs>
                <w:tab w:val="left" w:pos="922"/>
              </w:tabs>
              <w:ind w:left="964" w:right="57" w:hanging="284"/>
              <w:jc w:val="both"/>
              <w:rPr>
                <w:sz w:val="22"/>
              </w:rPr>
            </w:pPr>
            <w:r w:rsidRPr="00D44F8D">
              <w:rPr>
                <w:sz w:val="22"/>
              </w:rPr>
              <w:t>odtwarzania bazy danych po awarii,</w:t>
            </w:r>
          </w:p>
          <w:p w:rsidR="00D44F8D" w:rsidRPr="00D44F8D" w:rsidRDefault="00D44F8D" w:rsidP="005B7304">
            <w:pPr>
              <w:numPr>
                <w:ilvl w:val="0"/>
                <w:numId w:val="60"/>
              </w:numPr>
              <w:tabs>
                <w:tab w:val="left" w:pos="922"/>
              </w:tabs>
              <w:ind w:left="964" w:right="57" w:hanging="284"/>
              <w:jc w:val="both"/>
              <w:rPr>
                <w:sz w:val="22"/>
              </w:rPr>
            </w:pPr>
            <w:r w:rsidRPr="00D44F8D">
              <w:rPr>
                <w:sz w:val="22"/>
              </w:rPr>
              <w:t>instalacji dodatkowych opcji MBD lub oprogramowania systemowego,</w:t>
            </w:r>
          </w:p>
          <w:p w:rsidR="00D44F8D" w:rsidRPr="00D44F8D" w:rsidRDefault="00D44F8D" w:rsidP="005B7304">
            <w:pPr>
              <w:numPr>
                <w:ilvl w:val="0"/>
                <w:numId w:val="60"/>
              </w:numPr>
              <w:tabs>
                <w:tab w:val="left" w:pos="922"/>
              </w:tabs>
              <w:ind w:left="964" w:right="57" w:hanging="284"/>
              <w:jc w:val="both"/>
              <w:rPr>
                <w:sz w:val="22"/>
              </w:rPr>
            </w:pPr>
            <w:proofErr w:type="spellStart"/>
            <w:r w:rsidRPr="00D44F8D">
              <w:rPr>
                <w:sz w:val="22"/>
              </w:rPr>
              <w:t>reinstalacji</w:t>
            </w:r>
            <w:proofErr w:type="spellEnd"/>
            <w:r w:rsidRPr="00D44F8D">
              <w:rPr>
                <w:sz w:val="22"/>
              </w:rPr>
              <w:t xml:space="preserve"> MBD lub oprogramowania systemowego,</w:t>
            </w:r>
          </w:p>
          <w:p w:rsidR="00D44F8D" w:rsidRPr="00D44F8D" w:rsidRDefault="00D44F8D" w:rsidP="005B7304">
            <w:pPr>
              <w:numPr>
                <w:ilvl w:val="0"/>
                <w:numId w:val="60"/>
              </w:numPr>
              <w:tabs>
                <w:tab w:val="left" w:pos="922"/>
              </w:tabs>
              <w:ind w:left="964" w:right="57" w:hanging="284"/>
              <w:jc w:val="both"/>
              <w:rPr>
                <w:sz w:val="22"/>
              </w:rPr>
            </w:pPr>
            <w:r w:rsidRPr="00D44F8D">
              <w:rPr>
                <w:sz w:val="22"/>
              </w:rPr>
              <w:t>instalacji uaktualnień MBD lub oprogramowania systemowego,</w:t>
            </w:r>
          </w:p>
          <w:p w:rsidR="00D44F8D" w:rsidRPr="00D44F8D" w:rsidRDefault="00D44F8D" w:rsidP="005B7304">
            <w:pPr>
              <w:numPr>
                <w:ilvl w:val="0"/>
                <w:numId w:val="60"/>
              </w:numPr>
              <w:tabs>
                <w:tab w:val="left" w:pos="922"/>
              </w:tabs>
              <w:ind w:left="964" w:right="57" w:hanging="284"/>
              <w:jc w:val="both"/>
              <w:rPr>
                <w:sz w:val="22"/>
              </w:rPr>
            </w:pPr>
            <w:r w:rsidRPr="00D44F8D">
              <w:rPr>
                <w:sz w:val="22"/>
              </w:rPr>
              <w:t>innych</w:t>
            </w:r>
          </w:p>
          <w:p w:rsidR="00D44F8D" w:rsidRPr="00D44F8D" w:rsidRDefault="00D44F8D" w:rsidP="005B7304">
            <w:pPr>
              <w:numPr>
                <w:ilvl w:val="0"/>
                <w:numId w:val="71"/>
              </w:numPr>
              <w:ind w:left="355" w:right="88" w:hanging="284"/>
              <w:jc w:val="both"/>
              <w:rPr>
                <w:color w:val="000000"/>
                <w:sz w:val="22"/>
              </w:rPr>
            </w:pPr>
            <w:r w:rsidRPr="00D44F8D">
              <w:rPr>
                <w:color w:val="000000"/>
                <w:sz w:val="22"/>
              </w:rPr>
              <w:t>Jeżeli wystąpi co najmniej jedna z wymienionych okoliczności Zgłoszenie Serwisowe jest zamykane i otrzymuje status „zamknięte”:</w:t>
            </w:r>
          </w:p>
          <w:p w:rsidR="00D44F8D" w:rsidRPr="00D44F8D" w:rsidRDefault="00D44F8D" w:rsidP="005B7304">
            <w:pPr>
              <w:numPr>
                <w:ilvl w:val="0"/>
                <w:numId w:val="60"/>
              </w:numPr>
              <w:ind w:left="964" w:right="57" w:hanging="284"/>
              <w:jc w:val="both"/>
              <w:rPr>
                <w:color w:val="000000"/>
                <w:sz w:val="22"/>
              </w:rPr>
            </w:pPr>
            <w:r w:rsidRPr="00D44F8D">
              <w:rPr>
                <w:color w:val="000000"/>
                <w:sz w:val="22"/>
              </w:rPr>
              <w:t>Użytkownik nie uzupełnił wymaganych informacji w określonym terminie w zgłoszeniu o statusie „</w:t>
            </w:r>
            <w:r w:rsidRPr="00D44F8D">
              <w:rPr>
                <w:sz w:val="22"/>
              </w:rPr>
              <w:t>odroczone</w:t>
            </w:r>
            <w:r w:rsidRPr="00D44F8D">
              <w:rPr>
                <w:color w:val="000000"/>
                <w:sz w:val="22"/>
              </w:rPr>
              <w:t>”.</w:t>
            </w:r>
          </w:p>
          <w:p w:rsidR="000F0DB3" w:rsidRPr="006E36E4" w:rsidRDefault="00D44F8D" w:rsidP="005B7304">
            <w:pPr>
              <w:numPr>
                <w:ilvl w:val="0"/>
                <w:numId w:val="60"/>
              </w:numPr>
              <w:ind w:left="964" w:right="57" w:hanging="284"/>
              <w:jc w:val="both"/>
              <w:rPr>
                <w:color w:val="000000"/>
                <w:sz w:val="22"/>
                <w:szCs w:val="22"/>
              </w:rPr>
            </w:pPr>
            <w:r w:rsidRPr="00D44F8D">
              <w:rPr>
                <w:color w:val="000000"/>
                <w:sz w:val="22"/>
              </w:rPr>
              <w:t>upłynęło 14 dni od terminu, w którym zgłoszenie uzyskało status „</w:t>
            </w:r>
            <w:r>
              <w:rPr>
                <w:color w:val="000000"/>
                <w:sz w:val="22"/>
              </w:rPr>
              <w:t>rozwiązane</w:t>
            </w:r>
            <w:r w:rsidRPr="00D44F8D">
              <w:rPr>
                <w:color w:val="000000"/>
                <w:sz w:val="22"/>
              </w:rPr>
              <w:t>”, a Użytkownik nie wniósł do niego zastrzeżeń.</w:t>
            </w:r>
          </w:p>
        </w:tc>
      </w:tr>
      <w:tr w:rsidR="00AD07AF"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rsidR="00AD07AF" w:rsidRPr="00562D94" w:rsidRDefault="00AD07AF" w:rsidP="00AD07AF">
            <w:pPr>
              <w:jc w:val="center"/>
              <w:rPr>
                <w:b/>
              </w:rPr>
            </w:pPr>
          </w:p>
          <w:p w:rsidR="00AD07AF" w:rsidRPr="00562D94" w:rsidRDefault="00AD07AF" w:rsidP="00AD07AF">
            <w:pPr>
              <w:jc w:val="center"/>
              <w:rPr>
                <w:b/>
              </w:rPr>
            </w:pPr>
            <w:r w:rsidRPr="00562D94">
              <w:rPr>
                <w:b/>
              </w:rPr>
              <w:t xml:space="preserve">Konsultacje  </w:t>
            </w:r>
          </w:p>
          <w:p w:rsidR="00AD07AF" w:rsidRPr="006E36E4" w:rsidRDefault="00AD07AF" w:rsidP="00AD07AF">
            <w:pPr>
              <w:rPr>
                <w:b/>
                <w:sz w:val="22"/>
                <w:szCs w:val="22"/>
              </w:rPr>
            </w:pPr>
            <w:r w:rsidRPr="00562D94">
              <w:rPr>
                <w:b/>
              </w:rPr>
              <w:lastRenderedPageBreak/>
              <w:t>[KA]</w:t>
            </w:r>
          </w:p>
        </w:tc>
        <w:tc>
          <w:tcPr>
            <w:tcW w:w="3828" w:type="dxa"/>
            <w:tcBorders>
              <w:top w:val="single" w:sz="4" w:space="0" w:color="auto"/>
              <w:left w:val="single" w:sz="4" w:space="0" w:color="auto"/>
              <w:bottom w:val="single" w:sz="4" w:space="0" w:color="auto"/>
              <w:right w:val="single" w:sz="4" w:space="0" w:color="auto"/>
            </w:tcBorders>
          </w:tcPr>
          <w:p w:rsidR="00AD07AF" w:rsidRPr="00562D94" w:rsidRDefault="00AD07AF" w:rsidP="00AD07AF">
            <w:pPr>
              <w:pStyle w:val="Tekstpodstawowy"/>
              <w:ind w:left="57"/>
            </w:pPr>
          </w:p>
          <w:p w:rsidR="00D44F8D" w:rsidRPr="00D44F8D" w:rsidRDefault="00D44F8D" w:rsidP="00D44F8D">
            <w:pPr>
              <w:ind w:right="70"/>
              <w:jc w:val="both"/>
            </w:pPr>
            <w:r w:rsidRPr="00D44F8D">
              <w:lastRenderedPageBreak/>
              <w:t xml:space="preserve">Gotowość do świadczenia ZAMAWIAJĄCEMU Konsultacji w odniesieniu do wytypowanych przez niego w Załączniku nr </w:t>
            </w:r>
            <w:r w:rsidR="009E7A3B">
              <w:t>6</w:t>
            </w:r>
            <w:r w:rsidRPr="00D44F8D">
              <w:t xml:space="preserve"> do Umowy Aplikacji.</w:t>
            </w:r>
          </w:p>
          <w:p w:rsidR="00AD07AF" w:rsidRPr="006E36E4" w:rsidRDefault="00AD07AF" w:rsidP="00AD07AF">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AD07AF" w:rsidRPr="00B138A6" w:rsidRDefault="00AD07AF" w:rsidP="00AD07AF">
            <w:pPr>
              <w:ind w:right="88"/>
              <w:jc w:val="both"/>
              <w:rPr>
                <w:sz w:val="22"/>
                <w:szCs w:val="22"/>
              </w:rPr>
            </w:pPr>
          </w:p>
          <w:p w:rsidR="00E5095F" w:rsidRPr="00E5095F" w:rsidRDefault="00E5095F" w:rsidP="005B7304">
            <w:pPr>
              <w:numPr>
                <w:ilvl w:val="0"/>
                <w:numId w:val="115"/>
              </w:numPr>
              <w:ind w:left="341" w:right="57" w:hanging="284"/>
              <w:jc w:val="both"/>
              <w:rPr>
                <w:sz w:val="22"/>
              </w:rPr>
            </w:pPr>
            <w:r w:rsidRPr="00E5095F">
              <w:rPr>
                <w:sz w:val="22"/>
              </w:rPr>
              <w:lastRenderedPageBreak/>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E5095F" w:rsidRPr="00E5095F" w:rsidRDefault="00E5095F" w:rsidP="00E5095F">
            <w:pPr>
              <w:ind w:left="341" w:right="57" w:hanging="284"/>
              <w:jc w:val="both"/>
              <w:rPr>
                <w:sz w:val="22"/>
              </w:rPr>
            </w:pPr>
          </w:p>
          <w:p w:rsidR="00E5095F" w:rsidRPr="00E5095F" w:rsidRDefault="00E5095F" w:rsidP="005B7304">
            <w:pPr>
              <w:numPr>
                <w:ilvl w:val="0"/>
                <w:numId w:val="115"/>
              </w:numPr>
              <w:ind w:left="341" w:right="57" w:hanging="284"/>
              <w:jc w:val="both"/>
              <w:rPr>
                <w:sz w:val="22"/>
              </w:rPr>
            </w:pPr>
            <w:r w:rsidRPr="00E5095F">
              <w:rPr>
                <w:sz w:val="22"/>
              </w:rPr>
              <w:t>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czas obsługi Konsultacji zostaje zawieszony do momentu uzupełnienia zgłoszenia.</w:t>
            </w:r>
          </w:p>
          <w:p w:rsidR="00E5095F" w:rsidRPr="00E5095F" w:rsidRDefault="00E5095F" w:rsidP="00E5095F">
            <w:pPr>
              <w:ind w:left="341" w:right="57" w:hanging="284"/>
              <w:jc w:val="both"/>
              <w:rPr>
                <w:sz w:val="22"/>
              </w:rPr>
            </w:pPr>
          </w:p>
          <w:p w:rsidR="00E5095F" w:rsidRPr="00E5095F" w:rsidRDefault="00E5095F" w:rsidP="005B7304">
            <w:pPr>
              <w:numPr>
                <w:ilvl w:val="0"/>
                <w:numId w:val="115"/>
              </w:numPr>
              <w:ind w:left="341" w:right="57" w:hanging="284"/>
              <w:jc w:val="both"/>
              <w:rPr>
                <w:sz w:val="22"/>
              </w:rPr>
            </w:pPr>
            <w:r w:rsidRPr="00E5095F">
              <w:rPr>
                <w:sz w:val="22"/>
              </w:rPr>
              <w:t>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czas obsługi Konsultacji zostaje zawieszony do momentu uzupełnienia zgłoszenia. Po uzupełnieniu informacji czas obsługi Konsultacji rozpoczyna swój bieg od początku.</w:t>
            </w:r>
          </w:p>
          <w:p w:rsidR="00E5095F" w:rsidRPr="00E5095F" w:rsidRDefault="00E5095F" w:rsidP="00E5095F">
            <w:pPr>
              <w:ind w:left="341" w:right="57" w:hanging="284"/>
              <w:jc w:val="both"/>
              <w:rPr>
                <w:sz w:val="22"/>
              </w:rPr>
            </w:pPr>
          </w:p>
          <w:p w:rsidR="00E5095F" w:rsidRPr="00E5095F" w:rsidRDefault="00E5095F" w:rsidP="005B7304">
            <w:pPr>
              <w:numPr>
                <w:ilvl w:val="0"/>
                <w:numId w:val="115"/>
              </w:numPr>
              <w:ind w:left="341" w:right="57" w:hanging="284"/>
              <w:jc w:val="both"/>
              <w:rPr>
                <w:sz w:val="22"/>
              </w:rPr>
            </w:pPr>
            <w:r w:rsidRPr="00E5095F">
              <w:rPr>
                <w:sz w:val="22"/>
              </w:rPr>
              <w:t>Jeżeli weryfikacja Zgłoszenia Serwisowego pod kątem formalnym oraz merytorycznym jest pozytywna, Serwis przyjmuje zgłoszenie Konsultacji do realizacji nadając mu status „przyjęte” i w zależności od przedmiotu zgłoszenia, zakresu subskrybowanych usług oraz okoliczności pojawiających się przy obsłudze zgłoszenia postępuje zgodnie z dalszą procedurą:</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Nie później, niż w </w:t>
            </w:r>
            <w:r w:rsidRPr="00E5095F">
              <w:rPr>
                <w:rFonts w:ascii="Times New Roman" w:hAnsi="Times New Roman"/>
                <w:b/>
                <w:sz w:val="24"/>
              </w:rPr>
              <w:t xml:space="preserve">czasie obsługi Konsultacji </w:t>
            </w:r>
            <w:r w:rsidRPr="00E5095F">
              <w:rPr>
                <w:rFonts w:ascii="Times New Roman" w:hAnsi="Times New Roman"/>
                <w:sz w:val="24"/>
              </w:rPr>
              <w:t>właściwym dla wariantu serwisu subskrybowanego przez ZAMAWIAJĄCEGO (Basic; Standard; Plus), podejmuje jedno z następujących działań:</w:t>
            </w:r>
          </w:p>
          <w:p w:rsidR="00E5095F" w:rsidRPr="00E5095F" w:rsidRDefault="00E5095F" w:rsidP="005B7304">
            <w:pPr>
              <w:numPr>
                <w:ilvl w:val="0"/>
                <w:numId w:val="60"/>
              </w:numPr>
              <w:ind w:left="964" w:right="57" w:hanging="284"/>
              <w:jc w:val="both"/>
              <w:rPr>
                <w:color w:val="000000"/>
                <w:sz w:val="22"/>
              </w:rPr>
            </w:pPr>
            <w:r w:rsidRPr="00E5095F">
              <w:rPr>
                <w:color w:val="000000"/>
                <w:sz w:val="22"/>
              </w:rPr>
              <w:t>odsyła Użytkownika do Dokumentacji lub materiałów szkoleniowych, w których znajdują się informacje dotyczące przedmiotu zgłoszenia,</w:t>
            </w:r>
          </w:p>
          <w:p w:rsidR="00E5095F" w:rsidRPr="00E5095F" w:rsidRDefault="00E5095F" w:rsidP="005B7304">
            <w:pPr>
              <w:numPr>
                <w:ilvl w:val="0"/>
                <w:numId w:val="60"/>
              </w:numPr>
              <w:ind w:left="964" w:right="57" w:hanging="284"/>
              <w:jc w:val="both"/>
              <w:rPr>
                <w:color w:val="000000"/>
                <w:sz w:val="22"/>
              </w:rPr>
            </w:pPr>
            <w:r w:rsidRPr="00E5095F">
              <w:rPr>
                <w:color w:val="000000"/>
                <w:sz w:val="22"/>
              </w:rPr>
              <w:t xml:space="preserve">odsyła Użytkownika do miejsca, w którym można powziąć informacje na temat przedmiotu zgłoszenia, jeżeli było ono uprzednio przedmiotem działań serwisowych </w:t>
            </w:r>
            <w:r w:rsidRPr="00E5095F">
              <w:rPr>
                <w:color w:val="000000"/>
                <w:sz w:val="22"/>
              </w:rPr>
              <w:lastRenderedPageBreak/>
              <w:t>inicjowanych przez innych Użytkowników, w szczególności do zamieszczonych w serwisie HD narzędzi typu FAQ bądź Baza Wiedzy.</w:t>
            </w:r>
          </w:p>
          <w:p w:rsidR="00E5095F" w:rsidRPr="00E5095F" w:rsidRDefault="00E5095F" w:rsidP="005B7304">
            <w:pPr>
              <w:numPr>
                <w:ilvl w:val="0"/>
                <w:numId w:val="60"/>
              </w:numPr>
              <w:ind w:left="964" w:right="57" w:hanging="284"/>
              <w:jc w:val="both"/>
              <w:rPr>
                <w:color w:val="000000"/>
                <w:sz w:val="22"/>
              </w:rPr>
            </w:pPr>
            <w:r w:rsidRPr="00E5095F">
              <w:rPr>
                <w:color w:val="000000"/>
                <w:sz w:val="22"/>
              </w:rPr>
              <w:t>udziela Konsultacji poprzez zamieszczenie serwisie HD wyjaśnień w kwestiach stanowiących przedmiot zgłoszenia.</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w toku obsługi Zgłoszenia Serwisowego Użytkownik wyartykułuje wolę wykonania dalszych czynności powiązanych z przedmiotem zgłoszenia a ZAMAWIAJĄCY subskrybuje usługę, w ramach której zgłoszenie może zostać obsłużone, Serwis obsługuje zgłoszenie zgodnie z procedurą realizacji właściwą dla usługi alternatywnej, zmieniając jednocześnie rodzaj Zgłoszenia Serwisowego odpowiednio. </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ZAMAWIAJĄCY nie subskrybuje żadnej z usług </w:t>
            </w:r>
            <w:proofErr w:type="spellStart"/>
            <w:r w:rsidRPr="00E5095F">
              <w:rPr>
                <w:rFonts w:ascii="Times New Roman" w:hAnsi="Times New Roman"/>
                <w:sz w:val="24"/>
              </w:rPr>
              <w:t>umożlwiających</w:t>
            </w:r>
            <w:proofErr w:type="spellEnd"/>
            <w:r w:rsidRPr="00E5095F">
              <w:rPr>
                <w:rFonts w:ascii="Times New Roman" w:hAnsi="Times New Roman"/>
                <w:sz w:val="24"/>
              </w:rPr>
              <w:t xml:space="preserve"> obsłużenie zgłoszenia, Serwis odsyła Zgłoszenie Serwisowe z zapytaniem, czy ZAMAWIAJĄCY wyraża zgodę na jego odpłatną realizację, dokonując jednocześnie zmiany rodzaju zgłoszenia na usługę odpłatną </w:t>
            </w:r>
            <w:r w:rsidRPr="00E5095F">
              <w:rPr>
                <w:rFonts w:ascii="Times New Roman" w:hAnsi="Times New Roman"/>
                <w:color w:val="000000"/>
                <w:sz w:val="24"/>
              </w:rPr>
              <w:t xml:space="preserve">lub nową funkcjonalność </w:t>
            </w:r>
            <w:r w:rsidRPr="00E5095F">
              <w:rPr>
                <w:rFonts w:ascii="Times New Roman" w:hAnsi="Times New Roman"/>
                <w:sz w:val="24"/>
              </w:rPr>
              <w:t>oraz zmiany statusu zgłoszenia na „do uzupełnienia”. Realizacja usługi w trybie odpłatnym nie jest objęta żadnym reżimem proceduralnym, w szczególności finansowym czy czasowym z wyłączeniem uzgodnień poczynionych w samej treści Zgłoszenia Serwisowego.</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Bez względu na wariant, w którym Zgłoszenie Serwisowe było realizowane po uznaniu przez Serwis, że jego realizacja dobiegła końca, status zgłoszenia zmienia się na „rozwiązane”.</w:t>
            </w:r>
          </w:p>
          <w:p w:rsidR="00E5095F" w:rsidRPr="00E5095F" w:rsidRDefault="00E5095F" w:rsidP="00E5095F">
            <w:pPr>
              <w:ind w:right="88"/>
              <w:jc w:val="both"/>
              <w:rPr>
                <w:sz w:val="22"/>
              </w:rPr>
            </w:pPr>
          </w:p>
          <w:p w:rsidR="00E5095F" w:rsidRPr="00E5095F" w:rsidRDefault="00E5095F" w:rsidP="005B7304">
            <w:pPr>
              <w:numPr>
                <w:ilvl w:val="0"/>
                <w:numId w:val="115"/>
              </w:numPr>
              <w:ind w:left="341" w:right="57" w:hanging="284"/>
              <w:jc w:val="both"/>
              <w:rPr>
                <w:sz w:val="22"/>
              </w:rPr>
            </w:pPr>
            <w:r w:rsidRPr="00E5095F">
              <w:rPr>
                <w:sz w:val="22"/>
              </w:rPr>
              <w:t>Jeżeli wystąpi jedna z wymienionych okoliczności Zgłoszenie Serwisowe jest zamykane i otrzymuje status „zamknięte”:</w:t>
            </w:r>
          </w:p>
          <w:p w:rsidR="00E5095F" w:rsidRPr="00E5095F" w:rsidRDefault="00E5095F" w:rsidP="005B7304">
            <w:pPr>
              <w:numPr>
                <w:ilvl w:val="0"/>
                <w:numId w:val="60"/>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rsidR="00AD07AF" w:rsidRPr="00B138A6" w:rsidRDefault="00E5095F" w:rsidP="005B7304">
            <w:pPr>
              <w:numPr>
                <w:ilvl w:val="0"/>
                <w:numId w:val="60"/>
              </w:numPr>
              <w:ind w:left="964" w:right="57" w:hanging="284"/>
              <w:jc w:val="both"/>
              <w:rPr>
                <w:sz w:val="22"/>
                <w:szCs w:val="22"/>
              </w:rPr>
            </w:pPr>
            <w:r w:rsidRPr="00E5095F">
              <w:rPr>
                <w:color w:val="000000"/>
                <w:sz w:val="22"/>
              </w:rPr>
              <w:t>upłynęło 14 dni od terminu, w którym zgłoszenie uzyskało status „rozwiązane”, a Użytkownik nie wniósł do niego zastrzeżeń.</w:t>
            </w:r>
          </w:p>
        </w:tc>
      </w:tr>
      <w:tr w:rsidR="00AD07AF"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rsidR="00AD07AF" w:rsidRPr="00562D94" w:rsidRDefault="00AD07AF" w:rsidP="00AD07AF">
            <w:pPr>
              <w:jc w:val="center"/>
              <w:rPr>
                <w:b/>
              </w:rPr>
            </w:pPr>
          </w:p>
          <w:p w:rsidR="00AD07AF" w:rsidRPr="00562D94" w:rsidRDefault="00AD07AF" w:rsidP="00AD07AF">
            <w:pPr>
              <w:jc w:val="center"/>
              <w:rPr>
                <w:b/>
              </w:rPr>
            </w:pPr>
            <w:r w:rsidRPr="00562D94">
              <w:rPr>
                <w:b/>
              </w:rPr>
              <w:t>Konsultacje</w:t>
            </w:r>
          </w:p>
          <w:p w:rsidR="00AD07AF" w:rsidRPr="00562D94" w:rsidRDefault="00AD07AF" w:rsidP="00AD07AF">
            <w:pPr>
              <w:jc w:val="center"/>
              <w:rPr>
                <w:b/>
              </w:rPr>
            </w:pPr>
            <w:r w:rsidRPr="00562D94">
              <w:rPr>
                <w:b/>
              </w:rPr>
              <w:t>Telefoniczne</w:t>
            </w:r>
          </w:p>
          <w:p w:rsidR="00AD07AF" w:rsidRPr="00562D94" w:rsidRDefault="00AD07AF" w:rsidP="00AD07AF">
            <w:pPr>
              <w:jc w:val="center"/>
              <w:rPr>
                <w:b/>
              </w:rPr>
            </w:pPr>
            <w:r w:rsidRPr="00562D94">
              <w:rPr>
                <w:b/>
              </w:rPr>
              <w:lastRenderedPageBreak/>
              <w:t>[KT]</w:t>
            </w:r>
          </w:p>
        </w:tc>
        <w:tc>
          <w:tcPr>
            <w:tcW w:w="3828" w:type="dxa"/>
            <w:tcBorders>
              <w:top w:val="single" w:sz="4" w:space="0" w:color="auto"/>
              <w:left w:val="single" w:sz="4" w:space="0" w:color="auto"/>
              <w:bottom w:val="single" w:sz="4" w:space="0" w:color="auto"/>
              <w:right w:val="single" w:sz="4" w:space="0" w:color="auto"/>
            </w:tcBorders>
          </w:tcPr>
          <w:p w:rsidR="00AD07AF" w:rsidRPr="00D44F8D" w:rsidRDefault="00D44F8D" w:rsidP="00AD07AF">
            <w:pPr>
              <w:pStyle w:val="Tekstpodstawowy"/>
              <w:ind w:left="57"/>
              <w:rPr>
                <w:rFonts w:ascii="Times New Roman" w:hAnsi="Times New Roman"/>
              </w:rPr>
            </w:pPr>
            <w:r w:rsidRPr="00D44F8D">
              <w:rPr>
                <w:rFonts w:ascii="Times New Roman" w:hAnsi="Times New Roman"/>
              </w:rPr>
              <w:lastRenderedPageBreak/>
              <w:t xml:space="preserve">Gotowość do świadczenia ZAMAWIAJĄCEMU Konsultacji w odniesieniu do wytypowanych przez </w:t>
            </w:r>
            <w:r w:rsidRPr="00D44F8D">
              <w:rPr>
                <w:rFonts w:ascii="Times New Roman" w:hAnsi="Times New Roman"/>
              </w:rPr>
              <w:lastRenderedPageBreak/>
              <w:t xml:space="preserve">niego w Załączniku nr </w:t>
            </w:r>
            <w:r w:rsidR="009E7A3B" w:rsidRPr="009E7A3B">
              <w:rPr>
                <w:rFonts w:ascii="Times New Roman" w:hAnsi="Times New Roman"/>
              </w:rPr>
              <w:t>6</w:t>
            </w:r>
            <w:r w:rsidRPr="00D44F8D">
              <w:rPr>
                <w:rFonts w:ascii="Times New Roman" w:hAnsi="Times New Roman"/>
              </w:rPr>
              <w:t xml:space="preserve"> do Umowy Aplikacji przy wykorzystaniu łączy telefonicznych </w:t>
            </w:r>
          </w:p>
          <w:p w:rsidR="00AD07AF" w:rsidRPr="00562D94" w:rsidRDefault="00AD07AF" w:rsidP="00AD07AF">
            <w:pPr>
              <w:pStyle w:val="Tekstpodstawowy"/>
              <w:ind w:left="57"/>
            </w:pPr>
            <w:r w:rsidRPr="00562D94">
              <w:t>.</w:t>
            </w:r>
          </w:p>
          <w:p w:rsidR="00AD07AF" w:rsidRPr="00562D94" w:rsidRDefault="00AD07AF" w:rsidP="00AD07AF">
            <w:pPr>
              <w:pStyle w:val="Adres"/>
              <w:ind w:left="57"/>
              <w:jc w:val="both"/>
            </w:pPr>
          </w:p>
        </w:tc>
        <w:tc>
          <w:tcPr>
            <w:tcW w:w="8930" w:type="dxa"/>
            <w:tcBorders>
              <w:top w:val="single" w:sz="4" w:space="0" w:color="auto"/>
              <w:left w:val="single" w:sz="4" w:space="0" w:color="auto"/>
              <w:bottom w:val="single" w:sz="4" w:space="0" w:color="auto"/>
              <w:right w:val="single" w:sz="4" w:space="0" w:color="auto"/>
            </w:tcBorders>
          </w:tcPr>
          <w:p w:rsidR="00E5095F" w:rsidRPr="00E5095F" w:rsidRDefault="00E5095F" w:rsidP="005B7304">
            <w:pPr>
              <w:numPr>
                <w:ilvl w:val="0"/>
                <w:numId w:val="116"/>
              </w:numPr>
              <w:ind w:left="341" w:right="57" w:hanging="284"/>
              <w:jc w:val="both"/>
              <w:rPr>
                <w:sz w:val="22"/>
              </w:rPr>
            </w:pPr>
            <w:r w:rsidRPr="00E5095F">
              <w:rPr>
                <w:sz w:val="22"/>
              </w:rPr>
              <w:lastRenderedPageBreak/>
              <w:t xml:space="preserve">W celu doboru Konsultanta posiadającego odpowiednie kompetencje Zgłoszenie Serwisowe musi zawierać co najmniej moduł oraz wykaz zagadnień, które mają stanowić przedmiot Konsultacji, jak również dane kontaktowe do Użytkownika, któremu należy udzielić </w:t>
            </w:r>
            <w:r w:rsidRPr="00E5095F">
              <w:rPr>
                <w:sz w:val="22"/>
              </w:rPr>
              <w:lastRenderedPageBreak/>
              <w:t>konsultacji.</w:t>
            </w:r>
          </w:p>
          <w:p w:rsidR="00E5095F" w:rsidRPr="00E5095F" w:rsidRDefault="00E5095F" w:rsidP="00E5095F">
            <w:pPr>
              <w:ind w:left="341" w:right="57" w:hanging="284"/>
              <w:jc w:val="both"/>
              <w:rPr>
                <w:sz w:val="22"/>
              </w:rPr>
            </w:pPr>
          </w:p>
          <w:p w:rsidR="00E5095F" w:rsidRPr="00E5095F" w:rsidRDefault="00E5095F" w:rsidP="005B7304">
            <w:pPr>
              <w:numPr>
                <w:ilvl w:val="0"/>
                <w:numId w:val="116"/>
              </w:numPr>
              <w:ind w:left="341" w:right="57" w:hanging="284"/>
              <w:jc w:val="both"/>
              <w:rPr>
                <w:sz w:val="22"/>
              </w:rPr>
            </w:pPr>
            <w:r w:rsidRPr="00E5095F">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E5095F" w:rsidRPr="00E5095F" w:rsidRDefault="00E5095F" w:rsidP="00E5095F">
            <w:pPr>
              <w:pStyle w:val="Akapitzlist"/>
              <w:ind w:left="341" w:right="57" w:hanging="284"/>
              <w:rPr>
                <w:rFonts w:ascii="Times New Roman" w:hAnsi="Times New Roman"/>
                <w:sz w:val="24"/>
              </w:rPr>
            </w:pPr>
          </w:p>
          <w:p w:rsidR="00E5095F" w:rsidRPr="00E5095F" w:rsidRDefault="00E5095F" w:rsidP="005B7304">
            <w:pPr>
              <w:numPr>
                <w:ilvl w:val="0"/>
                <w:numId w:val="116"/>
              </w:numPr>
              <w:ind w:left="341" w:right="57" w:hanging="284"/>
              <w:jc w:val="both"/>
              <w:rPr>
                <w:sz w:val="22"/>
              </w:rPr>
            </w:pPr>
            <w:r w:rsidRPr="00E5095F">
              <w:rPr>
                <w:sz w:val="22"/>
              </w:rPr>
              <w:t xml:space="preserve">Jeżeli po dokonaniu walidacji merytorycznej zaewidencjonowanego w HD Zgłoszenia Serwisowego okaże się, że nie da się na podstawie zamieszczonych w nim informacji ustalić czego faktycznie Konsultacja ma dotyczyć Serwis podejmie próbę kontaktu telefonicznego, a w przypadku niepowodzenia zgłoszenie uzyskuje status „do uzupełnienia”, natomiast </w:t>
            </w:r>
            <w:r w:rsidRPr="00E5095F">
              <w:rPr>
                <w:b/>
                <w:sz w:val="22"/>
              </w:rPr>
              <w:t>czas</w:t>
            </w:r>
            <w:r w:rsidRPr="00E5095F">
              <w:rPr>
                <w:sz w:val="22"/>
              </w:rPr>
              <w:t xml:space="preserve"> </w:t>
            </w:r>
            <w:r w:rsidRPr="00E5095F">
              <w:rPr>
                <w:b/>
                <w:sz w:val="22"/>
              </w:rPr>
              <w:t>obsługi Konsultacji</w:t>
            </w:r>
            <w:r w:rsidRPr="00E5095F">
              <w:rPr>
                <w:sz w:val="22"/>
              </w:rPr>
              <w:t xml:space="preserve"> zostaje zawieszony do momentu uzupełnienia zgłoszenia. </w:t>
            </w:r>
          </w:p>
          <w:p w:rsidR="00E5095F" w:rsidRPr="00E5095F" w:rsidRDefault="00E5095F" w:rsidP="00E5095F">
            <w:pPr>
              <w:ind w:left="341" w:right="57" w:hanging="284"/>
              <w:jc w:val="both"/>
              <w:rPr>
                <w:sz w:val="22"/>
              </w:rPr>
            </w:pPr>
          </w:p>
          <w:p w:rsidR="00E5095F" w:rsidRPr="00E5095F" w:rsidRDefault="00E5095F" w:rsidP="005B7304">
            <w:pPr>
              <w:numPr>
                <w:ilvl w:val="0"/>
                <w:numId w:val="116"/>
              </w:numPr>
              <w:ind w:left="341" w:right="57" w:hanging="284"/>
              <w:jc w:val="both"/>
              <w:rPr>
                <w:sz w:val="22"/>
              </w:rPr>
            </w:pPr>
            <w:r w:rsidRPr="00E5095F">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E5095F">
              <w:rPr>
                <w:b/>
                <w:sz w:val="22"/>
              </w:rPr>
              <w:t>czas obsługi Konsultacji</w:t>
            </w:r>
            <w:r w:rsidRPr="00E5095F">
              <w:rPr>
                <w:sz w:val="22"/>
              </w:rPr>
              <w:t xml:space="preserve"> zostaje zawieszony do momentu uzupełnienia zgłoszenia. Po uzupełnieniu informacji czas</w:t>
            </w:r>
            <w:r w:rsidRPr="00E5095F">
              <w:rPr>
                <w:b/>
                <w:sz w:val="22"/>
              </w:rPr>
              <w:t xml:space="preserve"> obsługi Konsultacji</w:t>
            </w:r>
            <w:r w:rsidRPr="00E5095F">
              <w:rPr>
                <w:sz w:val="22"/>
              </w:rPr>
              <w:t xml:space="preserve"> rozpoczyna swój bieg od początku.</w:t>
            </w:r>
          </w:p>
          <w:p w:rsidR="00E5095F" w:rsidRPr="00E5095F" w:rsidRDefault="00E5095F" w:rsidP="00E5095F">
            <w:pPr>
              <w:ind w:left="341" w:right="57" w:hanging="284"/>
              <w:jc w:val="both"/>
              <w:rPr>
                <w:sz w:val="22"/>
              </w:rPr>
            </w:pPr>
          </w:p>
          <w:p w:rsidR="00E5095F" w:rsidRPr="00E5095F" w:rsidRDefault="00E5095F" w:rsidP="005B7304">
            <w:pPr>
              <w:numPr>
                <w:ilvl w:val="0"/>
                <w:numId w:val="116"/>
              </w:numPr>
              <w:ind w:left="341" w:right="57" w:hanging="284"/>
              <w:jc w:val="both"/>
              <w:rPr>
                <w:sz w:val="22"/>
              </w:rPr>
            </w:pPr>
            <w:r w:rsidRPr="00E5095F">
              <w:rPr>
                <w:sz w:val="22"/>
              </w:rPr>
              <w:t>Jeżeli weryfikacja Zgłoszenia Serwisowego pod kątem formalnym oraz merytorycznym jest pozytywna, Serwis przyjmuje zgłoszenie Konsultacji Telefonicznej do realizacji, nadając mu status „przyjęte” i w zależności od przedmiotu zgłoszenia, zakresu subskrybowanych usług oraz okoliczności pojawiających się przy obsłudze zgłoszenia postępuje zgodnie z dalszą procedurą:</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W pierwszym możliwym terminie, nie później, niż w przeddzień terminu, w którym upływa </w:t>
            </w:r>
            <w:r w:rsidRPr="00E5095F">
              <w:rPr>
                <w:rFonts w:ascii="Times New Roman" w:hAnsi="Times New Roman"/>
                <w:b/>
                <w:sz w:val="24"/>
              </w:rPr>
              <w:t>czas obsługi Konsultacji</w:t>
            </w:r>
            <w:r w:rsidRPr="00E5095F">
              <w:rPr>
                <w:rFonts w:ascii="Times New Roman" w:hAnsi="Times New Roman"/>
                <w:sz w:val="24"/>
              </w:rPr>
              <w:t xml:space="preserve"> właściwy dla wariantu serwisu subskrybowanego przez ZAMAWIAJĄCEGO (Basic; Standard; Plus), pracownik Serwisu nawiązuje </w:t>
            </w:r>
            <w:proofErr w:type="spellStart"/>
            <w:r w:rsidRPr="00E5095F">
              <w:rPr>
                <w:rFonts w:ascii="Times New Roman" w:hAnsi="Times New Roman"/>
                <w:sz w:val="24"/>
              </w:rPr>
              <w:t>połącznie</w:t>
            </w:r>
            <w:proofErr w:type="spellEnd"/>
            <w:r w:rsidRPr="00E5095F">
              <w:rPr>
                <w:rFonts w:ascii="Times New Roman" w:hAnsi="Times New Roman"/>
                <w:sz w:val="24"/>
              </w:rPr>
              <w:t xml:space="preserve"> telefoniczne z wskazanym w zgłoszeniu Użytkownikiem celem udzielenia konsultacji. </w:t>
            </w:r>
            <w:bookmarkStart w:id="25" w:name="OLE_LINK1"/>
            <w:bookmarkStart w:id="26" w:name="OLE_LINK2"/>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lastRenderedPageBreak/>
              <w:t>Jeżeli konsultantowi Serwisu z przyczyn od niego niezależnych nie uda się nawiązać połączenia ze wskazanym w Zgłoszeniu Serwisowym Użytkownikiem lub nie zastanie go pod wskazanym numerem tel., udzieli przedmiotowych wyjaśnień w serwisie HD.</w:t>
            </w:r>
            <w:bookmarkEnd w:id="25"/>
            <w:bookmarkEnd w:id="26"/>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w toku obsługi Zgłoszenia Serwisowego Użytkownik wyartykułuje wolę wykonania dalszych czynności powiązanych z przedmiotem zgłoszenia a ZAMAWIAJĄCY subskrybuje usługę, w ramach której zgłoszenie może zostać obsłużone, Serwis obsługuje zgłoszenie zgodnie z procedurą realizacji właściwą dla usługi alternatywnej, zmieniając jednocześnie rodzaj Zgłoszenia Serwisowego odpowiednio. </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 xml:space="preserve">Jeżeli ZAMAWIAJĄCY nie subskrybuje żadnej z usług </w:t>
            </w:r>
            <w:proofErr w:type="spellStart"/>
            <w:r w:rsidRPr="00E5095F">
              <w:rPr>
                <w:rFonts w:ascii="Times New Roman" w:hAnsi="Times New Roman"/>
                <w:color w:val="000000"/>
                <w:sz w:val="24"/>
              </w:rPr>
              <w:t>umożlwiających</w:t>
            </w:r>
            <w:proofErr w:type="spellEnd"/>
            <w:r w:rsidRPr="00E5095F">
              <w:rPr>
                <w:rFonts w:ascii="Times New Roman" w:hAnsi="Times New Roman"/>
                <w:color w:val="000000"/>
                <w:sz w:val="24"/>
              </w:rPr>
              <w:t xml:space="preserve">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Realizacja usługi w trybie odpłatnym nie jest objęta żadnym reżimem proceduralnym, w szczególności finansowym czy czasowym z wyłączeniem uzgodnień poczynionych w samej treści Zgłoszenia Serwisowego.</w:t>
            </w:r>
          </w:p>
          <w:p w:rsidR="00E5095F" w:rsidRPr="00E5095F" w:rsidRDefault="00E5095F" w:rsidP="005B7304">
            <w:pPr>
              <w:pStyle w:val="Akapitzlist"/>
              <w:numPr>
                <w:ilvl w:val="1"/>
                <w:numId w:val="115"/>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Bez względu na wariant, w którym Zgłoszenie Serwisowe było realizowane po uznaniu przez Serwis, że jego realizacja dobiegła końca, status zgłoszenia zmienia się na „rozwiązane”.</w:t>
            </w:r>
          </w:p>
          <w:p w:rsidR="00E5095F" w:rsidRPr="00E5095F" w:rsidRDefault="00E5095F" w:rsidP="00E5095F">
            <w:pPr>
              <w:ind w:left="341" w:right="57" w:hanging="284"/>
              <w:jc w:val="both"/>
              <w:rPr>
                <w:sz w:val="22"/>
              </w:rPr>
            </w:pPr>
          </w:p>
          <w:p w:rsidR="00E5095F" w:rsidRPr="00E5095F" w:rsidRDefault="00E5095F" w:rsidP="005B7304">
            <w:pPr>
              <w:numPr>
                <w:ilvl w:val="0"/>
                <w:numId w:val="116"/>
              </w:numPr>
              <w:ind w:left="341" w:right="57" w:hanging="284"/>
              <w:jc w:val="both"/>
              <w:rPr>
                <w:sz w:val="22"/>
              </w:rPr>
            </w:pPr>
            <w:r w:rsidRPr="00E5095F">
              <w:rPr>
                <w:sz w:val="22"/>
              </w:rPr>
              <w:t>Jeżeli wystąpi jedna z wymienionych okoliczności Zgłoszenie Serwisowe jest zamykane i otrzymuje status „zamknięte”:</w:t>
            </w:r>
          </w:p>
          <w:p w:rsidR="00E5095F" w:rsidRPr="00E5095F" w:rsidRDefault="00E5095F" w:rsidP="005B7304">
            <w:pPr>
              <w:numPr>
                <w:ilvl w:val="0"/>
                <w:numId w:val="60"/>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rsidR="00AD07AF" w:rsidRPr="00B138A6" w:rsidRDefault="00E5095F" w:rsidP="005B7304">
            <w:pPr>
              <w:numPr>
                <w:ilvl w:val="0"/>
                <w:numId w:val="60"/>
              </w:numPr>
              <w:ind w:left="964" w:right="57" w:hanging="284"/>
              <w:jc w:val="both"/>
              <w:rPr>
                <w:sz w:val="22"/>
                <w:szCs w:val="22"/>
              </w:rPr>
            </w:pPr>
            <w:r w:rsidRPr="00E5095F">
              <w:rPr>
                <w:color w:val="000000"/>
                <w:sz w:val="22"/>
              </w:rPr>
              <w:t>upłynęło 14 dni od terminu, w którym zgłoszenie uzyskało status „rozwiązane”, a Użytkownik nie wniósł do niego zastrzeżeń.</w:t>
            </w:r>
          </w:p>
        </w:tc>
      </w:tr>
      <w:tr w:rsidR="00AD07AF" w:rsidRPr="000C75FC" w:rsidTr="00580553">
        <w:trPr>
          <w:trHeight w:val="148"/>
        </w:trPr>
        <w:tc>
          <w:tcPr>
            <w:tcW w:w="464" w:type="dxa"/>
            <w:tcBorders>
              <w:top w:val="single" w:sz="4" w:space="0" w:color="auto"/>
              <w:left w:val="single" w:sz="4" w:space="0" w:color="auto"/>
              <w:bottom w:val="single" w:sz="4" w:space="0" w:color="auto"/>
              <w:right w:val="single" w:sz="4" w:space="0" w:color="auto"/>
            </w:tcBorders>
          </w:tcPr>
          <w:p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rsidR="00AD07AF" w:rsidRPr="00562D94" w:rsidRDefault="00AD07AF" w:rsidP="00161C87">
            <w:pPr>
              <w:jc w:val="center"/>
              <w:rPr>
                <w:b/>
              </w:rPr>
            </w:pPr>
            <w:r w:rsidRPr="00C955E7">
              <w:rPr>
                <w:b/>
              </w:rPr>
              <w:t>Nadzór Eksploatacyjny [NE] -</w:t>
            </w:r>
            <w:r w:rsidR="00161C87">
              <w:rPr>
                <w:b/>
              </w:rPr>
              <w:t xml:space="preserve"> </w:t>
            </w:r>
            <w:r w:rsidR="00161C87">
              <w:rPr>
                <w:b/>
              </w:rPr>
              <w:lastRenderedPageBreak/>
              <w:t>12</w:t>
            </w:r>
            <w:r w:rsidRPr="00C955E7">
              <w:rPr>
                <w:b/>
              </w:rPr>
              <w:t xml:space="preserve"> wizyt w</w:t>
            </w:r>
            <w:r>
              <w:rPr>
                <w:b/>
              </w:rPr>
              <w:t xml:space="preserve"> </w:t>
            </w:r>
            <w:r w:rsidRPr="00C955E7">
              <w:rPr>
                <w:b/>
              </w:rPr>
              <w:t xml:space="preserve">trakcie </w:t>
            </w:r>
            <w:r w:rsidR="00161C87">
              <w:rPr>
                <w:b/>
              </w:rPr>
              <w:t>trwania umowy</w:t>
            </w:r>
          </w:p>
        </w:tc>
        <w:tc>
          <w:tcPr>
            <w:tcW w:w="3828" w:type="dxa"/>
            <w:tcBorders>
              <w:top w:val="single" w:sz="4" w:space="0" w:color="auto"/>
              <w:left w:val="single" w:sz="4" w:space="0" w:color="auto"/>
              <w:bottom w:val="single" w:sz="4" w:space="0" w:color="auto"/>
              <w:right w:val="single" w:sz="4" w:space="0" w:color="auto"/>
            </w:tcBorders>
          </w:tcPr>
          <w:p w:rsidR="00497349" w:rsidRDefault="00497349" w:rsidP="00497349">
            <w:pPr>
              <w:suppressAutoHyphens/>
              <w:ind w:right="70"/>
              <w:jc w:val="both"/>
              <w:rPr>
                <w:rFonts w:ascii="Arial Narrow" w:hAnsi="Arial Narrow"/>
              </w:rPr>
            </w:pPr>
          </w:p>
          <w:p w:rsidR="00E5095F" w:rsidRPr="00E5095F" w:rsidRDefault="00E5095F" w:rsidP="00E5095F">
            <w:pPr>
              <w:suppressAutoHyphens/>
              <w:ind w:right="70"/>
              <w:jc w:val="both"/>
            </w:pPr>
            <w:r w:rsidRPr="00E5095F">
              <w:t xml:space="preserve">W obrębie usługi ZAMAWIAJĄCY nabywa prawo do dowolnego wykorzystania </w:t>
            </w:r>
            <w:r w:rsidRPr="00E5095F">
              <w:lastRenderedPageBreak/>
              <w:t xml:space="preserve">określonych w Umowie ilości dni serwisowych w okresie obowiązywania Umowy, w wymiarze 7h każdy. </w:t>
            </w:r>
          </w:p>
          <w:p w:rsidR="00E5095F" w:rsidRPr="00E5095F" w:rsidRDefault="00E5095F" w:rsidP="00E5095F">
            <w:pPr>
              <w:suppressAutoHyphens/>
              <w:ind w:right="70"/>
              <w:jc w:val="both"/>
            </w:pPr>
            <w:r w:rsidRPr="00E5095F">
              <w:t>Usługi świadczone w ramach dni serwisowych mogą być realizowane w siedzibie ZAMAWIAJĄCEGO lub zdalnie. Przedmiotem usług mogą być wyszczególnionych poniżej prace o charakterze eksploatacyjnym, konserwacyjnym oraz konsultacyjnym z wyłączeniem motoru bazy danych:</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Konsultacje z zakresu administracji i użytkowania Aplikacji,</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Instalowanie Uaktualnień, </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Szkolenie administratorów z zakresu wprowadzanych zmian w Aplikacjach, </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Rekonfiguracja i parametryzacja Aplikacji, w celu zoptymalizowania i podniesienia sprawności ich działania,</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Tworzenie nowych raportów oraz modyfikacje istniejących mające na celu dostosowanie ich zakresu tematycznego oraz graficznego do potrzeb ZAMAWIAJĄCEGO,</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Tworzenie nowych wydruków na dokumentach dostarczonych w formie papierowej przez ZAMAWIAJĄCEGO oraz modyfikacje istniejących </w:t>
            </w:r>
            <w:r w:rsidRPr="00E5095F">
              <w:rPr>
                <w:rFonts w:ascii="Times New Roman" w:hAnsi="Times New Roman"/>
              </w:rPr>
              <w:lastRenderedPageBreak/>
              <w:t>wydruków,</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Pomoc w awaryjnym odtwarzaniu stanu Aplikacji i zgromadzonych danych archiwalnych na poprawnie zabezpieczonych na nośnikach danych,</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Pomoc w przekazywaniu danych i sprawozdań do jednostek zewnętrznych (Organu założycielskiego, Ministerstwa Zdrowia, NFZ, Biura Rejestru Usług Medycznych, Centrum Organizacji Ochrony Zdrowia, Państwowego Zakładu Higieny, </w:t>
            </w:r>
          </w:p>
          <w:p w:rsidR="00E5095F" w:rsidRPr="00E5095F" w:rsidRDefault="00E5095F" w:rsidP="005B7304">
            <w:pPr>
              <w:pStyle w:val="Tekstpodstawowy"/>
              <w:numPr>
                <w:ilvl w:val="0"/>
                <w:numId w:val="117"/>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Dokonywanie ponownych instalacji Aplikacji i narzędzi w przypadkach zmiany infrastruktury informatycznej ZAMAWIAJĄCEGO (uwzględnia przeniesienie Aplikacji na inną platformę systemową),</w:t>
            </w:r>
          </w:p>
          <w:p w:rsidR="00AD07AF" w:rsidRPr="00562D94" w:rsidRDefault="00E570C5" w:rsidP="005F1B82">
            <w:pPr>
              <w:pStyle w:val="Adres"/>
              <w:ind w:left="214" w:hanging="214"/>
            </w:pPr>
            <w:r>
              <w:rPr>
                <w:rFonts w:ascii="Times New Roman" w:hAnsi="Times New Roman"/>
              </w:rPr>
              <w:t xml:space="preserve">-  </w:t>
            </w:r>
            <w:r w:rsidR="00E5095F" w:rsidRPr="00E5095F">
              <w:rPr>
                <w:rFonts w:ascii="Times New Roman" w:hAnsi="Times New Roman"/>
              </w:rPr>
              <w:t>Doradztwo w zakresie rozbudowy środowiska informatycznego ZAMAWIAJĄCEGO.</w:t>
            </w:r>
          </w:p>
        </w:tc>
        <w:tc>
          <w:tcPr>
            <w:tcW w:w="8930" w:type="dxa"/>
            <w:tcBorders>
              <w:top w:val="single" w:sz="4" w:space="0" w:color="auto"/>
              <w:left w:val="single" w:sz="4" w:space="0" w:color="auto"/>
              <w:bottom w:val="single" w:sz="4" w:space="0" w:color="auto"/>
              <w:right w:val="single" w:sz="4" w:space="0" w:color="auto"/>
            </w:tcBorders>
          </w:tcPr>
          <w:p w:rsidR="00AD07AF" w:rsidRPr="00B138A6" w:rsidRDefault="00AD07AF" w:rsidP="00AD07AF">
            <w:pPr>
              <w:ind w:right="88"/>
              <w:jc w:val="both"/>
              <w:rPr>
                <w:sz w:val="22"/>
                <w:szCs w:val="22"/>
              </w:rPr>
            </w:pPr>
          </w:p>
          <w:p w:rsidR="00E5095F" w:rsidRPr="00E5095F" w:rsidRDefault="00E5095F" w:rsidP="005B7304">
            <w:pPr>
              <w:numPr>
                <w:ilvl w:val="0"/>
                <w:numId w:val="118"/>
              </w:numPr>
              <w:ind w:left="341" w:right="57" w:hanging="284"/>
              <w:jc w:val="both"/>
              <w:rPr>
                <w:sz w:val="22"/>
              </w:rPr>
            </w:pPr>
            <w:r w:rsidRPr="00E5095F">
              <w:rPr>
                <w:sz w:val="22"/>
              </w:rPr>
              <w:t xml:space="preserve">W celu doboru Konsultanta posiadającego odpowiednie kompetencje Zgłoszenie Serwisowe musi zawierać wykaz przewidzianych do wykonania w trakcie usługi zadań uszeregowanych </w:t>
            </w:r>
            <w:r w:rsidRPr="00E5095F">
              <w:rPr>
                <w:sz w:val="22"/>
              </w:rPr>
              <w:lastRenderedPageBreak/>
              <w:t>w kolejności zgodnej z priorytetami ZAMAWIAJĄCEGO oraz oczekiwany przez Użytkownika termin wykonania usługi.</w:t>
            </w:r>
          </w:p>
          <w:p w:rsidR="00E5095F" w:rsidRPr="00E5095F" w:rsidRDefault="00E5095F" w:rsidP="00E5095F">
            <w:pPr>
              <w:ind w:left="341" w:right="57" w:hanging="284"/>
              <w:jc w:val="both"/>
              <w:rPr>
                <w:sz w:val="22"/>
              </w:rPr>
            </w:pPr>
          </w:p>
          <w:p w:rsidR="00E5095F" w:rsidRPr="00E5095F" w:rsidRDefault="00E5095F" w:rsidP="005B7304">
            <w:pPr>
              <w:numPr>
                <w:ilvl w:val="0"/>
                <w:numId w:val="118"/>
              </w:numPr>
              <w:ind w:left="341" w:right="57" w:hanging="284"/>
              <w:jc w:val="both"/>
              <w:rPr>
                <w:sz w:val="22"/>
              </w:rPr>
            </w:pPr>
            <w:r w:rsidRPr="00E5095F">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E5095F" w:rsidRPr="00E5095F" w:rsidRDefault="00E5095F" w:rsidP="00E5095F">
            <w:pPr>
              <w:ind w:left="341" w:right="57" w:hanging="284"/>
              <w:jc w:val="both"/>
              <w:rPr>
                <w:sz w:val="22"/>
              </w:rPr>
            </w:pPr>
          </w:p>
          <w:p w:rsidR="00E5095F" w:rsidRPr="00E5095F" w:rsidRDefault="00E5095F" w:rsidP="005B7304">
            <w:pPr>
              <w:numPr>
                <w:ilvl w:val="0"/>
                <w:numId w:val="118"/>
              </w:numPr>
              <w:ind w:left="341" w:right="57" w:hanging="284"/>
              <w:jc w:val="both"/>
              <w:rPr>
                <w:sz w:val="22"/>
              </w:rPr>
            </w:pPr>
            <w:r w:rsidRPr="00E5095F">
              <w:rPr>
                <w:sz w:val="22"/>
              </w:rPr>
              <w:t xml:space="preserve">Jeżeli po dokonaniu walidacji merytorycznej zaewidencjonowanego w HD Zgłoszenia Serwisowego okaże się, że informacje w nim zawarte są: zdawkowe, lakoniczne, niekompletne, nieprawdziwe, niespójne, nie zawierają przykładów umożliwiających zapoznanie się z istotą problemu, bądź z innych przyczyn nie pozwalają na ustalenie jaki ma być zakres prac przewiedzianych do wykonania w trakcie usługi, zgłoszenie uzyskuje status „do uzupełnienia”. Status ten implikuje po stronie Użytkownika konieczność uzupełnienia Zgłoszenia Serwisowego o brakujące informacje, jednocześnie do momentu uzupełnienia zgłoszenia </w:t>
            </w:r>
            <w:r w:rsidRPr="00E5095F">
              <w:rPr>
                <w:b/>
                <w:sz w:val="22"/>
              </w:rPr>
              <w:t xml:space="preserve">Termin przystąpienia Serwisu do realizacji usług zleconych </w:t>
            </w:r>
            <w:r w:rsidRPr="00E5095F">
              <w:rPr>
                <w:sz w:val="22"/>
              </w:rPr>
              <w:t xml:space="preserve">zostaje zawieszony. </w:t>
            </w:r>
          </w:p>
          <w:p w:rsidR="00E5095F" w:rsidRPr="00E5095F" w:rsidRDefault="00E5095F" w:rsidP="00E5095F">
            <w:pPr>
              <w:pStyle w:val="Akapitzlist"/>
              <w:ind w:left="341" w:right="57" w:hanging="284"/>
              <w:rPr>
                <w:rFonts w:ascii="Times New Roman" w:hAnsi="Times New Roman"/>
                <w:sz w:val="24"/>
              </w:rPr>
            </w:pPr>
          </w:p>
          <w:p w:rsidR="00E5095F" w:rsidRPr="00E5095F" w:rsidRDefault="00E5095F" w:rsidP="005B7304">
            <w:pPr>
              <w:numPr>
                <w:ilvl w:val="0"/>
                <w:numId w:val="118"/>
              </w:numPr>
              <w:ind w:left="341" w:right="57" w:hanging="284"/>
              <w:jc w:val="both"/>
              <w:rPr>
                <w:sz w:val="22"/>
              </w:rPr>
            </w:pPr>
            <w:r w:rsidRPr="00E5095F">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E5095F">
              <w:rPr>
                <w:b/>
                <w:sz w:val="22"/>
              </w:rPr>
              <w:t>Termin przystąpienia Serwisu do realizacji usług zleconych</w:t>
            </w:r>
            <w:r w:rsidRPr="00E5095F">
              <w:rPr>
                <w:sz w:val="22"/>
              </w:rPr>
              <w:t xml:space="preserve"> zostaje zawieszony do momentu uzupełnienia zgłoszenia. Po uzupełnieniu informacji Termin</w:t>
            </w:r>
            <w:r w:rsidRPr="00E5095F">
              <w:rPr>
                <w:b/>
                <w:sz w:val="22"/>
              </w:rPr>
              <w:t xml:space="preserve"> przystąpienia Serwisu do realizacji usług zleconych</w:t>
            </w:r>
            <w:r w:rsidRPr="00E5095F">
              <w:rPr>
                <w:sz w:val="22"/>
              </w:rPr>
              <w:t xml:space="preserve"> rozpoczyna swój bieg od początku.</w:t>
            </w:r>
          </w:p>
          <w:p w:rsidR="00E5095F" w:rsidRPr="00E5095F" w:rsidRDefault="00E5095F" w:rsidP="00E5095F">
            <w:pPr>
              <w:pStyle w:val="Akapitzlist"/>
              <w:ind w:left="341" w:right="57" w:hanging="284"/>
              <w:rPr>
                <w:rFonts w:ascii="Times New Roman" w:hAnsi="Times New Roman"/>
                <w:sz w:val="24"/>
              </w:rPr>
            </w:pPr>
          </w:p>
          <w:p w:rsidR="00E5095F" w:rsidRPr="00E5095F" w:rsidRDefault="00E5095F" w:rsidP="005B7304">
            <w:pPr>
              <w:numPr>
                <w:ilvl w:val="0"/>
                <w:numId w:val="118"/>
              </w:numPr>
              <w:ind w:left="341" w:right="57" w:hanging="284"/>
              <w:jc w:val="both"/>
              <w:rPr>
                <w:sz w:val="22"/>
              </w:rPr>
            </w:pPr>
            <w:r w:rsidRPr="00E5095F">
              <w:rPr>
                <w:sz w:val="22"/>
              </w:rPr>
              <w:t xml:space="preserve">Jeżeli weryfikacja Zgłoszenia Serwisowego pod kątem formalnym oraz merytorycznym jest pozytywna, Serwis przyjmuje zgłoszenie zapotrzebowania na realizowaną w ramach Nadzoru Eksploatacyjnego do realizacji nadając mu status „przyjęte” i postępuje zgodnie z dalszą procedurą: </w:t>
            </w:r>
          </w:p>
          <w:p w:rsidR="00E5095F" w:rsidRPr="00E5095F" w:rsidRDefault="00E5095F" w:rsidP="005B7304">
            <w:pPr>
              <w:pStyle w:val="Akapitzlist"/>
              <w:numPr>
                <w:ilvl w:val="1"/>
                <w:numId w:val="118"/>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Nie później niż 3 dni przed upływem </w:t>
            </w:r>
            <w:r w:rsidRPr="00E5095F">
              <w:rPr>
                <w:rFonts w:ascii="Times New Roman" w:hAnsi="Times New Roman"/>
                <w:b/>
                <w:sz w:val="24"/>
              </w:rPr>
              <w:t xml:space="preserve">Terminu przystąpienia Serwisu do </w:t>
            </w:r>
            <w:r w:rsidRPr="00E5095F">
              <w:rPr>
                <w:rFonts w:ascii="Times New Roman" w:hAnsi="Times New Roman"/>
                <w:b/>
                <w:sz w:val="24"/>
              </w:rPr>
              <w:lastRenderedPageBreak/>
              <w:t>realizacji usług zleconych</w:t>
            </w:r>
            <w:r w:rsidRPr="00E5095F">
              <w:rPr>
                <w:rFonts w:ascii="Times New Roman" w:hAnsi="Times New Roman"/>
                <w:sz w:val="24"/>
              </w:rPr>
              <w:t xml:space="preserve"> Serwis wyznacza datę realizacji usługi, która nie będzie wykraczała poza </w:t>
            </w:r>
            <w:r w:rsidRPr="00E5095F">
              <w:rPr>
                <w:rFonts w:ascii="Times New Roman" w:hAnsi="Times New Roman"/>
                <w:b/>
                <w:sz w:val="24"/>
              </w:rPr>
              <w:t>Termin przystąpienia Serwisu do realizacji usług zleconych</w:t>
            </w:r>
            <w:r w:rsidRPr="00E5095F">
              <w:rPr>
                <w:rFonts w:ascii="Times New Roman" w:hAnsi="Times New Roman"/>
                <w:sz w:val="24"/>
              </w:rPr>
              <w:t xml:space="preserve"> właściwy dla wariantu serwisu subskrybowanego przez ZAMAWIAJĄCEGO (Basic; Standard; Plus), chyba że strony postanowią inaczej. Wraz z datą realizacji usługi Serwis określi szacunkowy czas niezbędny do jej wykonania.</w:t>
            </w:r>
          </w:p>
          <w:p w:rsidR="00E5095F" w:rsidRPr="00E5095F" w:rsidRDefault="00E5095F" w:rsidP="005B7304">
            <w:pPr>
              <w:pStyle w:val="Akapitzlist"/>
              <w:numPr>
                <w:ilvl w:val="1"/>
                <w:numId w:val="118"/>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Użytkownik nie wniesie zastrzeżeń do proponowanej daty realizacji usługi oraz czasu niezbędnego do wykonania usługi, Konsultant Serwisu w trakcie wizyty w siedzibie ZAMAWIAJĄCEGO lub zdalnie wykonuje zadania wskazane w Zgłoszeniu Serwisowym w wyniku czego otrzymuje ono status „rozwiązane”. Jeżeli proponowana przez Serwis data realizacji usługi zostanie przez Użytkownika odrzucona procedura wszczyna swój bieg, przy czym WYKONAWCA zostaje zwolniony z obowiązku wyznaczania daty realizacji usługi w </w:t>
            </w:r>
            <w:r w:rsidRPr="00E5095F">
              <w:rPr>
                <w:rFonts w:ascii="Times New Roman" w:hAnsi="Times New Roman"/>
                <w:b/>
                <w:sz w:val="24"/>
              </w:rPr>
              <w:t>Terminie przystąpienia Serwisu do realizacji usług zleconych</w:t>
            </w:r>
            <w:r w:rsidRPr="00E5095F">
              <w:rPr>
                <w:rFonts w:ascii="Times New Roman" w:hAnsi="Times New Roman"/>
                <w:sz w:val="24"/>
              </w:rPr>
              <w:t>.</w:t>
            </w:r>
          </w:p>
          <w:p w:rsidR="00E5095F" w:rsidRPr="00E5095F" w:rsidRDefault="00E5095F" w:rsidP="005B7304">
            <w:pPr>
              <w:pStyle w:val="Akapitzlist"/>
              <w:numPr>
                <w:ilvl w:val="1"/>
                <w:numId w:val="118"/>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czas realizacji usługi realizowanej w siedzibie ZAMAWIAJĄCEGO wykroczy ponad 7h a jej przerwanie ze względów technicznych lub innych merytorycznie uzasadnionych będzie niemożliwe lub nieracjonalne, nadgodziny niezbędne do zakończenia prac zostaną w zależności od woli ZAMAWIAJACEGO odliczone od godzin przysługujących mu w obrębie umowy lub zostaną rozliczone jako prace </w:t>
            </w:r>
            <w:r w:rsidR="006F3D4D">
              <w:rPr>
                <w:rFonts w:ascii="Times New Roman" w:hAnsi="Times New Roman"/>
                <w:sz w:val="24"/>
              </w:rPr>
              <w:t>indywidualne</w:t>
            </w:r>
            <w:r w:rsidR="006F3D4D" w:rsidRPr="00E5095F">
              <w:rPr>
                <w:rFonts w:ascii="Times New Roman" w:hAnsi="Times New Roman"/>
                <w:sz w:val="24"/>
              </w:rPr>
              <w:t xml:space="preserve"> </w:t>
            </w:r>
            <w:r w:rsidRPr="00E5095F">
              <w:rPr>
                <w:rFonts w:ascii="Times New Roman" w:hAnsi="Times New Roman"/>
                <w:sz w:val="24"/>
              </w:rPr>
              <w:t xml:space="preserve">zgodnie z cennikiem usług </w:t>
            </w:r>
            <w:r w:rsidR="006F3D4D">
              <w:rPr>
                <w:rFonts w:ascii="Times New Roman" w:hAnsi="Times New Roman"/>
                <w:sz w:val="24"/>
              </w:rPr>
              <w:t xml:space="preserve">indywidualne </w:t>
            </w:r>
            <w:r w:rsidRPr="00E5095F">
              <w:rPr>
                <w:rFonts w:ascii="Times New Roman" w:hAnsi="Times New Roman"/>
                <w:sz w:val="24"/>
              </w:rPr>
              <w:t xml:space="preserve">stanowiącym Załącznik nr </w:t>
            </w:r>
            <w:r w:rsidR="005C3A91">
              <w:rPr>
                <w:rFonts w:ascii="Times New Roman" w:hAnsi="Times New Roman"/>
                <w:sz w:val="24"/>
              </w:rPr>
              <w:t>7</w:t>
            </w:r>
            <w:r w:rsidRPr="00E5095F">
              <w:rPr>
                <w:rFonts w:ascii="Times New Roman" w:hAnsi="Times New Roman"/>
                <w:sz w:val="24"/>
              </w:rPr>
              <w:t xml:space="preserve"> do Umowy (stawka poza godzinami pracy Serwisu).</w:t>
            </w:r>
          </w:p>
          <w:p w:rsidR="00E5095F" w:rsidRPr="00E5095F" w:rsidRDefault="00E5095F" w:rsidP="00E5095F">
            <w:pPr>
              <w:pStyle w:val="Akapitzlist"/>
              <w:rPr>
                <w:rFonts w:ascii="Times New Roman" w:hAnsi="Times New Roman"/>
                <w:sz w:val="24"/>
              </w:rPr>
            </w:pPr>
          </w:p>
          <w:p w:rsidR="00E5095F" w:rsidRPr="00E5095F" w:rsidRDefault="00E5095F" w:rsidP="005B7304">
            <w:pPr>
              <w:numPr>
                <w:ilvl w:val="0"/>
                <w:numId w:val="118"/>
              </w:numPr>
              <w:ind w:right="88"/>
              <w:jc w:val="both"/>
              <w:rPr>
                <w:sz w:val="22"/>
              </w:rPr>
            </w:pPr>
            <w:r w:rsidRPr="00E5095F">
              <w:rPr>
                <w:sz w:val="22"/>
              </w:rPr>
              <w:t>Jeżeli wystąpi jedna z wymienionych okoliczności Zgłoszenie Serwisowe jest zamykane i otrzymuje status „zamknięte”:</w:t>
            </w:r>
          </w:p>
          <w:p w:rsidR="00E5095F" w:rsidRPr="00E5095F" w:rsidRDefault="00E5095F" w:rsidP="005B7304">
            <w:pPr>
              <w:numPr>
                <w:ilvl w:val="0"/>
                <w:numId w:val="60"/>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rsidR="00E5095F" w:rsidRPr="00E5095F" w:rsidRDefault="00E5095F" w:rsidP="005B7304">
            <w:pPr>
              <w:numPr>
                <w:ilvl w:val="0"/>
                <w:numId w:val="60"/>
              </w:numPr>
              <w:ind w:left="964" w:right="57" w:hanging="284"/>
              <w:jc w:val="both"/>
              <w:rPr>
                <w:color w:val="000000"/>
                <w:sz w:val="22"/>
              </w:rPr>
            </w:pPr>
            <w:r w:rsidRPr="00E5095F">
              <w:rPr>
                <w:color w:val="000000"/>
                <w:sz w:val="22"/>
              </w:rPr>
              <w:t>Użytkownik odrzucił zaproponowany przez Serwis szacunkowy czas niezbędny do wykonania usługi,</w:t>
            </w:r>
          </w:p>
          <w:p w:rsidR="00AD07AF" w:rsidRPr="00B138A6" w:rsidRDefault="00E5095F" w:rsidP="00E5095F">
            <w:pPr>
              <w:ind w:left="355" w:right="88"/>
              <w:jc w:val="both"/>
              <w:rPr>
                <w:sz w:val="22"/>
                <w:szCs w:val="22"/>
              </w:rPr>
            </w:pPr>
            <w:r w:rsidRPr="00E5095F">
              <w:rPr>
                <w:color w:val="000000"/>
                <w:sz w:val="22"/>
              </w:rPr>
              <w:t>upłynęło 14 dni od terminu, w którym zgłoszenie uzyskało status „rozwiązane”, a Użytkownik nie wniósł do niego zastrzeżeń.</w:t>
            </w:r>
          </w:p>
        </w:tc>
      </w:tr>
    </w:tbl>
    <w:p w:rsidR="000F0DB3" w:rsidRPr="000C75FC" w:rsidRDefault="000F0DB3" w:rsidP="00244788">
      <w:pPr>
        <w:sectPr w:rsidR="000F0DB3" w:rsidRPr="000C75FC" w:rsidSect="00580553">
          <w:pgSz w:w="16838" w:h="11906" w:orient="landscape"/>
          <w:pgMar w:top="1418" w:right="1418" w:bottom="1418" w:left="1418" w:header="709" w:footer="709" w:gutter="0"/>
          <w:cols w:space="708"/>
          <w:docGrid w:linePitch="360"/>
        </w:sectPr>
      </w:pPr>
    </w:p>
    <w:p w:rsidR="008623AA" w:rsidRDefault="008623AA" w:rsidP="008623AA">
      <w:pPr>
        <w:jc w:val="right"/>
        <w:rPr>
          <w:b/>
          <w:sz w:val="22"/>
          <w:szCs w:val="22"/>
        </w:rPr>
      </w:pPr>
      <w:r>
        <w:rPr>
          <w:b/>
          <w:sz w:val="22"/>
          <w:szCs w:val="22"/>
        </w:rPr>
        <w:lastRenderedPageBreak/>
        <w:t xml:space="preserve">Załącznik Nr </w:t>
      </w:r>
      <w:r w:rsidR="00E570C5">
        <w:rPr>
          <w:b/>
          <w:sz w:val="22"/>
          <w:szCs w:val="22"/>
        </w:rPr>
        <w:t>6</w:t>
      </w:r>
      <w:r w:rsidRPr="006E36E4">
        <w:rPr>
          <w:b/>
          <w:sz w:val="22"/>
          <w:szCs w:val="22"/>
        </w:rPr>
        <w:t xml:space="preserve"> do Umowy</w:t>
      </w:r>
    </w:p>
    <w:p w:rsidR="008623AA" w:rsidRDefault="008623AA" w:rsidP="008623AA">
      <w:pPr>
        <w:jc w:val="right"/>
        <w:rPr>
          <w:b/>
          <w:sz w:val="22"/>
          <w:szCs w:val="22"/>
        </w:rPr>
      </w:pPr>
    </w:p>
    <w:p w:rsidR="008623AA" w:rsidRDefault="008623AA" w:rsidP="008623AA">
      <w:pPr>
        <w:jc w:val="right"/>
        <w:rPr>
          <w:b/>
          <w:sz w:val="22"/>
          <w:szCs w:val="22"/>
        </w:rPr>
      </w:pPr>
    </w:p>
    <w:p w:rsidR="008623AA" w:rsidRPr="00BA2CD2" w:rsidRDefault="008623AA" w:rsidP="008623AA">
      <w:pPr>
        <w:pStyle w:val="Nagwek1"/>
        <w:spacing w:before="0"/>
        <w:jc w:val="both"/>
        <w:rPr>
          <w:rFonts w:ascii="Times New Roman" w:hAnsi="Times New Roman"/>
          <w:sz w:val="24"/>
          <w:szCs w:val="24"/>
        </w:rPr>
      </w:pPr>
      <w:r w:rsidRPr="00BA2CD2">
        <w:rPr>
          <w:rFonts w:ascii="Times New Roman" w:hAnsi="Times New Roman"/>
          <w:sz w:val="24"/>
          <w:szCs w:val="24"/>
        </w:rPr>
        <w:t xml:space="preserve">Wykaz Aplikacji objętych usługami serwisowymi. </w:t>
      </w:r>
    </w:p>
    <w:p w:rsidR="008623AA" w:rsidRDefault="008623AA" w:rsidP="008623AA">
      <w:pPr>
        <w:rPr>
          <w:sz w:val="24"/>
          <w:szCs w:val="24"/>
        </w:rPr>
      </w:pPr>
    </w:p>
    <w:tbl>
      <w:tblPr>
        <w:tblStyle w:val="Tabela-Siatka"/>
        <w:tblW w:w="9168" w:type="dxa"/>
        <w:tblLook w:val="04A0"/>
      </w:tblPr>
      <w:tblGrid>
        <w:gridCol w:w="3449"/>
        <w:gridCol w:w="1461"/>
        <w:gridCol w:w="1041"/>
        <w:gridCol w:w="3217"/>
      </w:tblGrid>
      <w:tr w:rsidR="008623AA" w:rsidRPr="00AB3CA9" w:rsidTr="00177619">
        <w:trPr>
          <w:trHeight w:val="255"/>
        </w:trPr>
        <w:tc>
          <w:tcPr>
            <w:tcW w:w="3449" w:type="dxa"/>
            <w:noWrap/>
            <w:hideMark/>
          </w:tcPr>
          <w:p w:rsidR="008623AA" w:rsidRPr="00A8297F" w:rsidRDefault="008623AA" w:rsidP="00177619">
            <w:pPr>
              <w:rPr>
                <w:b/>
                <w:bCs/>
                <w:sz w:val="24"/>
                <w:szCs w:val="24"/>
              </w:rPr>
            </w:pPr>
            <w:r w:rsidRPr="00A8297F">
              <w:rPr>
                <w:b/>
                <w:bCs/>
                <w:sz w:val="24"/>
                <w:szCs w:val="24"/>
              </w:rPr>
              <w:t>Moduł</w:t>
            </w:r>
          </w:p>
        </w:tc>
        <w:tc>
          <w:tcPr>
            <w:tcW w:w="1461" w:type="dxa"/>
          </w:tcPr>
          <w:p w:rsidR="008623AA" w:rsidRPr="00A8297F" w:rsidRDefault="008623AA" w:rsidP="00177619">
            <w:pPr>
              <w:jc w:val="center"/>
              <w:rPr>
                <w:b/>
                <w:bCs/>
                <w:sz w:val="24"/>
                <w:szCs w:val="24"/>
              </w:rPr>
            </w:pPr>
            <w:r w:rsidRPr="00A8297F">
              <w:rPr>
                <w:b/>
                <w:bCs/>
                <w:sz w:val="24"/>
                <w:szCs w:val="24"/>
              </w:rPr>
              <w:t>Producent</w:t>
            </w:r>
          </w:p>
        </w:tc>
        <w:tc>
          <w:tcPr>
            <w:tcW w:w="1041" w:type="dxa"/>
            <w:hideMark/>
          </w:tcPr>
          <w:p w:rsidR="008623AA" w:rsidRPr="00A8297F" w:rsidRDefault="008623AA" w:rsidP="00177619">
            <w:pPr>
              <w:jc w:val="center"/>
              <w:rPr>
                <w:b/>
                <w:bCs/>
                <w:sz w:val="24"/>
                <w:szCs w:val="24"/>
              </w:rPr>
            </w:pPr>
            <w:r w:rsidRPr="00A8297F">
              <w:rPr>
                <w:b/>
                <w:bCs/>
                <w:sz w:val="24"/>
                <w:szCs w:val="24"/>
              </w:rPr>
              <w:t>liczba licencji</w:t>
            </w:r>
          </w:p>
        </w:tc>
        <w:tc>
          <w:tcPr>
            <w:tcW w:w="3217" w:type="dxa"/>
          </w:tcPr>
          <w:p w:rsidR="008623AA" w:rsidRPr="00A8297F" w:rsidRDefault="008623AA" w:rsidP="00177619">
            <w:pPr>
              <w:jc w:val="center"/>
              <w:rPr>
                <w:b/>
                <w:bCs/>
                <w:sz w:val="24"/>
                <w:szCs w:val="24"/>
              </w:rPr>
            </w:pPr>
            <w:r w:rsidRPr="00A8297F">
              <w:rPr>
                <w:b/>
                <w:bCs/>
                <w:sz w:val="24"/>
                <w:szCs w:val="24"/>
              </w:rPr>
              <w:t xml:space="preserve">Objęte usługą </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Integrator</w:t>
            </w:r>
          </w:p>
        </w:tc>
        <w:tc>
          <w:tcPr>
            <w:tcW w:w="1461" w:type="dxa"/>
          </w:tcPr>
          <w:p w:rsidR="008623AA" w:rsidRPr="00AB3CA9" w:rsidRDefault="00235FBF" w:rsidP="00177619">
            <w:pPr>
              <w:rPr>
                <w:sz w:val="24"/>
                <w:szCs w:val="24"/>
              </w:rPr>
            </w:pPr>
            <w:proofErr w:type="spellStart"/>
            <w:r>
              <w:rPr>
                <w:sz w:val="24"/>
                <w:szCs w:val="24"/>
              </w:rPr>
              <w:t>medhub</w:t>
            </w:r>
            <w:proofErr w:type="spellEnd"/>
          </w:p>
        </w:tc>
        <w:tc>
          <w:tcPr>
            <w:tcW w:w="1041" w:type="dxa"/>
            <w:noWrap/>
            <w:hideMark/>
          </w:tcPr>
          <w:p w:rsidR="008623AA" w:rsidRPr="00AB3CA9" w:rsidRDefault="008623AA" w:rsidP="00177619">
            <w:pPr>
              <w:jc w:val="right"/>
              <w:rPr>
                <w:sz w:val="24"/>
                <w:szCs w:val="24"/>
              </w:rPr>
            </w:pPr>
            <w:r w:rsidRPr="00AB3CA9">
              <w:rPr>
                <w:sz w:val="24"/>
                <w:szCs w:val="24"/>
              </w:rPr>
              <w:t> 1</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FK</w:t>
            </w:r>
          </w:p>
        </w:tc>
        <w:tc>
          <w:tcPr>
            <w:tcW w:w="1461" w:type="dxa"/>
          </w:tcPr>
          <w:p w:rsidR="008623AA" w:rsidRPr="00AB3CA9" w:rsidRDefault="008623AA" w:rsidP="00177619">
            <w:pPr>
              <w:rPr>
                <w:sz w:val="24"/>
                <w:szCs w:val="24"/>
              </w:rPr>
            </w:pPr>
            <w:r>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7</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Kadry</w:t>
            </w:r>
          </w:p>
        </w:tc>
        <w:tc>
          <w:tcPr>
            <w:tcW w:w="1461" w:type="dxa"/>
          </w:tcPr>
          <w:p w:rsidR="008623AA" w:rsidRDefault="008623AA" w:rsidP="00177619">
            <w:r w:rsidRPr="0088688B">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6</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Płace</w:t>
            </w:r>
          </w:p>
        </w:tc>
        <w:tc>
          <w:tcPr>
            <w:tcW w:w="1461" w:type="dxa"/>
          </w:tcPr>
          <w:p w:rsidR="008623AA" w:rsidRDefault="008623AA" w:rsidP="00177619">
            <w:r w:rsidRPr="0088688B">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5</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Kadry Harmonogramy</w:t>
            </w:r>
          </w:p>
        </w:tc>
        <w:tc>
          <w:tcPr>
            <w:tcW w:w="1461" w:type="dxa"/>
          </w:tcPr>
          <w:p w:rsidR="008623AA" w:rsidRDefault="008623AA" w:rsidP="00177619">
            <w:r w:rsidRPr="0088688B">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10</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Środki Trwałe</w:t>
            </w:r>
          </w:p>
        </w:tc>
        <w:tc>
          <w:tcPr>
            <w:tcW w:w="1461" w:type="dxa"/>
          </w:tcPr>
          <w:p w:rsidR="008623AA" w:rsidRDefault="008623AA" w:rsidP="00177619">
            <w:r w:rsidRPr="0088688B">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5</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rsidTr="00177619">
        <w:trPr>
          <w:trHeight w:val="255"/>
        </w:trPr>
        <w:tc>
          <w:tcPr>
            <w:tcW w:w="3449" w:type="dxa"/>
            <w:noWrap/>
            <w:hideMark/>
          </w:tcPr>
          <w:p w:rsidR="008623AA" w:rsidRPr="00AB3CA9" w:rsidRDefault="008623AA" w:rsidP="00177619">
            <w:pPr>
              <w:rPr>
                <w:sz w:val="24"/>
                <w:szCs w:val="24"/>
              </w:rPr>
            </w:pPr>
            <w:r w:rsidRPr="00AB3CA9">
              <w:rPr>
                <w:sz w:val="24"/>
                <w:szCs w:val="24"/>
              </w:rPr>
              <w:t>Impuls - Administrator</w:t>
            </w:r>
          </w:p>
        </w:tc>
        <w:tc>
          <w:tcPr>
            <w:tcW w:w="1461" w:type="dxa"/>
          </w:tcPr>
          <w:p w:rsidR="008623AA" w:rsidRDefault="008623AA" w:rsidP="00177619">
            <w:r w:rsidRPr="0088688B">
              <w:rPr>
                <w:sz w:val="24"/>
                <w:szCs w:val="24"/>
              </w:rPr>
              <w:t>BPSC</w:t>
            </w:r>
          </w:p>
        </w:tc>
        <w:tc>
          <w:tcPr>
            <w:tcW w:w="1041" w:type="dxa"/>
            <w:noWrap/>
            <w:hideMark/>
          </w:tcPr>
          <w:p w:rsidR="008623AA" w:rsidRPr="00AB3CA9" w:rsidRDefault="008623AA" w:rsidP="00177619">
            <w:pPr>
              <w:jc w:val="right"/>
              <w:rPr>
                <w:sz w:val="24"/>
                <w:szCs w:val="24"/>
              </w:rPr>
            </w:pPr>
            <w:r w:rsidRPr="00AB3CA9">
              <w:rPr>
                <w:sz w:val="24"/>
                <w:szCs w:val="24"/>
              </w:rPr>
              <w:t>1</w:t>
            </w:r>
          </w:p>
        </w:tc>
        <w:tc>
          <w:tcPr>
            <w:tcW w:w="3217" w:type="dxa"/>
          </w:tcPr>
          <w:p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bl>
    <w:p w:rsidR="004E4AB8" w:rsidRDefault="004E4AB8" w:rsidP="008623AA">
      <w:pPr>
        <w:tabs>
          <w:tab w:val="center" w:pos="1985"/>
          <w:tab w:val="center" w:pos="7088"/>
        </w:tabs>
        <w:jc w:val="both"/>
        <w:rPr>
          <w:rFonts w:ascii="Arial Narrow" w:hAnsi="Arial Narrow" w:cs="Arial"/>
          <w:b/>
          <w:sz w:val="22"/>
          <w:szCs w:val="22"/>
        </w:rPr>
      </w:pPr>
    </w:p>
    <w:p w:rsidR="008623AA" w:rsidRDefault="008623AA" w:rsidP="008623AA">
      <w:pPr>
        <w:tabs>
          <w:tab w:val="center" w:pos="1985"/>
          <w:tab w:val="center" w:pos="7088"/>
        </w:tabs>
        <w:jc w:val="both"/>
        <w:rPr>
          <w:rFonts w:ascii="Arial Narrow" w:hAnsi="Arial Narrow" w:cs="Arial"/>
          <w:b/>
          <w:sz w:val="22"/>
          <w:szCs w:val="22"/>
        </w:rPr>
      </w:pPr>
    </w:p>
    <w:p w:rsidR="00161C87" w:rsidRDefault="00161C87" w:rsidP="008623AA">
      <w:pPr>
        <w:tabs>
          <w:tab w:val="center" w:pos="1985"/>
          <w:tab w:val="center" w:pos="7088"/>
        </w:tabs>
        <w:jc w:val="both"/>
        <w:rPr>
          <w:rFonts w:ascii="Arial Narrow" w:hAnsi="Arial Narrow" w:cs="Arial"/>
          <w:b/>
          <w:sz w:val="22"/>
          <w:szCs w:val="22"/>
        </w:rPr>
      </w:pPr>
    </w:p>
    <w:p w:rsidR="00161C87" w:rsidRDefault="00161C87" w:rsidP="008623AA">
      <w:pPr>
        <w:tabs>
          <w:tab w:val="center" w:pos="1985"/>
          <w:tab w:val="center" w:pos="7088"/>
        </w:tabs>
        <w:jc w:val="both"/>
        <w:rPr>
          <w:rFonts w:ascii="Arial Narrow" w:hAnsi="Arial Narrow" w:cs="Arial"/>
          <w:b/>
          <w:sz w:val="22"/>
          <w:szCs w:val="22"/>
        </w:rPr>
      </w:pPr>
    </w:p>
    <w:p w:rsidR="008623AA" w:rsidRDefault="0095656C" w:rsidP="008623AA">
      <w:pPr>
        <w:rPr>
          <w:sz w:val="24"/>
          <w:szCs w:val="24"/>
        </w:rPr>
      </w:pPr>
      <w:r>
        <w:rPr>
          <w:sz w:val="24"/>
          <w:szCs w:val="24"/>
        </w:rPr>
        <w:t>Zamawiający:</w:t>
      </w:r>
      <w:r>
        <w:rPr>
          <w:sz w:val="24"/>
          <w:szCs w:val="24"/>
        </w:rPr>
        <w:tab/>
      </w:r>
      <w:r w:rsidR="008623AA">
        <w:rPr>
          <w:sz w:val="24"/>
          <w:szCs w:val="24"/>
        </w:rPr>
        <w:tab/>
      </w:r>
      <w:r w:rsidR="008623AA">
        <w:rPr>
          <w:sz w:val="24"/>
          <w:szCs w:val="24"/>
        </w:rPr>
        <w:tab/>
      </w:r>
      <w:r w:rsidR="008623AA">
        <w:rPr>
          <w:sz w:val="24"/>
          <w:szCs w:val="24"/>
        </w:rPr>
        <w:tab/>
      </w:r>
      <w:r w:rsidR="008623AA">
        <w:rPr>
          <w:sz w:val="24"/>
          <w:szCs w:val="24"/>
        </w:rPr>
        <w:tab/>
      </w:r>
      <w:r w:rsidR="008623AA">
        <w:rPr>
          <w:sz w:val="24"/>
          <w:szCs w:val="24"/>
        </w:rPr>
        <w:tab/>
      </w:r>
      <w:r w:rsidR="008623AA">
        <w:rPr>
          <w:sz w:val="24"/>
          <w:szCs w:val="24"/>
        </w:rPr>
        <w:tab/>
      </w:r>
      <w:r>
        <w:rPr>
          <w:sz w:val="24"/>
          <w:szCs w:val="24"/>
        </w:rPr>
        <w:t>Wykonawca:</w:t>
      </w:r>
    </w:p>
    <w:p w:rsidR="008623AA" w:rsidRPr="00C72CD3" w:rsidRDefault="008623AA" w:rsidP="008623AA">
      <w:pPr>
        <w:rPr>
          <w:sz w:val="24"/>
          <w:szCs w:val="24"/>
        </w:rPr>
      </w:pPr>
    </w:p>
    <w:p w:rsidR="008623AA" w:rsidRPr="003A66FF" w:rsidRDefault="008623AA" w:rsidP="008623AA">
      <w:pPr>
        <w:rPr>
          <w:sz w:val="24"/>
          <w:szCs w:val="24"/>
        </w:rPr>
      </w:pPr>
      <w:r>
        <w:rPr>
          <w:sz w:val="24"/>
          <w:szCs w:val="24"/>
        </w:rPr>
        <w:t>___________________________________         ___________________________________</w:t>
      </w:r>
    </w:p>
    <w:p w:rsidR="008623AA" w:rsidRDefault="008623AA" w:rsidP="008623AA">
      <w:pPr>
        <w:spacing w:line="360" w:lineRule="auto"/>
      </w:pPr>
    </w:p>
    <w:p w:rsidR="008623AA" w:rsidRPr="006E36E4" w:rsidRDefault="008623AA" w:rsidP="008623AA">
      <w:pPr>
        <w:rPr>
          <w:b/>
          <w:sz w:val="22"/>
          <w:szCs w:val="22"/>
        </w:rPr>
      </w:pPr>
    </w:p>
    <w:p w:rsidR="00295EA3" w:rsidRDefault="00295EA3">
      <w:pPr>
        <w:spacing w:after="160" w:line="259" w:lineRule="auto"/>
      </w:pPr>
      <w:r>
        <w:br w:type="page"/>
      </w:r>
    </w:p>
    <w:p w:rsidR="00295EA3" w:rsidRPr="006F3D4D" w:rsidRDefault="00295EA3" w:rsidP="00295EA3">
      <w:pPr>
        <w:jc w:val="right"/>
        <w:rPr>
          <w:b/>
          <w:strike/>
          <w:sz w:val="22"/>
          <w:szCs w:val="22"/>
        </w:rPr>
      </w:pPr>
      <w:r w:rsidRPr="006F3D4D">
        <w:rPr>
          <w:b/>
          <w:sz w:val="22"/>
          <w:szCs w:val="22"/>
        </w:rPr>
        <w:lastRenderedPageBreak/>
        <w:t xml:space="preserve">Załącznik </w:t>
      </w:r>
      <w:r w:rsidR="006F3D4D">
        <w:rPr>
          <w:b/>
          <w:sz w:val="22"/>
          <w:szCs w:val="22"/>
        </w:rPr>
        <w:t xml:space="preserve">Nr </w:t>
      </w:r>
      <w:r w:rsidR="009E7A3B" w:rsidRPr="006F3D4D">
        <w:rPr>
          <w:b/>
          <w:sz w:val="22"/>
          <w:szCs w:val="22"/>
        </w:rPr>
        <w:t>7</w:t>
      </w:r>
      <w:r w:rsidRPr="006F3D4D">
        <w:rPr>
          <w:b/>
          <w:sz w:val="22"/>
          <w:szCs w:val="22"/>
        </w:rPr>
        <w:t xml:space="preserve"> do Umowy</w:t>
      </w:r>
    </w:p>
    <w:p w:rsidR="00295EA3" w:rsidRPr="004242E3" w:rsidRDefault="00295EA3" w:rsidP="00295EA3">
      <w:pPr>
        <w:jc w:val="right"/>
        <w:rPr>
          <w:b/>
          <w:strike/>
          <w:sz w:val="22"/>
          <w:szCs w:val="22"/>
          <w:highlight w:val="yellow"/>
        </w:rPr>
      </w:pPr>
    </w:p>
    <w:p w:rsidR="00295EA3" w:rsidRPr="0060339F" w:rsidRDefault="00295EA3" w:rsidP="00295EA3">
      <w:pPr>
        <w:pStyle w:val="StandardowyArial11"/>
        <w:tabs>
          <w:tab w:val="clear" w:pos="360"/>
        </w:tabs>
        <w:ind w:left="720"/>
        <w:jc w:val="center"/>
        <w:rPr>
          <w:rFonts w:ascii="Times New Roman" w:hAnsi="Times New Roman" w:cs="Times New Roman"/>
          <w:b/>
          <w:sz w:val="24"/>
          <w:szCs w:val="24"/>
        </w:rPr>
      </w:pPr>
      <w:r w:rsidRPr="0060339F">
        <w:rPr>
          <w:rFonts w:ascii="Times New Roman" w:hAnsi="Times New Roman" w:cs="Times New Roman"/>
          <w:b/>
          <w:sz w:val="24"/>
          <w:szCs w:val="24"/>
        </w:rPr>
        <w:t>Cennik usług indywidualnych</w:t>
      </w:r>
    </w:p>
    <w:p w:rsidR="00295EA3" w:rsidRPr="0060339F" w:rsidRDefault="00295EA3" w:rsidP="00295EA3">
      <w:pPr>
        <w:pStyle w:val="StandardowyArial11"/>
        <w:tabs>
          <w:tab w:val="clear" w:pos="360"/>
        </w:tabs>
        <w:ind w:left="720"/>
        <w:rPr>
          <w:rFonts w:ascii="Times New Roman" w:hAnsi="Times New Roman" w:cs="Times New Roman"/>
          <w:b/>
          <w:sz w:val="24"/>
          <w:szCs w:val="24"/>
        </w:rPr>
      </w:pPr>
    </w:p>
    <w:p w:rsidR="00295EA3" w:rsidRPr="0060339F" w:rsidRDefault="00295EA3" w:rsidP="00295EA3">
      <w:pPr>
        <w:pStyle w:val="StandardowyArial11"/>
        <w:tabs>
          <w:tab w:val="clear" w:pos="360"/>
        </w:tabs>
        <w:ind w:left="720"/>
        <w:rPr>
          <w:rFonts w:ascii="Times New Roman" w:hAnsi="Times New Roman" w:cs="Times New Roman"/>
          <w:b/>
          <w:sz w:val="24"/>
          <w:szCs w:val="24"/>
        </w:rPr>
      </w:pPr>
    </w:p>
    <w:tbl>
      <w:tblPr>
        <w:tblStyle w:val="Zwykatabela21"/>
        <w:tblW w:w="8081" w:type="dxa"/>
        <w:jc w:val="center"/>
        <w:tblLayout w:type="fixed"/>
        <w:tblLook w:val="0000"/>
      </w:tblPr>
      <w:tblGrid>
        <w:gridCol w:w="3970"/>
        <w:gridCol w:w="1276"/>
        <w:gridCol w:w="992"/>
        <w:gridCol w:w="851"/>
        <w:gridCol w:w="992"/>
      </w:tblGrid>
      <w:tr w:rsidR="00295EA3" w:rsidRPr="0060339F" w:rsidTr="009E7A3B">
        <w:trPr>
          <w:cnfStyle w:val="000000100000"/>
          <w:trHeight w:val="255"/>
          <w:jc w:val="center"/>
        </w:trPr>
        <w:tc>
          <w:tcPr>
            <w:cnfStyle w:val="000010000000"/>
            <w:tcW w:w="3970" w:type="dxa"/>
            <w:vMerge w:val="restart"/>
          </w:tcPr>
          <w:p w:rsidR="00295EA3" w:rsidRPr="0060339F" w:rsidRDefault="00295EA3" w:rsidP="00177619">
            <w:pPr>
              <w:ind w:right="88"/>
              <w:jc w:val="center"/>
              <w:rPr>
                <w:b/>
                <w:sz w:val="22"/>
                <w:szCs w:val="22"/>
              </w:rPr>
            </w:pPr>
            <w:r w:rsidRPr="0060339F">
              <w:rPr>
                <w:b/>
                <w:sz w:val="22"/>
                <w:szCs w:val="22"/>
              </w:rPr>
              <w:t>Przedmiot wyceny</w:t>
            </w:r>
          </w:p>
        </w:tc>
        <w:tc>
          <w:tcPr>
            <w:cnfStyle w:val="000001000000"/>
            <w:tcW w:w="1276" w:type="dxa"/>
            <w:vMerge w:val="restart"/>
          </w:tcPr>
          <w:p w:rsidR="00295EA3" w:rsidRPr="0060339F" w:rsidRDefault="00295EA3" w:rsidP="00177619">
            <w:pPr>
              <w:ind w:right="88"/>
              <w:jc w:val="center"/>
              <w:rPr>
                <w:b/>
                <w:sz w:val="22"/>
                <w:szCs w:val="22"/>
              </w:rPr>
            </w:pPr>
            <w:r w:rsidRPr="0060339F">
              <w:rPr>
                <w:b/>
                <w:sz w:val="22"/>
                <w:szCs w:val="22"/>
              </w:rPr>
              <w:t>Jednostka</w:t>
            </w:r>
          </w:p>
        </w:tc>
        <w:tc>
          <w:tcPr>
            <w:cnfStyle w:val="000010000000"/>
            <w:tcW w:w="2835" w:type="dxa"/>
            <w:gridSpan w:val="3"/>
          </w:tcPr>
          <w:p w:rsidR="00295EA3" w:rsidRPr="0060339F" w:rsidRDefault="00295EA3" w:rsidP="00177619">
            <w:pPr>
              <w:ind w:right="88"/>
              <w:jc w:val="center"/>
              <w:rPr>
                <w:b/>
                <w:sz w:val="22"/>
                <w:szCs w:val="22"/>
              </w:rPr>
            </w:pPr>
            <w:r w:rsidRPr="0060339F">
              <w:rPr>
                <w:b/>
                <w:sz w:val="22"/>
                <w:szCs w:val="22"/>
              </w:rPr>
              <w:t>Cena</w:t>
            </w:r>
          </w:p>
        </w:tc>
      </w:tr>
      <w:tr w:rsidR="00295EA3" w:rsidRPr="0060339F" w:rsidTr="009E7A3B">
        <w:trPr>
          <w:trHeight w:val="480"/>
          <w:jc w:val="center"/>
        </w:trPr>
        <w:tc>
          <w:tcPr>
            <w:cnfStyle w:val="000010000000"/>
            <w:tcW w:w="3970" w:type="dxa"/>
            <w:vMerge/>
          </w:tcPr>
          <w:p w:rsidR="00295EA3" w:rsidRPr="0060339F" w:rsidRDefault="00295EA3" w:rsidP="00177619">
            <w:pPr>
              <w:keepNext/>
              <w:ind w:right="88"/>
              <w:jc w:val="center"/>
              <w:outlineLvl w:val="4"/>
              <w:rPr>
                <w:b/>
                <w:sz w:val="22"/>
                <w:szCs w:val="22"/>
                <w:rPrChange w:id="27" w:author="wielgus.m" w:date="2017-03-15T14:28:00Z">
                  <w:rPr>
                    <w:b/>
                    <w:strike/>
                    <w:sz w:val="22"/>
                    <w:szCs w:val="22"/>
                    <w:highlight w:val="yellow"/>
                  </w:rPr>
                </w:rPrChange>
              </w:rPr>
            </w:pPr>
          </w:p>
        </w:tc>
        <w:tc>
          <w:tcPr>
            <w:cnfStyle w:val="000001000000"/>
            <w:tcW w:w="1276" w:type="dxa"/>
            <w:vMerge/>
          </w:tcPr>
          <w:p w:rsidR="00295EA3" w:rsidRPr="0060339F" w:rsidRDefault="00295EA3" w:rsidP="00177619">
            <w:pPr>
              <w:keepNext/>
              <w:ind w:right="88"/>
              <w:jc w:val="center"/>
              <w:outlineLvl w:val="4"/>
              <w:rPr>
                <w:b/>
                <w:sz w:val="22"/>
                <w:szCs w:val="22"/>
                <w:rPrChange w:id="28" w:author="wielgus.m" w:date="2017-03-15T14:28:00Z">
                  <w:rPr>
                    <w:b/>
                    <w:strike/>
                    <w:sz w:val="22"/>
                    <w:szCs w:val="22"/>
                    <w:highlight w:val="yellow"/>
                  </w:rPr>
                </w:rPrChange>
              </w:rPr>
            </w:pPr>
          </w:p>
        </w:tc>
        <w:tc>
          <w:tcPr>
            <w:cnfStyle w:val="000010000000"/>
            <w:tcW w:w="992" w:type="dxa"/>
          </w:tcPr>
          <w:p w:rsidR="00295EA3" w:rsidRPr="0060339F" w:rsidRDefault="00A83F62" w:rsidP="00177619">
            <w:pPr>
              <w:ind w:right="88"/>
              <w:jc w:val="center"/>
              <w:rPr>
                <w:b/>
                <w:sz w:val="22"/>
                <w:szCs w:val="22"/>
                <w:rPrChange w:id="29" w:author="wielgus.m" w:date="2017-03-15T14:28:00Z">
                  <w:rPr>
                    <w:b/>
                    <w:strike/>
                    <w:sz w:val="22"/>
                    <w:szCs w:val="22"/>
                    <w:highlight w:val="yellow"/>
                  </w:rPr>
                </w:rPrChange>
              </w:rPr>
            </w:pPr>
            <w:r w:rsidRPr="00A83F62">
              <w:rPr>
                <w:b/>
                <w:sz w:val="22"/>
                <w:szCs w:val="22"/>
                <w:rPrChange w:id="30" w:author="wielgus.m" w:date="2017-03-15T14:28:00Z">
                  <w:rPr>
                    <w:b/>
                    <w:strike/>
                    <w:sz w:val="22"/>
                    <w:szCs w:val="22"/>
                    <w:highlight w:val="yellow"/>
                  </w:rPr>
                </w:rPrChange>
              </w:rPr>
              <w:t>Netto</w:t>
            </w:r>
          </w:p>
        </w:tc>
        <w:tc>
          <w:tcPr>
            <w:cnfStyle w:val="000001000000"/>
            <w:tcW w:w="851" w:type="dxa"/>
          </w:tcPr>
          <w:p w:rsidR="00295EA3" w:rsidRPr="0060339F" w:rsidRDefault="00A83F62" w:rsidP="00177619">
            <w:pPr>
              <w:ind w:right="88"/>
              <w:jc w:val="center"/>
              <w:rPr>
                <w:b/>
                <w:sz w:val="22"/>
                <w:szCs w:val="22"/>
                <w:rPrChange w:id="31" w:author="wielgus.m" w:date="2017-03-15T14:28:00Z">
                  <w:rPr>
                    <w:b/>
                    <w:strike/>
                    <w:sz w:val="22"/>
                    <w:szCs w:val="22"/>
                    <w:highlight w:val="yellow"/>
                  </w:rPr>
                </w:rPrChange>
              </w:rPr>
            </w:pPr>
            <w:r w:rsidRPr="00A83F62">
              <w:rPr>
                <w:b/>
                <w:sz w:val="22"/>
                <w:szCs w:val="22"/>
                <w:rPrChange w:id="32" w:author="wielgus.m" w:date="2017-03-15T14:28:00Z">
                  <w:rPr>
                    <w:b/>
                    <w:strike/>
                    <w:sz w:val="22"/>
                    <w:szCs w:val="22"/>
                    <w:highlight w:val="yellow"/>
                  </w:rPr>
                </w:rPrChange>
              </w:rPr>
              <w:t>VAT</w:t>
            </w:r>
          </w:p>
        </w:tc>
        <w:tc>
          <w:tcPr>
            <w:cnfStyle w:val="000010000000"/>
            <w:tcW w:w="992" w:type="dxa"/>
          </w:tcPr>
          <w:p w:rsidR="00295EA3" w:rsidRPr="0060339F" w:rsidRDefault="00A83F62" w:rsidP="00177619">
            <w:pPr>
              <w:ind w:right="88"/>
              <w:jc w:val="center"/>
              <w:rPr>
                <w:b/>
                <w:color w:val="FFFFFF"/>
                <w:sz w:val="22"/>
                <w:szCs w:val="22"/>
                <w:rPrChange w:id="33" w:author="wielgus.m" w:date="2017-03-15T14:28:00Z">
                  <w:rPr>
                    <w:b/>
                    <w:strike/>
                    <w:color w:val="FFFFFF"/>
                    <w:sz w:val="22"/>
                    <w:szCs w:val="22"/>
                    <w:highlight w:val="yellow"/>
                  </w:rPr>
                </w:rPrChange>
              </w:rPr>
            </w:pPr>
            <w:r w:rsidRPr="00A83F62">
              <w:rPr>
                <w:b/>
                <w:color w:val="FFFFFF"/>
                <w:sz w:val="22"/>
                <w:szCs w:val="22"/>
                <w:rPrChange w:id="34" w:author="wielgus.m" w:date="2017-03-15T14:28:00Z">
                  <w:rPr>
                    <w:b/>
                    <w:strike/>
                    <w:color w:val="FFFFFF"/>
                    <w:sz w:val="22"/>
                    <w:szCs w:val="22"/>
                    <w:highlight w:val="yellow"/>
                  </w:rPr>
                </w:rPrChange>
              </w:rPr>
              <w:t>Brutto</w:t>
            </w:r>
          </w:p>
        </w:tc>
      </w:tr>
      <w:tr w:rsidR="00295EA3" w:rsidRPr="0060339F" w:rsidTr="009E7A3B">
        <w:trPr>
          <w:cnfStyle w:val="000000100000"/>
          <w:trHeight w:val="340"/>
          <w:jc w:val="center"/>
        </w:trPr>
        <w:tc>
          <w:tcPr>
            <w:cnfStyle w:val="000010000000"/>
            <w:tcW w:w="3970" w:type="dxa"/>
          </w:tcPr>
          <w:p w:rsidR="00295EA3" w:rsidRPr="0060339F" w:rsidRDefault="00295EA3" w:rsidP="00177619">
            <w:pPr>
              <w:rPr>
                <w:sz w:val="22"/>
                <w:szCs w:val="22"/>
                <w:vertAlign w:val="superscript"/>
              </w:rPr>
            </w:pPr>
            <w:r w:rsidRPr="0060339F">
              <w:rPr>
                <w:sz w:val="22"/>
                <w:szCs w:val="22"/>
              </w:rPr>
              <w:t>Usługa Konsultanta w siedzibie Zamawiającego</w:t>
            </w:r>
            <w:r w:rsidRPr="0060339F">
              <w:rPr>
                <w:sz w:val="22"/>
                <w:szCs w:val="22"/>
                <w:vertAlign w:val="superscript"/>
              </w:rPr>
              <w:t>(1,2)</w:t>
            </w:r>
          </w:p>
        </w:tc>
        <w:tc>
          <w:tcPr>
            <w:cnfStyle w:val="000001000000"/>
            <w:tcW w:w="1276" w:type="dxa"/>
          </w:tcPr>
          <w:p w:rsidR="00295EA3" w:rsidRPr="0060339F" w:rsidRDefault="00295EA3" w:rsidP="00177619">
            <w:pPr>
              <w:jc w:val="center"/>
              <w:rPr>
                <w:sz w:val="22"/>
                <w:szCs w:val="22"/>
              </w:rPr>
            </w:pPr>
            <w:r w:rsidRPr="0060339F">
              <w:rPr>
                <w:sz w:val="22"/>
                <w:szCs w:val="22"/>
              </w:rPr>
              <w:t>Godzina</w:t>
            </w:r>
          </w:p>
        </w:tc>
        <w:tc>
          <w:tcPr>
            <w:cnfStyle w:val="000010000000"/>
            <w:tcW w:w="992" w:type="dxa"/>
          </w:tcPr>
          <w:p w:rsidR="00295EA3" w:rsidRPr="0060339F" w:rsidRDefault="00295EA3" w:rsidP="00177619">
            <w:pPr>
              <w:jc w:val="right"/>
              <w:rPr>
                <w:color w:val="000000"/>
                <w:sz w:val="22"/>
                <w:szCs w:val="22"/>
              </w:rPr>
            </w:pPr>
          </w:p>
        </w:tc>
        <w:tc>
          <w:tcPr>
            <w:cnfStyle w:val="000001000000"/>
            <w:tcW w:w="851" w:type="dxa"/>
          </w:tcPr>
          <w:p w:rsidR="00295EA3" w:rsidRPr="0060339F" w:rsidRDefault="00295EA3" w:rsidP="00177619">
            <w:pPr>
              <w:jc w:val="right"/>
              <w:rPr>
                <w:color w:val="000000"/>
                <w:sz w:val="22"/>
                <w:szCs w:val="22"/>
              </w:rPr>
            </w:pPr>
          </w:p>
        </w:tc>
        <w:tc>
          <w:tcPr>
            <w:cnfStyle w:val="000010000000"/>
            <w:tcW w:w="992" w:type="dxa"/>
          </w:tcPr>
          <w:p w:rsidR="00295EA3" w:rsidRPr="0060339F" w:rsidRDefault="00295EA3" w:rsidP="00177619">
            <w:pPr>
              <w:jc w:val="right"/>
              <w:rPr>
                <w:color w:val="000000"/>
                <w:sz w:val="22"/>
                <w:szCs w:val="22"/>
              </w:rPr>
            </w:pPr>
          </w:p>
        </w:tc>
      </w:tr>
      <w:tr w:rsidR="00295EA3" w:rsidRPr="0060339F" w:rsidTr="009E7A3B">
        <w:trPr>
          <w:trHeight w:val="340"/>
          <w:jc w:val="center"/>
        </w:trPr>
        <w:tc>
          <w:tcPr>
            <w:cnfStyle w:val="000010000000"/>
            <w:tcW w:w="3970" w:type="dxa"/>
          </w:tcPr>
          <w:p w:rsidR="00295EA3" w:rsidRPr="0060339F" w:rsidRDefault="00295EA3" w:rsidP="00177619">
            <w:pPr>
              <w:rPr>
                <w:sz w:val="22"/>
                <w:szCs w:val="22"/>
                <w:vertAlign w:val="superscript"/>
              </w:rPr>
            </w:pPr>
            <w:bookmarkStart w:id="35" w:name="_Hlk156704508"/>
            <w:r w:rsidRPr="0060339F">
              <w:rPr>
                <w:sz w:val="22"/>
                <w:szCs w:val="22"/>
              </w:rPr>
              <w:t>Usługa Konsultanta  zdalnie</w:t>
            </w:r>
            <w:r w:rsidRPr="0060339F">
              <w:rPr>
                <w:sz w:val="22"/>
                <w:szCs w:val="22"/>
                <w:vertAlign w:val="superscript"/>
              </w:rPr>
              <w:t>(1,2)</w:t>
            </w:r>
          </w:p>
        </w:tc>
        <w:tc>
          <w:tcPr>
            <w:cnfStyle w:val="000001000000"/>
            <w:tcW w:w="1276" w:type="dxa"/>
          </w:tcPr>
          <w:p w:rsidR="00295EA3" w:rsidRPr="0060339F" w:rsidRDefault="00295EA3" w:rsidP="00177619">
            <w:pPr>
              <w:jc w:val="center"/>
              <w:rPr>
                <w:sz w:val="22"/>
                <w:szCs w:val="22"/>
              </w:rPr>
            </w:pPr>
            <w:r w:rsidRPr="0060339F">
              <w:rPr>
                <w:sz w:val="22"/>
                <w:szCs w:val="22"/>
              </w:rPr>
              <w:t>Godzina</w:t>
            </w:r>
          </w:p>
        </w:tc>
        <w:tc>
          <w:tcPr>
            <w:cnfStyle w:val="000010000000"/>
            <w:tcW w:w="992" w:type="dxa"/>
          </w:tcPr>
          <w:p w:rsidR="00295EA3" w:rsidRPr="0060339F" w:rsidRDefault="00295EA3" w:rsidP="00177619">
            <w:pPr>
              <w:jc w:val="right"/>
              <w:rPr>
                <w:color w:val="000000"/>
                <w:sz w:val="22"/>
                <w:szCs w:val="22"/>
              </w:rPr>
            </w:pPr>
          </w:p>
        </w:tc>
        <w:tc>
          <w:tcPr>
            <w:cnfStyle w:val="000001000000"/>
            <w:tcW w:w="851" w:type="dxa"/>
          </w:tcPr>
          <w:p w:rsidR="00295EA3" w:rsidRPr="0060339F" w:rsidRDefault="00295EA3" w:rsidP="00177619">
            <w:pPr>
              <w:jc w:val="right"/>
              <w:rPr>
                <w:color w:val="000000"/>
                <w:sz w:val="22"/>
                <w:szCs w:val="22"/>
              </w:rPr>
            </w:pPr>
          </w:p>
        </w:tc>
        <w:tc>
          <w:tcPr>
            <w:cnfStyle w:val="000010000000"/>
            <w:tcW w:w="992" w:type="dxa"/>
          </w:tcPr>
          <w:p w:rsidR="00295EA3" w:rsidRPr="0060339F" w:rsidRDefault="00295EA3" w:rsidP="00177619">
            <w:pPr>
              <w:jc w:val="right"/>
              <w:rPr>
                <w:color w:val="000000"/>
                <w:sz w:val="22"/>
                <w:szCs w:val="22"/>
              </w:rPr>
            </w:pPr>
          </w:p>
        </w:tc>
      </w:tr>
      <w:tr w:rsidR="00295EA3" w:rsidRPr="0060339F" w:rsidTr="009E7A3B">
        <w:trPr>
          <w:cnfStyle w:val="000000100000"/>
          <w:trHeight w:val="340"/>
          <w:jc w:val="center"/>
        </w:trPr>
        <w:tc>
          <w:tcPr>
            <w:cnfStyle w:val="000010000000"/>
            <w:tcW w:w="3970" w:type="dxa"/>
          </w:tcPr>
          <w:p w:rsidR="00295EA3" w:rsidRPr="0060339F" w:rsidRDefault="00295EA3" w:rsidP="00177619">
            <w:pPr>
              <w:rPr>
                <w:sz w:val="22"/>
                <w:szCs w:val="22"/>
              </w:rPr>
            </w:pPr>
            <w:r w:rsidRPr="0060339F">
              <w:rPr>
                <w:sz w:val="22"/>
                <w:szCs w:val="22"/>
              </w:rPr>
              <w:t xml:space="preserve">Usługa Programistyczna </w:t>
            </w:r>
            <w:r w:rsidRPr="0060339F">
              <w:rPr>
                <w:sz w:val="22"/>
                <w:szCs w:val="22"/>
                <w:vertAlign w:val="superscript"/>
              </w:rPr>
              <w:t>(1,2)</w:t>
            </w:r>
          </w:p>
          <w:p w:rsidR="00295EA3" w:rsidRPr="0060339F" w:rsidRDefault="00295EA3" w:rsidP="00177619">
            <w:pPr>
              <w:rPr>
                <w:sz w:val="22"/>
                <w:szCs w:val="22"/>
              </w:rPr>
            </w:pPr>
            <w:r w:rsidRPr="0060339F">
              <w:rPr>
                <w:sz w:val="22"/>
                <w:szCs w:val="22"/>
              </w:rPr>
              <w:t xml:space="preserve">(np. wykonanie dodatkowych raportów lub </w:t>
            </w:r>
            <w:proofErr w:type="spellStart"/>
            <w:r w:rsidRPr="0060339F">
              <w:rPr>
                <w:sz w:val="22"/>
                <w:szCs w:val="22"/>
              </w:rPr>
              <w:t>Upgrade</w:t>
            </w:r>
            <w:proofErr w:type="spellEnd"/>
            <w:r w:rsidRPr="0060339F">
              <w:rPr>
                <w:sz w:val="22"/>
                <w:szCs w:val="22"/>
              </w:rPr>
              <w:t>)</w:t>
            </w:r>
          </w:p>
        </w:tc>
        <w:tc>
          <w:tcPr>
            <w:cnfStyle w:val="000001000000"/>
            <w:tcW w:w="1276" w:type="dxa"/>
          </w:tcPr>
          <w:p w:rsidR="00295EA3" w:rsidRPr="0060339F" w:rsidRDefault="00295EA3" w:rsidP="00177619">
            <w:pPr>
              <w:jc w:val="center"/>
              <w:rPr>
                <w:sz w:val="22"/>
                <w:szCs w:val="22"/>
              </w:rPr>
            </w:pPr>
            <w:r w:rsidRPr="0060339F">
              <w:rPr>
                <w:sz w:val="22"/>
                <w:szCs w:val="22"/>
              </w:rPr>
              <w:t>Godzina</w:t>
            </w:r>
          </w:p>
        </w:tc>
        <w:tc>
          <w:tcPr>
            <w:cnfStyle w:val="000010000000"/>
            <w:tcW w:w="992" w:type="dxa"/>
          </w:tcPr>
          <w:p w:rsidR="00295EA3" w:rsidRPr="0060339F" w:rsidRDefault="00295EA3" w:rsidP="00177619">
            <w:pPr>
              <w:jc w:val="right"/>
              <w:rPr>
                <w:color w:val="000000"/>
                <w:sz w:val="22"/>
                <w:szCs w:val="22"/>
              </w:rPr>
            </w:pPr>
          </w:p>
        </w:tc>
        <w:tc>
          <w:tcPr>
            <w:cnfStyle w:val="000001000000"/>
            <w:tcW w:w="851" w:type="dxa"/>
          </w:tcPr>
          <w:p w:rsidR="00295EA3" w:rsidRPr="0060339F" w:rsidRDefault="00295EA3" w:rsidP="00177619">
            <w:pPr>
              <w:jc w:val="right"/>
              <w:rPr>
                <w:color w:val="000000"/>
                <w:sz w:val="22"/>
                <w:szCs w:val="22"/>
              </w:rPr>
            </w:pPr>
          </w:p>
        </w:tc>
        <w:tc>
          <w:tcPr>
            <w:cnfStyle w:val="000010000000"/>
            <w:tcW w:w="992" w:type="dxa"/>
          </w:tcPr>
          <w:p w:rsidR="00295EA3" w:rsidRPr="0060339F" w:rsidRDefault="00295EA3" w:rsidP="00177619">
            <w:pPr>
              <w:jc w:val="right"/>
              <w:rPr>
                <w:color w:val="000000"/>
                <w:sz w:val="22"/>
                <w:szCs w:val="22"/>
              </w:rPr>
            </w:pPr>
          </w:p>
        </w:tc>
      </w:tr>
      <w:tr w:rsidR="00295EA3" w:rsidRPr="0060339F" w:rsidTr="009E7A3B">
        <w:trPr>
          <w:trHeight w:val="340"/>
          <w:jc w:val="center"/>
        </w:trPr>
        <w:tc>
          <w:tcPr>
            <w:cnfStyle w:val="000010000000"/>
            <w:tcW w:w="3970" w:type="dxa"/>
          </w:tcPr>
          <w:p w:rsidR="00295EA3" w:rsidRPr="0060339F" w:rsidRDefault="00295EA3" w:rsidP="00177619">
            <w:pPr>
              <w:rPr>
                <w:sz w:val="22"/>
                <w:szCs w:val="22"/>
              </w:rPr>
            </w:pPr>
            <w:r w:rsidRPr="0060339F">
              <w:rPr>
                <w:sz w:val="22"/>
                <w:szCs w:val="22"/>
              </w:rPr>
              <w:t xml:space="preserve">Usługa Konsultanta MBD </w:t>
            </w:r>
            <w:r w:rsidRPr="0060339F">
              <w:rPr>
                <w:sz w:val="22"/>
                <w:szCs w:val="22"/>
                <w:vertAlign w:val="superscript"/>
              </w:rPr>
              <w:t>(1,2)</w:t>
            </w:r>
          </w:p>
          <w:p w:rsidR="00295EA3" w:rsidRPr="0060339F" w:rsidRDefault="00295EA3" w:rsidP="00177619">
            <w:pPr>
              <w:rPr>
                <w:sz w:val="22"/>
                <w:szCs w:val="22"/>
              </w:rPr>
            </w:pPr>
            <w:r w:rsidRPr="0060339F">
              <w:rPr>
                <w:sz w:val="22"/>
                <w:szCs w:val="22"/>
              </w:rPr>
              <w:t>(dotyczy także usług związanych z serwerami i systemami operacyjnymi)</w:t>
            </w:r>
          </w:p>
        </w:tc>
        <w:tc>
          <w:tcPr>
            <w:cnfStyle w:val="000001000000"/>
            <w:tcW w:w="1276" w:type="dxa"/>
          </w:tcPr>
          <w:p w:rsidR="00295EA3" w:rsidRPr="0060339F" w:rsidRDefault="00295EA3" w:rsidP="00177619">
            <w:pPr>
              <w:jc w:val="center"/>
              <w:rPr>
                <w:sz w:val="22"/>
                <w:szCs w:val="22"/>
              </w:rPr>
            </w:pPr>
            <w:r w:rsidRPr="0060339F">
              <w:rPr>
                <w:sz w:val="22"/>
                <w:szCs w:val="22"/>
              </w:rPr>
              <w:t>Godzina</w:t>
            </w:r>
          </w:p>
        </w:tc>
        <w:tc>
          <w:tcPr>
            <w:cnfStyle w:val="000010000000"/>
            <w:tcW w:w="992" w:type="dxa"/>
          </w:tcPr>
          <w:p w:rsidR="00295EA3" w:rsidRPr="0060339F" w:rsidRDefault="00295EA3" w:rsidP="00177619">
            <w:pPr>
              <w:jc w:val="right"/>
              <w:rPr>
                <w:color w:val="000000"/>
                <w:sz w:val="22"/>
                <w:szCs w:val="22"/>
              </w:rPr>
            </w:pPr>
          </w:p>
        </w:tc>
        <w:tc>
          <w:tcPr>
            <w:cnfStyle w:val="000001000000"/>
            <w:tcW w:w="851" w:type="dxa"/>
          </w:tcPr>
          <w:p w:rsidR="00295EA3" w:rsidRPr="0060339F" w:rsidRDefault="00295EA3" w:rsidP="00177619">
            <w:pPr>
              <w:jc w:val="right"/>
              <w:rPr>
                <w:color w:val="000000"/>
                <w:sz w:val="22"/>
                <w:szCs w:val="22"/>
              </w:rPr>
            </w:pPr>
          </w:p>
        </w:tc>
        <w:tc>
          <w:tcPr>
            <w:cnfStyle w:val="000010000000"/>
            <w:tcW w:w="992" w:type="dxa"/>
          </w:tcPr>
          <w:p w:rsidR="00295EA3" w:rsidRPr="0060339F" w:rsidRDefault="00295EA3" w:rsidP="00177619">
            <w:pPr>
              <w:jc w:val="right"/>
              <w:rPr>
                <w:color w:val="000000"/>
                <w:sz w:val="22"/>
                <w:szCs w:val="22"/>
              </w:rPr>
            </w:pPr>
          </w:p>
        </w:tc>
      </w:tr>
      <w:tr w:rsidR="00295EA3" w:rsidRPr="0060339F" w:rsidTr="009E7A3B">
        <w:trPr>
          <w:cnfStyle w:val="000000100000"/>
          <w:trHeight w:val="340"/>
          <w:jc w:val="center"/>
        </w:trPr>
        <w:tc>
          <w:tcPr>
            <w:cnfStyle w:val="000010000000"/>
            <w:tcW w:w="3970" w:type="dxa"/>
          </w:tcPr>
          <w:p w:rsidR="00295EA3" w:rsidRPr="0060339F" w:rsidRDefault="00295EA3" w:rsidP="00177619">
            <w:pPr>
              <w:rPr>
                <w:sz w:val="22"/>
                <w:szCs w:val="22"/>
              </w:rPr>
            </w:pPr>
            <w:r w:rsidRPr="0060339F">
              <w:rPr>
                <w:sz w:val="22"/>
                <w:szCs w:val="22"/>
              </w:rPr>
              <w:t xml:space="preserve">Konsultacja telefoniczna </w:t>
            </w:r>
            <w:r w:rsidRPr="0060339F">
              <w:rPr>
                <w:sz w:val="22"/>
                <w:szCs w:val="22"/>
                <w:vertAlign w:val="superscript"/>
              </w:rPr>
              <w:t>(1,2,3)</w:t>
            </w:r>
          </w:p>
          <w:p w:rsidR="00295EA3" w:rsidRPr="0060339F" w:rsidRDefault="00295EA3" w:rsidP="00177619">
            <w:pPr>
              <w:rPr>
                <w:sz w:val="22"/>
                <w:szCs w:val="22"/>
              </w:rPr>
            </w:pPr>
            <w:r w:rsidRPr="0060339F">
              <w:rPr>
                <w:sz w:val="22"/>
                <w:szCs w:val="22"/>
              </w:rPr>
              <w:t xml:space="preserve">(Świadczona na zasadach przewidzianych w usłudze [KT]) </w:t>
            </w:r>
          </w:p>
        </w:tc>
        <w:tc>
          <w:tcPr>
            <w:cnfStyle w:val="000001000000"/>
            <w:tcW w:w="1276" w:type="dxa"/>
          </w:tcPr>
          <w:p w:rsidR="00295EA3" w:rsidRPr="0060339F" w:rsidRDefault="00295EA3" w:rsidP="00177619">
            <w:pPr>
              <w:jc w:val="center"/>
              <w:rPr>
                <w:sz w:val="22"/>
                <w:szCs w:val="22"/>
              </w:rPr>
            </w:pPr>
            <w:r w:rsidRPr="0060339F">
              <w:rPr>
                <w:sz w:val="22"/>
                <w:szCs w:val="22"/>
              </w:rPr>
              <w:t>Godzina</w:t>
            </w:r>
          </w:p>
        </w:tc>
        <w:tc>
          <w:tcPr>
            <w:cnfStyle w:val="000010000000"/>
            <w:tcW w:w="992" w:type="dxa"/>
          </w:tcPr>
          <w:p w:rsidR="00295EA3" w:rsidRPr="0060339F" w:rsidRDefault="00295EA3" w:rsidP="00177619">
            <w:pPr>
              <w:jc w:val="right"/>
              <w:rPr>
                <w:color w:val="000000"/>
                <w:sz w:val="22"/>
                <w:szCs w:val="22"/>
              </w:rPr>
            </w:pPr>
          </w:p>
        </w:tc>
        <w:tc>
          <w:tcPr>
            <w:cnfStyle w:val="000001000000"/>
            <w:tcW w:w="851" w:type="dxa"/>
          </w:tcPr>
          <w:p w:rsidR="00295EA3" w:rsidRPr="0060339F" w:rsidRDefault="00295EA3" w:rsidP="00177619">
            <w:pPr>
              <w:jc w:val="right"/>
              <w:rPr>
                <w:color w:val="000000"/>
                <w:sz w:val="22"/>
                <w:szCs w:val="22"/>
              </w:rPr>
            </w:pPr>
          </w:p>
        </w:tc>
        <w:tc>
          <w:tcPr>
            <w:cnfStyle w:val="000010000000"/>
            <w:tcW w:w="992" w:type="dxa"/>
          </w:tcPr>
          <w:p w:rsidR="00295EA3" w:rsidRPr="0060339F" w:rsidRDefault="00295EA3" w:rsidP="00177619">
            <w:pPr>
              <w:jc w:val="right"/>
              <w:rPr>
                <w:color w:val="000000"/>
                <w:sz w:val="22"/>
                <w:szCs w:val="22"/>
              </w:rPr>
            </w:pPr>
          </w:p>
        </w:tc>
      </w:tr>
      <w:bookmarkEnd w:id="35"/>
    </w:tbl>
    <w:p w:rsidR="00295EA3" w:rsidRPr="0060339F" w:rsidRDefault="00295EA3" w:rsidP="00295EA3">
      <w:pPr>
        <w:pStyle w:val="StandardowyArial11"/>
        <w:tabs>
          <w:tab w:val="clear" w:pos="360"/>
        </w:tabs>
        <w:ind w:firstLine="0"/>
        <w:rPr>
          <w:rFonts w:ascii="Times New Roman" w:hAnsi="Times New Roman" w:cs="Times New Roman"/>
          <w:sz w:val="24"/>
          <w:szCs w:val="24"/>
        </w:rPr>
      </w:pPr>
    </w:p>
    <w:p w:rsidR="00295EA3" w:rsidRPr="0060339F" w:rsidRDefault="00295EA3" w:rsidP="00295EA3">
      <w:pPr>
        <w:pStyle w:val="StandardowyArial11"/>
        <w:tabs>
          <w:tab w:val="clear" w:pos="360"/>
        </w:tabs>
        <w:ind w:firstLine="0"/>
        <w:rPr>
          <w:rFonts w:ascii="Times New Roman" w:hAnsi="Times New Roman" w:cs="Times New Roman"/>
          <w:strike/>
          <w:sz w:val="24"/>
          <w:szCs w:val="24"/>
        </w:rPr>
      </w:pPr>
    </w:p>
    <w:p w:rsidR="00295EA3" w:rsidRPr="0060339F" w:rsidRDefault="00295EA3" w:rsidP="0060339F">
      <w:pPr>
        <w:pStyle w:val="StandardowyArial11"/>
        <w:numPr>
          <w:ilvl w:val="0"/>
          <w:numId w:val="126"/>
        </w:numPr>
        <w:tabs>
          <w:tab w:val="left" w:pos="426"/>
        </w:tabs>
        <w:spacing w:before="240"/>
        <w:ind w:left="709" w:hanging="709"/>
        <w:rPr>
          <w:rFonts w:ascii="Times New Roman" w:hAnsi="Times New Roman" w:cs="Times New Roman"/>
          <w:sz w:val="24"/>
          <w:szCs w:val="24"/>
        </w:rPr>
      </w:pPr>
      <w:r w:rsidRPr="0060339F">
        <w:rPr>
          <w:rFonts w:ascii="Times New Roman" w:hAnsi="Times New Roman" w:cs="Times New Roman"/>
          <w:sz w:val="24"/>
          <w:szCs w:val="24"/>
        </w:rPr>
        <w:t>- Dopłata z tytułu realizacji usługi poza godzinami pracy Serwisu w dni robocze (dotyczy także usług nocnych) – ….% ceny.</w:t>
      </w:r>
    </w:p>
    <w:p w:rsidR="00295EA3" w:rsidRPr="0060339F" w:rsidRDefault="00295EA3" w:rsidP="0060339F">
      <w:pPr>
        <w:pStyle w:val="StandardowyArial11"/>
        <w:numPr>
          <w:ilvl w:val="0"/>
          <w:numId w:val="126"/>
        </w:numPr>
        <w:tabs>
          <w:tab w:val="left" w:pos="426"/>
        </w:tabs>
        <w:ind w:left="426" w:hanging="426"/>
        <w:rPr>
          <w:rFonts w:ascii="Times New Roman" w:hAnsi="Times New Roman" w:cs="Times New Roman"/>
          <w:sz w:val="24"/>
          <w:szCs w:val="24"/>
        </w:rPr>
      </w:pPr>
      <w:r w:rsidRPr="0060339F">
        <w:rPr>
          <w:rFonts w:ascii="Times New Roman" w:hAnsi="Times New Roman" w:cs="Times New Roman"/>
          <w:sz w:val="24"/>
          <w:szCs w:val="24"/>
        </w:rPr>
        <w:t>- Dopłata z tytułu realizacji usługi poza godzinami pracy Serwisu w dni wolne i święta – …..% ceny.</w:t>
      </w:r>
    </w:p>
    <w:p w:rsidR="00295EA3" w:rsidRPr="0060339F" w:rsidRDefault="00295EA3" w:rsidP="0060339F">
      <w:pPr>
        <w:pStyle w:val="StandardowyArial11"/>
        <w:numPr>
          <w:ilvl w:val="0"/>
          <w:numId w:val="126"/>
        </w:numPr>
        <w:tabs>
          <w:tab w:val="left" w:pos="426"/>
        </w:tabs>
        <w:ind w:left="426" w:hanging="426"/>
        <w:rPr>
          <w:rFonts w:ascii="Times New Roman" w:hAnsi="Times New Roman" w:cs="Times New Roman"/>
          <w:sz w:val="24"/>
          <w:szCs w:val="24"/>
        </w:rPr>
      </w:pPr>
      <w:r w:rsidRPr="0060339F">
        <w:rPr>
          <w:rFonts w:ascii="Times New Roman" w:hAnsi="Times New Roman" w:cs="Times New Roman"/>
          <w:sz w:val="24"/>
          <w:szCs w:val="24"/>
        </w:rPr>
        <w:t xml:space="preserve"> - Świadczona po niniejszych cenach wyłącznie w odniesieniu do Aplikacji, dla których Zamawiający subskrybuje usługę Konsultacje [KA].</w:t>
      </w:r>
    </w:p>
    <w:p w:rsidR="00295EA3" w:rsidRPr="0060339F" w:rsidRDefault="00295EA3" w:rsidP="00295EA3">
      <w:pPr>
        <w:pStyle w:val="StandardowyArial11"/>
        <w:tabs>
          <w:tab w:val="clear" w:pos="360"/>
        </w:tabs>
        <w:ind w:firstLine="0"/>
        <w:rPr>
          <w:rFonts w:ascii="Times New Roman" w:hAnsi="Times New Roman" w:cs="Times New Roman"/>
          <w:sz w:val="24"/>
          <w:szCs w:val="24"/>
        </w:rPr>
      </w:pPr>
    </w:p>
    <w:p w:rsidR="00295EA3" w:rsidRPr="00A77773" w:rsidRDefault="00295EA3" w:rsidP="00295EA3">
      <w:pPr>
        <w:tabs>
          <w:tab w:val="center" w:pos="1985"/>
          <w:tab w:val="center" w:pos="7088"/>
        </w:tabs>
        <w:jc w:val="both"/>
        <w:rPr>
          <w:b/>
          <w:sz w:val="22"/>
          <w:szCs w:val="22"/>
        </w:rPr>
      </w:pPr>
      <w:r w:rsidRPr="0060339F">
        <w:rPr>
          <w:sz w:val="22"/>
          <w:szCs w:val="22"/>
        </w:rPr>
        <w:tab/>
      </w:r>
      <w:r w:rsidRPr="0060339F">
        <w:rPr>
          <w:b/>
          <w:sz w:val="22"/>
          <w:szCs w:val="22"/>
        </w:rPr>
        <w:t>Zamawiający</w:t>
      </w:r>
      <w:r w:rsidRPr="0060339F">
        <w:rPr>
          <w:b/>
          <w:sz w:val="22"/>
          <w:szCs w:val="22"/>
        </w:rPr>
        <w:tab/>
        <w:t>Wykonawca</w:t>
      </w:r>
    </w:p>
    <w:p w:rsidR="00295EA3" w:rsidRPr="00017928" w:rsidRDefault="00295EA3" w:rsidP="00017928">
      <w:pPr>
        <w:rPr>
          <w:b/>
          <w:bCs/>
          <w:kern w:val="32"/>
          <w:sz w:val="24"/>
          <w:szCs w:val="24"/>
        </w:rPr>
      </w:pPr>
    </w:p>
    <w:p w:rsidR="00CB0968" w:rsidRDefault="00CB0968"/>
    <w:sectPr w:rsidR="00CB0968" w:rsidSect="00580553">
      <w:headerReference w:type="even" r:id="rId12"/>
      <w:footerReference w:type="even" r:id="rId13"/>
      <w:footerReference w:type="default" r:id="rId14"/>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99" w:rsidRDefault="001E4E99">
      <w:r>
        <w:separator/>
      </w:r>
    </w:p>
  </w:endnote>
  <w:endnote w:type="continuationSeparator" w:id="0">
    <w:p w:rsidR="001E4E99" w:rsidRDefault="001E4E99">
      <w:r>
        <w:continuationSeparator/>
      </w:r>
    </w:p>
  </w:endnote>
  <w:endnote w:type="continuationNotice" w:id="1">
    <w:p w:rsidR="001E4E99" w:rsidRDefault="001E4E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99" w:rsidRDefault="001E4E99">
    <w:pPr>
      <w:pStyle w:val="Stopka"/>
      <w:framePr w:wrap="around" w:vAnchor="text" w:hAnchor="margin" w:xAlign="center" w:y="1"/>
      <w:rPr>
        <w:rStyle w:val="Numerstrony"/>
      </w:rPr>
    </w:pPr>
    <w:r>
      <w:rPr>
        <w:rStyle w:val="Numerstrony"/>
      </w:rPr>
      <w:t xml:space="preserve">PAGE  </w:t>
    </w:r>
    <w:r>
      <w:rPr>
        <w:rStyle w:val="Numerstrony"/>
        <w:noProof/>
      </w:rPr>
      <w:t>5</w:t>
    </w:r>
  </w:p>
  <w:p w:rsidR="001E4E99" w:rsidRDefault="001E4E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99" w:rsidRDefault="00A83F62">
    <w:pPr>
      <w:pStyle w:val="Stopka"/>
      <w:ind w:right="360"/>
      <w:jc w:val="center"/>
    </w:pPr>
    <w:r>
      <w:rPr>
        <w:rStyle w:val="Numerstrony"/>
      </w:rPr>
      <w:fldChar w:fldCharType="begin"/>
    </w:r>
    <w:r w:rsidR="001E4E99">
      <w:rPr>
        <w:rStyle w:val="Numerstrony"/>
      </w:rPr>
      <w:instrText xml:space="preserve"> PAGE </w:instrText>
    </w:r>
    <w:r>
      <w:rPr>
        <w:rStyle w:val="Numerstrony"/>
      </w:rPr>
      <w:fldChar w:fldCharType="separate"/>
    </w:r>
    <w:r w:rsidR="00841731">
      <w:rPr>
        <w:rStyle w:val="Numerstrony"/>
        <w:noProof/>
      </w:rPr>
      <w:t>63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99" w:rsidRDefault="001E4E99">
      <w:r>
        <w:separator/>
      </w:r>
    </w:p>
  </w:footnote>
  <w:footnote w:type="continuationSeparator" w:id="0">
    <w:p w:rsidR="001E4E99" w:rsidRDefault="001E4E99">
      <w:r>
        <w:continuationSeparator/>
      </w:r>
    </w:p>
  </w:footnote>
  <w:footnote w:type="continuationNotice" w:id="1">
    <w:p w:rsidR="001E4E99" w:rsidRDefault="001E4E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99" w:rsidRDefault="001E4E99">
    <w:pPr>
      <w:pStyle w:val="Nagwek"/>
      <w:framePr w:wrap="around" w:vAnchor="text" w:hAnchor="margin" w:xAlign="center" w:y="1"/>
      <w:rPr>
        <w:rStyle w:val="Numerstrony"/>
      </w:rPr>
    </w:pPr>
    <w:r>
      <w:rPr>
        <w:rStyle w:val="Numerstrony"/>
      </w:rPr>
      <w:t xml:space="preserve">PAGE  </w:t>
    </w:r>
  </w:p>
  <w:p w:rsidR="001E4E99" w:rsidRDefault="001E4E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ABE54"/>
    <w:lvl w:ilvl="0">
      <w:numFmt w:val="bullet"/>
      <w:lvlText w:val="*"/>
      <w:lvlJc w:val="left"/>
    </w:lvl>
  </w:abstractNum>
  <w:abstractNum w:abstractNumId="1">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nsid w:val="03354308"/>
    <w:multiLevelType w:val="multilevel"/>
    <w:tmpl w:val="2DDA71B4"/>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35C1B8B"/>
    <w:multiLevelType w:val="hybridMultilevel"/>
    <w:tmpl w:val="B7DAA896"/>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7016A57"/>
    <w:multiLevelType w:val="singleLevel"/>
    <w:tmpl w:val="CC767624"/>
    <w:lvl w:ilvl="0">
      <w:start w:val="1"/>
      <w:numFmt w:val="decimal"/>
      <w:lvlText w:val="%1)"/>
      <w:lvlJc w:val="left"/>
      <w:pPr>
        <w:tabs>
          <w:tab w:val="num" w:pos="1069"/>
        </w:tabs>
        <w:ind w:left="1069" w:hanging="360"/>
      </w:pPr>
      <w:rPr>
        <w:rFonts w:hint="default"/>
      </w:rPr>
    </w:lvl>
  </w:abstractNum>
  <w:abstractNum w:abstractNumId="6">
    <w:nsid w:val="092C0BDB"/>
    <w:multiLevelType w:val="hybridMultilevel"/>
    <w:tmpl w:val="FBDE23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A727928"/>
    <w:multiLevelType w:val="hybridMultilevel"/>
    <w:tmpl w:val="9BAE0DE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D1BF9"/>
    <w:multiLevelType w:val="multilevel"/>
    <w:tmpl w:val="931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D75BB1"/>
    <w:multiLevelType w:val="hybridMultilevel"/>
    <w:tmpl w:val="2C74BD06"/>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12">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3A06BA"/>
    <w:multiLevelType w:val="multilevel"/>
    <w:tmpl w:val="92C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7">
    <w:nsid w:val="0F3177A6"/>
    <w:multiLevelType w:val="hybridMultilevel"/>
    <w:tmpl w:val="68420A32"/>
    <w:lvl w:ilvl="0" w:tplc="B5365836">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8">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19">
    <w:nsid w:val="1278390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26">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7">
    <w:nsid w:val="178B71BD"/>
    <w:multiLevelType w:val="multilevel"/>
    <w:tmpl w:val="516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9">
    <w:nsid w:val="195D38A4"/>
    <w:multiLevelType w:val="hybridMultilevel"/>
    <w:tmpl w:val="8F54260A"/>
    <w:lvl w:ilvl="0" w:tplc="D25E1F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B6120"/>
    <w:multiLevelType w:val="hybridMultilevel"/>
    <w:tmpl w:val="889C4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EE8595D"/>
    <w:multiLevelType w:val="hybridMultilevel"/>
    <w:tmpl w:val="8F227D0A"/>
    <w:lvl w:ilvl="0" w:tplc="FFFFFFFF">
      <w:start w:val="1"/>
      <w:numFmt w:val="decimal"/>
      <w:lvlText w:val="%1."/>
      <w:lvlJc w:val="left"/>
      <w:pPr>
        <w:tabs>
          <w:tab w:val="num" w:pos="357"/>
        </w:tabs>
        <w:ind w:left="357" w:hanging="357"/>
      </w:pPr>
      <w:rPr>
        <w:rFonts w:hint="default"/>
      </w:rPr>
    </w:lvl>
    <w:lvl w:ilvl="1" w:tplc="CF2E93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5E0653"/>
    <w:multiLevelType w:val="hybridMultilevel"/>
    <w:tmpl w:val="A440D44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201A3E3A"/>
    <w:multiLevelType w:val="multilevel"/>
    <w:tmpl w:val="E5A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7">
    <w:nsid w:val="24325618"/>
    <w:multiLevelType w:val="multilevel"/>
    <w:tmpl w:val="26D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E53051"/>
    <w:multiLevelType w:val="multilevel"/>
    <w:tmpl w:val="928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5575AC"/>
    <w:multiLevelType w:val="hybridMultilevel"/>
    <w:tmpl w:val="26E0A7A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5C9500C"/>
    <w:multiLevelType w:val="hybridMultilevel"/>
    <w:tmpl w:val="002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0121C9"/>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42">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43">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44">
    <w:nsid w:val="27B45E49"/>
    <w:multiLevelType w:val="multilevel"/>
    <w:tmpl w:val="C83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1C6469"/>
    <w:multiLevelType w:val="multilevel"/>
    <w:tmpl w:val="CED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59124B"/>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2AA24140"/>
    <w:multiLevelType w:val="multilevel"/>
    <w:tmpl w:val="D81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D451AA"/>
    <w:multiLevelType w:val="hybridMultilevel"/>
    <w:tmpl w:val="4614DB2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nsid w:val="2ADF78FF"/>
    <w:multiLevelType w:val="hybridMultilevel"/>
    <w:tmpl w:val="2078F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2C81028F"/>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nsid w:val="2CEB6F53"/>
    <w:multiLevelType w:val="multilevel"/>
    <w:tmpl w:val="075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A12FD7"/>
    <w:multiLevelType w:val="hybridMultilevel"/>
    <w:tmpl w:val="EBACE878"/>
    <w:lvl w:ilvl="0" w:tplc="F0686114">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2E4F4288"/>
    <w:multiLevelType w:val="hybridMultilevel"/>
    <w:tmpl w:val="429E2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57">
    <w:nsid w:val="309924F6"/>
    <w:multiLevelType w:val="multilevel"/>
    <w:tmpl w:val="51C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0E62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2F238D7"/>
    <w:multiLevelType w:val="hybridMultilevel"/>
    <w:tmpl w:val="B880B7C2"/>
    <w:lvl w:ilvl="0" w:tplc="BF2CAC9A">
      <w:start w:val="1"/>
      <w:numFmt w:val="lowerLetter"/>
      <w:lvlText w:val="%1)"/>
      <w:lvlJc w:val="left"/>
      <w:pPr>
        <w:tabs>
          <w:tab w:val="num" w:pos="927"/>
        </w:tabs>
        <w:ind w:left="927" w:hanging="567"/>
      </w:pPr>
      <w:rPr>
        <w:rFonts w:hint="default"/>
      </w:rPr>
    </w:lvl>
    <w:lvl w:ilvl="1" w:tplc="0ECE6D4E" w:tentative="1">
      <w:start w:val="1"/>
      <w:numFmt w:val="lowerLetter"/>
      <w:lvlText w:val="%2."/>
      <w:lvlJc w:val="left"/>
      <w:pPr>
        <w:tabs>
          <w:tab w:val="num" w:pos="1440"/>
        </w:tabs>
        <w:ind w:left="1440" w:hanging="360"/>
      </w:pPr>
    </w:lvl>
    <w:lvl w:ilvl="2" w:tplc="C66E049A" w:tentative="1">
      <w:start w:val="1"/>
      <w:numFmt w:val="lowerRoman"/>
      <w:lvlText w:val="%3."/>
      <w:lvlJc w:val="right"/>
      <w:pPr>
        <w:tabs>
          <w:tab w:val="num" w:pos="2160"/>
        </w:tabs>
        <w:ind w:left="2160" w:hanging="180"/>
      </w:pPr>
    </w:lvl>
    <w:lvl w:ilvl="3" w:tplc="095C67CE" w:tentative="1">
      <w:start w:val="1"/>
      <w:numFmt w:val="decimal"/>
      <w:lvlText w:val="%4."/>
      <w:lvlJc w:val="left"/>
      <w:pPr>
        <w:tabs>
          <w:tab w:val="num" w:pos="2880"/>
        </w:tabs>
        <w:ind w:left="2880" w:hanging="360"/>
      </w:pPr>
    </w:lvl>
    <w:lvl w:ilvl="4" w:tplc="B7802B02" w:tentative="1">
      <w:start w:val="1"/>
      <w:numFmt w:val="lowerLetter"/>
      <w:lvlText w:val="%5."/>
      <w:lvlJc w:val="left"/>
      <w:pPr>
        <w:tabs>
          <w:tab w:val="num" w:pos="3600"/>
        </w:tabs>
        <w:ind w:left="3600" w:hanging="360"/>
      </w:pPr>
    </w:lvl>
    <w:lvl w:ilvl="5" w:tplc="3B62799C" w:tentative="1">
      <w:start w:val="1"/>
      <w:numFmt w:val="lowerRoman"/>
      <w:lvlText w:val="%6."/>
      <w:lvlJc w:val="right"/>
      <w:pPr>
        <w:tabs>
          <w:tab w:val="num" w:pos="4320"/>
        </w:tabs>
        <w:ind w:left="4320" w:hanging="180"/>
      </w:pPr>
    </w:lvl>
    <w:lvl w:ilvl="6" w:tplc="F93CF956" w:tentative="1">
      <w:start w:val="1"/>
      <w:numFmt w:val="decimal"/>
      <w:lvlText w:val="%7."/>
      <w:lvlJc w:val="left"/>
      <w:pPr>
        <w:tabs>
          <w:tab w:val="num" w:pos="5040"/>
        </w:tabs>
        <w:ind w:left="5040" w:hanging="360"/>
      </w:pPr>
    </w:lvl>
    <w:lvl w:ilvl="7" w:tplc="DBAAA0BE" w:tentative="1">
      <w:start w:val="1"/>
      <w:numFmt w:val="lowerLetter"/>
      <w:lvlText w:val="%8."/>
      <w:lvlJc w:val="left"/>
      <w:pPr>
        <w:tabs>
          <w:tab w:val="num" w:pos="5760"/>
        </w:tabs>
        <w:ind w:left="5760" w:hanging="360"/>
      </w:pPr>
    </w:lvl>
    <w:lvl w:ilvl="8" w:tplc="1ABCE134" w:tentative="1">
      <w:start w:val="1"/>
      <w:numFmt w:val="lowerRoman"/>
      <w:lvlText w:val="%9."/>
      <w:lvlJc w:val="right"/>
      <w:pPr>
        <w:tabs>
          <w:tab w:val="num" w:pos="6480"/>
        </w:tabs>
        <w:ind w:left="6480" w:hanging="180"/>
      </w:pPr>
    </w:lvl>
  </w:abstractNum>
  <w:abstractNum w:abstractNumId="6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1">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63">
    <w:nsid w:val="37E210B1"/>
    <w:multiLevelType w:val="hybridMultilevel"/>
    <w:tmpl w:val="4D564FA8"/>
    <w:lvl w:ilvl="0" w:tplc="ECA64BDC">
      <w:start w:val="1"/>
      <w:numFmt w:val="lowerLetter"/>
      <w:lvlText w:val="%1)"/>
      <w:lvlJc w:val="left"/>
      <w:pPr>
        <w:tabs>
          <w:tab w:val="num" w:pos="720"/>
        </w:tabs>
        <w:ind w:left="720" w:hanging="360"/>
      </w:pPr>
      <w:rPr>
        <w:rFonts w:hint="default"/>
      </w:rPr>
    </w:lvl>
    <w:lvl w:ilvl="1" w:tplc="964EC340" w:tentative="1">
      <w:start w:val="1"/>
      <w:numFmt w:val="lowerLetter"/>
      <w:lvlText w:val="%2."/>
      <w:lvlJc w:val="left"/>
      <w:pPr>
        <w:tabs>
          <w:tab w:val="num" w:pos="1800"/>
        </w:tabs>
        <w:ind w:left="1800" w:hanging="360"/>
      </w:pPr>
    </w:lvl>
    <w:lvl w:ilvl="2" w:tplc="09AC5706">
      <w:start w:val="1"/>
      <w:numFmt w:val="lowerRoman"/>
      <w:lvlText w:val="%3."/>
      <w:lvlJc w:val="right"/>
      <w:pPr>
        <w:tabs>
          <w:tab w:val="num" w:pos="2520"/>
        </w:tabs>
        <w:ind w:left="2520" w:hanging="180"/>
      </w:pPr>
    </w:lvl>
    <w:lvl w:ilvl="3" w:tplc="D998258A" w:tentative="1">
      <w:start w:val="1"/>
      <w:numFmt w:val="decimal"/>
      <w:lvlText w:val="%4."/>
      <w:lvlJc w:val="left"/>
      <w:pPr>
        <w:tabs>
          <w:tab w:val="num" w:pos="3240"/>
        </w:tabs>
        <w:ind w:left="3240" w:hanging="360"/>
      </w:pPr>
    </w:lvl>
    <w:lvl w:ilvl="4" w:tplc="88942E1E" w:tentative="1">
      <w:start w:val="1"/>
      <w:numFmt w:val="lowerLetter"/>
      <w:lvlText w:val="%5."/>
      <w:lvlJc w:val="left"/>
      <w:pPr>
        <w:tabs>
          <w:tab w:val="num" w:pos="3960"/>
        </w:tabs>
        <w:ind w:left="3960" w:hanging="360"/>
      </w:pPr>
    </w:lvl>
    <w:lvl w:ilvl="5" w:tplc="8A901F1A" w:tentative="1">
      <w:start w:val="1"/>
      <w:numFmt w:val="lowerRoman"/>
      <w:lvlText w:val="%6."/>
      <w:lvlJc w:val="right"/>
      <w:pPr>
        <w:tabs>
          <w:tab w:val="num" w:pos="4680"/>
        </w:tabs>
        <w:ind w:left="4680" w:hanging="180"/>
      </w:pPr>
    </w:lvl>
    <w:lvl w:ilvl="6" w:tplc="812E53F4" w:tentative="1">
      <w:start w:val="1"/>
      <w:numFmt w:val="decimal"/>
      <w:lvlText w:val="%7."/>
      <w:lvlJc w:val="left"/>
      <w:pPr>
        <w:tabs>
          <w:tab w:val="num" w:pos="5400"/>
        </w:tabs>
        <w:ind w:left="5400" w:hanging="360"/>
      </w:pPr>
    </w:lvl>
    <w:lvl w:ilvl="7" w:tplc="36D62F16" w:tentative="1">
      <w:start w:val="1"/>
      <w:numFmt w:val="lowerLetter"/>
      <w:lvlText w:val="%8."/>
      <w:lvlJc w:val="left"/>
      <w:pPr>
        <w:tabs>
          <w:tab w:val="num" w:pos="6120"/>
        </w:tabs>
        <w:ind w:left="6120" w:hanging="360"/>
      </w:pPr>
    </w:lvl>
    <w:lvl w:ilvl="8" w:tplc="E5DE2F4A" w:tentative="1">
      <w:start w:val="1"/>
      <w:numFmt w:val="lowerRoman"/>
      <w:lvlText w:val="%9."/>
      <w:lvlJc w:val="right"/>
      <w:pPr>
        <w:tabs>
          <w:tab w:val="num" w:pos="6840"/>
        </w:tabs>
        <w:ind w:left="6840" w:hanging="180"/>
      </w:pPr>
    </w:lvl>
  </w:abstractNum>
  <w:abstractNum w:abstractNumId="64">
    <w:nsid w:val="3AD1202C"/>
    <w:multiLevelType w:val="multilevel"/>
    <w:tmpl w:val="0006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AF74C70"/>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66">
    <w:nsid w:val="3C6C3108"/>
    <w:multiLevelType w:val="multilevel"/>
    <w:tmpl w:val="959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CD03741"/>
    <w:multiLevelType w:val="multilevel"/>
    <w:tmpl w:val="F00A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69">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70">
    <w:nsid w:val="40815703"/>
    <w:multiLevelType w:val="hybridMultilevel"/>
    <w:tmpl w:val="986047C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52015F5"/>
    <w:multiLevelType w:val="hybridMultilevel"/>
    <w:tmpl w:val="FA54FD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59A5CF9"/>
    <w:multiLevelType w:val="hybridMultilevel"/>
    <w:tmpl w:val="1D36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6DB0D3E"/>
    <w:multiLevelType w:val="multilevel"/>
    <w:tmpl w:val="56A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C47FDC"/>
    <w:multiLevelType w:val="hybridMultilevel"/>
    <w:tmpl w:val="68420A32"/>
    <w:lvl w:ilvl="0" w:tplc="B5365836">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78">
    <w:nsid w:val="47FC4D3E"/>
    <w:multiLevelType w:val="hybridMultilevel"/>
    <w:tmpl w:val="6A8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8843E6"/>
    <w:multiLevelType w:val="hybridMultilevel"/>
    <w:tmpl w:val="25C450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9B20738"/>
    <w:multiLevelType w:val="hybridMultilevel"/>
    <w:tmpl w:val="420AF1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4A167930"/>
    <w:multiLevelType w:val="singleLevel"/>
    <w:tmpl w:val="0415000F"/>
    <w:lvl w:ilvl="0">
      <w:start w:val="2"/>
      <w:numFmt w:val="decimal"/>
      <w:lvlText w:val="%1."/>
      <w:lvlJc w:val="left"/>
      <w:pPr>
        <w:tabs>
          <w:tab w:val="num" w:pos="360"/>
        </w:tabs>
        <w:ind w:left="360" w:hanging="360"/>
      </w:pPr>
      <w:rPr>
        <w:rFonts w:hint="default"/>
      </w:rPr>
    </w:lvl>
  </w:abstractNum>
  <w:abstractNum w:abstractNumId="82">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83">
    <w:nsid w:val="4C3F57DA"/>
    <w:multiLevelType w:val="hybridMultilevel"/>
    <w:tmpl w:val="06A094D4"/>
    <w:lvl w:ilvl="0" w:tplc="FDF659E4">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86">
    <w:nsid w:val="4DF447B9"/>
    <w:multiLevelType w:val="hybridMultilevel"/>
    <w:tmpl w:val="8A848D88"/>
    <w:lvl w:ilvl="0" w:tplc="DCE030BC">
      <w:start w:val="1"/>
      <w:numFmt w:val="decimal"/>
      <w:lvlText w:val="%1."/>
      <w:lvlJc w:val="left"/>
      <w:pPr>
        <w:tabs>
          <w:tab w:val="num" w:pos="1440"/>
        </w:tabs>
        <w:ind w:left="14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09B12EB"/>
    <w:multiLevelType w:val="hybridMultilevel"/>
    <w:tmpl w:val="002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89">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8D05F3"/>
    <w:multiLevelType w:val="hybridMultilevel"/>
    <w:tmpl w:val="2CA6589E"/>
    <w:lvl w:ilvl="0" w:tplc="6B80AE1E">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3B92F83"/>
    <w:multiLevelType w:val="hybridMultilevel"/>
    <w:tmpl w:val="53E84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4AD39D9"/>
    <w:multiLevelType w:val="multilevel"/>
    <w:tmpl w:val="D928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56B3D63"/>
    <w:multiLevelType w:val="hybridMultilevel"/>
    <w:tmpl w:val="987C33DA"/>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55E2199E"/>
    <w:multiLevelType w:val="hybridMultilevel"/>
    <w:tmpl w:val="FCBA1B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8CE1F51"/>
    <w:multiLevelType w:val="multilevel"/>
    <w:tmpl w:val="434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A1A724F"/>
    <w:multiLevelType w:val="hybridMultilevel"/>
    <w:tmpl w:val="18D60E52"/>
    <w:lvl w:ilvl="0" w:tplc="CD90B0BC">
      <w:start w:val="1"/>
      <w:numFmt w:val="bullet"/>
      <w:lvlText w:val=""/>
      <w:lvlJc w:val="left"/>
      <w:pPr>
        <w:tabs>
          <w:tab w:val="num" w:pos="1286"/>
        </w:tabs>
        <w:ind w:left="1286" w:hanging="283"/>
      </w:pPr>
      <w:rPr>
        <w:rFonts w:ascii="Wingdings" w:hAnsi="Wingdings" w:hint="default"/>
      </w:rPr>
    </w:lvl>
    <w:lvl w:ilvl="1" w:tplc="9CC4A7E6" w:tentative="1">
      <w:start w:val="1"/>
      <w:numFmt w:val="lowerLetter"/>
      <w:lvlText w:val="%2."/>
      <w:lvlJc w:val="left"/>
      <w:pPr>
        <w:tabs>
          <w:tab w:val="num" w:pos="2443"/>
        </w:tabs>
        <w:ind w:left="2443" w:hanging="360"/>
      </w:pPr>
    </w:lvl>
    <w:lvl w:ilvl="2" w:tplc="C66489D0">
      <w:start w:val="1"/>
      <w:numFmt w:val="lowerRoman"/>
      <w:lvlText w:val="%3."/>
      <w:lvlJc w:val="right"/>
      <w:pPr>
        <w:tabs>
          <w:tab w:val="num" w:pos="3163"/>
        </w:tabs>
        <w:ind w:left="3163" w:hanging="180"/>
      </w:pPr>
    </w:lvl>
    <w:lvl w:ilvl="3" w:tplc="9C92FD68" w:tentative="1">
      <w:start w:val="1"/>
      <w:numFmt w:val="decimal"/>
      <w:lvlText w:val="%4."/>
      <w:lvlJc w:val="left"/>
      <w:pPr>
        <w:tabs>
          <w:tab w:val="num" w:pos="3883"/>
        </w:tabs>
        <w:ind w:left="3883" w:hanging="360"/>
      </w:pPr>
    </w:lvl>
    <w:lvl w:ilvl="4" w:tplc="4AEA8A22" w:tentative="1">
      <w:start w:val="1"/>
      <w:numFmt w:val="lowerLetter"/>
      <w:lvlText w:val="%5."/>
      <w:lvlJc w:val="left"/>
      <w:pPr>
        <w:tabs>
          <w:tab w:val="num" w:pos="4603"/>
        </w:tabs>
        <w:ind w:left="4603" w:hanging="360"/>
      </w:pPr>
    </w:lvl>
    <w:lvl w:ilvl="5" w:tplc="99F83208" w:tentative="1">
      <w:start w:val="1"/>
      <w:numFmt w:val="lowerRoman"/>
      <w:lvlText w:val="%6."/>
      <w:lvlJc w:val="right"/>
      <w:pPr>
        <w:tabs>
          <w:tab w:val="num" w:pos="5323"/>
        </w:tabs>
        <w:ind w:left="5323" w:hanging="180"/>
      </w:pPr>
    </w:lvl>
    <w:lvl w:ilvl="6" w:tplc="ED8A5D2E" w:tentative="1">
      <w:start w:val="1"/>
      <w:numFmt w:val="decimal"/>
      <w:lvlText w:val="%7."/>
      <w:lvlJc w:val="left"/>
      <w:pPr>
        <w:tabs>
          <w:tab w:val="num" w:pos="6043"/>
        </w:tabs>
        <w:ind w:left="6043" w:hanging="360"/>
      </w:pPr>
    </w:lvl>
    <w:lvl w:ilvl="7" w:tplc="43625102" w:tentative="1">
      <w:start w:val="1"/>
      <w:numFmt w:val="lowerLetter"/>
      <w:lvlText w:val="%8."/>
      <w:lvlJc w:val="left"/>
      <w:pPr>
        <w:tabs>
          <w:tab w:val="num" w:pos="6763"/>
        </w:tabs>
        <w:ind w:left="6763" w:hanging="360"/>
      </w:pPr>
    </w:lvl>
    <w:lvl w:ilvl="8" w:tplc="53F8A3D4" w:tentative="1">
      <w:start w:val="1"/>
      <w:numFmt w:val="lowerRoman"/>
      <w:lvlText w:val="%9."/>
      <w:lvlJc w:val="right"/>
      <w:pPr>
        <w:tabs>
          <w:tab w:val="num" w:pos="7483"/>
        </w:tabs>
        <w:ind w:left="7483" w:hanging="180"/>
      </w:pPr>
    </w:lvl>
  </w:abstractNum>
  <w:abstractNum w:abstractNumId="97">
    <w:nsid w:val="5B202E86"/>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98">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D9B4240"/>
    <w:multiLevelType w:val="hybridMultilevel"/>
    <w:tmpl w:val="C660F662"/>
    <w:lvl w:ilvl="0" w:tplc="E2BE2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DB3607F"/>
    <w:multiLevelType w:val="multilevel"/>
    <w:tmpl w:val="4F72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5EE82F52"/>
    <w:multiLevelType w:val="multilevel"/>
    <w:tmpl w:val="4B2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104">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3307C1B"/>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07">
    <w:nsid w:val="64526AFE"/>
    <w:multiLevelType w:val="multilevel"/>
    <w:tmpl w:val="DFF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55E0B0F"/>
    <w:multiLevelType w:val="hybridMultilevel"/>
    <w:tmpl w:val="CDB6799E"/>
    <w:lvl w:ilvl="0" w:tplc="B5F63176">
      <w:start w:val="1"/>
      <w:numFmt w:val="bullet"/>
      <w:lvlText w:val=""/>
      <w:lvlJc w:val="left"/>
      <w:pPr>
        <w:tabs>
          <w:tab w:val="num" w:pos="360"/>
        </w:tabs>
        <w:ind w:left="360" w:hanging="303"/>
      </w:pPr>
      <w:rPr>
        <w:rFonts w:ascii="Symbol" w:hAnsi="Symbol" w:hint="default"/>
      </w:rPr>
    </w:lvl>
    <w:lvl w:ilvl="1" w:tplc="08CCF446">
      <w:start w:val="1"/>
      <w:numFmt w:val="bullet"/>
      <w:lvlText w:val=""/>
      <w:lvlJc w:val="left"/>
      <w:pPr>
        <w:tabs>
          <w:tab w:val="num" w:pos="454"/>
        </w:tabs>
        <w:ind w:left="454" w:hanging="284"/>
      </w:pPr>
      <w:rPr>
        <w:rFonts w:ascii="Wingdings" w:hAnsi="Wingdings" w:hint="default"/>
      </w:rPr>
    </w:lvl>
    <w:lvl w:ilvl="2" w:tplc="DD604064" w:tentative="1">
      <w:start w:val="1"/>
      <w:numFmt w:val="bullet"/>
      <w:lvlText w:val=""/>
      <w:lvlJc w:val="left"/>
      <w:pPr>
        <w:tabs>
          <w:tab w:val="num" w:pos="2160"/>
        </w:tabs>
        <w:ind w:left="2160" w:hanging="360"/>
      </w:pPr>
      <w:rPr>
        <w:rFonts w:ascii="Wingdings" w:hAnsi="Wingdings" w:hint="default"/>
      </w:rPr>
    </w:lvl>
    <w:lvl w:ilvl="3" w:tplc="B492B284" w:tentative="1">
      <w:start w:val="1"/>
      <w:numFmt w:val="bullet"/>
      <w:lvlText w:val=""/>
      <w:lvlJc w:val="left"/>
      <w:pPr>
        <w:tabs>
          <w:tab w:val="num" w:pos="2880"/>
        </w:tabs>
        <w:ind w:left="2880" w:hanging="360"/>
      </w:pPr>
      <w:rPr>
        <w:rFonts w:ascii="Symbol" w:hAnsi="Symbol" w:hint="default"/>
      </w:rPr>
    </w:lvl>
    <w:lvl w:ilvl="4" w:tplc="E88CFA02" w:tentative="1">
      <w:start w:val="1"/>
      <w:numFmt w:val="bullet"/>
      <w:lvlText w:val="o"/>
      <w:lvlJc w:val="left"/>
      <w:pPr>
        <w:tabs>
          <w:tab w:val="num" w:pos="3600"/>
        </w:tabs>
        <w:ind w:left="3600" w:hanging="360"/>
      </w:pPr>
      <w:rPr>
        <w:rFonts w:ascii="Courier New" w:hAnsi="Courier New" w:cs="Wingdings" w:hint="default"/>
      </w:rPr>
    </w:lvl>
    <w:lvl w:ilvl="5" w:tplc="AAA27DA0" w:tentative="1">
      <w:start w:val="1"/>
      <w:numFmt w:val="bullet"/>
      <w:lvlText w:val=""/>
      <w:lvlJc w:val="left"/>
      <w:pPr>
        <w:tabs>
          <w:tab w:val="num" w:pos="4320"/>
        </w:tabs>
        <w:ind w:left="4320" w:hanging="360"/>
      </w:pPr>
      <w:rPr>
        <w:rFonts w:ascii="Wingdings" w:hAnsi="Wingdings" w:hint="default"/>
      </w:rPr>
    </w:lvl>
    <w:lvl w:ilvl="6" w:tplc="DA2E9702" w:tentative="1">
      <w:start w:val="1"/>
      <w:numFmt w:val="bullet"/>
      <w:lvlText w:val=""/>
      <w:lvlJc w:val="left"/>
      <w:pPr>
        <w:tabs>
          <w:tab w:val="num" w:pos="5040"/>
        </w:tabs>
        <w:ind w:left="5040" w:hanging="360"/>
      </w:pPr>
      <w:rPr>
        <w:rFonts w:ascii="Symbol" w:hAnsi="Symbol" w:hint="default"/>
      </w:rPr>
    </w:lvl>
    <w:lvl w:ilvl="7" w:tplc="C8BE9E82" w:tentative="1">
      <w:start w:val="1"/>
      <w:numFmt w:val="bullet"/>
      <w:lvlText w:val="o"/>
      <w:lvlJc w:val="left"/>
      <w:pPr>
        <w:tabs>
          <w:tab w:val="num" w:pos="5760"/>
        </w:tabs>
        <w:ind w:left="5760" w:hanging="360"/>
      </w:pPr>
      <w:rPr>
        <w:rFonts w:ascii="Courier New" w:hAnsi="Courier New" w:cs="Wingdings" w:hint="default"/>
      </w:rPr>
    </w:lvl>
    <w:lvl w:ilvl="8" w:tplc="51B85CB2" w:tentative="1">
      <w:start w:val="1"/>
      <w:numFmt w:val="bullet"/>
      <w:lvlText w:val=""/>
      <w:lvlJc w:val="left"/>
      <w:pPr>
        <w:tabs>
          <w:tab w:val="num" w:pos="6480"/>
        </w:tabs>
        <w:ind w:left="6480" w:hanging="360"/>
      </w:pPr>
      <w:rPr>
        <w:rFonts w:ascii="Wingdings" w:hAnsi="Wingdings" w:hint="default"/>
      </w:rPr>
    </w:lvl>
  </w:abstractNum>
  <w:abstractNum w:abstractNumId="109">
    <w:nsid w:val="657A54BB"/>
    <w:multiLevelType w:val="hybridMultilevel"/>
    <w:tmpl w:val="B0927E80"/>
    <w:lvl w:ilvl="0" w:tplc="FFFFFFFF">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112">
    <w:nsid w:val="6BFE47D1"/>
    <w:multiLevelType w:val="multilevel"/>
    <w:tmpl w:val="D5F6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CFD6494"/>
    <w:multiLevelType w:val="multilevel"/>
    <w:tmpl w:val="94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D620F5C"/>
    <w:multiLevelType w:val="hybridMultilevel"/>
    <w:tmpl w:val="0116E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F2A69CD"/>
    <w:multiLevelType w:val="multilevel"/>
    <w:tmpl w:val="717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F5D0A3D"/>
    <w:multiLevelType w:val="hybridMultilevel"/>
    <w:tmpl w:val="DD7696C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18">
    <w:nsid w:val="7130168A"/>
    <w:multiLevelType w:val="hybridMultilevel"/>
    <w:tmpl w:val="DE52A146"/>
    <w:lvl w:ilvl="0" w:tplc="FFFFFFFF">
      <w:start w:val="1"/>
      <w:numFmt w:val="lowerLetter"/>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9">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2D65E4D"/>
    <w:multiLevelType w:val="multilevel"/>
    <w:tmpl w:val="FB04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2">
    <w:nsid w:val="739E4B7C"/>
    <w:multiLevelType w:val="multilevel"/>
    <w:tmpl w:val="4B8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53D06DE"/>
    <w:multiLevelType w:val="multilevel"/>
    <w:tmpl w:val="685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55A4142"/>
    <w:multiLevelType w:val="hybridMultilevel"/>
    <w:tmpl w:val="699E6E3A"/>
    <w:lvl w:ilvl="0" w:tplc="1D34D0C2">
      <w:start w:val="1"/>
      <w:numFmt w:val="lowerLetter"/>
      <w:lvlText w:val="%1)"/>
      <w:lvlJc w:val="left"/>
      <w:pPr>
        <w:tabs>
          <w:tab w:val="num" w:pos="927"/>
        </w:tabs>
        <w:ind w:left="907" w:hanging="340"/>
      </w:pPr>
      <w:rPr>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5AA4E3E"/>
    <w:multiLevelType w:val="multilevel"/>
    <w:tmpl w:val="DAD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27">
    <w:nsid w:val="76735F97"/>
    <w:multiLevelType w:val="multilevel"/>
    <w:tmpl w:val="FB1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7195C19"/>
    <w:multiLevelType w:val="multilevel"/>
    <w:tmpl w:val="CB8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91E55F2"/>
    <w:multiLevelType w:val="multilevel"/>
    <w:tmpl w:val="D3F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7E48771A"/>
    <w:multiLevelType w:val="hybridMultilevel"/>
    <w:tmpl w:val="0692504E"/>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F84506F"/>
    <w:multiLevelType w:val="multilevel"/>
    <w:tmpl w:val="D520B90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75"/>
  </w:num>
  <w:num w:numId="3">
    <w:abstractNumId w:val="2"/>
  </w:num>
  <w:num w:numId="4">
    <w:abstractNumId w:val="130"/>
  </w:num>
  <w:num w:numId="5">
    <w:abstractNumId w:val="12"/>
  </w:num>
  <w:num w:numId="6">
    <w:abstractNumId w:val="15"/>
  </w:num>
  <w:num w:numId="7">
    <w:abstractNumId w:val="74"/>
  </w:num>
  <w:num w:numId="8">
    <w:abstractNumId w:val="32"/>
  </w:num>
  <w:num w:numId="9">
    <w:abstractNumId w:val="1"/>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5"/>
  </w:num>
  <w:num w:numId="13">
    <w:abstractNumId w:val="19"/>
  </w:num>
  <w:num w:numId="14">
    <w:abstractNumId w:val="121"/>
  </w:num>
  <w:num w:numId="15">
    <w:abstractNumId w:val="21"/>
  </w:num>
  <w:num w:numId="16">
    <w:abstractNumId w:val="72"/>
  </w:num>
  <w:num w:numId="17">
    <w:abstractNumId w:val="114"/>
  </w:num>
  <w:num w:numId="18">
    <w:abstractNumId w:val="93"/>
  </w:num>
  <w:num w:numId="19">
    <w:abstractNumId w:val="81"/>
  </w:num>
  <w:num w:numId="20">
    <w:abstractNumId w:val="88"/>
  </w:num>
  <w:num w:numId="21">
    <w:abstractNumId w:val="85"/>
  </w:num>
  <w:num w:numId="22">
    <w:abstractNumId w:val="62"/>
  </w:num>
  <w:num w:numId="23">
    <w:abstractNumId w:val="63"/>
  </w:num>
  <w:num w:numId="24">
    <w:abstractNumId w:val="68"/>
  </w:num>
  <w:num w:numId="25">
    <w:abstractNumId w:val="69"/>
  </w:num>
  <w:num w:numId="26">
    <w:abstractNumId w:val="103"/>
  </w:num>
  <w:num w:numId="27">
    <w:abstractNumId w:val="7"/>
  </w:num>
  <w:num w:numId="28">
    <w:abstractNumId w:val="43"/>
  </w:num>
  <w:num w:numId="29">
    <w:abstractNumId w:val="60"/>
  </w:num>
  <w:num w:numId="30">
    <w:abstractNumId w:val="82"/>
  </w:num>
  <w:num w:numId="31">
    <w:abstractNumId w:val="108"/>
  </w:num>
  <w:num w:numId="32">
    <w:abstractNumId w:val="28"/>
  </w:num>
  <w:num w:numId="33">
    <w:abstractNumId w:val="25"/>
  </w:num>
  <w:num w:numId="34">
    <w:abstractNumId w:val="59"/>
  </w:num>
  <w:num w:numId="35">
    <w:abstractNumId w:val="42"/>
  </w:num>
  <w:num w:numId="36">
    <w:abstractNumId w:val="110"/>
  </w:num>
  <w:num w:numId="37">
    <w:abstractNumId w:val="96"/>
  </w:num>
  <w:num w:numId="38">
    <w:abstractNumId w:val="132"/>
  </w:num>
  <w:num w:numId="39">
    <w:abstractNumId w:val="16"/>
  </w:num>
  <w:num w:numId="40">
    <w:abstractNumId w:val="5"/>
  </w:num>
  <w:num w:numId="41">
    <w:abstractNumId w:val="26"/>
  </w:num>
  <w:num w:numId="42">
    <w:abstractNumId w:val="109"/>
  </w:num>
  <w:num w:numId="43">
    <w:abstractNumId w:val="118"/>
  </w:num>
  <w:num w:numId="44">
    <w:abstractNumId w:val="71"/>
  </w:num>
  <w:num w:numId="45">
    <w:abstractNumId w:val="8"/>
  </w:num>
  <w:num w:numId="46">
    <w:abstractNumId w:val="33"/>
  </w:num>
  <w:num w:numId="47">
    <w:abstractNumId w:val="124"/>
  </w:num>
  <w:num w:numId="48">
    <w:abstractNumId w:val="22"/>
  </w:num>
  <w:num w:numId="49">
    <w:abstractNumId w:val="131"/>
  </w:num>
  <w:num w:numId="50">
    <w:abstractNumId w:val="54"/>
  </w:num>
  <w:num w:numId="51">
    <w:abstractNumId w:val="97"/>
  </w:num>
  <w:num w:numId="52">
    <w:abstractNumId w:val="49"/>
  </w:num>
  <w:num w:numId="53">
    <w:abstractNumId w:val="3"/>
  </w:num>
  <w:num w:numId="54">
    <w:abstractNumId w:val="70"/>
  </w:num>
  <w:num w:numId="55">
    <w:abstractNumId w:val="55"/>
  </w:num>
  <w:num w:numId="56">
    <w:abstractNumId w:val="83"/>
  </w:num>
  <w:num w:numId="57">
    <w:abstractNumId w:val="111"/>
  </w:num>
  <w:num w:numId="58">
    <w:abstractNumId w:val="31"/>
  </w:num>
  <w:num w:numId="59">
    <w:abstractNumId w:val="119"/>
  </w:num>
  <w:num w:numId="60">
    <w:abstractNumId w:val="39"/>
  </w:num>
  <w:num w:numId="61">
    <w:abstractNumId w:val="106"/>
  </w:num>
  <w:num w:numId="62">
    <w:abstractNumId w:val="41"/>
  </w:num>
  <w:num w:numId="63">
    <w:abstractNumId w:val="51"/>
  </w:num>
  <w:num w:numId="64">
    <w:abstractNumId w:val="61"/>
  </w:num>
  <w:num w:numId="65">
    <w:abstractNumId w:val="47"/>
  </w:num>
  <w:num w:numId="66">
    <w:abstractNumId w:val="98"/>
  </w:num>
  <w:num w:numId="67">
    <w:abstractNumId w:val="91"/>
  </w:num>
  <w:num w:numId="68">
    <w:abstractNumId w:val="116"/>
  </w:num>
  <w:num w:numId="69">
    <w:abstractNumId w:val="11"/>
  </w:num>
  <w:num w:numId="70">
    <w:abstractNumId w:val="117"/>
  </w:num>
  <w:num w:numId="71">
    <w:abstractNumId w:val="126"/>
  </w:num>
  <w:num w:numId="72">
    <w:abstractNumId w:val="10"/>
  </w:num>
  <w:num w:numId="73">
    <w:abstractNumId w:val="14"/>
  </w:num>
  <w:num w:numId="74">
    <w:abstractNumId w:val="9"/>
  </w:num>
  <w:num w:numId="75">
    <w:abstractNumId w:val="115"/>
  </w:num>
  <w:num w:numId="76">
    <w:abstractNumId w:val="128"/>
  </w:num>
  <w:num w:numId="77">
    <w:abstractNumId w:val="76"/>
  </w:num>
  <w:num w:numId="78">
    <w:abstractNumId w:val="120"/>
  </w:num>
  <w:num w:numId="79">
    <w:abstractNumId w:val="57"/>
  </w:num>
  <w:num w:numId="80">
    <w:abstractNumId w:val="101"/>
  </w:num>
  <w:num w:numId="81">
    <w:abstractNumId w:val="66"/>
  </w:num>
  <w:num w:numId="82">
    <w:abstractNumId w:val="107"/>
  </w:num>
  <w:num w:numId="83">
    <w:abstractNumId w:val="67"/>
  </w:num>
  <w:num w:numId="84">
    <w:abstractNumId w:val="122"/>
  </w:num>
  <w:num w:numId="85">
    <w:abstractNumId w:val="27"/>
  </w:num>
  <w:num w:numId="86">
    <w:abstractNumId w:val="38"/>
  </w:num>
  <w:num w:numId="87">
    <w:abstractNumId w:val="53"/>
  </w:num>
  <w:num w:numId="88">
    <w:abstractNumId w:val="45"/>
  </w:num>
  <w:num w:numId="89">
    <w:abstractNumId w:val="44"/>
  </w:num>
  <w:num w:numId="90">
    <w:abstractNumId w:val="113"/>
  </w:num>
  <w:num w:numId="91">
    <w:abstractNumId w:val="123"/>
  </w:num>
  <w:num w:numId="92">
    <w:abstractNumId w:val="125"/>
  </w:num>
  <w:num w:numId="93">
    <w:abstractNumId w:val="37"/>
  </w:num>
  <w:num w:numId="94">
    <w:abstractNumId w:val="127"/>
  </w:num>
  <w:num w:numId="95">
    <w:abstractNumId w:val="35"/>
  </w:num>
  <w:num w:numId="96">
    <w:abstractNumId w:val="48"/>
  </w:num>
  <w:num w:numId="97">
    <w:abstractNumId w:val="112"/>
  </w:num>
  <w:num w:numId="98">
    <w:abstractNumId w:val="129"/>
  </w:num>
  <w:num w:numId="99">
    <w:abstractNumId w:val="95"/>
  </w:num>
  <w:num w:numId="100">
    <w:abstractNumId w:val="94"/>
  </w:num>
  <w:num w:numId="101">
    <w:abstractNumId w:val="92"/>
  </w:num>
  <w:num w:numId="102">
    <w:abstractNumId w:val="100"/>
  </w:num>
  <w:num w:numId="103">
    <w:abstractNumId w:val="64"/>
  </w:num>
  <w:num w:numId="104">
    <w:abstractNumId w:val="40"/>
  </w:num>
  <w:num w:numId="105">
    <w:abstractNumId w:val="87"/>
  </w:num>
  <w:num w:numId="106">
    <w:abstractNumId w:val="89"/>
  </w:num>
  <w:num w:numId="107">
    <w:abstractNumId w:val="24"/>
  </w:num>
  <w:num w:numId="108">
    <w:abstractNumId w:val="99"/>
  </w:num>
  <w:num w:numId="109">
    <w:abstractNumId w:val="34"/>
  </w:num>
  <w:num w:numId="110">
    <w:abstractNumId w:val="90"/>
  </w:num>
  <w:num w:numId="111">
    <w:abstractNumId w:val="52"/>
  </w:num>
  <w:num w:numId="112">
    <w:abstractNumId w:val="77"/>
  </w:num>
  <w:num w:numId="113">
    <w:abstractNumId w:val="102"/>
  </w:num>
  <w:num w:numId="114">
    <w:abstractNumId w:val="30"/>
  </w:num>
  <w:num w:numId="115">
    <w:abstractNumId w:val="65"/>
  </w:num>
  <w:num w:numId="116">
    <w:abstractNumId w:val="58"/>
  </w:num>
  <w:num w:numId="117">
    <w:abstractNumId w:val="84"/>
  </w:num>
  <w:num w:numId="118">
    <w:abstractNumId w:val="56"/>
  </w:num>
  <w:num w:numId="119">
    <w:abstractNumId w:val="80"/>
  </w:num>
  <w:num w:numId="120">
    <w:abstractNumId w:val="23"/>
  </w:num>
  <w:num w:numId="121">
    <w:abstractNumId w:val="36"/>
  </w:num>
  <w:num w:numId="122">
    <w:abstractNumId w:val="104"/>
  </w:num>
  <w:num w:numId="123">
    <w:abstractNumId w:val="29"/>
  </w:num>
  <w:num w:numId="1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17"/>
  </w:num>
  <w:num w:numId="127">
    <w:abstractNumId w:val="73"/>
  </w:num>
  <w:num w:numId="128">
    <w:abstractNumId w:val="79"/>
  </w:num>
  <w:num w:numId="129">
    <w:abstractNumId w:val="78"/>
  </w:num>
  <w:num w:numId="130">
    <w:abstractNumId w:val="6"/>
  </w:num>
  <w:num w:numId="131">
    <w:abstractNumId w:val="20"/>
  </w:num>
  <w:num w:numId="132">
    <w:abstractNumId w:val="50"/>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0F0DB3"/>
    <w:rsid w:val="000000F7"/>
    <w:rsid w:val="0000035B"/>
    <w:rsid w:val="0000078B"/>
    <w:rsid w:val="00001200"/>
    <w:rsid w:val="0000388E"/>
    <w:rsid w:val="00004406"/>
    <w:rsid w:val="00006080"/>
    <w:rsid w:val="00006313"/>
    <w:rsid w:val="00006F0D"/>
    <w:rsid w:val="00007097"/>
    <w:rsid w:val="000075B1"/>
    <w:rsid w:val="000108FC"/>
    <w:rsid w:val="000110F2"/>
    <w:rsid w:val="000117AC"/>
    <w:rsid w:val="000135DF"/>
    <w:rsid w:val="000141B1"/>
    <w:rsid w:val="00015952"/>
    <w:rsid w:val="00015BB3"/>
    <w:rsid w:val="00016CE4"/>
    <w:rsid w:val="0001778F"/>
    <w:rsid w:val="00017928"/>
    <w:rsid w:val="00023198"/>
    <w:rsid w:val="00027822"/>
    <w:rsid w:val="000306C8"/>
    <w:rsid w:val="00031EF5"/>
    <w:rsid w:val="0003225F"/>
    <w:rsid w:val="00035FCD"/>
    <w:rsid w:val="00037A07"/>
    <w:rsid w:val="00040BEA"/>
    <w:rsid w:val="00041209"/>
    <w:rsid w:val="000429BF"/>
    <w:rsid w:val="00042A71"/>
    <w:rsid w:val="00045312"/>
    <w:rsid w:val="00045526"/>
    <w:rsid w:val="0004743E"/>
    <w:rsid w:val="00047D90"/>
    <w:rsid w:val="00051396"/>
    <w:rsid w:val="000516F5"/>
    <w:rsid w:val="00051F58"/>
    <w:rsid w:val="0005380F"/>
    <w:rsid w:val="00053E34"/>
    <w:rsid w:val="00054090"/>
    <w:rsid w:val="000546E6"/>
    <w:rsid w:val="0005579A"/>
    <w:rsid w:val="00055949"/>
    <w:rsid w:val="00055A0E"/>
    <w:rsid w:val="00055A6B"/>
    <w:rsid w:val="000561AF"/>
    <w:rsid w:val="00056C40"/>
    <w:rsid w:val="000577E3"/>
    <w:rsid w:val="00060445"/>
    <w:rsid w:val="0006340D"/>
    <w:rsid w:val="0006429D"/>
    <w:rsid w:val="0007161C"/>
    <w:rsid w:val="00072562"/>
    <w:rsid w:val="000747BB"/>
    <w:rsid w:val="00077690"/>
    <w:rsid w:val="00077C4E"/>
    <w:rsid w:val="00080E42"/>
    <w:rsid w:val="000820C3"/>
    <w:rsid w:val="0008301F"/>
    <w:rsid w:val="00083493"/>
    <w:rsid w:val="0008446C"/>
    <w:rsid w:val="000857DE"/>
    <w:rsid w:val="0008613A"/>
    <w:rsid w:val="00092C26"/>
    <w:rsid w:val="000930A6"/>
    <w:rsid w:val="00093E8F"/>
    <w:rsid w:val="000942E9"/>
    <w:rsid w:val="00094E09"/>
    <w:rsid w:val="00096076"/>
    <w:rsid w:val="000A01D3"/>
    <w:rsid w:val="000A0CDB"/>
    <w:rsid w:val="000A4FAE"/>
    <w:rsid w:val="000A6121"/>
    <w:rsid w:val="000A7B63"/>
    <w:rsid w:val="000A7B98"/>
    <w:rsid w:val="000A7DB3"/>
    <w:rsid w:val="000B3601"/>
    <w:rsid w:val="000B41B9"/>
    <w:rsid w:val="000B4D50"/>
    <w:rsid w:val="000B6326"/>
    <w:rsid w:val="000C27B0"/>
    <w:rsid w:val="000C32D9"/>
    <w:rsid w:val="000C387E"/>
    <w:rsid w:val="000C38EF"/>
    <w:rsid w:val="000C5113"/>
    <w:rsid w:val="000C65C7"/>
    <w:rsid w:val="000C75FC"/>
    <w:rsid w:val="000D4279"/>
    <w:rsid w:val="000D4F73"/>
    <w:rsid w:val="000D5DF7"/>
    <w:rsid w:val="000D5E10"/>
    <w:rsid w:val="000E14DB"/>
    <w:rsid w:val="000E1797"/>
    <w:rsid w:val="000E1827"/>
    <w:rsid w:val="000E193A"/>
    <w:rsid w:val="000E2E38"/>
    <w:rsid w:val="000E41BA"/>
    <w:rsid w:val="000E73FD"/>
    <w:rsid w:val="000E7743"/>
    <w:rsid w:val="000F0409"/>
    <w:rsid w:val="000F0DB3"/>
    <w:rsid w:val="000F1021"/>
    <w:rsid w:val="000F29DA"/>
    <w:rsid w:val="001030EC"/>
    <w:rsid w:val="001039A5"/>
    <w:rsid w:val="001058D7"/>
    <w:rsid w:val="00105A6E"/>
    <w:rsid w:val="001060C7"/>
    <w:rsid w:val="00106670"/>
    <w:rsid w:val="00110059"/>
    <w:rsid w:val="00110AAB"/>
    <w:rsid w:val="00113481"/>
    <w:rsid w:val="0011382D"/>
    <w:rsid w:val="00113C2B"/>
    <w:rsid w:val="00115ADF"/>
    <w:rsid w:val="00117861"/>
    <w:rsid w:val="001229C6"/>
    <w:rsid w:val="00122DD7"/>
    <w:rsid w:val="001247DC"/>
    <w:rsid w:val="001248AA"/>
    <w:rsid w:val="001251ED"/>
    <w:rsid w:val="00126AE3"/>
    <w:rsid w:val="00126B2B"/>
    <w:rsid w:val="00127F40"/>
    <w:rsid w:val="00130017"/>
    <w:rsid w:val="00131A86"/>
    <w:rsid w:val="00134540"/>
    <w:rsid w:val="00135B37"/>
    <w:rsid w:val="00135BB3"/>
    <w:rsid w:val="00137DCB"/>
    <w:rsid w:val="001410A7"/>
    <w:rsid w:val="00141B7A"/>
    <w:rsid w:val="0014394F"/>
    <w:rsid w:val="0014453D"/>
    <w:rsid w:val="001454CA"/>
    <w:rsid w:val="00145D56"/>
    <w:rsid w:val="0014609F"/>
    <w:rsid w:val="001471B8"/>
    <w:rsid w:val="00147B44"/>
    <w:rsid w:val="001515F4"/>
    <w:rsid w:val="001552BD"/>
    <w:rsid w:val="001572A5"/>
    <w:rsid w:val="00157B2D"/>
    <w:rsid w:val="00160F9F"/>
    <w:rsid w:val="00161C87"/>
    <w:rsid w:val="001629CF"/>
    <w:rsid w:val="00163DB8"/>
    <w:rsid w:val="00166308"/>
    <w:rsid w:val="00167787"/>
    <w:rsid w:val="00170FB4"/>
    <w:rsid w:val="001716B2"/>
    <w:rsid w:val="00172E24"/>
    <w:rsid w:val="00173300"/>
    <w:rsid w:val="001735EF"/>
    <w:rsid w:val="0017376E"/>
    <w:rsid w:val="00173C74"/>
    <w:rsid w:val="00177619"/>
    <w:rsid w:val="00177816"/>
    <w:rsid w:val="00187056"/>
    <w:rsid w:val="001873F3"/>
    <w:rsid w:val="00196573"/>
    <w:rsid w:val="00197065"/>
    <w:rsid w:val="00197337"/>
    <w:rsid w:val="001A0197"/>
    <w:rsid w:val="001A06C8"/>
    <w:rsid w:val="001A5737"/>
    <w:rsid w:val="001A6F8D"/>
    <w:rsid w:val="001B0343"/>
    <w:rsid w:val="001B05AB"/>
    <w:rsid w:val="001B2F05"/>
    <w:rsid w:val="001B441A"/>
    <w:rsid w:val="001B53EB"/>
    <w:rsid w:val="001B69E5"/>
    <w:rsid w:val="001B7633"/>
    <w:rsid w:val="001C11E8"/>
    <w:rsid w:val="001C1B6E"/>
    <w:rsid w:val="001C1C71"/>
    <w:rsid w:val="001C40B3"/>
    <w:rsid w:val="001C5A04"/>
    <w:rsid w:val="001C5ACC"/>
    <w:rsid w:val="001C5AD1"/>
    <w:rsid w:val="001C77E7"/>
    <w:rsid w:val="001D060E"/>
    <w:rsid w:val="001D1776"/>
    <w:rsid w:val="001D2B16"/>
    <w:rsid w:val="001D339F"/>
    <w:rsid w:val="001D43DE"/>
    <w:rsid w:val="001E0170"/>
    <w:rsid w:val="001E1246"/>
    <w:rsid w:val="001E48B3"/>
    <w:rsid w:val="001E4E99"/>
    <w:rsid w:val="001E52E7"/>
    <w:rsid w:val="001E6646"/>
    <w:rsid w:val="001F0116"/>
    <w:rsid w:val="001F16D6"/>
    <w:rsid w:val="001F3900"/>
    <w:rsid w:val="001F3F63"/>
    <w:rsid w:val="001F42E1"/>
    <w:rsid w:val="001F6EFB"/>
    <w:rsid w:val="002008C3"/>
    <w:rsid w:val="00207329"/>
    <w:rsid w:val="00210812"/>
    <w:rsid w:val="002109D6"/>
    <w:rsid w:val="00210B3E"/>
    <w:rsid w:val="00211D45"/>
    <w:rsid w:val="002121DA"/>
    <w:rsid w:val="0021592D"/>
    <w:rsid w:val="00215DAE"/>
    <w:rsid w:val="0021772E"/>
    <w:rsid w:val="002209AF"/>
    <w:rsid w:val="00223A9C"/>
    <w:rsid w:val="00223DBE"/>
    <w:rsid w:val="00224238"/>
    <w:rsid w:val="0022606D"/>
    <w:rsid w:val="002261E3"/>
    <w:rsid w:val="00227312"/>
    <w:rsid w:val="0023026F"/>
    <w:rsid w:val="002309A2"/>
    <w:rsid w:val="002312E5"/>
    <w:rsid w:val="00232B64"/>
    <w:rsid w:val="0023409F"/>
    <w:rsid w:val="0023449F"/>
    <w:rsid w:val="00234C81"/>
    <w:rsid w:val="00235FBF"/>
    <w:rsid w:val="00236032"/>
    <w:rsid w:val="0023718A"/>
    <w:rsid w:val="00241068"/>
    <w:rsid w:val="002432E5"/>
    <w:rsid w:val="00244788"/>
    <w:rsid w:val="00245216"/>
    <w:rsid w:val="00245466"/>
    <w:rsid w:val="00246BE2"/>
    <w:rsid w:val="00250C29"/>
    <w:rsid w:val="00252347"/>
    <w:rsid w:val="002528C5"/>
    <w:rsid w:val="002529E4"/>
    <w:rsid w:val="00253AA2"/>
    <w:rsid w:val="00257057"/>
    <w:rsid w:val="002571A2"/>
    <w:rsid w:val="002575C1"/>
    <w:rsid w:val="00257C76"/>
    <w:rsid w:val="002630AE"/>
    <w:rsid w:val="00263BB4"/>
    <w:rsid w:val="00263D41"/>
    <w:rsid w:val="00263FFD"/>
    <w:rsid w:val="00264EDA"/>
    <w:rsid w:val="002653CB"/>
    <w:rsid w:val="00265780"/>
    <w:rsid w:val="00266434"/>
    <w:rsid w:val="00270577"/>
    <w:rsid w:val="00274E6E"/>
    <w:rsid w:val="00275834"/>
    <w:rsid w:val="00275FBC"/>
    <w:rsid w:val="00276105"/>
    <w:rsid w:val="0027713E"/>
    <w:rsid w:val="00277542"/>
    <w:rsid w:val="0028006B"/>
    <w:rsid w:val="002812E8"/>
    <w:rsid w:val="002816C3"/>
    <w:rsid w:val="00281A93"/>
    <w:rsid w:val="00281CAD"/>
    <w:rsid w:val="002845D0"/>
    <w:rsid w:val="002858A3"/>
    <w:rsid w:val="002865BB"/>
    <w:rsid w:val="00286B57"/>
    <w:rsid w:val="00287743"/>
    <w:rsid w:val="00292B47"/>
    <w:rsid w:val="002933A1"/>
    <w:rsid w:val="00294550"/>
    <w:rsid w:val="00294E9B"/>
    <w:rsid w:val="00295247"/>
    <w:rsid w:val="00295696"/>
    <w:rsid w:val="00295EA3"/>
    <w:rsid w:val="00297850"/>
    <w:rsid w:val="00297BD1"/>
    <w:rsid w:val="002A3B1D"/>
    <w:rsid w:val="002A5FE6"/>
    <w:rsid w:val="002A658B"/>
    <w:rsid w:val="002A6AA8"/>
    <w:rsid w:val="002B0658"/>
    <w:rsid w:val="002B0F6A"/>
    <w:rsid w:val="002B32C9"/>
    <w:rsid w:val="002B336B"/>
    <w:rsid w:val="002B5846"/>
    <w:rsid w:val="002B6E36"/>
    <w:rsid w:val="002C06E9"/>
    <w:rsid w:val="002C11E2"/>
    <w:rsid w:val="002C1F1B"/>
    <w:rsid w:val="002C358E"/>
    <w:rsid w:val="002C3920"/>
    <w:rsid w:val="002C402D"/>
    <w:rsid w:val="002C48BC"/>
    <w:rsid w:val="002D1F17"/>
    <w:rsid w:val="002D4BF4"/>
    <w:rsid w:val="002D6260"/>
    <w:rsid w:val="002E1E38"/>
    <w:rsid w:val="002E23D3"/>
    <w:rsid w:val="002E309D"/>
    <w:rsid w:val="002E4EE3"/>
    <w:rsid w:val="002E56F5"/>
    <w:rsid w:val="002F0ED0"/>
    <w:rsid w:val="002F1F12"/>
    <w:rsid w:val="002F2D75"/>
    <w:rsid w:val="002F4232"/>
    <w:rsid w:val="002F7227"/>
    <w:rsid w:val="002F7778"/>
    <w:rsid w:val="002F77D2"/>
    <w:rsid w:val="0030067F"/>
    <w:rsid w:val="00300F6E"/>
    <w:rsid w:val="0030158E"/>
    <w:rsid w:val="003015E4"/>
    <w:rsid w:val="00301F16"/>
    <w:rsid w:val="00305483"/>
    <w:rsid w:val="003066F2"/>
    <w:rsid w:val="00307882"/>
    <w:rsid w:val="00307B7A"/>
    <w:rsid w:val="003100BA"/>
    <w:rsid w:val="00310A65"/>
    <w:rsid w:val="00315CC3"/>
    <w:rsid w:val="00316CCF"/>
    <w:rsid w:val="00321F1E"/>
    <w:rsid w:val="003239FC"/>
    <w:rsid w:val="00323CFD"/>
    <w:rsid w:val="00324439"/>
    <w:rsid w:val="0032495E"/>
    <w:rsid w:val="0032718D"/>
    <w:rsid w:val="00327489"/>
    <w:rsid w:val="00327830"/>
    <w:rsid w:val="00327880"/>
    <w:rsid w:val="00337767"/>
    <w:rsid w:val="003378DF"/>
    <w:rsid w:val="00340932"/>
    <w:rsid w:val="00347A97"/>
    <w:rsid w:val="00350EE1"/>
    <w:rsid w:val="00352057"/>
    <w:rsid w:val="00352069"/>
    <w:rsid w:val="003524BB"/>
    <w:rsid w:val="00353249"/>
    <w:rsid w:val="00354C00"/>
    <w:rsid w:val="00355542"/>
    <w:rsid w:val="00361989"/>
    <w:rsid w:val="0036232E"/>
    <w:rsid w:val="00363C88"/>
    <w:rsid w:val="00365B40"/>
    <w:rsid w:val="003704D0"/>
    <w:rsid w:val="0037609F"/>
    <w:rsid w:val="00381211"/>
    <w:rsid w:val="0038152E"/>
    <w:rsid w:val="00381B33"/>
    <w:rsid w:val="003902B2"/>
    <w:rsid w:val="00391FF6"/>
    <w:rsid w:val="003950D3"/>
    <w:rsid w:val="003954F9"/>
    <w:rsid w:val="0039713F"/>
    <w:rsid w:val="00397BE7"/>
    <w:rsid w:val="003A1692"/>
    <w:rsid w:val="003A2A05"/>
    <w:rsid w:val="003A4683"/>
    <w:rsid w:val="003A76DF"/>
    <w:rsid w:val="003A775C"/>
    <w:rsid w:val="003A7D89"/>
    <w:rsid w:val="003B3121"/>
    <w:rsid w:val="003B571C"/>
    <w:rsid w:val="003C0E6C"/>
    <w:rsid w:val="003C1E76"/>
    <w:rsid w:val="003C7F22"/>
    <w:rsid w:val="003D0A1A"/>
    <w:rsid w:val="003D3131"/>
    <w:rsid w:val="003D3974"/>
    <w:rsid w:val="003D499E"/>
    <w:rsid w:val="003D60B0"/>
    <w:rsid w:val="003D64AC"/>
    <w:rsid w:val="003D7261"/>
    <w:rsid w:val="003E0F19"/>
    <w:rsid w:val="003E13E1"/>
    <w:rsid w:val="003E4995"/>
    <w:rsid w:val="003E51FC"/>
    <w:rsid w:val="003E5663"/>
    <w:rsid w:val="003E6B5F"/>
    <w:rsid w:val="003F02CE"/>
    <w:rsid w:val="003F083F"/>
    <w:rsid w:val="003F180D"/>
    <w:rsid w:val="003F57C6"/>
    <w:rsid w:val="0040033D"/>
    <w:rsid w:val="00400B00"/>
    <w:rsid w:val="00401642"/>
    <w:rsid w:val="00404A13"/>
    <w:rsid w:val="00404C34"/>
    <w:rsid w:val="00404CCD"/>
    <w:rsid w:val="00405647"/>
    <w:rsid w:val="00405BB2"/>
    <w:rsid w:val="00407CF7"/>
    <w:rsid w:val="004102D0"/>
    <w:rsid w:val="00410898"/>
    <w:rsid w:val="00411DBE"/>
    <w:rsid w:val="00413CE5"/>
    <w:rsid w:val="0041645E"/>
    <w:rsid w:val="004165E1"/>
    <w:rsid w:val="00421E3C"/>
    <w:rsid w:val="00422F24"/>
    <w:rsid w:val="004242E3"/>
    <w:rsid w:val="00424C4A"/>
    <w:rsid w:val="00425543"/>
    <w:rsid w:val="00425BDE"/>
    <w:rsid w:val="00426457"/>
    <w:rsid w:val="004265D6"/>
    <w:rsid w:val="0043149C"/>
    <w:rsid w:val="00431E0E"/>
    <w:rsid w:val="00433B4E"/>
    <w:rsid w:val="00433E99"/>
    <w:rsid w:val="0043492D"/>
    <w:rsid w:val="00436A5B"/>
    <w:rsid w:val="00441DC8"/>
    <w:rsid w:val="0044368C"/>
    <w:rsid w:val="004443C6"/>
    <w:rsid w:val="00446573"/>
    <w:rsid w:val="00446D39"/>
    <w:rsid w:val="0045010E"/>
    <w:rsid w:val="00450156"/>
    <w:rsid w:val="0045103C"/>
    <w:rsid w:val="00452628"/>
    <w:rsid w:val="00454218"/>
    <w:rsid w:val="00455E87"/>
    <w:rsid w:val="00456A31"/>
    <w:rsid w:val="00461093"/>
    <w:rsid w:val="00462A1D"/>
    <w:rsid w:val="004641BB"/>
    <w:rsid w:val="0046453C"/>
    <w:rsid w:val="004655C8"/>
    <w:rsid w:val="00465A0B"/>
    <w:rsid w:val="0046663F"/>
    <w:rsid w:val="004667EE"/>
    <w:rsid w:val="00470551"/>
    <w:rsid w:val="004714A4"/>
    <w:rsid w:val="00471A99"/>
    <w:rsid w:val="00472A2E"/>
    <w:rsid w:val="00473A4A"/>
    <w:rsid w:val="004762FA"/>
    <w:rsid w:val="004770FA"/>
    <w:rsid w:val="00477311"/>
    <w:rsid w:val="00477624"/>
    <w:rsid w:val="00477685"/>
    <w:rsid w:val="004779BE"/>
    <w:rsid w:val="00480067"/>
    <w:rsid w:val="00484227"/>
    <w:rsid w:val="004867DD"/>
    <w:rsid w:val="0048695A"/>
    <w:rsid w:val="00486CC7"/>
    <w:rsid w:val="00491367"/>
    <w:rsid w:val="00492DA7"/>
    <w:rsid w:val="004930D3"/>
    <w:rsid w:val="00493A5E"/>
    <w:rsid w:val="00494D00"/>
    <w:rsid w:val="004959AF"/>
    <w:rsid w:val="00497349"/>
    <w:rsid w:val="00497398"/>
    <w:rsid w:val="004A17CA"/>
    <w:rsid w:val="004A2F17"/>
    <w:rsid w:val="004A36AF"/>
    <w:rsid w:val="004A674C"/>
    <w:rsid w:val="004A6757"/>
    <w:rsid w:val="004B06EA"/>
    <w:rsid w:val="004B19E2"/>
    <w:rsid w:val="004B4AAA"/>
    <w:rsid w:val="004B538F"/>
    <w:rsid w:val="004B626C"/>
    <w:rsid w:val="004C015D"/>
    <w:rsid w:val="004C1FF7"/>
    <w:rsid w:val="004C3961"/>
    <w:rsid w:val="004C6C48"/>
    <w:rsid w:val="004C70AC"/>
    <w:rsid w:val="004D11D8"/>
    <w:rsid w:val="004D1C84"/>
    <w:rsid w:val="004D238D"/>
    <w:rsid w:val="004D3237"/>
    <w:rsid w:val="004D42F6"/>
    <w:rsid w:val="004D46EE"/>
    <w:rsid w:val="004D4837"/>
    <w:rsid w:val="004D4BED"/>
    <w:rsid w:val="004D761E"/>
    <w:rsid w:val="004E4AB8"/>
    <w:rsid w:val="004E6518"/>
    <w:rsid w:val="004E77EA"/>
    <w:rsid w:val="004F439A"/>
    <w:rsid w:val="004F44B7"/>
    <w:rsid w:val="004F55A0"/>
    <w:rsid w:val="004F5F4A"/>
    <w:rsid w:val="00500580"/>
    <w:rsid w:val="00503573"/>
    <w:rsid w:val="00507B5A"/>
    <w:rsid w:val="00507B79"/>
    <w:rsid w:val="00507F56"/>
    <w:rsid w:val="00511473"/>
    <w:rsid w:val="00514FCF"/>
    <w:rsid w:val="005168C8"/>
    <w:rsid w:val="00516B14"/>
    <w:rsid w:val="005203AA"/>
    <w:rsid w:val="00521667"/>
    <w:rsid w:val="00524B8F"/>
    <w:rsid w:val="005254D4"/>
    <w:rsid w:val="0052716F"/>
    <w:rsid w:val="00527777"/>
    <w:rsid w:val="00527B06"/>
    <w:rsid w:val="005300CA"/>
    <w:rsid w:val="0053018B"/>
    <w:rsid w:val="005305E7"/>
    <w:rsid w:val="005306E5"/>
    <w:rsid w:val="005313B7"/>
    <w:rsid w:val="005326AC"/>
    <w:rsid w:val="0053272A"/>
    <w:rsid w:val="00532852"/>
    <w:rsid w:val="00532874"/>
    <w:rsid w:val="00533FCA"/>
    <w:rsid w:val="00534129"/>
    <w:rsid w:val="00534E27"/>
    <w:rsid w:val="00536FF7"/>
    <w:rsid w:val="00540185"/>
    <w:rsid w:val="005401EB"/>
    <w:rsid w:val="005419A6"/>
    <w:rsid w:val="0054210A"/>
    <w:rsid w:val="0054239E"/>
    <w:rsid w:val="005429D6"/>
    <w:rsid w:val="00543900"/>
    <w:rsid w:val="00544058"/>
    <w:rsid w:val="005458CA"/>
    <w:rsid w:val="0054708D"/>
    <w:rsid w:val="0055071D"/>
    <w:rsid w:val="00550872"/>
    <w:rsid w:val="00551958"/>
    <w:rsid w:val="00551F13"/>
    <w:rsid w:val="00552CD1"/>
    <w:rsid w:val="005532A1"/>
    <w:rsid w:val="005540C1"/>
    <w:rsid w:val="00554381"/>
    <w:rsid w:val="00555A61"/>
    <w:rsid w:val="00556389"/>
    <w:rsid w:val="00556A8B"/>
    <w:rsid w:val="0056179B"/>
    <w:rsid w:val="00562DFD"/>
    <w:rsid w:val="0056420E"/>
    <w:rsid w:val="005642A3"/>
    <w:rsid w:val="00564410"/>
    <w:rsid w:val="0056478D"/>
    <w:rsid w:val="005678D4"/>
    <w:rsid w:val="00567E2E"/>
    <w:rsid w:val="00574119"/>
    <w:rsid w:val="00575EA5"/>
    <w:rsid w:val="00577189"/>
    <w:rsid w:val="00577A73"/>
    <w:rsid w:val="00580553"/>
    <w:rsid w:val="005807F5"/>
    <w:rsid w:val="00584037"/>
    <w:rsid w:val="00584221"/>
    <w:rsid w:val="00585366"/>
    <w:rsid w:val="00586675"/>
    <w:rsid w:val="00586C03"/>
    <w:rsid w:val="005877D2"/>
    <w:rsid w:val="005926B3"/>
    <w:rsid w:val="00595B8A"/>
    <w:rsid w:val="005965A6"/>
    <w:rsid w:val="00597B89"/>
    <w:rsid w:val="005A16F2"/>
    <w:rsid w:val="005A2852"/>
    <w:rsid w:val="005A44CD"/>
    <w:rsid w:val="005A44D3"/>
    <w:rsid w:val="005A68AF"/>
    <w:rsid w:val="005A7938"/>
    <w:rsid w:val="005B083B"/>
    <w:rsid w:val="005B189E"/>
    <w:rsid w:val="005B2BDA"/>
    <w:rsid w:val="005B2E04"/>
    <w:rsid w:val="005B3660"/>
    <w:rsid w:val="005B388B"/>
    <w:rsid w:val="005B46EE"/>
    <w:rsid w:val="005B5ECD"/>
    <w:rsid w:val="005B6F89"/>
    <w:rsid w:val="005B7304"/>
    <w:rsid w:val="005B7AB3"/>
    <w:rsid w:val="005C1EAE"/>
    <w:rsid w:val="005C30BC"/>
    <w:rsid w:val="005C3A91"/>
    <w:rsid w:val="005C3C4A"/>
    <w:rsid w:val="005C3F98"/>
    <w:rsid w:val="005D2492"/>
    <w:rsid w:val="005D2EDE"/>
    <w:rsid w:val="005D5DBA"/>
    <w:rsid w:val="005E04DB"/>
    <w:rsid w:val="005E132E"/>
    <w:rsid w:val="005E217F"/>
    <w:rsid w:val="005E28C7"/>
    <w:rsid w:val="005E44F6"/>
    <w:rsid w:val="005E6A0C"/>
    <w:rsid w:val="005E6C79"/>
    <w:rsid w:val="005E6DF8"/>
    <w:rsid w:val="005F1B82"/>
    <w:rsid w:val="005F2612"/>
    <w:rsid w:val="005F6677"/>
    <w:rsid w:val="00600417"/>
    <w:rsid w:val="0060132A"/>
    <w:rsid w:val="00601681"/>
    <w:rsid w:val="00601837"/>
    <w:rsid w:val="00602DF6"/>
    <w:rsid w:val="0060339F"/>
    <w:rsid w:val="0060387F"/>
    <w:rsid w:val="00603B92"/>
    <w:rsid w:val="0060464F"/>
    <w:rsid w:val="00604856"/>
    <w:rsid w:val="00605329"/>
    <w:rsid w:val="00605A73"/>
    <w:rsid w:val="006061CF"/>
    <w:rsid w:val="006070DD"/>
    <w:rsid w:val="00607E6E"/>
    <w:rsid w:val="00607F00"/>
    <w:rsid w:val="00607F43"/>
    <w:rsid w:val="0061300F"/>
    <w:rsid w:val="00613CE7"/>
    <w:rsid w:val="006153B8"/>
    <w:rsid w:val="00615F8A"/>
    <w:rsid w:val="006169E0"/>
    <w:rsid w:val="00616CA5"/>
    <w:rsid w:val="00617FBA"/>
    <w:rsid w:val="00622BDE"/>
    <w:rsid w:val="00626CD8"/>
    <w:rsid w:val="00631A6F"/>
    <w:rsid w:val="00632243"/>
    <w:rsid w:val="006326A2"/>
    <w:rsid w:val="00632A63"/>
    <w:rsid w:val="006344B3"/>
    <w:rsid w:val="00634A4C"/>
    <w:rsid w:val="00636859"/>
    <w:rsid w:val="00636C06"/>
    <w:rsid w:val="006406B8"/>
    <w:rsid w:val="00640D96"/>
    <w:rsid w:val="00643921"/>
    <w:rsid w:val="00652F56"/>
    <w:rsid w:val="0065528F"/>
    <w:rsid w:val="006562C2"/>
    <w:rsid w:val="00657DCB"/>
    <w:rsid w:val="00660374"/>
    <w:rsid w:val="00663185"/>
    <w:rsid w:val="00666752"/>
    <w:rsid w:val="0066686D"/>
    <w:rsid w:val="00666B1E"/>
    <w:rsid w:val="00670E5C"/>
    <w:rsid w:val="00675D67"/>
    <w:rsid w:val="00676DD6"/>
    <w:rsid w:val="006851DD"/>
    <w:rsid w:val="00686B87"/>
    <w:rsid w:val="00690874"/>
    <w:rsid w:val="006917EC"/>
    <w:rsid w:val="00691C13"/>
    <w:rsid w:val="0069215E"/>
    <w:rsid w:val="00694265"/>
    <w:rsid w:val="0069507A"/>
    <w:rsid w:val="00695D58"/>
    <w:rsid w:val="00696E7E"/>
    <w:rsid w:val="00697948"/>
    <w:rsid w:val="006A2918"/>
    <w:rsid w:val="006A561C"/>
    <w:rsid w:val="006A5CDF"/>
    <w:rsid w:val="006A5EC7"/>
    <w:rsid w:val="006A6D4F"/>
    <w:rsid w:val="006A7782"/>
    <w:rsid w:val="006B0618"/>
    <w:rsid w:val="006B1221"/>
    <w:rsid w:val="006B3320"/>
    <w:rsid w:val="006B3F5A"/>
    <w:rsid w:val="006B6526"/>
    <w:rsid w:val="006B6D11"/>
    <w:rsid w:val="006B6DF6"/>
    <w:rsid w:val="006C054D"/>
    <w:rsid w:val="006C08B4"/>
    <w:rsid w:val="006C2BFF"/>
    <w:rsid w:val="006C40B6"/>
    <w:rsid w:val="006C41ED"/>
    <w:rsid w:val="006C4D89"/>
    <w:rsid w:val="006C5464"/>
    <w:rsid w:val="006C54DB"/>
    <w:rsid w:val="006C6375"/>
    <w:rsid w:val="006C7D4D"/>
    <w:rsid w:val="006D1F2B"/>
    <w:rsid w:val="006D4D88"/>
    <w:rsid w:val="006D6219"/>
    <w:rsid w:val="006D6A7B"/>
    <w:rsid w:val="006D7170"/>
    <w:rsid w:val="006D76CF"/>
    <w:rsid w:val="006D7AFA"/>
    <w:rsid w:val="006E0C29"/>
    <w:rsid w:val="006E1D7D"/>
    <w:rsid w:val="006E36E4"/>
    <w:rsid w:val="006E4581"/>
    <w:rsid w:val="006E46BF"/>
    <w:rsid w:val="006E63B0"/>
    <w:rsid w:val="006E7044"/>
    <w:rsid w:val="006E73BB"/>
    <w:rsid w:val="006F2E6F"/>
    <w:rsid w:val="006F3996"/>
    <w:rsid w:val="006F3C0A"/>
    <w:rsid w:val="006F3D4D"/>
    <w:rsid w:val="006F5ACA"/>
    <w:rsid w:val="00700C0B"/>
    <w:rsid w:val="00701BC7"/>
    <w:rsid w:val="00701CC1"/>
    <w:rsid w:val="00702875"/>
    <w:rsid w:val="007028AF"/>
    <w:rsid w:val="00703DF1"/>
    <w:rsid w:val="00707469"/>
    <w:rsid w:val="00710B3F"/>
    <w:rsid w:val="007111B3"/>
    <w:rsid w:val="00712D2E"/>
    <w:rsid w:val="007130C0"/>
    <w:rsid w:val="00714343"/>
    <w:rsid w:val="007161BF"/>
    <w:rsid w:val="0071742A"/>
    <w:rsid w:val="007174D0"/>
    <w:rsid w:val="00720C82"/>
    <w:rsid w:val="00726B74"/>
    <w:rsid w:val="00727039"/>
    <w:rsid w:val="00727531"/>
    <w:rsid w:val="007320F1"/>
    <w:rsid w:val="0073224A"/>
    <w:rsid w:val="00733902"/>
    <w:rsid w:val="00733A1F"/>
    <w:rsid w:val="007405A5"/>
    <w:rsid w:val="00740DCC"/>
    <w:rsid w:val="00741734"/>
    <w:rsid w:val="007425BE"/>
    <w:rsid w:val="00742F18"/>
    <w:rsid w:val="00744EBD"/>
    <w:rsid w:val="007450BD"/>
    <w:rsid w:val="00747573"/>
    <w:rsid w:val="007475C0"/>
    <w:rsid w:val="00750BF5"/>
    <w:rsid w:val="00750F6B"/>
    <w:rsid w:val="007528D4"/>
    <w:rsid w:val="00752F4C"/>
    <w:rsid w:val="007624D8"/>
    <w:rsid w:val="0076296F"/>
    <w:rsid w:val="0076325E"/>
    <w:rsid w:val="00764937"/>
    <w:rsid w:val="00764B03"/>
    <w:rsid w:val="007715E9"/>
    <w:rsid w:val="00771C9D"/>
    <w:rsid w:val="00772317"/>
    <w:rsid w:val="00776D36"/>
    <w:rsid w:val="007800EA"/>
    <w:rsid w:val="007809FA"/>
    <w:rsid w:val="00781B1F"/>
    <w:rsid w:val="00782DE3"/>
    <w:rsid w:val="00783B28"/>
    <w:rsid w:val="00785067"/>
    <w:rsid w:val="00785332"/>
    <w:rsid w:val="00787A62"/>
    <w:rsid w:val="00787E2A"/>
    <w:rsid w:val="007901C3"/>
    <w:rsid w:val="00790F70"/>
    <w:rsid w:val="00794459"/>
    <w:rsid w:val="007952E9"/>
    <w:rsid w:val="0079530F"/>
    <w:rsid w:val="00795386"/>
    <w:rsid w:val="007979F9"/>
    <w:rsid w:val="007A020A"/>
    <w:rsid w:val="007A073E"/>
    <w:rsid w:val="007A1B9E"/>
    <w:rsid w:val="007A1DE1"/>
    <w:rsid w:val="007A4F99"/>
    <w:rsid w:val="007A54C7"/>
    <w:rsid w:val="007A69B5"/>
    <w:rsid w:val="007B02D6"/>
    <w:rsid w:val="007B4B2F"/>
    <w:rsid w:val="007B59B8"/>
    <w:rsid w:val="007B5D47"/>
    <w:rsid w:val="007C1079"/>
    <w:rsid w:val="007C1562"/>
    <w:rsid w:val="007C244C"/>
    <w:rsid w:val="007C29AD"/>
    <w:rsid w:val="007C3134"/>
    <w:rsid w:val="007C5B98"/>
    <w:rsid w:val="007D09A4"/>
    <w:rsid w:val="007D0AA5"/>
    <w:rsid w:val="007D283B"/>
    <w:rsid w:val="007D3528"/>
    <w:rsid w:val="007D3A69"/>
    <w:rsid w:val="007D4000"/>
    <w:rsid w:val="007D50CC"/>
    <w:rsid w:val="007D7716"/>
    <w:rsid w:val="007E04E6"/>
    <w:rsid w:val="007E2216"/>
    <w:rsid w:val="007E2BB1"/>
    <w:rsid w:val="007E2E60"/>
    <w:rsid w:val="007E6607"/>
    <w:rsid w:val="007F084D"/>
    <w:rsid w:val="007F0D13"/>
    <w:rsid w:val="007F104F"/>
    <w:rsid w:val="007F2031"/>
    <w:rsid w:val="007F2178"/>
    <w:rsid w:val="007F2D87"/>
    <w:rsid w:val="007F30CD"/>
    <w:rsid w:val="007F3279"/>
    <w:rsid w:val="007F341F"/>
    <w:rsid w:val="007F38DE"/>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1C0"/>
    <w:rsid w:val="008122C5"/>
    <w:rsid w:val="00813AD8"/>
    <w:rsid w:val="00823388"/>
    <w:rsid w:val="008235AA"/>
    <w:rsid w:val="0082383F"/>
    <w:rsid w:val="00823B96"/>
    <w:rsid w:val="00826C15"/>
    <w:rsid w:val="00827336"/>
    <w:rsid w:val="008305FF"/>
    <w:rsid w:val="00834E1E"/>
    <w:rsid w:val="00836288"/>
    <w:rsid w:val="00836845"/>
    <w:rsid w:val="00836FAC"/>
    <w:rsid w:val="00840465"/>
    <w:rsid w:val="00840CCE"/>
    <w:rsid w:val="00841731"/>
    <w:rsid w:val="008424EA"/>
    <w:rsid w:val="00842515"/>
    <w:rsid w:val="008433F2"/>
    <w:rsid w:val="00843A7E"/>
    <w:rsid w:val="0084444D"/>
    <w:rsid w:val="00845235"/>
    <w:rsid w:val="008460FF"/>
    <w:rsid w:val="00851179"/>
    <w:rsid w:val="008566CB"/>
    <w:rsid w:val="00856DE8"/>
    <w:rsid w:val="00857062"/>
    <w:rsid w:val="008619A8"/>
    <w:rsid w:val="008623AA"/>
    <w:rsid w:val="00867F7E"/>
    <w:rsid w:val="00874B66"/>
    <w:rsid w:val="0087671A"/>
    <w:rsid w:val="00876E5A"/>
    <w:rsid w:val="0087782C"/>
    <w:rsid w:val="00880900"/>
    <w:rsid w:val="008809A8"/>
    <w:rsid w:val="0088212B"/>
    <w:rsid w:val="008836B3"/>
    <w:rsid w:val="008842E5"/>
    <w:rsid w:val="0088470F"/>
    <w:rsid w:val="00884DB6"/>
    <w:rsid w:val="008900BD"/>
    <w:rsid w:val="0089098E"/>
    <w:rsid w:val="00891C3F"/>
    <w:rsid w:val="00895E38"/>
    <w:rsid w:val="00897533"/>
    <w:rsid w:val="008A0124"/>
    <w:rsid w:val="008A041F"/>
    <w:rsid w:val="008A11B8"/>
    <w:rsid w:val="008A139A"/>
    <w:rsid w:val="008A17B1"/>
    <w:rsid w:val="008A242E"/>
    <w:rsid w:val="008A39FD"/>
    <w:rsid w:val="008A3B28"/>
    <w:rsid w:val="008A3B59"/>
    <w:rsid w:val="008A403C"/>
    <w:rsid w:val="008A472A"/>
    <w:rsid w:val="008A6A7D"/>
    <w:rsid w:val="008B0BF4"/>
    <w:rsid w:val="008B19B8"/>
    <w:rsid w:val="008B1EDC"/>
    <w:rsid w:val="008B32A1"/>
    <w:rsid w:val="008B3546"/>
    <w:rsid w:val="008B3837"/>
    <w:rsid w:val="008B3D82"/>
    <w:rsid w:val="008B45E5"/>
    <w:rsid w:val="008B6378"/>
    <w:rsid w:val="008B65F1"/>
    <w:rsid w:val="008B71F9"/>
    <w:rsid w:val="008C047C"/>
    <w:rsid w:val="008C073C"/>
    <w:rsid w:val="008C2430"/>
    <w:rsid w:val="008C2AF1"/>
    <w:rsid w:val="008C3A03"/>
    <w:rsid w:val="008C4105"/>
    <w:rsid w:val="008D12B2"/>
    <w:rsid w:val="008D1678"/>
    <w:rsid w:val="008D1704"/>
    <w:rsid w:val="008D456A"/>
    <w:rsid w:val="008D4E54"/>
    <w:rsid w:val="008D5417"/>
    <w:rsid w:val="008D5474"/>
    <w:rsid w:val="008D6517"/>
    <w:rsid w:val="008E05F8"/>
    <w:rsid w:val="008E1653"/>
    <w:rsid w:val="008E1DFB"/>
    <w:rsid w:val="008E38B1"/>
    <w:rsid w:val="008E3FFB"/>
    <w:rsid w:val="008E40DC"/>
    <w:rsid w:val="008E47EE"/>
    <w:rsid w:val="008E6E11"/>
    <w:rsid w:val="008F143C"/>
    <w:rsid w:val="008F15AE"/>
    <w:rsid w:val="008F2DBF"/>
    <w:rsid w:val="0090250F"/>
    <w:rsid w:val="00902B88"/>
    <w:rsid w:val="009031E6"/>
    <w:rsid w:val="00903AFA"/>
    <w:rsid w:val="00904F59"/>
    <w:rsid w:val="00906AA3"/>
    <w:rsid w:val="00907013"/>
    <w:rsid w:val="009106BA"/>
    <w:rsid w:val="00910C83"/>
    <w:rsid w:val="00911BAC"/>
    <w:rsid w:val="0091385A"/>
    <w:rsid w:val="009140F1"/>
    <w:rsid w:val="00914917"/>
    <w:rsid w:val="00921D08"/>
    <w:rsid w:val="00923280"/>
    <w:rsid w:val="00924707"/>
    <w:rsid w:val="00924E92"/>
    <w:rsid w:val="00924F57"/>
    <w:rsid w:val="009258A0"/>
    <w:rsid w:val="00925912"/>
    <w:rsid w:val="00927603"/>
    <w:rsid w:val="009279D4"/>
    <w:rsid w:val="009302B4"/>
    <w:rsid w:val="00930332"/>
    <w:rsid w:val="009323EC"/>
    <w:rsid w:val="00932FE6"/>
    <w:rsid w:val="00933844"/>
    <w:rsid w:val="009341E9"/>
    <w:rsid w:val="009357BE"/>
    <w:rsid w:val="00936C60"/>
    <w:rsid w:val="009408DD"/>
    <w:rsid w:val="00942120"/>
    <w:rsid w:val="00942881"/>
    <w:rsid w:val="00943C38"/>
    <w:rsid w:val="00945D20"/>
    <w:rsid w:val="009470C1"/>
    <w:rsid w:val="00950285"/>
    <w:rsid w:val="00950B07"/>
    <w:rsid w:val="00950FA8"/>
    <w:rsid w:val="00953269"/>
    <w:rsid w:val="0095656C"/>
    <w:rsid w:val="0096028F"/>
    <w:rsid w:val="009606B3"/>
    <w:rsid w:val="0096514B"/>
    <w:rsid w:val="00970533"/>
    <w:rsid w:val="00970CB0"/>
    <w:rsid w:val="00970D86"/>
    <w:rsid w:val="009723F3"/>
    <w:rsid w:val="009735A9"/>
    <w:rsid w:val="009738A5"/>
    <w:rsid w:val="00973C1D"/>
    <w:rsid w:val="00973EDA"/>
    <w:rsid w:val="00975FD4"/>
    <w:rsid w:val="00976828"/>
    <w:rsid w:val="00977A04"/>
    <w:rsid w:val="00981109"/>
    <w:rsid w:val="00982545"/>
    <w:rsid w:val="009828C6"/>
    <w:rsid w:val="00983C9E"/>
    <w:rsid w:val="009842B0"/>
    <w:rsid w:val="00984847"/>
    <w:rsid w:val="00984C3D"/>
    <w:rsid w:val="00986A85"/>
    <w:rsid w:val="00987A52"/>
    <w:rsid w:val="00990677"/>
    <w:rsid w:val="009907AF"/>
    <w:rsid w:val="009920C9"/>
    <w:rsid w:val="009949D6"/>
    <w:rsid w:val="00995B50"/>
    <w:rsid w:val="00996A8B"/>
    <w:rsid w:val="009A29C7"/>
    <w:rsid w:val="009A4D7A"/>
    <w:rsid w:val="009A625A"/>
    <w:rsid w:val="009A6479"/>
    <w:rsid w:val="009A6560"/>
    <w:rsid w:val="009B1D96"/>
    <w:rsid w:val="009B2C4F"/>
    <w:rsid w:val="009B3E04"/>
    <w:rsid w:val="009B451D"/>
    <w:rsid w:val="009B4615"/>
    <w:rsid w:val="009B47B2"/>
    <w:rsid w:val="009B4F58"/>
    <w:rsid w:val="009B62F4"/>
    <w:rsid w:val="009B73A7"/>
    <w:rsid w:val="009B7575"/>
    <w:rsid w:val="009C14B8"/>
    <w:rsid w:val="009C434F"/>
    <w:rsid w:val="009C44D8"/>
    <w:rsid w:val="009C4BA0"/>
    <w:rsid w:val="009C523D"/>
    <w:rsid w:val="009C56B8"/>
    <w:rsid w:val="009D167E"/>
    <w:rsid w:val="009D3A97"/>
    <w:rsid w:val="009D41DE"/>
    <w:rsid w:val="009D6FFA"/>
    <w:rsid w:val="009E03A4"/>
    <w:rsid w:val="009E0585"/>
    <w:rsid w:val="009E0A5F"/>
    <w:rsid w:val="009E421E"/>
    <w:rsid w:val="009E4A4E"/>
    <w:rsid w:val="009E4D25"/>
    <w:rsid w:val="009E5279"/>
    <w:rsid w:val="009E7A3B"/>
    <w:rsid w:val="009E7FDF"/>
    <w:rsid w:val="009F0797"/>
    <w:rsid w:val="009F1C80"/>
    <w:rsid w:val="009F3B66"/>
    <w:rsid w:val="009F512C"/>
    <w:rsid w:val="009F65D1"/>
    <w:rsid w:val="00A00B24"/>
    <w:rsid w:val="00A039C5"/>
    <w:rsid w:val="00A1178E"/>
    <w:rsid w:val="00A14153"/>
    <w:rsid w:val="00A142D9"/>
    <w:rsid w:val="00A14355"/>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3E71"/>
    <w:rsid w:val="00A44629"/>
    <w:rsid w:val="00A451E6"/>
    <w:rsid w:val="00A45708"/>
    <w:rsid w:val="00A46C51"/>
    <w:rsid w:val="00A475BA"/>
    <w:rsid w:val="00A479C1"/>
    <w:rsid w:val="00A5029F"/>
    <w:rsid w:val="00A5108A"/>
    <w:rsid w:val="00A528E8"/>
    <w:rsid w:val="00A56CA0"/>
    <w:rsid w:val="00A57F49"/>
    <w:rsid w:val="00A60B37"/>
    <w:rsid w:val="00A6354F"/>
    <w:rsid w:val="00A707BE"/>
    <w:rsid w:val="00A70F60"/>
    <w:rsid w:val="00A7174D"/>
    <w:rsid w:val="00A73D06"/>
    <w:rsid w:val="00A73FB1"/>
    <w:rsid w:val="00A74B5C"/>
    <w:rsid w:val="00A7548F"/>
    <w:rsid w:val="00A75B48"/>
    <w:rsid w:val="00A7658D"/>
    <w:rsid w:val="00A82AFD"/>
    <w:rsid w:val="00A83F62"/>
    <w:rsid w:val="00A842B4"/>
    <w:rsid w:val="00A844CD"/>
    <w:rsid w:val="00A85BB4"/>
    <w:rsid w:val="00A8671C"/>
    <w:rsid w:val="00A90174"/>
    <w:rsid w:val="00A90B28"/>
    <w:rsid w:val="00A91F13"/>
    <w:rsid w:val="00A92783"/>
    <w:rsid w:val="00A94B0E"/>
    <w:rsid w:val="00A94C56"/>
    <w:rsid w:val="00A9582C"/>
    <w:rsid w:val="00A95BC0"/>
    <w:rsid w:val="00A96FF2"/>
    <w:rsid w:val="00AA0CE1"/>
    <w:rsid w:val="00AA13B0"/>
    <w:rsid w:val="00AA1879"/>
    <w:rsid w:val="00AA1CD9"/>
    <w:rsid w:val="00AA209A"/>
    <w:rsid w:val="00AA235D"/>
    <w:rsid w:val="00AA2DA6"/>
    <w:rsid w:val="00AA79FF"/>
    <w:rsid w:val="00AB0E57"/>
    <w:rsid w:val="00AB1862"/>
    <w:rsid w:val="00AB2DF8"/>
    <w:rsid w:val="00AB2E47"/>
    <w:rsid w:val="00AB567D"/>
    <w:rsid w:val="00AB7CDD"/>
    <w:rsid w:val="00AC04D5"/>
    <w:rsid w:val="00AC10AF"/>
    <w:rsid w:val="00AC3863"/>
    <w:rsid w:val="00AC50D8"/>
    <w:rsid w:val="00AC6407"/>
    <w:rsid w:val="00AC7215"/>
    <w:rsid w:val="00AD07AF"/>
    <w:rsid w:val="00AD0811"/>
    <w:rsid w:val="00AD0D9D"/>
    <w:rsid w:val="00AD27BF"/>
    <w:rsid w:val="00AD2CBD"/>
    <w:rsid w:val="00AD5199"/>
    <w:rsid w:val="00AD5F3A"/>
    <w:rsid w:val="00AD73A7"/>
    <w:rsid w:val="00AE1882"/>
    <w:rsid w:val="00AE3C6E"/>
    <w:rsid w:val="00AE3F62"/>
    <w:rsid w:val="00AE4C5B"/>
    <w:rsid w:val="00AE52DE"/>
    <w:rsid w:val="00AE5F57"/>
    <w:rsid w:val="00AE6CD4"/>
    <w:rsid w:val="00AE7076"/>
    <w:rsid w:val="00AE70AD"/>
    <w:rsid w:val="00AE74EB"/>
    <w:rsid w:val="00AF1382"/>
    <w:rsid w:val="00AF19EC"/>
    <w:rsid w:val="00AF283B"/>
    <w:rsid w:val="00AF28AF"/>
    <w:rsid w:val="00AF430E"/>
    <w:rsid w:val="00AF4B6F"/>
    <w:rsid w:val="00AF685E"/>
    <w:rsid w:val="00B0178D"/>
    <w:rsid w:val="00B03225"/>
    <w:rsid w:val="00B035D6"/>
    <w:rsid w:val="00B03E72"/>
    <w:rsid w:val="00B04CA2"/>
    <w:rsid w:val="00B065F7"/>
    <w:rsid w:val="00B11015"/>
    <w:rsid w:val="00B138A6"/>
    <w:rsid w:val="00B13DEC"/>
    <w:rsid w:val="00B14DFC"/>
    <w:rsid w:val="00B15650"/>
    <w:rsid w:val="00B15BFA"/>
    <w:rsid w:val="00B16781"/>
    <w:rsid w:val="00B178B0"/>
    <w:rsid w:val="00B23D8F"/>
    <w:rsid w:val="00B243A6"/>
    <w:rsid w:val="00B25BC1"/>
    <w:rsid w:val="00B27219"/>
    <w:rsid w:val="00B27491"/>
    <w:rsid w:val="00B3367E"/>
    <w:rsid w:val="00B34B5A"/>
    <w:rsid w:val="00B36426"/>
    <w:rsid w:val="00B37C18"/>
    <w:rsid w:val="00B401B4"/>
    <w:rsid w:val="00B437E1"/>
    <w:rsid w:val="00B47FD3"/>
    <w:rsid w:val="00B50803"/>
    <w:rsid w:val="00B51010"/>
    <w:rsid w:val="00B525F8"/>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4EB6"/>
    <w:rsid w:val="00B7783E"/>
    <w:rsid w:val="00B8090F"/>
    <w:rsid w:val="00B814F9"/>
    <w:rsid w:val="00B83B63"/>
    <w:rsid w:val="00B9125F"/>
    <w:rsid w:val="00B91DDE"/>
    <w:rsid w:val="00B91FD8"/>
    <w:rsid w:val="00B92408"/>
    <w:rsid w:val="00B9356F"/>
    <w:rsid w:val="00B95D15"/>
    <w:rsid w:val="00B95FEB"/>
    <w:rsid w:val="00B96311"/>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30B7"/>
    <w:rsid w:val="00BC6BF8"/>
    <w:rsid w:val="00BD1431"/>
    <w:rsid w:val="00BD22D4"/>
    <w:rsid w:val="00BD282C"/>
    <w:rsid w:val="00BD4C8E"/>
    <w:rsid w:val="00BD62C5"/>
    <w:rsid w:val="00BD63DE"/>
    <w:rsid w:val="00BD7756"/>
    <w:rsid w:val="00BD7FA4"/>
    <w:rsid w:val="00BE150E"/>
    <w:rsid w:val="00BE1B31"/>
    <w:rsid w:val="00BE3148"/>
    <w:rsid w:val="00BE464A"/>
    <w:rsid w:val="00BE5A3C"/>
    <w:rsid w:val="00BE69BD"/>
    <w:rsid w:val="00BE6D76"/>
    <w:rsid w:val="00BF074C"/>
    <w:rsid w:val="00BF11EC"/>
    <w:rsid w:val="00BF14D4"/>
    <w:rsid w:val="00BF27F6"/>
    <w:rsid w:val="00BF28E7"/>
    <w:rsid w:val="00BF325F"/>
    <w:rsid w:val="00BF45B2"/>
    <w:rsid w:val="00BF4C3A"/>
    <w:rsid w:val="00BF7D26"/>
    <w:rsid w:val="00C012DB"/>
    <w:rsid w:val="00C015A0"/>
    <w:rsid w:val="00C04289"/>
    <w:rsid w:val="00C05D97"/>
    <w:rsid w:val="00C05E0F"/>
    <w:rsid w:val="00C063B6"/>
    <w:rsid w:val="00C0645B"/>
    <w:rsid w:val="00C0722E"/>
    <w:rsid w:val="00C07D31"/>
    <w:rsid w:val="00C110FC"/>
    <w:rsid w:val="00C111EE"/>
    <w:rsid w:val="00C15C15"/>
    <w:rsid w:val="00C169AE"/>
    <w:rsid w:val="00C2065D"/>
    <w:rsid w:val="00C21599"/>
    <w:rsid w:val="00C21943"/>
    <w:rsid w:val="00C233E5"/>
    <w:rsid w:val="00C24AE1"/>
    <w:rsid w:val="00C25376"/>
    <w:rsid w:val="00C25567"/>
    <w:rsid w:val="00C276CF"/>
    <w:rsid w:val="00C30501"/>
    <w:rsid w:val="00C31EC1"/>
    <w:rsid w:val="00C321BF"/>
    <w:rsid w:val="00C35C86"/>
    <w:rsid w:val="00C4033D"/>
    <w:rsid w:val="00C41707"/>
    <w:rsid w:val="00C42A05"/>
    <w:rsid w:val="00C431C0"/>
    <w:rsid w:val="00C4357B"/>
    <w:rsid w:val="00C43CB0"/>
    <w:rsid w:val="00C44136"/>
    <w:rsid w:val="00C4570F"/>
    <w:rsid w:val="00C45A15"/>
    <w:rsid w:val="00C4689D"/>
    <w:rsid w:val="00C54304"/>
    <w:rsid w:val="00C5644D"/>
    <w:rsid w:val="00C6031F"/>
    <w:rsid w:val="00C60530"/>
    <w:rsid w:val="00C60C3E"/>
    <w:rsid w:val="00C6124C"/>
    <w:rsid w:val="00C612CF"/>
    <w:rsid w:val="00C65ECA"/>
    <w:rsid w:val="00C71D88"/>
    <w:rsid w:val="00C73992"/>
    <w:rsid w:val="00C75D65"/>
    <w:rsid w:val="00C760C7"/>
    <w:rsid w:val="00C76454"/>
    <w:rsid w:val="00C768DC"/>
    <w:rsid w:val="00C76A59"/>
    <w:rsid w:val="00C81734"/>
    <w:rsid w:val="00C82200"/>
    <w:rsid w:val="00C8236F"/>
    <w:rsid w:val="00C82682"/>
    <w:rsid w:val="00C82D71"/>
    <w:rsid w:val="00C8320B"/>
    <w:rsid w:val="00C8595C"/>
    <w:rsid w:val="00C8673F"/>
    <w:rsid w:val="00C87E06"/>
    <w:rsid w:val="00C9060D"/>
    <w:rsid w:val="00C90DC9"/>
    <w:rsid w:val="00C91CB5"/>
    <w:rsid w:val="00C92C57"/>
    <w:rsid w:val="00C9321C"/>
    <w:rsid w:val="00C939B1"/>
    <w:rsid w:val="00C94AA8"/>
    <w:rsid w:val="00C95551"/>
    <w:rsid w:val="00C96AAE"/>
    <w:rsid w:val="00C97785"/>
    <w:rsid w:val="00C97E7C"/>
    <w:rsid w:val="00CA246E"/>
    <w:rsid w:val="00CA4B15"/>
    <w:rsid w:val="00CA57F9"/>
    <w:rsid w:val="00CA60A1"/>
    <w:rsid w:val="00CA6683"/>
    <w:rsid w:val="00CB03B8"/>
    <w:rsid w:val="00CB03D7"/>
    <w:rsid w:val="00CB0968"/>
    <w:rsid w:val="00CB37AC"/>
    <w:rsid w:val="00CB4332"/>
    <w:rsid w:val="00CB50BC"/>
    <w:rsid w:val="00CB7C3E"/>
    <w:rsid w:val="00CC02D6"/>
    <w:rsid w:val="00CC073B"/>
    <w:rsid w:val="00CC077B"/>
    <w:rsid w:val="00CC08EB"/>
    <w:rsid w:val="00CC192C"/>
    <w:rsid w:val="00CC243B"/>
    <w:rsid w:val="00CC2727"/>
    <w:rsid w:val="00CC566B"/>
    <w:rsid w:val="00CC667B"/>
    <w:rsid w:val="00CC7389"/>
    <w:rsid w:val="00CC7D68"/>
    <w:rsid w:val="00CD5641"/>
    <w:rsid w:val="00CD5968"/>
    <w:rsid w:val="00CD6AC6"/>
    <w:rsid w:val="00CD75CB"/>
    <w:rsid w:val="00CD7E3F"/>
    <w:rsid w:val="00CE1BFD"/>
    <w:rsid w:val="00CE3C77"/>
    <w:rsid w:val="00CE3F70"/>
    <w:rsid w:val="00CE4806"/>
    <w:rsid w:val="00CE500A"/>
    <w:rsid w:val="00CE547F"/>
    <w:rsid w:val="00CE567C"/>
    <w:rsid w:val="00CE7D90"/>
    <w:rsid w:val="00CE7E67"/>
    <w:rsid w:val="00CF1225"/>
    <w:rsid w:val="00CF26E1"/>
    <w:rsid w:val="00CF3319"/>
    <w:rsid w:val="00CF3B65"/>
    <w:rsid w:val="00CF456C"/>
    <w:rsid w:val="00CF77E3"/>
    <w:rsid w:val="00CF7A0D"/>
    <w:rsid w:val="00CF7B82"/>
    <w:rsid w:val="00D02AF6"/>
    <w:rsid w:val="00D06F3F"/>
    <w:rsid w:val="00D1401C"/>
    <w:rsid w:val="00D14C06"/>
    <w:rsid w:val="00D21496"/>
    <w:rsid w:val="00D21527"/>
    <w:rsid w:val="00D21A19"/>
    <w:rsid w:val="00D22F67"/>
    <w:rsid w:val="00D2311D"/>
    <w:rsid w:val="00D2363C"/>
    <w:rsid w:val="00D24368"/>
    <w:rsid w:val="00D27A14"/>
    <w:rsid w:val="00D3049F"/>
    <w:rsid w:val="00D309CF"/>
    <w:rsid w:val="00D30A7D"/>
    <w:rsid w:val="00D30EFB"/>
    <w:rsid w:val="00D32D52"/>
    <w:rsid w:val="00D33ECF"/>
    <w:rsid w:val="00D3665B"/>
    <w:rsid w:val="00D367C2"/>
    <w:rsid w:val="00D37844"/>
    <w:rsid w:val="00D4092A"/>
    <w:rsid w:val="00D40A7D"/>
    <w:rsid w:val="00D417DF"/>
    <w:rsid w:val="00D419E5"/>
    <w:rsid w:val="00D42869"/>
    <w:rsid w:val="00D43F92"/>
    <w:rsid w:val="00D44A10"/>
    <w:rsid w:val="00D44E7D"/>
    <w:rsid w:val="00D44F8D"/>
    <w:rsid w:val="00D469D0"/>
    <w:rsid w:val="00D50299"/>
    <w:rsid w:val="00D506DF"/>
    <w:rsid w:val="00D50A78"/>
    <w:rsid w:val="00D51650"/>
    <w:rsid w:val="00D51B75"/>
    <w:rsid w:val="00D520CC"/>
    <w:rsid w:val="00D5447A"/>
    <w:rsid w:val="00D552C9"/>
    <w:rsid w:val="00D56DD5"/>
    <w:rsid w:val="00D629EC"/>
    <w:rsid w:val="00D644E9"/>
    <w:rsid w:val="00D647E3"/>
    <w:rsid w:val="00D652E0"/>
    <w:rsid w:val="00D65CBA"/>
    <w:rsid w:val="00D70878"/>
    <w:rsid w:val="00D71CB7"/>
    <w:rsid w:val="00D75501"/>
    <w:rsid w:val="00D75A6F"/>
    <w:rsid w:val="00D81EF8"/>
    <w:rsid w:val="00D8305D"/>
    <w:rsid w:val="00D84A78"/>
    <w:rsid w:val="00D8502F"/>
    <w:rsid w:val="00D857AC"/>
    <w:rsid w:val="00D859C5"/>
    <w:rsid w:val="00D91244"/>
    <w:rsid w:val="00D9180C"/>
    <w:rsid w:val="00D91D99"/>
    <w:rsid w:val="00D9264B"/>
    <w:rsid w:val="00D94F9C"/>
    <w:rsid w:val="00D9618A"/>
    <w:rsid w:val="00D96894"/>
    <w:rsid w:val="00DA0A8B"/>
    <w:rsid w:val="00DA11C2"/>
    <w:rsid w:val="00DA281F"/>
    <w:rsid w:val="00DA6DDA"/>
    <w:rsid w:val="00DA7687"/>
    <w:rsid w:val="00DB12F1"/>
    <w:rsid w:val="00DB1F9F"/>
    <w:rsid w:val="00DB276E"/>
    <w:rsid w:val="00DB314A"/>
    <w:rsid w:val="00DB41E8"/>
    <w:rsid w:val="00DC01FA"/>
    <w:rsid w:val="00DC1E52"/>
    <w:rsid w:val="00DC2262"/>
    <w:rsid w:val="00DC2B3C"/>
    <w:rsid w:val="00DC36BB"/>
    <w:rsid w:val="00DC40E6"/>
    <w:rsid w:val="00DC4407"/>
    <w:rsid w:val="00DC69F2"/>
    <w:rsid w:val="00DC6A9F"/>
    <w:rsid w:val="00DC6D45"/>
    <w:rsid w:val="00DD2BAB"/>
    <w:rsid w:val="00DD5210"/>
    <w:rsid w:val="00DD52D4"/>
    <w:rsid w:val="00DD5E5C"/>
    <w:rsid w:val="00DD6123"/>
    <w:rsid w:val="00DD6D22"/>
    <w:rsid w:val="00DD7422"/>
    <w:rsid w:val="00DD76BE"/>
    <w:rsid w:val="00DD7B10"/>
    <w:rsid w:val="00DE0F64"/>
    <w:rsid w:val="00DE0FA1"/>
    <w:rsid w:val="00DE10CE"/>
    <w:rsid w:val="00DE6720"/>
    <w:rsid w:val="00DF1B64"/>
    <w:rsid w:val="00DF1BE5"/>
    <w:rsid w:val="00DF287F"/>
    <w:rsid w:val="00DF2C4E"/>
    <w:rsid w:val="00DF2C90"/>
    <w:rsid w:val="00E0019B"/>
    <w:rsid w:val="00E0051C"/>
    <w:rsid w:val="00E00CA4"/>
    <w:rsid w:val="00E0104E"/>
    <w:rsid w:val="00E01D43"/>
    <w:rsid w:val="00E03D3C"/>
    <w:rsid w:val="00E0423C"/>
    <w:rsid w:val="00E060A7"/>
    <w:rsid w:val="00E071F4"/>
    <w:rsid w:val="00E111BF"/>
    <w:rsid w:val="00E16B0B"/>
    <w:rsid w:val="00E206EA"/>
    <w:rsid w:val="00E25534"/>
    <w:rsid w:val="00E25C73"/>
    <w:rsid w:val="00E27A8E"/>
    <w:rsid w:val="00E31DB2"/>
    <w:rsid w:val="00E366C5"/>
    <w:rsid w:val="00E36836"/>
    <w:rsid w:val="00E43C79"/>
    <w:rsid w:val="00E4425E"/>
    <w:rsid w:val="00E4549F"/>
    <w:rsid w:val="00E4653C"/>
    <w:rsid w:val="00E5095F"/>
    <w:rsid w:val="00E5133B"/>
    <w:rsid w:val="00E5144B"/>
    <w:rsid w:val="00E529CE"/>
    <w:rsid w:val="00E52B4E"/>
    <w:rsid w:val="00E53E41"/>
    <w:rsid w:val="00E5479C"/>
    <w:rsid w:val="00E5693D"/>
    <w:rsid w:val="00E56B01"/>
    <w:rsid w:val="00E56FFE"/>
    <w:rsid w:val="00E570C5"/>
    <w:rsid w:val="00E57D2A"/>
    <w:rsid w:val="00E57D82"/>
    <w:rsid w:val="00E606BB"/>
    <w:rsid w:val="00E61B64"/>
    <w:rsid w:val="00E62D87"/>
    <w:rsid w:val="00E63F75"/>
    <w:rsid w:val="00E66076"/>
    <w:rsid w:val="00E66A3B"/>
    <w:rsid w:val="00E66AA1"/>
    <w:rsid w:val="00E676D0"/>
    <w:rsid w:val="00E71166"/>
    <w:rsid w:val="00E75C43"/>
    <w:rsid w:val="00E75EE5"/>
    <w:rsid w:val="00E772A9"/>
    <w:rsid w:val="00E80B96"/>
    <w:rsid w:val="00E8132F"/>
    <w:rsid w:val="00E821BC"/>
    <w:rsid w:val="00E837D2"/>
    <w:rsid w:val="00E8543D"/>
    <w:rsid w:val="00E85A75"/>
    <w:rsid w:val="00E872AD"/>
    <w:rsid w:val="00E90A7B"/>
    <w:rsid w:val="00E90ACC"/>
    <w:rsid w:val="00E927EE"/>
    <w:rsid w:val="00EA160D"/>
    <w:rsid w:val="00EA4308"/>
    <w:rsid w:val="00EA4FEE"/>
    <w:rsid w:val="00EA788A"/>
    <w:rsid w:val="00EB3773"/>
    <w:rsid w:val="00EB5C63"/>
    <w:rsid w:val="00EB5CF0"/>
    <w:rsid w:val="00EB5FB3"/>
    <w:rsid w:val="00EB5FD5"/>
    <w:rsid w:val="00EC019B"/>
    <w:rsid w:val="00EC1B31"/>
    <w:rsid w:val="00EC23DD"/>
    <w:rsid w:val="00EC3742"/>
    <w:rsid w:val="00EC407C"/>
    <w:rsid w:val="00EC4B0D"/>
    <w:rsid w:val="00EC6820"/>
    <w:rsid w:val="00ED0179"/>
    <w:rsid w:val="00ED17FE"/>
    <w:rsid w:val="00ED4E82"/>
    <w:rsid w:val="00ED5D8E"/>
    <w:rsid w:val="00ED74FE"/>
    <w:rsid w:val="00EE0941"/>
    <w:rsid w:val="00EE1728"/>
    <w:rsid w:val="00EE1815"/>
    <w:rsid w:val="00EE284B"/>
    <w:rsid w:val="00EE2F4D"/>
    <w:rsid w:val="00EE438F"/>
    <w:rsid w:val="00EE4FF3"/>
    <w:rsid w:val="00EE51C6"/>
    <w:rsid w:val="00EE5EA6"/>
    <w:rsid w:val="00EE6077"/>
    <w:rsid w:val="00EF002B"/>
    <w:rsid w:val="00EF491A"/>
    <w:rsid w:val="00EF496D"/>
    <w:rsid w:val="00EF4CC5"/>
    <w:rsid w:val="00EF66AA"/>
    <w:rsid w:val="00EF6860"/>
    <w:rsid w:val="00EF7D96"/>
    <w:rsid w:val="00F00A59"/>
    <w:rsid w:val="00F02323"/>
    <w:rsid w:val="00F02EB2"/>
    <w:rsid w:val="00F03523"/>
    <w:rsid w:val="00F04762"/>
    <w:rsid w:val="00F04A45"/>
    <w:rsid w:val="00F052DA"/>
    <w:rsid w:val="00F05B09"/>
    <w:rsid w:val="00F06A7E"/>
    <w:rsid w:val="00F110C8"/>
    <w:rsid w:val="00F21317"/>
    <w:rsid w:val="00F214C8"/>
    <w:rsid w:val="00F22F0F"/>
    <w:rsid w:val="00F23EF8"/>
    <w:rsid w:val="00F24816"/>
    <w:rsid w:val="00F24DF9"/>
    <w:rsid w:val="00F266FF"/>
    <w:rsid w:val="00F269A6"/>
    <w:rsid w:val="00F32CB2"/>
    <w:rsid w:val="00F3426A"/>
    <w:rsid w:val="00F34702"/>
    <w:rsid w:val="00F3475C"/>
    <w:rsid w:val="00F35027"/>
    <w:rsid w:val="00F4075A"/>
    <w:rsid w:val="00F415AB"/>
    <w:rsid w:val="00F420BE"/>
    <w:rsid w:val="00F44C9E"/>
    <w:rsid w:val="00F45CD5"/>
    <w:rsid w:val="00F4647B"/>
    <w:rsid w:val="00F46FF5"/>
    <w:rsid w:val="00F473F8"/>
    <w:rsid w:val="00F47DF2"/>
    <w:rsid w:val="00F5109F"/>
    <w:rsid w:val="00F54810"/>
    <w:rsid w:val="00F55EBD"/>
    <w:rsid w:val="00F60A30"/>
    <w:rsid w:val="00F616DC"/>
    <w:rsid w:val="00F61B53"/>
    <w:rsid w:val="00F61C72"/>
    <w:rsid w:val="00F62CE0"/>
    <w:rsid w:val="00F63461"/>
    <w:rsid w:val="00F63EAC"/>
    <w:rsid w:val="00F6529B"/>
    <w:rsid w:val="00F65A2A"/>
    <w:rsid w:val="00F66B8C"/>
    <w:rsid w:val="00F72B76"/>
    <w:rsid w:val="00F73D64"/>
    <w:rsid w:val="00F748B6"/>
    <w:rsid w:val="00F74E99"/>
    <w:rsid w:val="00F75242"/>
    <w:rsid w:val="00F757BE"/>
    <w:rsid w:val="00F764D5"/>
    <w:rsid w:val="00F81081"/>
    <w:rsid w:val="00F81D16"/>
    <w:rsid w:val="00F82531"/>
    <w:rsid w:val="00F830E2"/>
    <w:rsid w:val="00F83D7B"/>
    <w:rsid w:val="00F85D96"/>
    <w:rsid w:val="00F86961"/>
    <w:rsid w:val="00F876E9"/>
    <w:rsid w:val="00F8796C"/>
    <w:rsid w:val="00F92B9D"/>
    <w:rsid w:val="00F95736"/>
    <w:rsid w:val="00F95FC0"/>
    <w:rsid w:val="00F9651B"/>
    <w:rsid w:val="00FA0C44"/>
    <w:rsid w:val="00FA0D53"/>
    <w:rsid w:val="00FA0F53"/>
    <w:rsid w:val="00FA1074"/>
    <w:rsid w:val="00FA2D2B"/>
    <w:rsid w:val="00FA462F"/>
    <w:rsid w:val="00FA5BFD"/>
    <w:rsid w:val="00FA7281"/>
    <w:rsid w:val="00FA75FD"/>
    <w:rsid w:val="00FB14D3"/>
    <w:rsid w:val="00FB1D0A"/>
    <w:rsid w:val="00FB2F96"/>
    <w:rsid w:val="00FB509D"/>
    <w:rsid w:val="00FB6166"/>
    <w:rsid w:val="00FB6692"/>
    <w:rsid w:val="00FB7509"/>
    <w:rsid w:val="00FC0BF2"/>
    <w:rsid w:val="00FC1FD6"/>
    <w:rsid w:val="00FC5D90"/>
    <w:rsid w:val="00FC7C77"/>
    <w:rsid w:val="00FD3D3B"/>
    <w:rsid w:val="00FD5D35"/>
    <w:rsid w:val="00FD6799"/>
    <w:rsid w:val="00FD7564"/>
    <w:rsid w:val="00FD79EF"/>
    <w:rsid w:val="00FD7D6A"/>
    <w:rsid w:val="00FE1324"/>
    <w:rsid w:val="00FE34C4"/>
    <w:rsid w:val="00FE3820"/>
    <w:rsid w:val="00FE390A"/>
    <w:rsid w:val="00FE411C"/>
    <w:rsid w:val="00FE5A7E"/>
    <w:rsid w:val="00FE6576"/>
    <w:rsid w:val="00FE6B65"/>
    <w:rsid w:val="00FE7558"/>
    <w:rsid w:val="00FF06B3"/>
    <w:rsid w:val="00FF1979"/>
    <w:rsid w:val="00FF2C22"/>
    <w:rsid w:val="00FF3E08"/>
    <w:rsid w:val="00FF3EDE"/>
    <w:rsid w:val="00FF44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F1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uiPriority w:val="9"/>
    <w:qFormat/>
    <w:rsid w:val="000F0DB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F0DB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0F0DB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0DB3"/>
    <w:pPr>
      <w:keepNext/>
      <w:outlineLvl w:val="3"/>
    </w:pPr>
    <w:rPr>
      <w:b/>
      <w:sz w:val="24"/>
    </w:rPr>
  </w:style>
  <w:style w:type="paragraph" w:styleId="Nagwek5">
    <w:name w:val="heading 5"/>
    <w:basedOn w:val="Normalny"/>
    <w:next w:val="Normalny"/>
    <w:link w:val="Nagwek5Znak"/>
    <w:qFormat/>
    <w:rsid w:val="000F0DB3"/>
    <w:pPr>
      <w:keepNext/>
      <w:jc w:val="both"/>
      <w:outlineLvl w:val="4"/>
    </w:pPr>
    <w:rPr>
      <w:rFonts w:ascii="Arial" w:hAnsi="Arial"/>
      <w:sz w:val="24"/>
    </w:rPr>
  </w:style>
  <w:style w:type="paragraph" w:styleId="Nagwek6">
    <w:name w:val="heading 6"/>
    <w:basedOn w:val="Normalny"/>
    <w:next w:val="Normalny"/>
    <w:link w:val="Nagwek6Znak"/>
    <w:qFormat/>
    <w:rsid w:val="000F0DB3"/>
    <w:pPr>
      <w:keepNext/>
      <w:jc w:val="center"/>
      <w:outlineLvl w:val="5"/>
    </w:pPr>
    <w:rPr>
      <w:b/>
      <w:sz w:val="28"/>
    </w:rPr>
  </w:style>
  <w:style w:type="paragraph" w:styleId="Nagwek7">
    <w:name w:val="heading 7"/>
    <w:basedOn w:val="Normalny"/>
    <w:next w:val="Normalny"/>
    <w:link w:val="Nagwek7Znak"/>
    <w:qFormat/>
    <w:rsid w:val="000F0DB3"/>
    <w:pPr>
      <w:keepNext/>
      <w:jc w:val="center"/>
      <w:outlineLvl w:val="6"/>
    </w:pPr>
    <w:rPr>
      <w:rFonts w:ascii="Arial" w:hAnsi="Arial"/>
      <w:b/>
      <w:sz w:val="28"/>
    </w:rPr>
  </w:style>
  <w:style w:type="paragraph" w:styleId="Nagwek8">
    <w:name w:val="heading 8"/>
    <w:basedOn w:val="Normalny"/>
    <w:next w:val="Normalny"/>
    <w:link w:val="Nagwek8Znak"/>
    <w:qFormat/>
    <w:rsid w:val="000F0DB3"/>
    <w:pPr>
      <w:keepNext/>
      <w:outlineLvl w:val="7"/>
    </w:pPr>
    <w:rPr>
      <w:rFonts w:ascii="Arial" w:hAnsi="Arial"/>
      <w:sz w:val="28"/>
    </w:rPr>
  </w:style>
  <w:style w:type="paragraph" w:styleId="Nagwek9">
    <w:name w:val="heading 9"/>
    <w:basedOn w:val="Normalny"/>
    <w:next w:val="Normalny"/>
    <w:link w:val="Nagwek9Znak"/>
    <w:qFormat/>
    <w:rsid w:val="000F0DB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uiPriority w:val="9"/>
    <w:rsid w:val="000F0DB3"/>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0F0DB3"/>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0F0DB3"/>
    <w:rPr>
      <w:rFonts w:ascii="Arial" w:eastAsia="Times New Roman" w:hAnsi="Arial" w:cs="Times New Roman"/>
      <w:b/>
      <w:bCs/>
      <w:sz w:val="26"/>
      <w:szCs w:val="26"/>
    </w:rPr>
  </w:style>
  <w:style w:type="character" w:customStyle="1" w:styleId="Nagwek4Znak">
    <w:name w:val="Nagłówek 4 Znak"/>
    <w:basedOn w:val="Domylnaczcionkaakapitu"/>
    <w:link w:val="Nagwek4"/>
    <w:rsid w:val="000F0D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0DB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F0DB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F0DB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F0DB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F0DB3"/>
    <w:rPr>
      <w:rFonts w:ascii="Arial" w:eastAsia="Times New Roman" w:hAnsi="Arial" w:cs="Times New Roman"/>
      <w:b/>
      <w:sz w:val="24"/>
      <w:szCs w:val="20"/>
      <w:lang w:eastAsia="pl-PL"/>
    </w:rPr>
  </w:style>
  <w:style w:type="paragraph" w:customStyle="1" w:styleId="Default">
    <w:name w:val="Default"/>
    <w:rsid w:val="000F0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F0DB3"/>
    <w:pPr>
      <w:autoSpaceDE w:val="0"/>
      <w:autoSpaceDN w:val="0"/>
      <w:spacing w:before="100" w:after="100"/>
    </w:pPr>
    <w:rPr>
      <w:sz w:val="24"/>
      <w:szCs w:val="24"/>
    </w:rPr>
  </w:style>
  <w:style w:type="character" w:styleId="Hipercze">
    <w:name w:val="Hyperlink"/>
    <w:rsid w:val="000F0DB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F0DB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F0DB3"/>
    <w:rPr>
      <w:rFonts w:ascii="Arial" w:eastAsia="Times New Roman" w:hAnsi="Arial" w:cs="Times New Roman"/>
      <w:sz w:val="24"/>
      <w:szCs w:val="20"/>
    </w:rPr>
  </w:style>
  <w:style w:type="paragraph" w:styleId="Tekstpodstawowywcity">
    <w:name w:val="Body Text Indent"/>
    <w:basedOn w:val="Normalny"/>
    <w:link w:val="TekstpodstawowywcityZnak"/>
    <w:rsid w:val="000F0DB3"/>
    <w:pPr>
      <w:spacing w:after="120"/>
      <w:ind w:left="283"/>
    </w:pPr>
  </w:style>
  <w:style w:type="character" w:customStyle="1" w:styleId="TekstpodstawowywcityZnak">
    <w:name w:val="Tekst podstawowy wcięty Znak"/>
    <w:basedOn w:val="Domylnaczcionkaakapitu"/>
    <w:link w:val="Tekstpodstawowywcity"/>
    <w:rsid w:val="000F0DB3"/>
    <w:rPr>
      <w:rFonts w:ascii="Times New Roman" w:eastAsia="Times New Roman" w:hAnsi="Times New Roman" w:cs="Times New Roman"/>
      <w:sz w:val="20"/>
      <w:szCs w:val="20"/>
      <w:lang w:eastAsia="pl-PL"/>
    </w:rPr>
  </w:style>
  <w:style w:type="paragraph" w:customStyle="1" w:styleId="ust">
    <w:name w:val="ust"/>
    <w:rsid w:val="000F0D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0DB3"/>
    <w:pPr>
      <w:spacing w:before="60" w:after="60"/>
      <w:ind w:left="851" w:hanging="295"/>
      <w:jc w:val="both"/>
    </w:pPr>
    <w:rPr>
      <w:sz w:val="24"/>
      <w:szCs w:val="24"/>
    </w:rPr>
  </w:style>
  <w:style w:type="paragraph" w:customStyle="1" w:styleId="Adres">
    <w:name w:val="Adres"/>
    <w:basedOn w:val="Tekstpodstawowy"/>
    <w:rsid w:val="000F0DB3"/>
    <w:pPr>
      <w:keepLines/>
      <w:suppressAutoHyphens/>
      <w:jc w:val="left"/>
    </w:pPr>
    <w:rPr>
      <w:sz w:val="20"/>
      <w:lang w:eastAsia="ar-SA"/>
    </w:rPr>
  </w:style>
  <w:style w:type="paragraph" w:customStyle="1" w:styleId="Tekstpodstawowywcity21">
    <w:name w:val="Tekst podstawowy wcięty 21"/>
    <w:basedOn w:val="Normalny"/>
    <w:rsid w:val="000F0DB3"/>
    <w:pPr>
      <w:tabs>
        <w:tab w:val="left" w:pos="360"/>
      </w:tabs>
      <w:ind w:left="360" w:hanging="360"/>
    </w:pPr>
    <w:rPr>
      <w:rFonts w:ascii="Arial" w:hAnsi="Arial"/>
      <w:sz w:val="24"/>
    </w:rPr>
  </w:style>
  <w:style w:type="paragraph" w:styleId="Stopka">
    <w:name w:val="footer"/>
    <w:basedOn w:val="Normalny"/>
    <w:link w:val="StopkaZnak"/>
    <w:uiPriority w:val="99"/>
    <w:rsid w:val="000F0DB3"/>
    <w:pPr>
      <w:tabs>
        <w:tab w:val="center" w:pos="4536"/>
        <w:tab w:val="right" w:pos="9072"/>
      </w:tabs>
    </w:pPr>
  </w:style>
  <w:style w:type="character" w:customStyle="1" w:styleId="StopkaZnak">
    <w:name w:val="Stopka Znak"/>
    <w:basedOn w:val="Domylnaczcionkaakapitu"/>
    <w:link w:val="Stopka"/>
    <w:uiPriority w:val="99"/>
    <w:rsid w:val="000F0DB3"/>
    <w:rPr>
      <w:rFonts w:ascii="Times New Roman" w:eastAsia="Times New Roman" w:hAnsi="Times New Roman" w:cs="Times New Roman"/>
      <w:sz w:val="20"/>
      <w:szCs w:val="20"/>
      <w:lang w:eastAsia="pl-PL"/>
    </w:rPr>
  </w:style>
  <w:style w:type="character" w:styleId="Numerstrony">
    <w:name w:val="page number"/>
    <w:basedOn w:val="Domylnaczcionkaakapitu"/>
    <w:rsid w:val="000F0DB3"/>
  </w:style>
  <w:style w:type="paragraph" w:styleId="Nagwek">
    <w:name w:val="header"/>
    <w:aliases w:val="Nagłówek strony"/>
    <w:basedOn w:val="Normalny"/>
    <w:link w:val="NagwekZnak"/>
    <w:uiPriority w:val="99"/>
    <w:rsid w:val="000F0DB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F0DB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F0DB3"/>
    <w:rPr>
      <w:b/>
      <w:sz w:val="28"/>
    </w:rPr>
  </w:style>
  <w:style w:type="character" w:customStyle="1" w:styleId="Tekstpodstawowy2Znak">
    <w:name w:val="Tekst podstawowy 2 Znak"/>
    <w:basedOn w:val="Domylnaczcionkaakapitu"/>
    <w:link w:val="Tekstpodstawowy2"/>
    <w:rsid w:val="000F0DB3"/>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0F0DB3"/>
    <w:pPr>
      <w:widowControl w:val="0"/>
      <w:jc w:val="center"/>
    </w:pPr>
    <w:rPr>
      <w:b/>
      <w:sz w:val="28"/>
      <w:lang w:val="en-GB"/>
    </w:rPr>
  </w:style>
  <w:style w:type="character" w:customStyle="1" w:styleId="TytuZnak">
    <w:name w:val="Tytuł Znak"/>
    <w:aliases w:val="Title Char Znak"/>
    <w:basedOn w:val="Domylnaczcionkaakapitu"/>
    <w:link w:val="Tytu"/>
    <w:rsid w:val="000F0DB3"/>
    <w:rPr>
      <w:rFonts w:ascii="Times New Roman" w:eastAsia="Times New Roman" w:hAnsi="Times New Roman" w:cs="Times New Roman"/>
      <w:b/>
      <w:sz w:val="28"/>
      <w:szCs w:val="20"/>
      <w:lang w:val="en-GB"/>
    </w:rPr>
  </w:style>
  <w:style w:type="paragraph" w:styleId="Tekstpodstawowywcity3">
    <w:name w:val="Body Text Indent 3"/>
    <w:basedOn w:val="Normalny"/>
    <w:link w:val="Tekstpodstawowywcity3Znak"/>
    <w:rsid w:val="000F0DB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F0DB3"/>
    <w:rPr>
      <w:rFonts w:ascii="Arial" w:eastAsia="Times New Roman" w:hAnsi="Arial" w:cs="Times New Roman"/>
      <w:sz w:val="24"/>
      <w:szCs w:val="20"/>
    </w:rPr>
  </w:style>
  <w:style w:type="paragraph" w:customStyle="1" w:styleId="pkt1">
    <w:name w:val="pkt1"/>
    <w:basedOn w:val="pkt"/>
    <w:rsid w:val="000F0DB3"/>
    <w:pPr>
      <w:ind w:left="850" w:hanging="425"/>
    </w:pPr>
  </w:style>
  <w:style w:type="paragraph" w:styleId="Zwykytekst">
    <w:name w:val="Plain Text"/>
    <w:basedOn w:val="Normalny"/>
    <w:link w:val="ZwykytekstZnak"/>
    <w:rsid w:val="000F0DB3"/>
    <w:rPr>
      <w:rFonts w:ascii="Courier New" w:hAnsi="Courier New"/>
    </w:rPr>
  </w:style>
  <w:style w:type="character" w:customStyle="1" w:styleId="ZwykytekstZnak">
    <w:name w:val="Zwykły tekst Znak"/>
    <w:basedOn w:val="Domylnaczcionkaakapitu"/>
    <w:link w:val="Zwykytekst"/>
    <w:rsid w:val="000F0DB3"/>
    <w:rPr>
      <w:rFonts w:ascii="Courier New" w:eastAsia="Times New Roman" w:hAnsi="Courier New" w:cs="Times New Roman"/>
      <w:sz w:val="20"/>
      <w:szCs w:val="20"/>
    </w:rPr>
  </w:style>
  <w:style w:type="character" w:styleId="Pogrubienie">
    <w:name w:val="Strong"/>
    <w:qFormat/>
    <w:rsid w:val="000F0DB3"/>
    <w:rPr>
      <w:b/>
      <w:bCs/>
    </w:rPr>
  </w:style>
  <w:style w:type="paragraph" w:styleId="Akapitzlist">
    <w:name w:val="List Paragraph"/>
    <w:aliases w:val="sw tekst,Adresat stanowisko"/>
    <w:basedOn w:val="Normalny"/>
    <w:link w:val="AkapitzlistZnak"/>
    <w:uiPriority w:val="34"/>
    <w:qFormat/>
    <w:rsid w:val="000F0DB3"/>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0F0DB3"/>
    <w:rPr>
      <w:b/>
      <w:sz w:val="28"/>
    </w:rPr>
  </w:style>
  <w:style w:type="character" w:customStyle="1" w:styleId="Tekstpodstawowy3Znak">
    <w:name w:val="Tekst podstawowy 3 Znak"/>
    <w:basedOn w:val="Domylnaczcionkaakapitu"/>
    <w:link w:val="Tekstpodstawowy3"/>
    <w:rsid w:val="000F0DB3"/>
    <w:rPr>
      <w:rFonts w:ascii="Times New Roman" w:eastAsia="Times New Roman" w:hAnsi="Times New Roman" w:cs="Times New Roman"/>
      <w:b/>
      <w:sz w:val="28"/>
      <w:szCs w:val="20"/>
      <w:lang w:eastAsia="pl-PL"/>
    </w:rPr>
  </w:style>
  <w:style w:type="table" w:styleId="Tabela-Siatka">
    <w:name w:val="Table Grid"/>
    <w:basedOn w:val="Standardowy"/>
    <w:rsid w:val="000F0D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0F0DB3"/>
    <w:rPr>
      <w:color w:val="0000CD"/>
    </w:rPr>
  </w:style>
  <w:style w:type="paragraph" w:styleId="Tekstdymka">
    <w:name w:val="Balloon Text"/>
    <w:basedOn w:val="Normalny"/>
    <w:link w:val="TekstdymkaZnak"/>
    <w:uiPriority w:val="99"/>
    <w:semiHidden/>
    <w:rsid w:val="000F0DB3"/>
    <w:rPr>
      <w:rFonts w:ascii="Tahoma" w:hAnsi="Tahoma"/>
      <w:sz w:val="16"/>
      <w:szCs w:val="16"/>
    </w:rPr>
  </w:style>
  <w:style w:type="character" w:customStyle="1" w:styleId="TekstdymkaZnak">
    <w:name w:val="Tekst dymka Znak"/>
    <w:basedOn w:val="Domylnaczcionkaakapitu"/>
    <w:link w:val="Tekstdymka"/>
    <w:uiPriority w:val="99"/>
    <w:semiHidden/>
    <w:rsid w:val="000F0DB3"/>
    <w:rPr>
      <w:rFonts w:ascii="Tahoma" w:eastAsia="Times New Roman" w:hAnsi="Tahoma" w:cs="Times New Roman"/>
      <w:sz w:val="16"/>
      <w:szCs w:val="16"/>
    </w:rPr>
  </w:style>
  <w:style w:type="character" w:customStyle="1" w:styleId="tw4winTerm">
    <w:name w:val="tw4winTerm"/>
    <w:rsid w:val="000F0DB3"/>
    <w:rPr>
      <w:color w:val="0000FF"/>
    </w:rPr>
  </w:style>
  <w:style w:type="paragraph" w:styleId="Lista">
    <w:name w:val="List"/>
    <w:basedOn w:val="Normalny"/>
    <w:rsid w:val="000F0DB3"/>
    <w:pPr>
      <w:ind w:left="283" w:hanging="283"/>
      <w:contextualSpacing/>
    </w:pPr>
    <w:rPr>
      <w:sz w:val="24"/>
      <w:szCs w:val="24"/>
    </w:rPr>
  </w:style>
  <w:style w:type="paragraph" w:styleId="Lista2">
    <w:name w:val="List 2"/>
    <w:basedOn w:val="Normalny"/>
    <w:rsid w:val="000F0DB3"/>
    <w:pPr>
      <w:ind w:left="566" w:hanging="283"/>
      <w:contextualSpacing/>
    </w:pPr>
    <w:rPr>
      <w:sz w:val="24"/>
      <w:szCs w:val="24"/>
    </w:rPr>
  </w:style>
  <w:style w:type="character" w:customStyle="1" w:styleId="FontStyle13">
    <w:name w:val="Font Style13"/>
    <w:rsid w:val="000F0DB3"/>
    <w:rPr>
      <w:rFonts w:ascii="Times New Roman" w:hAnsi="Times New Roman" w:cs="Times New Roman"/>
      <w:sz w:val="22"/>
      <w:szCs w:val="22"/>
    </w:rPr>
  </w:style>
  <w:style w:type="paragraph" w:customStyle="1" w:styleId="Tekstpodstawowy21">
    <w:name w:val="Tekst podstawowy 21"/>
    <w:basedOn w:val="Normalny"/>
    <w:rsid w:val="000F0DB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F0DB3"/>
    <w:pPr>
      <w:widowControl w:val="0"/>
      <w:suppressAutoHyphens/>
      <w:autoSpaceDE w:val="0"/>
    </w:pPr>
    <w:rPr>
      <w:sz w:val="24"/>
    </w:rPr>
  </w:style>
  <w:style w:type="paragraph" w:styleId="Tekstprzypisudolnego">
    <w:name w:val="footnote text"/>
    <w:basedOn w:val="Normalny"/>
    <w:link w:val="TekstprzypisudolnegoZnak"/>
    <w:unhideWhenUsed/>
    <w:rsid w:val="000F0DB3"/>
  </w:style>
  <w:style w:type="character" w:customStyle="1" w:styleId="TekstprzypisudolnegoZnak">
    <w:name w:val="Tekst przypisu dolnego Znak"/>
    <w:basedOn w:val="Domylnaczcionkaakapitu"/>
    <w:link w:val="Tekstprzypisudolnego"/>
    <w:rsid w:val="000F0DB3"/>
    <w:rPr>
      <w:rFonts w:ascii="Times New Roman" w:eastAsia="Times New Roman" w:hAnsi="Times New Roman" w:cs="Times New Roman"/>
      <w:sz w:val="20"/>
      <w:szCs w:val="20"/>
      <w:lang w:eastAsia="pl-PL"/>
    </w:rPr>
  </w:style>
  <w:style w:type="character" w:styleId="Odwoanieprzypisudolnego">
    <w:name w:val="footnote reference"/>
    <w:unhideWhenUsed/>
    <w:rsid w:val="000F0DB3"/>
    <w:rPr>
      <w:vertAlign w:val="superscript"/>
    </w:rPr>
  </w:style>
  <w:style w:type="paragraph" w:customStyle="1" w:styleId="Akapitzlist1">
    <w:name w:val="Akapit z listą1"/>
    <w:basedOn w:val="Normalny"/>
    <w:rsid w:val="000F0DB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F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0F0DB3"/>
    <w:rPr>
      <w:rFonts w:ascii="Courier New" w:eastAsia="Times New Roman" w:hAnsi="Courier New" w:cs="Times New Roman"/>
      <w:sz w:val="20"/>
      <w:szCs w:val="20"/>
    </w:rPr>
  </w:style>
  <w:style w:type="paragraph" w:customStyle="1" w:styleId="p1">
    <w:name w:val="p1"/>
    <w:basedOn w:val="Normalny"/>
    <w:rsid w:val="000F0DB3"/>
    <w:pPr>
      <w:spacing w:before="100" w:beforeAutospacing="1" w:after="100" w:afterAutospacing="1"/>
    </w:pPr>
    <w:rPr>
      <w:sz w:val="24"/>
      <w:szCs w:val="24"/>
    </w:rPr>
  </w:style>
  <w:style w:type="character" w:styleId="Uwydatnienie">
    <w:name w:val="Emphasis"/>
    <w:qFormat/>
    <w:rsid w:val="000F0DB3"/>
    <w:rPr>
      <w:i/>
      <w:iCs/>
    </w:rPr>
  </w:style>
  <w:style w:type="paragraph" w:customStyle="1" w:styleId="NormalnyWeb8">
    <w:name w:val="Normalny (Web)8"/>
    <w:basedOn w:val="Normalny"/>
    <w:rsid w:val="000F0DB3"/>
    <w:pPr>
      <w:spacing w:line="270" w:lineRule="atLeast"/>
    </w:pPr>
    <w:rPr>
      <w:sz w:val="17"/>
      <w:szCs w:val="17"/>
    </w:rPr>
  </w:style>
  <w:style w:type="paragraph" w:styleId="Tekstprzypisukocowego">
    <w:name w:val="endnote text"/>
    <w:basedOn w:val="Normalny"/>
    <w:link w:val="TekstprzypisukocowegoZnak"/>
    <w:rsid w:val="000F0DB3"/>
  </w:style>
  <w:style w:type="character" w:customStyle="1" w:styleId="TekstprzypisukocowegoZnak">
    <w:name w:val="Tekst przypisu końcowego Znak"/>
    <w:basedOn w:val="Domylnaczcionkaakapitu"/>
    <w:link w:val="Tekstprzypisukocowego"/>
    <w:rsid w:val="000F0DB3"/>
    <w:rPr>
      <w:rFonts w:ascii="Times New Roman" w:eastAsia="Times New Roman" w:hAnsi="Times New Roman" w:cs="Times New Roman"/>
      <w:sz w:val="20"/>
      <w:szCs w:val="20"/>
      <w:lang w:eastAsia="pl-PL"/>
    </w:rPr>
  </w:style>
  <w:style w:type="character" w:styleId="Odwoanieprzypisukocowego">
    <w:name w:val="endnote reference"/>
    <w:rsid w:val="000F0DB3"/>
    <w:rPr>
      <w:vertAlign w:val="superscript"/>
    </w:rPr>
  </w:style>
  <w:style w:type="paragraph" w:styleId="Bezodstpw">
    <w:name w:val="No Spacing"/>
    <w:uiPriority w:val="1"/>
    <w:qFormat/>
    <w:rsid w:val="000F0DB3"/>
    <w:pPr>
      <w:spacing w:after="0" w:line="240" w:lineRule="auto"/>
    </w:pPr>
    <w:rPr>
      <w:rFonts w:ascii="Calibri" w:eastAsia="Calibri" w:hAnsi="Calibri" w:cs="Times New Roman"/>
    </w:rPr>
  </w:style>
  <w:style w:type="paragraph" w:styleId="Podtytu">
    <w:name w:val="Subtitle"/>
    <w:basedOn w:val="Normalny"/>
    <w:next w:val="Normalny"/>
    <w:link w:val="PodtytuZnak"/>
    <w:qFormat/>
    <w:rsid w:val="000F0DB3"/>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rsid w:val="000F0DB3"/>
    <w:rPr>
      <w:rFonts w:ascii="Cambria" w:eastAsia="Times New Roman" w:hAnsi="Cambria" w:cs="Times New Roman"/>
      <w:sz w:val="24"/>
      <w:szCs w:val="24"/>
    </w:rPr>
  </w:style>
  <w:style w:type="paragraph" w:styleId="Legenda">
    <w:name w:val="caption"/>
    <w:basedOn w:val="Normalny"/>
    <w:next w:val="Normalny"/>
    <w:unhideWhenUsed/>
    <w:qFormat/>
    <w:rsid w:val="000F0DB3"/>
    <w:rPr>
      <w:b/>
      <w:sz w:val="24"/>
    </w:rPr>
  </w:style>
  <w:style w:type="paragraph" w:customStyle="1" w:styleId="description">
    <w:name w:val="description"/>
    <w:basedOn w:val="Normalny"/>
    <w:rsid w:val="000F0DB3"/>
    <w:pPr>
      <w:spacing w:before="100" w:beforeAutospacing="1" w:after="120"/>
    </w:pPr>
    <w:rPr>
      <w:sz w:val="24"/>
      <w:szCs w:val="24"/>
    </w:rPr>
  </w:style>
  <w:style w:type="paragraph" w:customStyle="1" w:styleId="Podstawowy2">
    <w:name w:val="Podstawowy2"/>
    <w:basedOn w:val="Normalny"/>
    <w:next w:val="Normalny"/>
    <w:rsid w:val="000F0DB3"/>
    <w:pPr>
      <w:widowControl w:val="0"/>
      <w:suppressAutoHyphens/>
      <w:spacing w:line="360" w:lineRule="auto"/>
      <w:jc w:val="both"/>
    </w:pPr>
    <w:rPr>
      <w:sz w:val="24"/>
    </w:rPr>
  </w:style>
  <w:style w:type="character" w:customStyle="1" w:styleId="highlight">
    <w:name w:val="highlight"/>
    <w:basedOn w:val="Domylnaczcionkaakapitu"/>
    <w:rsid w:val="000F0DB3"/>
  </w:style>
  <w:style w:type="character" w:styleId="Odwoaniedokomentarza">
    <w:name w:val="annotation reference"/>
    <w:rsid w:val="000F0DB3"/>
    <w:rPr>
      <w:sz w:val="16"/>
      <w:szCs w:val="16"/>
    </w:rPr>
  </w:style>
  <w:style w:type="paragraph" w:styleId="Tekstkomentarza">
    <w:name w:val="annotation text"/>
    <w:basedOn w:val="Normalny"/>
    <w:link w:val="TekstkomentarzaZnak"/>
    <w:rsid w:val="000F0DB3"/>
  </w:style>
  <w:style w:type="character" w:customStyle="1" w:styleId="TekstkomentarzaZnak">
    <w:name w:val="Tekst komentarza Znak"/>
    <w:basedOn w:val="Domylnaczcionkaakapitu"/>
    <w:link w:val="Tekstkomentarza"/>
    <w:rsid w:val="000F0D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F0DB3"/>
    <w:rPr>
      <w:b/>
      <w:bCs/>
    </w:rPr>
  </w:style>
  <w:style w:type="character" w:customStyle="1" w:styleId="TematkomentarzaZnak">
    <w:name w:val="Temat komentarza Znak"/>
    <w:basedOn w:val="TekstkomentarzaZnak"/>
    <w:link w:val="Tematkomentarza"/>
    <w:uiPriority w:val="99"/>
    <w:rsid w:val="000F0DB3"/>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0F0DB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F0DB3"/>
    <w:pPr>
      <w:spacing w:after="200" w:line="276" w:lineRule="auto"/>
      <w:ind w:left="720"/>
    </w:pPr>
    <w:rPr>
      <w:rFonts w:ascii="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0F0DB3"/>
    <w:rPr>
      <w:rFonts w:ascii="Calibri" w:eastAsia="Calibri" w:hAnsi="Calibri" w:cs="Times New Roman"/>
    </w:rPr>
  </w:style>
  <w:style w:type="paragraph" w:styleId="Wcicienormalne">
    <w:name w:val="Normal Indent"/>
    <w:basedOn w:val="Normalny"/>
    <w:rsid w:val="000F0DB3"/>
    <w:pPr>
      <w:ind w:left="708"/>
    </w:pPr>
  </w:style>
  <w:style w:type="paragraph" w:customStyle="1" w:styleId="tekstwstpny">
    <w:name w:val="tekst wstępny"/>
    <w:basedOn w:val="Normalny"/>
    <w:rsid w:val="000F0DB3"/>
    <w:pPr>
      <w:suppressAutoHyphens/>
      <w:spacing w:before="60" w:after="60"/>
    </w:pPr>
  </w:style>
  <w:style w:type="paragraph" w:customStyle="1" w:styleId="Mjstandard">
    <w:name w:val="Mój standard"/>
    <w:basedOn w:val="Normalny"/>
    <w:rsid w:val="000F0DB3"/>
    <w:pPr>
      <w:numPr>
        <w:numId w:val="28"/>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0F0DB3"/>
    <w:pPr>
      <w:numPr>
        <w:numId w:val="29"/>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0F0DB3"/>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0F0DB3"/>
    <w:pPr>
      <w:ind w:left="0" w:right="57"/>
      <w:jc w:val="right"/>
    </w:pPr>
  </w:style>
  <w:style w:type="paragraph" w:customStyle="1" w:styleId="Tabela1">
    <w:name w:val="Tabela1"/>
    <w:basedOn w:val="Normalny"/>
    <w:rsid w:val="000F0DB3"/>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0F0DB3"/>
    <w:pPr>
      <w:tabs>
        <w:tab w:val="clear" w:pos="360"/>
      </w:tabs>
    </w:pPr>
  </w:style>
  <w:style w:type="paragraph" w:customStyle="1" w:styleId="Punkty1">
    <w:name w:val="Punkty 1"/>
    <w:basedOn w:val="Normalny"/>
    <w:rsid w:val="000F0DB3"/>
    <w:pPr>
      <w:tabs>
        <w:tab w:val="num" w:pos="360"/>
      </w:tabs>
      <w:jc w:val="both"/>
    </w:pPr>
    <w:rPr>
      <w:sz w:val="24"/>
      <w:szCs w:val="24"/>
    </w:rPr>
  </w:style>
  <w:style w:type="paragraph" w:customStyle="1" w:styleId="DomylnaczcionkaakapituAkapit">
    <w:name w:val="Domyślna czcionka akapitu Akapit"/>
    <w:basedOn w:val="Normalny"/>
    <w:rsid w:val="000F0DB3"/>
    <w:rPr>
      <w:rFonts w:ascii="Arial" w:hAnsi="Arial"/>
      <w:color w:val="000000"/>
    </w:rPr>
  </w:style>
  <w:style w:type="paragraph" w:customStyle="1" w:styleId="Punkttekstu">
    <w:name w:val="Punkttekstu"/>
    <w:basedOn w:val="Normalny"/>
    <w:rsid w:val="000F0DB3"/>
    <w:pPr>
      <w:ind w:left="283" w:hanging="283"/>
      <w:jc w:val="both"/>
    </w:pPr>
  </w:style>
  <w:style w:type="paragraph" w:customStyle="1" w:styleId="Art">
    <w:name w:val="Art"/>
    <w:basedOn w:val="Nagwek1"/>
    <w:rsid w:val="000F0DB3"/>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0F0DB3"/>
    <w:pPr>
      <w:keepNext w:val="0"/>
      <w:numPr>
        <w:numId w:val="39"/>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0F0DB3"/>
    <w:pPr>
      <w:numPr>
        <w:ilvl w:val="1"/>
      </w:numPr>
      <w:spacing w:before="60" w:after="60"/>
      <w:outlineLvl w:val="2"/>
    </w:pPr>
    <w:rPr>
      <w:spacing w:val="0"/>
    </w:rPr>
  </w:style>
  <w:style w:type="paragraph" w:customStyle="1" w:styleId="Art-Ust-Podpunkt-Podpunkt">
    <w:name w:val="Art-Ust-Podpunkt-Podpunkt"/>
    <w:basedOn w:val="Art-Ust-Podpunkt"/>
    <w:rsid w:val="000F0DB3"/>
    <w:pPr>
      <w:numPr>
        <w:ilvl w:val="2"/>
      </w:numPr>
      <w:tabs>
        <w:tab w:val="clear" w:pos="1560"/>
        <w:tab w:val="num" w:pos="993"/>
      </w:tabs>
      <w:ind w:left="993" w:hanging="567"/>
    </w:pPr>
  </w:style>
  <w:style w:type="paragraph" w:customStyle="1" w:styleId="BasePar">
    <w:name w:val="BasePar"/>
    <w:rsid w:val="000F0DB3"/>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0F0DB3"/>
    <w:pPr>
      <w:numPr>
        <w:numId w:val="41"/>
      </w:numPr>
      <w:spacing w:before="60"/>
      <w:jc w:val="left"/>
    </w:pPr>
  </w:style>
  <w:style w:type="paragraph" w:customStyle="1" w:styleId="Tekstpodstawowywciety">
    <w:name w:val="Tekst podstawowy wciety"/>
    <w:basedOn w:val="Normalny"/>
    <w:next w:val="Normalny"/>
    <w:rsid w:val="000F0DB3"/>
    <w:pPr>
      <w:autoSpaceDE w:val="0"/>
      <w:autoSpaceDN w:val="0"/>
      <w:adjustRightInd w:val="0"/>
      <w:spacing w:before="120"/>
    </w:pPr>
    <w:rPr>
      <w:rFonts w:ascii="Arial" w:hAnsi="Arial"/>
      <w:sz w:val="22"/>
      <w:szCs w:val="24"/>
    </w:rPr>
  </w:style>
  <w:style w:type="character" w:customStyle="1" w:styleId="c4">
    <w:name w:val="c4"/>
    <w:rsid w:val="000F0DB3"/>
  </w:style>
  <w:style w:type="paragraph" w:customStyle="1" w:styleId="Wypunktowanie">
    <w:name w:val="Wypunktowanie"/>
    <w:basedOn w:val="Normalny"/>
    <w:rsid w:val="000F0DB3"/>
    <w:pPr>
      <w:numPr>
        <w:numId w:val="22"/>
      </w:numPr>
      <w:spacing w:before="120"/>
      <w:jc w:val="both"/>
    </w:pPr>
    <w:rPr>
      <w:rFonts w:ascii="Arial" w:hAnsi="Arial"/>
      <w:sz w:val="22"/>
    </w:rPr>
  </w:style>
  <w:style w:type="table" w:customStyle="1" w:styleId="Zwykatabela21">
    <w:name w:val="Zwykła tabela 21"/>
    <w:basedOn w:val="Standardowy"/>
    <w:uiPriority w:val="42"/>
    <w:rsid w:val="006D7AFA"/>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rawka">
    <w:name w:val="Revision"/>
    <w:hidden/>
    <w:uiPriority w:val="99"/>
    <w:semiHidden/>
    <w:rsid w:val="00DB314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usz.kowalczyk@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oslawa.mocydlarz-adamcewicz@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0AA5-72F9-43A9-BC68-5C26EA8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63</Pages>
  <Words>22290</Words>
  <Characters>133743</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wielgus.m</cp:lastModifiedBy>
  <cp:revision>12</cp:revision>
  <cp:lastPrinted>2017-03-20T10:31:00Z</cp:lastPrinted>
  <dcterms:created xsi:type="dcterms:W3CDTF">2017-03-17T11:53:00Z</dcterms:created>
  <dcterms:modified xsi:type="dcterms:W3CDTF">2017-03-21T06:41:00Z</dcterms:modified>
</cp:coreProperties>
</file>