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49" w:rsidRPr="00BC6EA2" w:rsidRDefault="00260049">
      <w:pPr>
        <w:rPr>
          <w:rFonts w:ascii="Times New Roman" w:hAnsi="Times New Roman"/>
        </w:rPr>
      </w:pPr>
    </w:p>
    <w:p w:rsidR="00FF28F0" w:rsidRPr="00BC6EA2" w:rsidRDefault="00FF28F0" w:rsidP="00FF28F0">
      <w:pPr>
        <w:spacing w:after="0" w:line="240" w:lineRule="auto"/>
        <w:jc w:val="both"/>
        <w:rPr>
          <w:rFonts w:ascii="Times New Roman" w:hAnsi="Times New Roman"/>
          <w:color w:val="000000"/>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F5F37" w:rsidRPr="00CD40F1" w:rsidRDefault="006F5F37" w:rsidP="006F5F37">
      <w:pPr>
        <w:rPr>
          <w:rFonts w:ascii="Arial" w:hAnsi="Arial" w:cs="Arial"/>
        </w:rPr>
      </w:pPr>
    </w:p>
    <w:p w:rsidR="006F5F37" w:rsidRPr="00CD40F1" w:rsidRDefault="006F5F37" w:rsidP="006F5F37">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 xml:space="preserve">Dz. U. z 2013 r., poz. 907 z </w:t>
      </w:r>
      <w:proofErr w:type="spellStart"/>
      <w:r w:rsidRPr="00CD40F1">
        <w:rPr>
          <w:rFonts w:ascii="Arial" w:eastAsia="MS Mincho" w:hAnsi="Arial" w:cs="Arial"/>
          <w:b/>
          <w:bCs/>
        </w:rPr>
        <w:t>późn</w:t>
      </w:r>
      <w:proofErr w:type="spellEnd"/>
      <w:r w:rsidRPr="00CD40F1">
        <w:rPr>
          <w:rFonts w:ascii="Arial" w:eastAsia="MS Mincho" w:hAnsi="Arial" w:cs="Arial"/>
          <w:b/>
          <w:bCs/>
        </w:rPr>
        <w:t>. zm.</w:t>
      </w:r>
      <w:r w:rsidRPr="00CD40F1">
        <w:rPr>
          <w:rFonts w:ascii="Arial" w:hAnsi="Arial" w:cs="Arial"/>
          <w:b/>
          <w:bCs/>
        </w:rPr>
        <w:t>)– procedura jak dla zamówienia publicznego o wartości poniżej 207 000 EURO.</w:t>
      </w:r>
    </w:p>
    <w:p w:rsidR="00FD73BC" w:rsidRPr="00BC6EA2" w:rsidRDefault="00FD73BC" w:rsidP="00FF28F0">
      <w:pPr>
        <w:spacing w:after="0" w:line="240" w:lineRule="auto"/>
        <w:jc w:val="both"/>
        <w:rPr>
          <w:rFonts w:ascii="Times New Roman" w:hAnsi="Times New Roman"/>
          <w:u w:val="single"/>
        </w:rPr>
      </w:pPr>
    </w:p>
    <w:p w:rsidR="00FF28F0" w:rsidRPr="00BC6EA2" w:rsidRDefault="00FF28F0" w:rsidP="00FF28F0">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E56C93">
        <w:rPr>
          <w:rFonts w:ascii="Times New Roman" w:hAnsi="Times New Roman"/>
          <w:b/>
          <w:sz w:val="32"/>
          <w:szCs w:val="32"/>
        </w:rPr>
        <w:t>94/2015</w:t>
      </w:r>
    </w:p>
    <w:p w:rsidR="00FD73BC" w:rsidRPr="00BC6EA2" w:rsidRDefault="00623565" w:rsidP="00FD73BC">
      <w:pPr>
        <w:spacing w:after="0" w:line="240" w:lineRule="auto"/>
        <w:jc w:val="center"/>
        <w:rPr>
          <w:rFonts w:ascii="Times New Roman" w:hAnsi="Times New Roman"/>
          <w:b/>
          <w:sz w:val="36"/>
          <w:szCs w:val="36"/>
        </w:rPr>
      </w:pPr>
      <w:r>
        <w:rPr>
          <w:rFonts w:ascii="Times New Roman" w:hAnsi="Times New Roman"/>
          <w:b/>
          <w:sz w:val="36"/>
          <w:szCs w:val="36"/>
        </w:rPr>
        <w:t>Zakup i dostawa urządzeń medycznych.</w:t>
      </w:r>
    </w:p>
    <w:p w:rsidR="00FF28F0" w:rsidRPr="00BC6EA2" w:rsidRDefault="00FF28F0" w:rsidP="00ED6D2D">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ul. </w:t>
      </w:r>
      <w:proofErr w:type="spellStart"/>
      <w:r w:rsidRPr="00BC6EA2">
        <w:rPr>
          <w:rFonts w:ascii="Times New Roman" w:hAnsi="Times New Roman"/>
        </w:rPr>
        <w:t>Garbary</w:t>
      </w:r>
      <w:proofErr w:type="spellEnd"/>
      <w:r w:rsidRPr="00BC6EA2">
        <w:rPr>
          <w:rFonts w:ascii="Times New Roman" w:hAnsi="Times New Roman"/>
        </w:rPr>
        <w:t xml:space="preserve"> 15</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FF28F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w:t>
      </w:r>
      <w:proofErr w:type="spellStart"/>
      <w:r w:rsidRPr="00BC6EA2">
        <w:rPr>
          <w:rFonts w:ascii="Times New Roman" w:hAnsi="Times New Roman"/>
        </w:rPr>
        <w:t>pon</w:t>
      </w:r>
      <w:proofErr w:type="spellEnd"/>
      <w:r w:rsidRPr="00BC6EA2">
        <w:rPr>
          <w:rFonts w:ascii="Times New Roman" w:hAnsi="Times New Roman"/>
        </w:rPr>
        <w:t>.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FF28F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FF28F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7" w:history="1">
        <w:r w:rsidRPr="00BC6EA2">
          <w:rPr>
            <w:rStyle w:val="Hipercze"/>
            <w:rFonts w:ascii="Times New Roman" w:hAnsi="Times New Roman"/>
            <w:i/>
            <w:lang w:val="en-US"/>
          </w:rPr>
          <w:t>zaopatrzenie@wco.pl</w:t>
        </w:r>
      </w:hyperlink>
    </w:p>
    <w:p w:rsidR="00FF28F0" w:rsidRPr="00BC6EA2" w:rsidRDefault="00FF28F0" w:rsidP="00FF28F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 xml:space="preserve">61/ 88 50 643, 61/88 50 644, 61/88 50 911   </w:t>
      </w:r>
      <w:proofErr w:type="spellStart"/>
      <w:r w:rsidRPr="00BC6EA2">
        <w:rPr>
          <w:rFonts w:ascii="Times New Roman" w:hAnsi="Times New Roman"/>
          <w:i/>
        </w:rPr>
        <w:t>fax</w:t>
      </w:r>
      <w:proofErr w:type="spellEnd"/>
      <w:r w:rsidRPr="00BC6EA2">
        <w:rPr>
          <w:rFonts w:ascii="Times New Roman" w:hAnsi="Times New Roman"/>
          <w:i/>
        </w:rPr>
        <w:t xml:space="preserve"> 61/ 88 50 698</w:t>
      </w:r>
    </w:p>
    <w:p w:rsidR="00FF28F0" w:rsidRPr="00BC6EA2" w:rsidRDefault="00FF28F0" w:rsidP="00FF28F0">
      <w:pPr>
        <w:autoSpaceDE w:val="0"/>
        <w:autoSpaceDN w:val="0"/>
        <w:adjustRightInd w:val="0"/>
        <w:spacing w:after="0" w:line="240" w:lineRule="auto"/>
        <w:rPr>
          <w:rFonts w:ascii="Times New Roman" w:hAnsi="Times New Roman"/>
        </w:rPr>
      </w:pPr>
    </w:p>
    <w:p w:rsidR="00FF28F0" w:rsidRPr="00BC6EA2" w:rsidRDefault="00FF28F0" w:rsidP="00ED6D2D">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621FF1">
      <w:pPr>
        <w:shd w:val="clear" w:color="auto" w:fill="FFFFFF"/>
        <w:ind w:left="284"/>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 xml:space="preserve">Dz. U. z 2013 r., poz. 907 z </w:t>
      </w:r>
      <w:proofErr w:type="spellStart"/>
      <w:r w:rsidRPr="00621FF1">
        <w:rPr>
          <w:rFonts w:ascii="Times New Roman" w:eastAsia="MS Mincho" w:hAnsi="Times New Roman"/>
          <w:bCs/>
        </w:rPr>
        <w:t>późn</w:t>
      </w:r>
      <w:proofErr w:type="spellEnd"/>
      <w:r w:rsidRPr="00621FF1">
        <w:rPr>
          <w:rFonts w:ascii="Times New Roman" w:eastAsia="MS Mincho" w:hAnsi="Times New Roman"/>
          <w:bCs/>
        </w:rPr>
        <w:t>.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CD40F1" w:rsidRDefault="00621FF1" w:rsidP="00621FF1">
      <w:pPr>
        <w:numPr>
          <w:ilvl w:val="2"/>
          <w:numId w:val="46"/>
        </w:numPr>
        <w:shd w:val="clear" w:color="auto" w:fill="FFFFFF"/>
        <w:spacing w:after="0" w:line="240" w:lineRule="auto"/>
        <w:jc w:val="both"/>
        <w:rPr>
          <w:rFonts w:ascii="Arial" w:hAnsi="Arial" w:cs="Arial"/>
          <w:spacing w:val="4"/>
        </w:rPr>
      </w:pPr>
      <w:r w:rsidRPr="00CD40F1">
        <w:rPr>
          <w:rFonts w:ascii="Arial" w:hAnsi="Arial" w:cs="Arial"/>
        </w:rPr>
        <w:t xml:space="preserve">Zamawiający dopuszcza możliwość składania ofert częściowych. </w:t>
      </w:r>
    </w:p>
    <w:p w:rsidR="00621FF1" w:rsidRPr="00CD40F1" w:rsidRDefault="00621FF1" w:rsidP="00621FF1">
      <w:pPr>
        <w:numPr>
          <w:ilvl w:val="2"/>
          <w:numId w:val="46"/>
        </w:numPr>
        <w:shd w:val="clear" w:color="auto" w:fill="FFFFFF"/>
        <w:spacing w:after="0" w:line="240" w:lineRule="auto"/>
        <w:jc w:val="both"/>
        <w:rPr>
          <w:rFonts w:ascii="Arial" w:hAnsi="Arial" w:cs="Arial"/>
          <w:spacing w:val="4"/>
        </w:rPr>
      </w:pPr>
      <w:r w:rsidRPr="00CD40F1">
        <w:rPr>
          <w:rFonts w:ascii="Arial" w:hAnsi="Arial" w:cs="Arial"/>
          <w:spacing w:val="4"/>
        </w:rPr>
        <w:t>Zamawiający nie dopuszcza możliwości składania ofert wariantowych,</w:t>
      </w:r>
    </w:p>
    <w:p w:rsidR="00621FF1" w:rsidRPr="00CD40F1" w:rsidRDefault="00621FF1" w:rsidP="00621FF1">
      <w:pPr>
        <w:numPr>
          <w:ilvl w:val="2"/>
          <w:numId w:val="46"/>
        </w:numPr>
        <w:shd w:val="clear" w:color="auto" w:fill="FFFFFF"/>
        <w:spacing w:after="0" w:line="240" w:lineRule="auto"/>
        <w:jc w:val="both"/>
        <w:rPr>
          <w:rFonts w:ascii="Arial" w:hAnsi="Arial" w:cs="Arial"/>
          <w:spacing w:val="4"/>
        </w:rPr>
      </w:pPr>
      <w:r w:rsidRPr="00CD40F1">
        <w:rPr>
          <w:rFonts w:ascii="Arial" w:hAnsi="Arial" w:cs="Arial"/>
          <w:spacing w:val="4"/>
        </w:rPr>
        <w:t>Zamawiający nie przewiduje zawarcia umowy ramowej,</w:t>
      </w:r>
    </w:p>
    <w:p w:rsidR="00621FF1" w:rsidRPr="00CD40F1" w:rsidRDefault="00621FF1" w:rsidP="00621FF1">
      <w:pPr>
        <w:numPr>
          <w:ilvl w:val="2"/>
          <w:numId w:val="46"/>
        </w:numPr>
        <w:shd w:val="clear" w:color="auto" w:fill="FFFFFF"/>
        <w:spacing w:after="0" w:line="240" w:lineRule="auto"/>
        <w:jc w:val="both"/>
        <w:rPr>
          <w:rFonts w:ascii="Arial" w:hAnsi="Arial" w:cs="Arial"/>
          <w:b/>
          <w:bCs/>
        </w:rPr>
      </w:pPr>
      <w:r w:rsidRPr="00CD40F1">
        <w:rPr>
          <w:rFonts w:ascii="Arial" w:hAnsi="Arial" w:cs="Arial"/>
          <w:spacing w:val="4"/>
        </w:rPr>
        <w:t>Zamawiający nie przewiduje możliwości udzielenia zamówień uzupełniających, o których mowa w art. 67.ust. 1 pkt. 7</w:t>
      </w:r>
      <w:r w:rsidRPr="00CD40F1">
        <w:rPr>
          <w:rFonts w:ascii="Arial" w:hAnsi="Arial" w:cs="Arial"/>
          <w:i/>
          <w:spacing w:val="4"/>
        </w:rPr>
        <w:t xml:space="preserve"> ustawy</w:t>
      </w:r>
      <w:r w:rsidRPr="00CD40F1">
        <w:rPr>
          <w:rFonts w:ascii="Arial" w:hAnsi="Arial" w:cs="Arial"/>
          <w:b/>
          <w:bCs/>
          <w:i/>
          <w:spacing w:val="4"/>
        </w:rPr>
        <w:t>.</w:t>
      </w:r>
    </w:p>
    <w:p w:rsidR="00621FF1" w:rsidRPr="00CD40F1" w:rsidRDefault="00621FF1" w:rsidP="00621FF1">
      <w:pPr>
        <w:numPr>
          <w:ilvl w:val="2"/>
          <w:numId w:val="46"/>
        </w:numPr>
        <w:shd w:val="clear" w:color="auto" w:fill="FFFFFF"/>
        <w:spacing w:after="0" w:line="240" w:lineRule="auto"/>
        <w:jc w:val="both"/>
        <w:rPr>
          <w:rFonts w:ascii="Arial" w:hAnsi="Arial" w:cs="Arial"/>
          <w:b/>
          <w:bCs/>
        </w:rPr>
      </w:pPr>
      <w:r w:rsidRPr="00CD40F1">
        <w:rPr>
          <w:rFonts w:ascii="Arial" w:hAnsi="Arial" w:cs="Arial"/>
          <w:bCs/>
        </w:rPr>
        <w:t>Zamawiający nie przewiduje wyboru oferty najkorzystniejszej z zastosowaniem aukcji elektronicznej</w:t>
      </w:r>
      <w:r w:rsidRPr="00CD40F1">
        <w:rPr>
          <w:rFonts w:ascii="Arial" w:hAnsi="Arial" w:cs="Arial"/>
          <w:spacing w:val="4"/>
        </w:rPr>
        <w:t>.</w:t>
      </w:r>
    </w:p>
    <w:p w:rsidR="00621FF1" w:rsidRPr="00CD40F1" w:rsidRDefault="00621FF1" w:rsidP="00621FF1">
      <w:pPr>
        <w:numPr>
          <w:ilvl w:val="2"/>
          <w:numId w:val="46"/>
        </w:numPr>
        <w:shd w:val="clear" w:color="auto" w:fill="FFFFFF"/>
        <w:spacing w:after="0" w:line="240" w:lineRule="auto"/>
        <w:jc w:val="both"/>
        <w:rPr>
          <w:rFonts w:ascii="Arial" w:hAnsi="Arial" w:cs="Arial"/>
          <w:b/>
          <w:bCs/>
        </w:rPr>
      </w:pPr>
      <w:r w:rsidRPr="00CD40F1">
        <w:rPr>
          <w:rFonts w:ascii="Arial" w:hAnsi="Arial" w:cs="Arial"/>
          <w:bCs/>
        </w:rPr>
        <w:t>Zamawiaj</w:t>
      </w:r>
      <w:r w:rsidRPr="00CD40F1">
        <w:rPr>
          <w:rFonts w:ascii="Arial" w:hAnsi="Arial" w:cs="Arial"/>
        </w:rPr>
        <w:t>ą</w:t>
      </w:r>
      <w:r w:rsidRPr="00CD40F1">
        <w:rPr>
          <w:rFonts w:ascii="Arial" w:hAnsi="Arial" w:cs="Arial"/>
          <w:bCs/>
        </w:rPr>
        <w:t xml:space="preserve">cy </w:t>
      </w:r>
      <w:r w:rsidRPr="00CD40F1">
        <w:rPr>
          <w:rFonts w:ascii="Arial" w:hAnsi="Arial" w:cs="Arial"/>
        </w:rPr>
        <w:t>żą</w:t>
      </w:r>
      <w:r w:rsidRPr="00CD40F1">
        <w:rPr>
          <w:rFonts w:ascii="Arial" w:hAnsi="Arial" w:cs="Arial"/>
          <w:bCs/>
        </w:rPr>
        <w:t>da wskazania przez wykonawc</w:t>
      </w:r>
      <w:r w:rsidRPr="00CD40F1">
        <w:rPr>
          <w:rFonts w:ascii="Arial" w:hAnsi="Arial" w:cs="Arial"/>
        </w:rPr>
        <w:t xml:space="preserve">ę </w:t>
      </w:r>
      <w:r w:rsidRPr="00CD40F1">
        <w:rPr>
          <w:rFonts w:ascii="Arial" w:hAnsi="Arial" w:cs="Arial"/>
          <w:bCs/>
        </w:rPr>
        <w:t>w ofercie cz</w:t>
      </w:r>
      <w:r w:rsidRPr="00CD40F1">
        <w:rPr>
          <w:rFonts w:ascii="Arial" w:hAnsi="Arial" w:cs="Arial"/>
        </w:rPr>
        <w:t>ęś</w:t>
      </w:r>
      <w:r w:rsidRPr="00CD40F1">
        <w:rPr>
          <w:rFonts w:ascii="Arial" w:hAnsi="Arial" w:cs="Arial"/>
          <w:bCs/>
        </w:rPr>
        <w:t>ci zamówienia, której wykonanie powierzy podwykonawcom</w:t>
      </w:r>
    </w:p>
    <w:p w:rsidR="00621FF1" w:rsidRPr="00CD40F1" w:rsidRDefault="00621FF1" w:rsidP="00621FF1">
      <w:pPr>
        <w:numPr>
          <w:ilvl w:val="2"/>
          <w:numId w:val="46"/>
        </w:numPr>
        <w:shd w:val="clear" w:color="auto" w:fill="FFFFFF"/>
        <w:spacing w:after="0" w:line="240" w:lineRule="auto"/>
        <w:jc w:val="both"/>
        <w:rPr>
          <w:rFonts w:ascii="Arial" w:hAnsi="Arial" w:cs="Arial"/>
          <w:b/>
          <w:bCs/>
          <w:u w:val="single"/>
        </w:rPr>
      </w:pPr>
      <w:r w:rsidRPr="00CD40F1">
        <w:rPr>
          <w:rFonts w:ascii="Arial" w:hAnsi="Arial" w:cs="Arial"/>
          <w:bCs/>
        </w:rPr>
        <w:t>Wymagany przez Zamawiającego termin płatności wynosi 30 dni.</w:t>
      </w:r>
    </w:p>
    <w:p w:rsidR="00621FF1" w:rsidRPr="00CD40F1" w:rsidRDefault="00621FF1" w:rsidP="00621FF1">
      <w:pPr>
        <w:numPr>
          <w:ilvl w:val="2"/>
          <w:numId w:val="46"/>
        </w:numPr>
        <w:shd w:val="clear" w:color="auto" w:fill="FFFFFF"/>
        <w:spacing w:after="0" w:line="240" w:lineRule="auto"/>
        <w:jc w:val="both"/>
        <w:rPr>
          <w:rFonts w:ascii="Arial" w:hAnsi="Arial" w:cs="Arial"/>
          <w:b/>
          <w:bCs/>
        </w:rPr>
      </w:pPr>
      <w:r w:rsidRPr="00CD40F1">
        <w:rPr>
          <w:rFonts w:ascii="Arial" w:hAnsi="Arial" w:cs="Arial"/>
        </w:rPr>
        <w:t>Rabaty naturalne nie będą uwzględniane.</w:t>
      </w:r>
    </w:p>
    <w:p w:rsidR="0041519F" w:rsidRPr="00BC6EA2" w:rsidRDefault="0041519F" w:rsidP="0041519F">
      <w:pPr>
        <w:shd w:val="clear" w:color="auto" w:fill="FFFFFF"/>
        <w:spacing w:after="0" w:line="240" w:lineRule="auto"/>
        <w:ind w:left="720"/>
        <w:jc w:val="both"/>
        <w:rPr>
          <w:rFonts w:ascii="Times New Roman" w:hAnsi="Times New Roman"/>
          <w:sz w:val="20"/>
          <w:szCs w:val="20"/>
        </w:rPr>
      </w:pPr>
    </w:p>
    <w:p w:rsidR="00FF28F0" w:rsidRPr="00BC6EA2" w:rsidRDefault="00FF28F0" w:rsidP="00FF28F0">
      <w:pPr>
        <w:spacing w:after="0" w:line="240" w:lineRule="auto"/>
        <w:ind w:left="360"/>
        <w:rPr>
          <w:rFonts w:ascii="Times New Roman" w:hAnsi="Times New Roman"/>
          <w:b/>
          <w:bCs/>
        </w:rPr>
      </w:pPr>
      <w:r w:rsidRPr="00BC6EA2">
        <w:rPr>
          <w:rFonts w:ascii="Times New Roman" w:hAnsi="Times New Roman"/>
          <w:b/>
          <w:bCs/>
        </w:rPr>
        <w:t>III. Opis przedmiotu zamówienia.</w:t>
      </w:r>
    </w:p>
    <w:p w:rsidR="0048069E" w:rsidRPr="00BC6EA2" w:rsidRDefault="00FF28F0" w:rsidP="00AE38C1">
      <w:pPr>
        <w:spacing w:after="0" w:line="240" w:lineRule="auto"/>
        <w:jc w:val="center"/>
        <w:rPr>
          <w:rFonts w:ascii="Times New Roman" w:hAnsi="Times New Roman"/>
          <w:b/>
        </w:rPr>
      </w:pPr>
      <w:r w:rsidRPr="00BC6EA2">
        <w:rPr>
          <w:rFonts w:ascii="Times New Roman" w:hAnsi="Times New Roman"/>
        </w:rPr>
        <w:t xml:space="preserve">Przedmiotem przetargu jest: </w:t>
      </w:r>
      <w:r w:rsidR="00623565" w:rsidRPr="00623565">
        <w:rPr>
          <w:rFonts w:ascii="Times New Roman" w:hAnsi="Times New Roman"/>
          <w:b/>
          <w:sz w:val="24"/>
          <w:szCs w:val="24"/>
        </w:rPr>
        <w:t>Zaku</w:t>
      </w:r>
      <w:r w:rsidR="00623565">
        <w:rPr>
          <w:rFonts w:ascii="Times New Roman" w:hAnsi="Times New Roman"/>
          <w:b/>
          <w:sz w:val="24"/>
          <w:szCs w:val="24"/>
        </w:rPr>
        <w:t xml:space="preserve">p i dostawa urządzeń medycznych </w:t>
      </w:r>
      <w:r w:rsidR="00374C9B" w:rsidRPr="00BC6EA2">
        <w:rPr>
          <w:rFonts w:ascii="Times New Roman" w:hAnsi="Times New Roman"/>
          <w:b/>
        </w:rPr>
        <w:t>wg pakietów:</w:t>
      </w:r>
    </w:p>
    <w:p w:rsidR="00BC6EA2" w:rsidRPr="00BC6EA2" w:rsidRDefault="00BC6EA2" w:rsidP="00AE38C1">
      <w:pPr>
        <w:spacing w:after="0" w:line="240" w:lineRule="auto"/>
        <w:jc w:val="center"/>
        <w:rPr>
          <w:rFonts w:ascii="Times New Roman" w:hAnsi="Times New Roman"/>
          <w:b/>
          <w:sz w:val="24"/>
          <w:szCs w:val="24"/>
        </w:rPr>
      </w:pPr>
    </w:p>
    <w:tbl>
      <w:tblPr>
        <w:tblW w:w="7083" w:type="dxa"/>
        <w:tblInd w:w="1404" w:type="dxa"/>
        <w:tblCellMar>
          <w:left w:w="70" w:type="dxa"/>
          <w:right w:w="70" w:type="dxa"/>
        </w:tblCellMar>
        <w:tblLook w:val="04A0"/>
      </w:tblPr>
      <w:tblGrid>
        <w:gridCol w:w="960"/>
        <w:gridCol w:w="6123"/>
      </w:tblGrid>
      <w:tr w:rsidR="00873017" w:rsidRPr="00BC6EA2" w:rsidTr="00873017">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Pakiet nr </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873017"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Przedmiot zamówienia </w:t>
            </w:r>
          </w:p>
        </w:tc>
      </w:tr>
      <w:tr w:rsidR="00873017" w:rsidRPr="00BC6EA2" w:rsidTr="0062356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lastRenderedPageBreak/>
              <w:t>1</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623565"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MONITORY KARDIOLOGICZNE</w:t>
            </w:r>
            <w:r w:rsidR="00F53059" w:rsidRPr="00CA402E">
              <w:rPr>
                <w:rFonts w:ascii="Times New Roman" w:eastAsia="Times New Roman" w:hAnsi="Times New Roman"/>
                <w:color w:val="000000"/>
                <w:lang w:eastAsia="pl-PL"/>
              </w:rPr>
              <w:t xml:space="preserve"> 5 </w:t>
            </w:r>
            <w:proofErr w:type="spellStart"/>
            <w:r w:rsidR="00F53059" w:rsidRPr="00CA402E">
              <w:rPr>
                <w:rFonts w:ascii="Times New Roman" w:eastAsia="Times New Roman" w:hAnsi="Times New Roman"/>
                <w:color w:val="000000"/>
                <w:lang w:eastAsia="pl-PL"/>
              </w:rPr>
              <w:t>szt</w:t>
            </w:r>
            <w:proofErr w:type="spellEnd"/>
          </w:p>
        </w:tc>
      </w:tr>
      <w:tr w:rsidR="00873017" w:rsidRPr="00BC6EA2" w:rsidTr="006235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2</w:t>
            </w:r>
          </w:p>
        </w:tc>
        <w:tc>
          <w:tcPr>
            <w:tcW w:w="6123" w:type="dxa"/>
            <w:tcBorders>
              <w:top w:val="nil"/>
              <w:left w:val="nil"/>
              <w:bottom w:val="single" w:sz="4" w:space="0" w:color="auto"/>
              <w:right w:val="single" w:sz="4" w:space="0" w:color="auto"/>
            </w:tcBorders>
            <w:shd w:val="clear" w:color="auto" w:fill="auto"/>
          </w:tcPr>
          <w:p w:rsidR="00873017" w:rsidRPr="00CA402E" w:rsidRDefault="00300D10"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PULSOKSYMETR 1 szt.</w:t>
            </w:r>
          </w:p>
        </w:tc>
      </w:tr>
    </w:tbl>
    <w:p w:rsidR="00DA1CEB" w:rsidRPr="00BC6EA2" w:rsidRDefault="00DA1CEB" w:rsidP="0041519F">
      <w:pPr>
        <w:shd w:val="clear" w:color="auto" w:fill="FFFFFF"/>
        <w:spacing w:after="0" w:line="240" w:lineRule="auto"/>
        <w:ind w:left="720"/>
        <w:jc w:val="both"/>
        <w:rPr>
          <w:rFonts w:ascii="Times New Roman" w:hAnsi="Times New Roman"/>
          <w:b/>
          <w:sz w:val="20"/>
          <w:szCs w:val="20"/>
        </w:rPr>
      </w:pPr>
    </w:p>
    <w:p w:rsidR="00FF28F0" w:rsidRPr="00ED6D2D" w:rsidRDefault="00FF28F0" w:rsidP="00ED6D2D">
      <w:pPr>
        <w:pStyle w:val="Akapitzlist"/>
        <w:numPr>
          <w:ilvl w:val="0"/>
          <w:numId w:val="30"/>
        </w:numPr>
        <w:spacing w:after="0" w:line="240" w:lineRule="auto"/>
        <w:jc w:val="both"/>
        <w:rPr>
          <w:rFonts w:ascii="Times New Roman" w:hAnsi="Times New Roman"/>
          <w:lang w:eastAsia="pl-PL"/>
        </w:rPr>
      </w:pPr>
      <w:r w:rsidRPr="00ED6D2D">
        <w:rPr>
          <w:rFonts w:ascii="Times New Roman" w:hAnsi="Times New Roman"/>
        </w:rPr>
        <w:t xml:space="preserve">Nomenklatura: wg Wspólnego Słownika Zamówień (CPV):  33190000-8 </w:t>
      </w:r>
      <w:r w:rsidRPr="00ED6D2D">
        <w:rPr>
          <w:rFonts w:ascii="Times New Roman" w:hAnsi="Times New Roman"/>
          <w:lang w:eastAsia="pl-PL"/>
        </w:rPr>
        <w:t>Różne urządzenia i produkty medyczne</w:t>
      </w:r>
    </w:p>
    <w:p w:rsidR="00ED6D2D" w:rsidRPr="00ED6D2D" w:rsidRDefault="00ED6D2D" w:rsidP="00ED6D2D">
      <w:pPr>
        <w:pStyle w:val="Akapitzlist"/>
        <w:spacing w:after="0" w:line="240" w:lineRule="auto"/>
        <w:jc w:val="both"/>
        <w:rPr>
          <w:rFonts w:ascii="Times New Roman" w:hAnsi="Times New Roman"/>
        </w:rPr>
      </w:pPr>
    </w:p>
    <w:p w:rsidR="0048069E" w:rsidRPr="001B725E" w:rsidRDefault="0048069E" w:rsidP="00ED6D2D">
      <w:pPr>
        <w:pStyle w:val="Zwykytekst"/>
        <w:numPr>
          <w:ilvl w:val="0"/>
          <w:numId w:val="30"/>
        </w:numPr>
        <w:jc w:val="both"/>
        <w:rPr>
          <w:rFonts w:ascii="Times New Roman" w:hAnsi="Times New Roman" w:cs="Times New Roman"/>
          <w:b/>
        </w:rPr>
      </w:pPr>
      <w:r w:rsidRPr="00BC6EA2">
        <w:rPr>
          <w:rFonts w:ascii="Times New Roman" w:hAnsi="Times New Roman" w:cs="Times New Roman"/>
          <w:sz w:val="22"/>
          <w:szCs w:val="22"/>
        </w:rPr>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1B725E" w:rsidRDefault="001B725E" w:rsidP="001B725E">
      <w:pPr>
        <w:pStyle w:val="Akapitzlist"/>
        <w:rPr>
          <w:rFonts w:ascii="Times New Roman" w:hAnsi="Times New Roman"/>
          <w:b/>
        </w:rPr>
      </w:pPr>
    </w:p>
    <w:p w:rsidR="00621FF1" w:rsidRPr="00CA402E" w:rsidRDefault="00621FF1" w:rsidP="00621FF1">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 xml:space="preserve">4.. </w:t>
      </w:r>
      <w:r w:rsidRPr="00CA402E">
        <w:rPr>
          <w:rFonts w:ascii="Times New Roman" w:hAnsi="Times New Roman"/>
          <w:sz w:val="24"/>
          <w:szCs w:val="24"/>
        </w:rPr>
        <w:t xml:space="preserve">Wymagany </w:t>
      </w:r>
      <w:r w:rsidRPr="00CA402E">
        <w:rPr>
          <w:rFonts w:ascii="Times New Roman" w:hAnsi="Times New Roman"/>
          <w:b/>
          <w:sz w:val="24"/>
          <w:szCs w:val="24"/>
          <w:u w:val="single"/>
        </w:rPr>
        <w:t>termin realizacji</w:t>
      </w:r>
      <w:r w:rsidRPr="00CA402E">
        <w:rPr>
          <w:rFonts w:ascii="Times New Roman" w:hAnsi="Times New Roman"/>
          <w:sz w:val="24"/>
          <w:szCs w:val="24"/>
        </w:rPr>
        <w:t xml:space="preserve"> zamówienia -  dostawa w terminie </w:t>
      </w:r>
      <w:r w:rsidRPr="00CA402E">
        <w:rPr>
          <w:rFonts w:ascii="Times New Roman" w:hAnsi="Times New Roman"/>
          <w:sz w:val="24"/>
          <w:szCs w:val="24"/>
          <w:u w:val="single"/>
        </w:rPr>
        <w:t>maksymalnie</w:t>
      </w:r>
      <w:r w:rsidRPr="00CA402E">
        <w:rPr>
          <w:rFonts w:ascii="Times New Roman" w:hAnsi="Times New Roman"/>
          <w:sz w:val="24"/>
          <w:szCs w:val="24"/>
        </w:rPr>
        <w:t xml:space="preserve">  </w:t>
      </w:r>
      <w:r>
        <w:rPr>
          <w:rFonts w:ascii="Times New Roman" w:hAnsi="Times New Roman"/>
          <w:sz w:val="24"/>
          <w:szCs w:val="24"/>
        </w:rPr>
        <w:t>:</w:t>
      </w:r>
    </w:p>
    <w:p w:rsidR="00621FF1" w:rsidRPr="00B60A54" w:rsidRDefault="00621FF1" w:rsidP="00621FF1">
      <w:pPr>
        <w:shd w:val="clear" w:color="auto" w:fill="FFFFFF"/>
        <w:spacing w:after="0" w:line="240" w:lineRule="auto"/>
        <w:ind w:left="1276" w:hanging="556"/>
        <w:jc w:val="both"/>
        <w:rPr>
          <w:rFonts w:ascii="Times New Roman" w:hAnsi="Times New Roman"/>
          <w:b/>
          <w:sz w:val="24"/>
          <w:szCs w:val="24"/>
        </w:rPr>
      </w:pPr>
      <w:r w:rsidRPr="00B60A54">
        <w:rPr>
          <w:rFonts w:ascii="Times New Roman" w:hAnsi="Times New Roman"/>
          <w:b/>
          <w:sz w:val="24"/>
          <w:szCs w:val="24"/>
        </w:rPr>
        <w:t>Pakiet 1 -   dostawa   do 4 tygodni od daty podpisania umowy</w:t>
      </w:r>
    </w:p>
    <w:p w:rsidR="00621FF1" w:rsidRPr="00B60A54" w:rsidRDefault="00621FF1" w:rsidP="00621FF1">
      <w:pPr>
        <w:shd w:val="clear" w:color="auto" w:fill="FFFFFF"/>
        <w:spacing w:after="0" w:line="240" w:lineRule="auto"/>
        <w:ind w:left="1276" w:hanging="556"/>
        <w:jc w:val="both"/>
        <w:rPr>
          <w:rFonts w:ascii="Times New Roman" w:hAnsi="Times New Roman"/>
          <w:b/>
          <w:sz w:val="24"/>
          <w:szCs w:val="24"/>
        </w:rPr>
      </w:pPr>
      <w:r w:rsidRPr="00B60A54">
        <w:rPr>
          <w:rFonts w:ascii="Times New Roman" w:hAnsi="Times New Roman"/>
          <w:b/>
          <w:sz w:val="24"/>
          <w:szCs w:val="24"/>
        </w:rPr>
        <w:t>Pakiet 2 -  dostawa   do 4 tygodni od daty podpisania umowy</w:t>
      </w:r>
    </w:p>
    <w:p w:rsidR="00621FF1" w:rsidRDefault="00621FF1" w:rsidP="00621FF1">
      <w:pPr>
        <w:shd w:val="clear" w:color="auto" w:fill="FFFFFF"/>
        <w:spacing w:after="0" w:line="240" w:lineRule="auto"/>
        <w:jc w:val="both"/>
        <w:rPr>
          <w:rFonts w:ascii="Times New Roman" w:hAnsi="Times New Roman"/>
          <w:color w:val="FF0000"/>
          <w:sz w:val="24"/>
          <w:szCs w:val="24"/>
          <w:highlight w:val="yellow"/>
        </w:rPr>
      </w:pPr>
    </w:p>
    <w:p w:rsidR="00621FF1" w:rsidRPr="00621FF1" w:rsidRDefault="00621FF1" w:rsidP="00621FF1">
      <w:pPr>
        <w:pStyle w:val="Akapitzlist"/>
        <w:numPr>
          <w:ilvl w:val="0"/>
          <w:numId w:val="48"/>
        </w:numPr>
        <w:shd w:val="clear" w:color="auto" w:fill="FFFFFF"/>
        <w:spacing w:after="0" w:line="240" w:lineRule="auto"/>
        <w:ind w:left="426" w:firstLine="0"/>
        <w:jc w:val="both"/>
        <w:rPr>
          <w:rFonts w:ascii="Times New Roman" w:hAnsi="Times New Roman"/>
          <w:sz w:val="24"/>
          <w:szCs w:val="24"/>
        </w:rPr>
      </w:pPr>
      <w:r w:rsidRPr="00621FF1">
        <w:rPr>
          <w:rFonts w:ascii="Times New Roman" w:hAnsi="Times New Roman"/>
          <w:sz w:val="24"/>
          <w:szCs w:val="24"/>
        </w:rPr>
        <w:t>Termin gwarancji  i rękojmi – minimum 24 m-ce</w:t>
      </w:r>
    </w:p>
    <w:p w:rsidR="00ED6D2D" w:rsidRDefault="00ED6D2D" w:rsidP="00ED6D2D">
      <w:pPr>
        <w:pStyle w:val="Zwykytekst"/>
        <w:jc w:val="both"/>
        <w:rPr>
          <w:rFonts w:ascii="Times New Roman" w:hAnsi="Times New Roman" w:cs="Times New Roman"/>
          <w:sz w:val="22"/>
          <w:szCs w:val="22"/>
        </w:rPr>
      </w:pPr>
    </w:p>
    <w:p w:rsidR="00ED6D2D" w:rsidRDefault="00ED6D2D" w:rsidP="00ED6D2D">
      <w:pPr>
        <w:pStyle w:val="Zwykytekst"/>
        <w:jc w:val="both"/>
        <w:rPr>
          <w:rFonts w:ascii="Times New Roman" w:hAnsi="Times New Roman" w:cs="Times New Roman"/>
          <w:sz w:val="22"/>
          <w:szCs w:val="22"/>
        </w:rPr>
      </w:pPr>
    </w:p>
    <w:p w:rsidR="009D72C0" w:rsidRPr="009D72C0" w:rsidRDefault="009D72C0" w:rsidP="009D72C0">
      <w:pPr>
        <w:pStyle w:val="Akapitzlist"/>
        <w:numPr>
          <w:ilvl w:val="0"/>
          <w:numId w:val="40"/>
        </w:numPr>
        <w:spacing w:after="0" w:line="240" w:lineRule="auto"/>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9D72C0">
      <w:pPr>
        <w:pStyle w:val="Nagwek2"/>
        <w:keepNext w:val="0"/>
        <w:numPr>
          <w:ilvl w:val="0"/>
          <w:numId w:val="39"/>
        </w:numPr>
        <w:spacing w:before="0" w:after="0" w:line="240" w:lineRule="auto"/>
        <w:ind w:left="709"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 xml:space="preserve">Dz. U. z 2013 r., poz. 907 z </w:t>
      </w:r>
      <w:proofErr w:type="spellStart"/>
      <w:r w:rsidRPr="00CD40F1">
        <w:rPr>
          <w:rFonts w:eastAsia="MS Mincho"/>
          <w:b w:val="0"/>
          <w:bCs w:val="0"/>
          <w:i w:val="0"/>
          <w:sz w:val="22"/>
          <w:szCs w:val="22"/>
        </w:rPr>
        <w:t>późn</w:t>
      </w:r>
      <w:proofErr w:type="spellEnd"/>
      <w:r w:rsidRPr="00CD40F1">
        <w:rPr>
          <w:rFonts w:eastAsia="MS Mincho"/>
          <w:b w:val="0"/>
          <w:bCs w:val="0"/>
          <w:i w:val="0"/>
          <w:sz w:val="22"/>
          <w:szCs w:val="22"/>
        </w:rPr>
        <w:t>.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 xml:space="preserve">Dz. U. z 2013 r., poz. 907 z </w:t>
      </w:r>
      <w:proofErr w:type="spellStart"/>
      <w:r w:rsidRPr="00CD40F1">
        <w:rPr>
          <w:rFonts w:eastAsia="MS Mincho"/>
          <w:b w:val="0"/>
          <w:bCs w:val="0"/>
          <w:i w:val="0"/>
          <w:sz w:val="22"/>
          <w:szCs w:val="22"/>
        </w:rPr>
        <w:t>późn</w:t>
      </w:r>
      <w:proofErr w:type="spellEnd"/>
      <w:r w:rsidRPr="00CD40F1">
        <w:rPr>
          <w:rFonts w:eastAsia="MS Mincho"/>
          <w:b w:val="0"/>
          <w:bCs w:val="0"/>
          <w:i w:val="0"/>
          <w:sz w:val="22"/>
          <w:szCs w:val="22"/>
        </w:rPr>
        <w:t>. zm</w:t>
      </w:r>
      <w:r w:rsidRPr="00CD40F1">
        <w:rPr>
          <w:b w:val="0"/>
          <w:i w:val="0"/>
          <w:sz w:val="22"/>
          <w:szCs w:val="22"/>
        </w:rPr>
        <w:t>.).</w:t>
      </w:r>
    </w:p>
    <w:p w:rsidR="009D72C0" w:rsidRPr="00CD40F1" w:rsidRDefault="009D72C0" w:rsidP="009D72C0">
      <w:pPr>
        <w:pStyle w:val="Nagwek2"/>
        <w:keepNext w:val="0"/>
        <w:numPr>
          <w:ilvl w:val="0"/>
          <w:numId w:val="39"/>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ED6D2D">
      <w:pPr>
        <w:pStyle w:val="Zwykytekst"/>
        <w:ind w:left="1080"/>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541C4A">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ED6D2D">
            <w:pPr>
              <w:numPr>
                <w:ilvl w:val="0"/>
                <w:numId w:val="16"/>
              </w:numPr>
              <w:spacing w:after="0" w:line="240" w:lineRule="auto"/>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541C4A">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EC1B54">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ED6D2D">
            <w:pPr>
              <w:numPr>
                <w:ilvl w:val="0"/>
                <w:numId w:val="17"/>
              </w:numPr>
              <w:spacing w:after="0" w:line="240" w:lineRule="auto"/>
              <w:ind w:right="175"/>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spełnia/ nie spełnia.</w:t>
            </w:r>
          </w:p>
          <w:p w:rsidR="00FF28F0" w:rsidRPr="00BC6EA2" w:rsidRDefault="00FF28F0" w:rsidP="00E419A5">
            <w:pPr>
              <w:spacing w:after="0" w:line="240" w:lineRule="auto"/>
              <w:jc w:val="both"/>
              <w:rPr>
                <w:rFonts w:ascii="Times New Roman" w:hAnsi="Times New Roman"/>
                <w:color w:val="000000"/>
              </w:rPr>
            </w:pP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D6D2D">
            <w:pPr>
              <w:numPr>
                <w:ilvl w:val="0"/>
                <w:numId w:val="18"/>
              </w:numPr>
              <w:spacing w:after="0" w:line="240" w:lineRule="auto"/>
              <w:ind w:left="437"/>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 xml:space="preserve">O udzielenie zamówienia mogą ubiegać się wykonawcy, którzy spełniają warunki, dotyczące dysponowania osobami zdolnymi do wykonania zamówienia.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D6D2D">
            <w:pPr>
              <w:numPr>
                <w:ilvl w:val="0"/>
                <w:numId w:val="18"/>
              </w:numPr>
              <w:spacing w:after="0" w:line="240" w:lineRule="auto"/>
              <w:ind w:left="437"/>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EC1B54">
            <w:pPr>
              <w:spacing w:after="0" w:line="240" w:lineRule="auto"/>
              <w:ind w:left="12"/>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sytuacji ekonomicznej i finansowej. </w:t>
            </w:r>
          </w:p>
          <w:p w:rsidR="00EC1B54" w:rsidRPr="00BC6EA2" w:rsidRDefault="00EC1B54" w:rsidP="00EC1B54">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ED6D2D">
            <w:pPr>
              <w:numPr>
                <w:ilvl w:val="0"/>
                <w:numId w:val="16"/>
              </w:numPr>
              <w:spacing w:after="0" w:line="240" w:lineRule="auto"/>
              <w:ind w:left="437"/>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EC1B54">
            <w:pPr>
              <w:spacing w:after="0" w:line="240" w:lineRule="auto"/>
              <w:ind w:left="437"/>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 xml:space="preserve">8.  Zamawiający wykluczy z postępowania o udzielenie zamówienia Wykonawców na podstawie przepisów art. 24 ustawy Prawo zamówień publicznych (tekst jedn. Dz. U. z 2013 r., poz. 907 z </w:t>
      </w:r>
      <w:proofErr w:type="spellStart"/>
      <w:r w:rsidRPr="00305A1B">
        <w:rPr>
          <w:rFonts w:ascii="Times New Roman" w:hAnsi="Times New Roman"/>
        </w:rPr>
        <w:t>późn</w:t>
      </w:r>
      <w:proofErr w:type="spellEnd"/>
      <w:r w:rsidRPr="00305A1B">
        <w:rPr>
          <w:rFonts w:ascii="Times New Roman" w:hAnsi="Times New Roman"/>
        </w:rPr>
        <w:t>. zm.).</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9.  Ofertę Wykonawcy wykluczonego uznaje się za odrzuconą.</w:t>
      </w:r>
    </w:p>
    <w:p w:rsidR="00FF28F0" w:rsidRDefault="00FF28F0" w:rsidP="00FF28F0">
      <w:pPr>
        <w:pStyle w:val="Nagwek2"/>
        <w:keepNext w:val="0"/>
        <w:spacing w:before="0" w:after="0" w:line="240" w:lineRule="auto"/>
        <w:ind w:left="885"/>
        <w:jc w:val="both"/>
        <w:rPr>
          <w:rFonts w:ascii="Times New Roman" w:hAnsi="Times New Roman"/>
          <w:b w:val="0"/>
          <w:i w:val="0"/>
          <w:sz w:val="22"/>
          <w:szCs w:val="22"/>
        </w:rPr>
      </w:pPr>
    </w:p>
    <w:p w:rsidR="006F5F37" w:rsidRPr="006F5F37" w:rsidRDefault="006F5F37" w:rsidP="006F5F37">
      <w:pPr>
        <w:pStyle w:val="Akapitzlist"/>
        <w:numPr>
          <w:ilvl w:val="0"/>
          <w:numId w:val="40"/>
        </w:numPr>
        <w:spacing w:after="0" w:line="240" w:lineRule="auto"/>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6F5F37">
      <w:pPr>
        <w:pStyle w:val="Nagwek2"/>
        <w:keepNext w:val="0"/>
        <w:widowControl w:val="0"/>
        <w:numPr>
          <w:ilvl w:val="1"/>
          <w:numId w:val="44"/>
        </w:numPr>
        <w:spacing w:before="0" w:after="0" w:line="240" w:lineRule="auto"/>
        <w:ind w:left="0" w:hanging="357"/>
        <w:rPr>
          <w:sz w:val="22"/>
          <w:szCs w:val="22"/>
        </w:rPr>
      </w:pPr>
      <w:r w:rsidRPr="00CD40F1">
        <w:rPr>
          <w:sz w:val="22"/>
          <w:szCs w:val="22"/>
        </w:rPr>
        <w:t>W celu wykazania spełniania przez Wykonawcę warunków, o których mowa w art. 22 ust. 1 ustawy Prawo zamówień publicznych (</w:t>
      </w:r>
      <w:proofErr w:type="spellStart"/>
      <w:r w:rsidRPr="00CD40F1">
        <w:rPr>
          <w:sz w:val="22"/>
          <w:szCs w:val="22"/>
        </w:rPr>
        <w:t>t.j</w:t>
      </w:r>
      <w:proofErr w:type="spellEnd"/>
      <w:r w:rsidRPr="00CD40F1">
        <w:rPr>
          <w:sz w:val="22"/>
          <w:szCs w:val="22"/>
        </w:rPr>
        <w:t xml:space="preserve">. </w:t>
      </w:r>
      <w:r w:rsidRPr="00CD40F1">
        <w:rPr>
          <w:rFonts w:eastAsia="MS Mincho"/>
          <w:bCs w:val="0"/>
          <w:sz w:val="22"/>
          <w:szCs w:val="22"/>
        </w:rPr>
        <w:t xml:space="preserve">Dz. U. z 2013 r., poz. 907 z </w:t>
      </w:r>
      <w:proofErr w:type="spellStart"/>
      <w:r w:rsidRPr="00CD40F1">
        <w:rPr>
          <w:rFonts w:eastAsia="MS Mincho"/>
          <w:bCs w:val="0"/>
          <w:sz w:val="22"/>
          <w:szCs w:val="22"/>
        </w:rPr>
        <w:t>późn</w:t>
      </w:r>
      <w:proofErr w:type="spellEnd"/>
      <w:r w:rsidRPr="00CD40F1">
        <w:rPr>
          <w:rFonts w:eastAsia="MS Mincho"/>
          <w:bCs w:val="0"/>
          <w:sz w:val="22"/>
          <w:szCs w:val="22"/>
        </w:rPr>
        <w:t>.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b/>
              </w:rPr>
              <w:t>Lp.</w:t>
            </w:r>
          </w:p>
        </w:tc>
        <w:tc>
          <w:tcPr>
            <w:tcW w:w="7916" w:type="dxa"/>
          </w:tcPr>
          <w:p w:rsidR="006F5F37" w:rsidRPr="00CD40F1" w:rsidRDefault="006F5F37" w:rsidP="006F5F37">
            <w:pPr>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rPr>
              <w:t>1</w:t>
            </w:r>
          </w:p>
        </w:tc>
        <w:tc>
          <w:tcPr>
            <w:tcW w:w="7916" w:type="dxa"/>
          </w:tcPr>
          <w:p w:rsidR="006F5F37" w:rsidRPr="00CD40F1" w:rsidRDefault="006F5F37" w:rsidP="006F5F37">
            <w:pPr>
              <w:jc w:val="both"/>
              <w:rPr>
                <w:rFonts w:ascii="Arial" w:hAnsi="Arial" w:cs="Arial"/>
                <w:b/>
                <w:bCs/>
              </w:rPr>
            </w:pPr>
            <w:r w:rsidRPr="00CD40F1">
              <w:rPr>
                <w:rFonts w:ascii="Arial" w:hAnsi="Arial" w:cs="Arial"/>
                <w:b/>
                <w:bCs/>
              </w:rPr>
              <w:t>Oświadczenie o spełnianiu warunków</w:t>
            </w:r>
          </w:p>
          <w:p w:rsidR="006F5F37" w:rsidRPr="00CD40F1" w:rsidRDefault="006F5F37" w:rsidP="006F5F37">
            <w:pPr>
              <w:jc w:val="both"/>
              <w:rPr>
                <w:rFonts w:ascii="Arial" w:hAnsi="Arial" w:cs="Arial"/>
              </w:rPr>
            </w:pPr>
            <w:r w:rsidRPr="00CD40F1">
              <w:rPr>
                <w:rFonts w:ascii="Arial" w:hAnsi="Arial" w:cs="Arial"/>
              </w:rPr>
              <w:lastRenderedPageBreak/>
              <w:t>Oświadczenie o spełnianiu warunków</w:t>
            </w:r>
          </w:p>
        </w:tc>
      </w:tr>
    </w:tbl>
    <w:p w:rsidR="006F5F37" w:rsidRPr="00CD40F1" w:rsidRDefault="006F5F37" w:rsidP="006F5F37">
      <w:pPr>
        <w:pStyle w:val="Nagwek2"/>
        <w:keepNext w:val="0"/>
        <w:widowControl w:val="0"/>
        <w:spacing w:before="0" w:after="0"/>
        <w:rPr>
          <w:sz w:val="22"/>
          <w:szCs w:val="22"/>
        </w:rPr>
      </w:pPr>
    </w:p>
    <w:p w:rsidR="006F5F37" w:rsidRPr="00CD40F1" w:rsidRDefault="006F5F37" w:rsidP="006F5F37">
      <w:pPr>
        <w:pStyle w:val="Nagwek2"/>
        <w:keepNext w:val="0"/>
        <w:widowControl w:val="0"/>
        <w:numPr>
          <w:ilvl w:val="1"/>
          <w:numId w:val="44"/>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 xml:space="preserve">Dz. U. z 2013 r., poz. 907 z </w:t>
      </w:r>
      <w:proofErr w:type="spellStart"/>
      <w:r w:rsidRPr="00CD40F1">
        <w:rPr>
          <w:rFonts w:eastAsia="MS Mincho"/>
          <w:bCs w:val="0"/>
          <w:sz w:val="22"/>
          <w:szCs w:val="22"/>
        </w:rPr>
        <w:t>późn</w:t>
      </w:r>
      <w:proofErr w:type="spellEnd"/>
      <w:r w:rsidRPr="00CD40F1">
        <w:rPr>
          <w:rFonts w:eastAsia="MS Mincho"/>
          <w:bCs w:val="0"/>
          <w:sz w:val="22"/>
          <w:szCs w:val="22"/>
        </w:rPr>
        <w:t>. zm</w:t>
      </w:r>
      <w:r w:rsidRPr="00CD40F1">
        <w:rPr>
          <w:sz w:val="22"/>
          <w:szCs w:val="22"/>
        </w:rPr>
        <w:t>.), należy przedłożyć:</w:t>
      </w:r>
    </w:p>
    <w:p w:rsidR="006F5F37" w:rsidRPr="00CD40F1" w:rsidRDefault="006F5F37" w:rsidP="006F5F37">
      <w:pPr>
        <w:rPr>
          <w:rFonts w:ascii="Arial" w:hAnsi="Arial" w:cs="Arial"/>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058"/>
      </w:tblGrid>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6F5F37">
            <w:pPr>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6F5F37">
            <w:pPr>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6F5F37">
            <w:pPr>
              <w:jc w:val="both"/>
              <w:rPr>
                <w:rFonts w:ascii="Times New Roman" w:hAnsi="Times New Roman"/>
              </w:rPr>
            </w:pPr>
            <w:r w:rsidRPr="001B725E">
              <w:rPr>
                <w:rFonts w:ascii="Times New Roman" w:hAnsi="Times New Roman"/>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1B725E">
              <w:rPr>
                <w:rFonts w:ascii="Times New Roman" w:hAnsi="Times New Roman"/>
              </w:rPr>
              <w:t>pkt</w:t>
            </w:r>
            <w:proofErr w:type="spellEnd"/>
            <w:r w:rsidRPr="001B725E">
              <w:rPr>
                <w:rFonts w:ascii="Times New Roman" w:hAnsi="Times New Roman"/>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6F5F37">
            <w:pPr>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6F5F37">
            <w:pPr>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CD40F1" w:rsidRDefault="006F5F37" w:rsidP="006F5F37">
      <w:pPr>
        <w:pStyle w:val="Nagwek2"/>
        <w:keepNext w:val="0"/>
        <w:widowControl w:val="0"/>
        <w:spacing w:before="0" w:after="0"/>
        <w:ind w:firstLine="567"/>
        <w:rPr>
          <w:b w:val="0"/>
          <w:i w:val="0"/>
          <w:sz w:val="22"/>
          <w:szCs w:val="22"/>
        </w:rPr>
      </w:pPr>
      <w:r w:rsidRPr="00CD40F1">
        <w:rPr>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Pr="00CD40F1" w:rsidRDefault="006F5F37" w:rsidP="006F5F37">
      <w:pPr>
        <w:pStyle w:val="Nagwek2"/>
        <w:keepNext w:val="0"/>
        <w:widowControl w:val="0"/>
        <w:spacing w:before="0" w:after="0"/>
        <w:ind w:firstLine="567"/>
        <w:rPr>
          <w:b w:val="0"/>
          <w:i w:val="0"/>
          <w:sz w:val="22"/>
          <w:szCs w:val="22"/>
        </w:rPr>
      </w:pPr>
      <w:r w:rsidRPr="00CD40F1">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301A8" w:rsidRPr="00BC6EA2" w:rsidRDefault="001301A8" w:rsidP="006F5F37">
      <w:pPr>
        <w:pStyle w:val="Nagwek2"/>
        <w:keepNext w:val="0"/>
        <w:widowControl w:val="0"/>
        <w:numPr>
          <w:ilvl w:val="0"/>
          <w:numId w:val="40"/>
        </w:numPr>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1301A8">
      <w:pPr>
        <w:pStyle w:val="Nagwek2"/>
        <w:keepNext w:val="0"/>
        <w:widowControl w:val="0"/>
        <w:ind w:left="180"/>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center"/>
              <w:rPr>
                <w:rFonts w:ascii="Times New Roman" w:hAnsi="Times New Roman"/>
                <w:b/>
              </w:rPr>
            </w:pPr>
            <w:r w:rsidRPr="00BC6EA2">
              <w:rPr>
                <w:rFonts w:ascii="Times New Roman" w:hAnsi="Times New Roman"/>
                <w:b/>
              </w:rPr>
              <w:lastRenderedPageBreak/>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center"/>
              <w:rPr>
                <w:rFonts w:ascii="Times New Roman" w:hAnsi="Times New Roman"/>
                <w:b/>
              </w:rPr>
            </w:pPr>
            <w:r w:rsidRPr="00BC6EA2">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center"/>
              <w:rPr>
                <w:rFonts w:ascii="Times New Roman" w:hAnsi="Times New Roman"/>
                <w:b/>
              </w:rPr>
            </w:pPr>
            <w:r w:rsidRPr="00BC6EA2">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center"/>
              <w:rPr>
                <w:rFonts w:ascii="Times New Roman" w:hAnsi="Times New Roman"/>
              </w:rPr>
            </w:pPr>
            <w:r w:rsidRPr="00BC6EA2">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52326E" w:rsidTr="00EC1B54">
        <w:tc>
          <w:tcPr>
            <w:tcW w:w="721" w:type="dxa"/>
            <w:tcBorders>
              <w:top w:val="single" w:sz="4" w:space="0" w:color="auto"/>
              <w:left w:val="single" w:sz="4" w:space="0" w:color="auto"/>
              <w:bottom w:val="single" w:sz="4" w:space="0" w:color="auto"/>
              <w:right w:val="single" w:sz="4" w:space="0" w:color="auto"/>
            </w:tcBorders>
            <w:hideMark/>
          </w:tcPr>
          <w:p w:rsidR="00FF28F0"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52326E" w:rsidRDefault="00FF28F0" w:rsidP="00E419A5">
            <w:pPr>
              <w:spacing w:after="0" w:line="240" w:lineRule="auto"/>
              <w:jc w:val="both"/>
              <w:rPr>
                <w:rFonts w:ascii="Times New Roman" w:hAnsi="Times New Roman"/>
                <w:b/>
                <w:bCs/>
                <w:sz w:val="20"/>
                <w:szCs w:val="20"/>
              </w:rPr>
            </w:pPr>
            <w:r w:rsidRPr="0052326E">
              <w:rPr>
                <w:rFonts w:ascii="Times New Roman" w:hAnsi="Times New Roman"/>
                <w:b/>
                <w:bCs/>
                <w:sz w:val="20"/>
                <w:szCs w:val="20"/>
              </w:rPr>
              <w:t>Opisy</w:t>
            </w:r>
          </w:p>
          <w:p w:rsidR="00FF28F0" w:rsidRPr="0052326E" w:rsidRDefault="00FF28F0" w:rsidP="009E768B">
            <w:pPr>
              <w:pStyle w:val="Akapitzlist"/>
              <w:spacing w:after="0" w:line="240" w:lineRule="auto"/>
              <w:ind w:left="0"/>
              <w:jc w:val="both"/>
              <w:rPr>
                <w:rFonts w:ascii="Times New Roman" w:hAnsi="Times New Roman"/>
                <w:sz w:val="20"/>
                <w:szCs w:val="20"/>
              </w:rPr>
            </w:pPr>
            <w:r w:rsidRPr="0052326E">
              <w:rPr>
                <w:rFonts w:ascii="Times New Roman" w:hAnsi="Times New Roman"/>
                <w:sz w:val="20"/>
                <w:szCs w:val="20"/>
              </w:rPr>
              <w:t xml:space="preserve">Opisy, foldery, fotografie, opisy techniczne, dane katalogowe producenta jednoznacznie potwierdzające parametry techniczno </w:t>
            </w:r>
            <w:r w:rsidR="001C2FF9" w:rsidRPr="0052326E">
              <w:rPr>
                <w:rFonts w:ascii="Times New Roman" w:hAnsi="Times New Roman"/>
                <w:sz w:val="20"/>
                <w:szCs w:val="20"/>
              </w:rPr>
              <w:t>–</w:t>
            </w:r>
            <w:r w:rsidRPr="0052326E">
              <w:rPr>
                <w:rFonts w:ascii="Times New Roman" w:hAnsi="Times New Roman"/>
                <w:sz w:val="20"/>
                <w:szCs w:val="20"/>
              </w:rPr>
              <w:t xml:space="preserve"> użytkowe oferowanego przedmiotu zamówienia  zgodnie z załączon</w:t>
            </w:r>
            <w:r w:rsidR="009E768B" w:rsidRPr="0052326E">
              <w:rPr>
                <w:rFonts w:ascii="Times New Roman" w:hAnsi="Times New Roman"/>
                <w:sz w:val="20"/>
                <w:szCs w:val="20"/>
              </w:rPr>
              <w:t>ym Opisem przedmiotu zamówienia oraz wypełniony załącznik dla każdego pakietu</w:t>
            </w:r>
            <w:r w:rsidR="006239C5" w:rsidRPr="0052326E">
              <w:rPr>
                <w:rFonts w:ascii="Times New Roman" w:hAnsi="Times New Roman"/>
                <w:sz w:val="20"/>
                <w:szCs w:val="20"/>
              </w:rPr>
              <w:t>,</w:t>
            </w:r>
            <w:r w:rsidR="009E768B" w:rsidRPr="0052326E">
              <w:rPr>
                <w:rFonts w:ascii="Times New Roman" w:hAnsi="Times New Roman"/>
                <w:sz w:val="20"/>
                <w:szCs w:val="20"/>
              </w:rPr>
              <w:t xml:space="preserve"> którego dotyczy oferta.</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52326E" w:rsidRPr="0052326E" w:rsidRDefault="0052326E" w:rsidP="0052326E">
            <w:pPr>
              <w:pStyle w:val="Zwykytekst"/>
              <w:rPr>
                <w:rFonts w:ascii="Times New Roman" w:eastAsiaTheme="minorHAnsi" w:hAnsi="Times New Roman" w:cs="Times New Roman"/>
              </w:rPr>
            </w:pPr>
            <w:r w:rsidRPr="0052326E">
              <w:rPr>
                <w:rFonts w:ascii="Times New Roman" w:hAnsi="Times New Roman" w:cs="Times New Roman"/>
              </w:rPr>
              <w:t>Dokument potwierdzający, że przedmiot zamówienia posiada wymagane prawem atesty i certyfikaty lub oświadczenie, iż zaoferowany przedmiot zamówienia posiada wymagane prawem atesty i certyfikaty, oraz że zostaną dostarczone na każde żądanie Zamawiającego wg załącznika.</w:t>
            </w:r>
          </w:p>
          <w:p w:rsidR="00EC1B54" w:rsidRPr="0052326E" w:rsidRDefault="00EC1B54" w:rsidP="00E419A5">
            <w:pPr>
              <w:spacing w:after="0" w:line="240" w:lineRule="auto"/>
              <w:jc w:val="both"/>
              <w:rPr>
                <w:rFonts w:ascii="Times New Roman" w:hAnsi="Times New Roman"/>
                <w:b/>
                <w:bCs/>
                <w:sz w:val="20"/>
                <w:szCs w:val="20"/>
              </w:rPr>
            </w:pPr>
          </w:p>
        </w:tc>
      </w:tr>
    </w:tbl>
    <w:p w:rsidR="00FF28F0" w:rsidRPr="00BC6EA2" w:rsidRDefault="00FF28F0" w:rsidP="00FF28F0">
      <w:pPr>
        <w:spacing w:after="0" w:line="240" w:lineRule="auto"/>
        <w:ind w:left="425"/>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FF28F0">
      <w:pPr>
        <w:spacing w:after="0" w:line="240" w:lineRule="auto"/>
        <w:ind w:left="425"/>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FF28F0">
      <w:pPr>
        <w:spacing w:after="0" w:line="240" w:lineRule="auto"/>
        <w:ind w:left="426"/>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FF28F0">
      <w:pPr>
        <w:spacing w:after="0" w:line="240" w:lineRule="auto"/>
        <w:ind w:left="426"/>
        <w:jc w:val="both"/>
        <w:rPr>
          <w:rFonts w:ascii="Times New Roman" w:eastAsia="EUAlbertina-Regular-Identity-H" w:hAnsi="Times New Roman"/>
        </w:rPr>
      </w:pPr>
    </w:p>
    <w:p w:rsidR="001301A8" w:rsidRDefault="00FF28F0" w:rsidP="006F5F37">
      <w:pPr>
        <w:numPr>
          <w:ilvl w:val="0"/>
          <w:numId w:val="40"/>
        </w:numPr>
        <w:spacing w:after="0" w:line="240" w:lineRule="auto"/>
        <w:jc w:val="both"/>
        <w:rPr>
          <w:rFonts w:ascii="Times New Roman" w:hAnsi="Times New Roman"/>
          <w:b/>
          <w:bCs/>
          <w:lang/>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rPr>
        <w:t>o sposobie porozumiewania się zamawiającego z wykonawcami oraz przekazywania oświadczeń lub dokumentów, a także wskazanie osób uprawnionych do porozumiewania się z wykonawcami</w:t>
      </w:r>
    </w:p>
    <w:p w:rsidR="00610630" w:rsidRPr="00BC6EA2" w:rsidRDefault="00610630" w:rsidP="00610630">
      <w:pPr>
        <w:spacing w:after="0" w:line="240" w:lineRule="auto"/>
        <w:ind w:left="1080"/>
        <w:jc w:val="both"/>
        <w:rPr>
          <w:rFonts w:ascii="Times New Roman" w:hAnsi="Times New Roman"/>
          <w:b/>
          <w:bCs/>
          <w:lang/>
        </w:rPr>
      </w:pPr>
    </w:p>
    <w:p w:rsidR="001301A8" w:rsidRPr="00BC6EA2" w:rsidRDefault="001301A8" w:rsidP="001301A8">
      <w:pPr>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1301A8">
      <w:pPr>
        <w:jc w:val="both"/>
        <w:rPr>
          <w:rFonts w:ascii="Times New Roman" w:hAnsi="Times New Roman"/>
        </w:rPr>
      </w:pPr>
      <w:r w:rsidRPr="00BC6EA2">
        <w:rPr>
          <w:rFonts w:ascii="Times New Roman" w:hAnsi="Times New Roman"/>
        </w:rPr>
        <w:t xml:space="preserve">Wszelką korespondencję należy kierować na adres Wielkopolskiego Centrum Onkologii ul. </w:t>
      </w:r>
      <w:proofErr w:type="spellStart"/>
      <w:r w:rsidRPr="00BC6EA2">
        <w:rPr>
          <w:rFonts w:ascii="Times New Roman" w:hAnsi="Times New Roman"/>
        </w:rPr>
        <w:t>Garbary</w:t>
      </w:r>
      <w:proofErr w:type="spellEnd"/>
      <w:r w:rsidRPr="00BC6EA2">
        <w:rPr>
          <w:rFonts w:ascii="Times New Roman" w:hAnsi="Times New Roman"/>
        </w:rPr>
        <w:t xml:space="preserve"> 15, 61-866 Poznań - Dział zamówień publicznych i zaopatrzenia.</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w:t>
      </w:r>
      <w:proofErr w:type="spellStart"/>
      <w:r w:rsidRPr="00BC6EA2">
        <w:rPr>
          <w:rFonts w:ascii="Times New Roman" w:hAnsi="Times New Roman"/>
        </w:rPr>
        <w:t>t.j</w:t>
      </w:r>
      <w:proofErr w:type="spellEnd"/>
      <w:r w:rsidRPr="00BC6EA2">
        <w:rPr>
          <w:rFonts w:ascii="Times New Roman" w:hAnsi="Times New Roman"/>
        </w:rPr>
        <w:t xml:space="preserve">. Dz. U. z 2013 r. poz. 907, z </w:t>
      </w:r>
      <w:proofErr w:type="spellStart"/>
      <w:r w:rsidRPr="00BC6EA2">
        <w:rPr>
          <w:rFonts w:ascii="Times New Roman" w:hAnsi="Times New Roman"/>
        </w:rPr>
        <w:t>późn</w:t>
      </w:r>
      <w:proofErr w:type="spellEnd"/>
      <w:r w:rsidRPr="00BC6EA2">
        <w:rPr>
          <w:rFonts w:ascii="Times New Roman" w:hAnsi="Times New Roman"/>
        </w:rPr>
        <w:t>. zm.), prowadzi się z zachowaniem formy pisemnej.</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lastRenderedPageBreak/>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BC6EA2">
        <w:rPr>
          <w:rFonts w:ascii="Times New Roman" w:hAnsi="Times New Roman"/>
        </w:rPr>
        <w:t>t.j</w:t>
      </w:r>
      <w:proofErr w:type="spellEnd"/>
      <w:r w:rsidRPr="00BC6EA2">
        <w:rPr>
          <w:rFonts w:ascii="Times New Roman" w:hAnsi="Times New Roman"/>
        </w:rPr>
        <w:t xml:space="preserve">. Dz. U. z 2013 r. poz. 907, z </w:t>
      </w:r>
      <w:proofErr w:type="spellStart"/>
      <w:r w:rsidRPr="00BC6EA2">
        <w:rPr>
          <w:rFonts w:ascii="Times New Roman" w:hAnsi="Times New Roman"/>
        </w:rPr>
        <w:t>późn</w:t>
      </w:r>
      <w:proofErr w:type="spellEnd"/>
      <w:r w:rsidRPr="00BC6EA2">
        <w:rPr>
          <w:rFonts w:ascii="Times New Roman" w:hAnsi="Times New Roman"/>
        </w:rPr>
        <w:t>. zm.).</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BC6EA2">
        <w:rPr>
          <w:rFonts w:ascii="Times New Roman" w:hAnsi="Times New Roman"/>
        </w:rPr>
        <w:t>Pzp</w:t>
      </w:r>
      <w:proofErr w:type="spellEnd"/>
      <w:r w:rsidRPr="00BC6EA2">
        <w:rPr>
          <w:rFonts w:ascii="Times New Roman" w:hAnsi="Times New Roman"/>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ED6D2D">
      <w:pPr>
        <w:pStyle w:val="Akapitzlist"/>
        <w:numPr>
          <w:ilvl w:val="0"/>
          <w:numId w:val="32"/>
        </w:numPr>
        <w:jc w:val="both"/>
        <w:rPr>
          <w:rFonts w:ascii="Times New Roman" w:hAnsi="Times New Roman"/>
        </w:rPr>
      </w:pPr>
      <w:r w:rsidRPr="00BC6EA2">
        <w:rPr>
          <w:rFonts w:ascii="Times New Roman" w:hAnsi="Times New Roman"/>
        </w:rPr>
        <w:t>Osoby uprawnione do kontaktu z Wykonawcami:</w:t>
      </w:r>
    </w:p>
    <w:p w:rsidR="00255FB6" w:rsidRPr="00BC6EA2" w:rsidRDefault="00255FB6" w:rsidP="00EA7679">
      <w:pPr>
        <w:pStyle w:val="Tekstpodstawowy"/>
        <w:ind w:left="709"/>
        <w:rPr>
          <w:rFonts w:ascii="Times New Roman" w:hAnsi="Times New Roman"/>
          <w:color w:val="000000" w:themeColor="text1"/>
        </w:rPr>
      </w:pPr>
      <w:r w:rsidRPr="00BC6EA2">
        <w:rPr>
          <w:rFonts w:ascii="Times New Roman" w:hAnsi="Times New Roman"/>
          <w:sz w:val="22"/>
          <w:szCs w:val="22"/>
          <w:u w:val="single"/>
        </w:rPr>
        <w:t xml:space="preserve">- </w:t>
      </w:r>
      <w:r w:rsidR="00FF28F0" w:rsidRPr="00BC6EA2">
        <w:rPr>
          <w:rFonts w:ascii="Times New Roman" w:hAnsi="Times New Roman"/>
          <w:sz w:val="22"/>
          <w:szCs w:val="22"/>
          <w:u w:val="single"/>
        </w:rPr>
        <w:t xml:space="preserve">Merytorycznie:  </w:t>
      </w:r>
      <w:r w:rsidRPr="00BC6EA2">
        <w:rPr>
          <w:rFonts w:ascii="Times New Roman" w:hAnsi="Times New Roman"/>
          <w:color w:val="000000" w:themeColor="text1"/>
        </w:rPr>
        <w:t xml:space="preserve">Ewa Dąbrowska Z-ca Kier. Działu Zamówień publicznych </w:t>
      </w:r>
      <w:r w:rsidR="00305A1B">
        <w:rPr>
          <w:rFonts w:ascii="Times New Roman" w:hAnsi="Times New Roman"/>
          <w:color w:val="000000" w:themeColor="text1"/>
        </w:rPr>
        <w:t xml:space="preserve"> i </w:t>
      </w:r>
      <w:r w:rsidRPr="00BC6EA2">
        <w:rPr>
          <w:rFonts w:ascii="Times New Roman" w:hAnsi="Times New Roman"/>
          <w:color w:val="000000" w:themeColor="text1"/>
        </w:rPr>
        <w:t xml:space="preserve">zaopatrzenia  </w:t>
      </w:r>
      <w:proofErr w:type="spellStart"/>
      <w:r w:rsidRPr="00BC6EA2">
        <w:rPr>
          <w:rFonts w:ascii="Times New Roman" w:hAnsi="Times New Roman"/>
          <w:color w:val="000000" w:themeColor="text1"/>
        </w:rPr>
        <w:t>tel</w:t>
      </w:r>
      <w:proofErr w:type="spellEnd"/>
      <w:r w:rsidRPr="00BC6EA2">
        <w:rPr>
          <w:rFonts w:ascii="Times New Roman" w:hAnsi="Times New Roman"/>
          <w:color w:val="000000" w:themeColor="text1"/>
        </w:rPr>
        <w:t xml:space="preserve"> 61/88 50 643 </w:t>
      </w:r>
    </w:p>
    <w:p w:rsidR="00FF28F0" w:rsidRPr="00BC6EA2" w:rsidRDefault="00EA7679" w:rsidP="00EA7679">
      <w:pPr>
        <w:pStyle w:val="Tekstpodstawowy"/>
        <w:ind w:left="709"/>
        <w:rPr>
          <w:rFonts w:ascii="Times New Roman" w:hAnsi="Times New Roman"/>
          <w:sz w:val="22"/>
          <w:szCs w:val="22"/>
        </w:rPr>
      </w:pPr>
      <w:r w:rsidRPr="00BC6EA2">
        <w:rPr>
          <w:rFonts w:ascii="Times New Roman" w:hAnsi="Times New Roman"/>
          <w:sz w:val="22"/>
          <w:szCs w:val="22"/>
          <w:u w:val="single"/>
        </w:rPr>
        <w:t>-</w:t>
      </w:r>
      <w:r w:rsidR="00FF28F0" w:rsidRPr="00BC6EA2">
        <w:rPr>
          <w:rFonts w:ascii="Times New Roman" w:hAnsi="Times New Roman"/>
          <w:sz w:val="22"/>
          <w:szCs w:val="22"/>
          <w:u w:val="single"/>
        </w:rPr>
        <w:t>Formalno/prawnie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w:t>
      </w:r>
      <w:r w:rsidR="007656EB" w:rsidRPr="00BC6EA2">
        <w:rPr>
          <w:rFonts w:ascii="Times New Roman" w:hAnsi="Times New Roman"/>
          <w:sz w:val="22"/>
          <w:szCs w:val="22"/>
        </w:rPr>
        <w:t xml:space="preserve">Maria Wielgus </w:t>
      </w:r>
      <w:r w:rsidR="00FF28F0" w:rsidRPr="00BC6EA2">
        <w:rPr>
          <w:rFonts w:ascii="Times New Roman" w:hAnsi="Times New Roman"/>
          <w:sz w:val="22"/>
          <w:szCs w:val="22"/>
        </w:rPr>
        <w:t xml:space="preserve">Katarzyna Witkowska, Sylwia </w:t>
      </w:r>
      <w:proofErr w:type="spellStart"/>
      <w:r w:rsidR="00FF28F0" w:rsidRPr="00BC6EA2">
        <w:rPr>
          <w:rFonts w:ascii="Times New Roman" w:hAnsi="Times New Roman"/>
          <w:sz w:val="22"/>
          <w:szCs w:val="22"/>
        </w:rPr>
        <w:t>Krzywiak</w:t>
      </w:r>
      <w:proofErr w:type="spellEnd"/>
      <w:r w:rsidR="00FF28F0" w:rsidRPr="00BC6EA2">
        <w:rPr>
          <w:rFonts w:ascii="Times New Roman" w:hAnsi="Times New Roman"/>
          <w:sz w:val="22"/>
          <w:szCs w:val="22"/>
        </w:rPr>
        <w:t>, ,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xml:space="preserve">), </w:t>
      </w:r>
      <w:proofErr w:type="spellStart"/>
      <w:r w:rsidR="00FF28F0" w:rsidRPr="00BC6EA2">
        <w:rPr>
          <w:rFonts w:ascii="Times New Roman" w:hAnsi="Times New Roman"/>
          <w:sz w:val="22"/>
          <w:szCs w:val="22"/>
        </w:rPr>
        <w:t>fax</w:t>
      </w:r>
      <w:proofErr w:type="spellEnd"/>
      <w:r w:rsidR="00FF28F0" w:rsidRPr="00BC6EA2">
        <w:rPr>
          <w:rFonts w:ascii="Times New Roman" w:hAnsi="Times New Roman"/>
          <w:sz w:val="22"/>
          <w:szCs w:val="22"/>
        </w:rPr>
        <w:t xml:space="preserve">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8"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FF28F0">
      <w:pPr>
        <w:pStyle w:val="Tekstpodstawowy"/>
        <w:ind w:left="360"/>
        <w:rPr>
          <w:rFonts w:ascii="Times New Roman" w:hAnsi="Times New Roman"/>
          <w:b/>
          <w:sz w:val="22"/>
          <w:szCs w:val="22"/>
        </w:rPr>
      </w:pPr>
    </w:p>
    <w:p w:rsidR="006F5F37" w:rsidRPr="006F5F37" w:rsidRDefault="006F5F37" w:rsidP="006F5F37">
      <w:pPr>
        <w:pStyle w:val="Akapitzlist"/>
        <w:numPr>
          <w:ilvl w:val="0"/>
          <w:numId w:val="40"/>
        </w:numPr>
        <w:spacing w:after="0" w:line="240" w:lineRule="auto"/>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6F5F37">
      <w:pPr>
        <w:pStyle w:val="pkt"/>
        <w:spacing w:before="0" w:after="0"/>
        <w:ind w:left="0" w:firstLine="0"/>
        <w:rPr>
          <w:sz w:val="22"/>
          <w:szCs w:val="22"/>
        </w:rPr>
      </w:pPr>
      <w:r w:rsidRPr="006F5F37">
        <w:rPr>
          <w:sz w:val="22"/>
          <w:szCs w:val="22"/>
        </w:rPr>
        <w:t>Zamawiający nie wymaga wnoszenia wadium.</w:t>
      </w:r>
    </w:p>
    <w:p w:rsidR="00FF28F0" w:rsidRPr="006F5F37" w:rsidRDefault="00FF28F0" w:rsidP="00FF28F0">
      <w:pPr>
        <w:pStyle w:val="pkt"/>
        <w:spacing w:before="0" w:after="0"/>
        <w:ind w:left="360" w:firstLine="0"/>
        <w:rPr>
          <w:sz w:val="22"/>
          <w:szCs w:val="22"/>
        </w:rPr>
      </w:pPr>
    </w:p>
    <w:p w:rsidR="00FF28F0" w:rsidRPr="006F5F37" w:rsidRDefault="00FF28F0" w:rsidP="006F5F37">
      <w:pPr>
        <w:pStyle w:val="Akapitzlist"/>
        <w:numPr>
          <w:ilvl w:val="0"/>
          <w:numId w:val="40"/>
        </w:numPr>
        <w:spacing w:after="0" w:line="240" w:lineRule="auto"/>
        <w:rPr>
          <w:rFonts w:ascii="Times New Roman" w:hAnsi="Times New Roman"/>
          <w:b/>
        </w:rPr>
      </w:pPr>
      <w:r w:rsidRPr="006F5F37">
        <w:rPr>
          <w:rFonts w:ascii="Times New Roman" w:hAnsi="Times New Roman"/>
          <w:b/>
        </w:rPr>
        <w:t>Termin związania złożoną ofertą.</w:t>
      </w:r>
    </w:p>
    <w:p w:rsidR="006F5F37" w:rsidRPr="006F5F37" w:rsidRDefault="006F5F37" w:rsidP="006F5F37">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Pr="00BC6EA2" w:rsidRDefault="00FF28F0" w:rsidP="00FF28F0">
      <w:pPr>
        <w:spacing w:after="0" w:line="240" w:lineRule="auto"/>
        <w:rPr>
          <w:rFonts w:ascii="Times New Roman" w:hAnsi="Times New Roman"/>
          <w:b/>
        </w:rPr>
      </w:pPr>
    </w:p>
    <w:p w:rsidR="00FF28F0" w:rsidRPr="00BC6EA2" w:rsidRDefault="00FF28F0" w:rsidP="006F5F37">
      <w:pPr>
        <w:numPr>
          <w:ilvl w:val="0"/>
          <w:numId w:val="40"/>
        </w:numPr>
        <w:spacing w:after="0" w:line="240" w:lineRule="auto"/>
        <w:ind w:left="360" w:hanging="360"/>
        <w:rPr>
          <w:rFonts w:ascii="Times New Roman" w:hAnsi="Times New Roman"/>
          <w:b/>
        </w:rPr>
      </w:pPr>
      <w:r w:rsidRPr="00BC6EA2">
        <w:rPr>
          <w:rFonts w:ascii="Times New Roman" w:hAnsi="Times New Roman"/>
          <w:b/>
        </w:rPr>
        <w:t>Opis sposobu przygotowywania ofert.</w:t>
      </w:r>
    </w:p>
    <w:p w:rsidR="00FF28F0" w:rsidRPr="006F5F37" w:rsidRDefault="00FF28F0" w:rsidP="006F5F37">
      <w:pPr>
        <w:pStyle w:val="Akapitzlist"/>
        <w:numPr>
          <w:ilvl w:val="2"/>
          <w:numId w:val="40"/>
        </w:numPr>
        <w:spacing w:after="0" w:line="240" w:lineRule="auto"/>
        <w:ind w:left="426"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lastRenderedPageBreak/>
        <w:t xml:space="preserve">Wykonawca ponosi wszelkie koszty związane z przygotowaniem oferty. Zamawiający nie przewiduje zwrotu kosztów udziału w postępowaniu – art. 36 ust. 2 </w:t>
      </w:r>
      <w:proofErr w:type="spellStart"/>
      <w:r w:rsidRPr="00BC6EA2">
        <w:rPr>
          <w:rFonts w:ascii="Times New Roman" w:hAnsi="Times New Roman"/>
        </w:rPr>
        <w:t>pkt</w:t>
      </w:r>
      <w:proofErr w:type="spellEnd"/>
      <w:r w:rsidRPr="00BC6EA2">
        <w:rPr>
          <w:rFonts w:ascii="Times New Roman" w:hAnsi="Times New Roman"/>
        </w:rPr>
        <w:t xml:space="preserve"> 8 cytowanej ustawy.</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6F5F37">
      <w:pPr>
        <w:numPr>
          <w:ilvl w:val="2"/>
          <w:numId w:val="40"/>
        </w:numPr>
        <w:spacing w:after="0" w:line="240" w:lineRule="auto"/>
        <w:ind w:left="36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 xml:space="preserve">Wszystkie strony oferty winny być połączone – (zszyte zszywaczem lub </w:t>
      </w:r>
      <w:proofErr w:type="spellStart"/>
      <w:r w:rsidRPr="00BC6EA2">
        <w:rPr>
          <w:rFonts w:ascii="Times New Roman" w:hAnsi="Times New Roman"/>
        </w:rPr>
        <w:t>bindownicą</w:t>
      </w:r>
      <w:proofErr w:type="spellEnd"/>
      <w:r w:rsidRPr="00BC6EA2">
        <w:rPr>
          <w:rFonts w:ascii="Times New Roman" w:hAnsi="Times New Roman"/>
        </w:rPr>
        <w:t xml:space="preserve"> lub w skoroszycie) w sposób zapobiegający możliwość </w:t>
      </w:r>
      <w:proofErr w:type="spellStart"/>
      <w:r w:rsidRPr="00BC6EA2">
        <w:rPr>
          <w:rFonts w:ascii="Times New Roman" w:hAnsi="Times New Roman"/>
        </w:rPr>
        <w:t>dekompletacji</w:t>
      </w:r>
      <w:proofErr w:type="spellEnd"/>
      <w:r w:rsidRPr="00BC6EA2">
        <w:rPr>
          <w:rFonts w:ascii="Times New Roman" w:hAnsi="Times New Roman"/>
        </w:rPr>
        <w:t xml:space="preserve"> zawartości oferty. Poprawki lub zmiany w tekście oferty muszą być datowane i własnoręcznie podpisane przez osobę podpisującą ofertę.</w:t>
      </w:r>
    </w:p>
    <w:p w:rsidR="00FF28F0" w:rsidRPr="00BC6EA2" w:rsidRDefault="00FF28F0" w:rsidP="006F5F37">
      <w:pPr>
        <w:numPr>
          <w:ilvl w:val="2"/>
          <w:numId w:val="40"/>
        </w:numPr>
        <w:spacing w:after="0" w:line="240" w:lineRule="auto"/>
        <w:ind w:left="36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6F5F37">
      <w:pPr>
        <w:numPr>
          <w:ilvl w:val="2"/>
          <w:numId w:val="40"/>
        </w:numPr>
        <w:spacing w:after="0" w:line="240" w:lineRule="auto"/>
        <w:ind w:left="426"/>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2E735C">
      <w:pPr>
        <w:spacing w:after="0" w:line="240" w:lineRule="auto"/>
        <w:ind w:left="426"/>
        <w:jc w:val="both"/>
        <w:rPr>
          <w:rFonts w:ascii="Times New Roman" w:hAnsi="Times New Roman"/>
        </w:rPr>
      </w:pPr>
    </w:p>
    <w:p w:rsidR="00FF28F0" w:rsidRPr="00BC6EA2" w:rsidRDefault="00FF28F0" w:rsidP="006F5F37">
      <w:pPr>
        <w:numPr>
          <w:ilvl w:val="2"/>
          <w:numId w:val="40"/>
        </w:numPr>
        <w:spacing w:after="0" w:line="240" w:lineRule="auto"/>
        <w:ind w:left="426"/>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BC6EA2">
        <w:rPr>
          <w:rFonts w:ascii="Times New Roman" w:hAnsi="Times New Roman"/>
          <w:b/>
        </w:rPr>
        <w:t xml:space="preserve">Przetarg nieograniczony  </w:t>
      </w:r>
      <w:r w:rsidR="00E56C93">
        <w:rPr>
          <w:rFonts w:ascii="Times New Roman" w:hAnsi="Times New Roman"/>
          <w:b/>
        </w:rPr>
        <w:t>94/2015</w:t>
      </w:r>
      <w:r w:rsidRPr="00BC6EA2">
        <w:rPr>
          <w:rFonts w:ascii="Times New Roman" w:hAnsi="Times New Roman"/>
          <w:b/>
        </w:rPr>
        <w:t xml:space="preserve"> – </w:t>
      </w:r>
      <w:r w:rsidR="00623565" w:rsidRPr="00623565">
        <w:rPr>
          <w:rFonts w:ascii="Times New Roman" w:hAnsi="Times New Roman"/>
          <w:b/>
          <w:sz w:val="24"/>
          <w:szCs w:val="24"/>
        </w:rPr>
        <w:t>Zakup i dostawa urządzeń medycznych.</w:t>
      </w:r>
      <w:r w:rsidRPr="00BC6EA2">
        <w:rPr>
          <w:rFonts w:ascii="Times New Roman" w:hAnsi="Times New Roman"/>
          <w:b/>
        </w:rPr>
        <w:t>.</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BC6EA2">
        <w:rPr>
          <w:rFonts w:ascii="Times New Roman" w:hAnsi="Times New Roman"/>
        </w:rPr>
        <w:t>Nie otwierać przed ..........................................</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BC6EA2">
        <w:rPr>
          <w:rFonts w:ascii="Times New Roman" w:hAnsi="Times New Roman"/>
          <w:i/>
        </w:rPr>
        <w:t xml:space="preserve">                                   /data otwarcia ofert/</w:t>
      </w:r>
    </w:p>
    <w:p w:rsidR="00FF28F0" w:rsidRDefault="00FF28F0" w:rsidP="00FF28F0">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FF28F0">
      <w:pPr>
        <w:spacing w:after="0" w:line="240" w:lineRule="auto"/>
        <w:jc w:val="both"/>
        <w:rPr>
          <w:rFonts w:ascii="Times New Roman" w:hAnsi="Times New Roman"/>
        </w:rPr>
      </w:pPr>
    </w:p>
    <w:p w:rsidR="00FF28F0" w:rsidRPr="00BC6EA2" w:rsidRDefault="00FF28F0" w:rsidP="006F5F37">
      <w:pPr>
        <w:numPr>
          <w:ilvl w:val="2"/>
          <w:numId w:val="40"/>
        </w:numPr>
        <w:spacing w:after="0" w:line="240" w:lineRule="auto"/>
        <w:ind w:left="426"/>
        <w:jc w:val="both"/>
        <w:rPr>
          <w:rFonts w:ascii="Times New Roman" w:hAnsi="Times New Roman"/>
        </w:rPr>
      </w:pPr>
      <w:r w:rsidRPr="00BC6EA2">
        <w:rPr>
          <w:rFonts w:ascii="Times New Roman" w:hAnsi="Times New Roman"/>
        </w:rPr>
        <w:t xml:space="preserve">Oferty, które wpłyną do Zamawiającego za pośrednictwem Poczty Polskiej, poczty kurierskiej, należy przygotować w sposób określony w </w:t>
      </w:r>
      <w:proofErr w:type="spellStart"/>
      <w:r w:rsidRPr="00BC6EA2">
        <w:rPr>
          <w:rFonts w:ascii="Times New Roman" w:hAnsi="Times New Roman"/>
        </w:rPr>
        <w:t>pkt</w:t>
      </w:r>
      <w:proofErr w:type="spellEnd"/>
      <w:r w:rsidRPr="00BC6EA2">
        <w:rPr>
          <w:rFonts w:ascii="Times New Roman" w:hAnsi="Times New Roman"/>
        </w:rPr>
        <w:t xml:space="preserve"> 2 i przesłać w zewnętrznej kopercie, na której powinna znajdować się pieczęć Oferenta, zaadresowanej w następujący sposób:</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lastRenderedPageBreak/>
        <w:t xml:space="preserve">ul. </w:t>
      </w:r>
      <w:proofErr w:type="spellStart"/>
      <w:r w:rsidRPr="00BC6EA2">
        <w:rPr>
          <w:rFonts w:ascii="Times New Roman" w:hAnsi="Times New Roman"/>
          <w:b/>
          <w:sz w:val="22"/>
          <w:szCs w:val="22"/>
        </w:rPr>
        <w:t>Garbary</w:t>
      </w:r>
      <w:proofErr w:type="spellEnd"/>
      <w:r w:rsidRPr="00BC6EA2">
        <w:rPr>
          <w:rFonts w:ascii="Times New Roman" w:hAnsi="Times New Roman"/>
          <w:b/>
          <w:sz w:val="22"/>
          <w:szCs w:val="22"/>
        </w:rPr>
        <w:t xml:space="preserve"> 15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BC6EA2">
        <w:rPr>
          <w:rFonts w:ascii="Times New Roman" w:hAnsi="Times New Roman"/>
          <w:b/>
        </w:rPr>
        <w:t xml:space="preserve">Przetarg nieograniczony  </w:t>
      </w:r>
      <w:r w:rsidR="00E56C93">
        <w:rPr>
          <w:rFonts w:ascii="Times New Roman" w:hAnsi="Times New Roman"/>
          <w:b/>
        </w:rPr>
        <w:t>94/2015</w:t>
      </w:r>
      <w:r w:rsidRPr="00BC6EA2">
        <w:rPr>
          <w:rFonts w:ascii="Times New Roman" w:hAnsi="Times New Roman"/>
          <w:b/>
        </w:rPr>
        <w:t xml:space="preserve"> </w:t>
      </w:r>
      <w:r w:rsidRPr="00BC6EA2">
        <w:rPr>
          <w:rFonts w:ascii="Times New Roman" w:hAnsi="Times New Roman"/>
        </w:rPr>
        <w:t xml:space="preserve">– </w:t>
      </w:r>
      <w:r w:rsidR="00623565" w:rsidRPr="00623565">
        <w:rPr>
          <w:rFonts w:ascii="Times New Roman" w:hAnsi="Times New Roman"/>
          <w:b/>
          <w:sz w:val="24"/>
          <w:szCs w:val="24"/>
        </w:rPr>
        <w:t>Zakup i dostawa urządzeń medycznych.</w:t>
      </w:r>
    </w:p>
    <w:p w:rsidR="00FF28F0" w:rsidRPr="00BC6EA2" w:rsidRDefault="00FF28F0" w:rsidP="00FF28F0">
      <w:pPr>
        <w:spacing w:after="0" w:line="240" w:lineRule="auto"/>
        <w:ind w:left="360"/>
        <w:rPr>
          <w:rFonts w:ascii="Times New Roman" w:hAnsi="Times New Roman"/>
          <w:b/>
        </w:rPr>
      </w:pPr>
    </w:p>
    <w:p w:rsidR="00FF28F0" w:rsidRPr="00BC6EA2" w:rsidRDefault="00FF28F0" w:rsidP="006F5F37">
      <w:pPr>
        <w:numPr>
          <w:ilvl w:val="0"/>
          <w:numId w:val="40"/>
        </w:numPr>
        <w:spacing w:after="0" w:line="240" w:lineRule="auto"/>
        <w:ind w:left="360" w:hanging="360"/>
        <w:rPr>
          <w:rFonts w:ascii="Times New Roman" w:hAnsi="Times New Roman"/>
          <w:b/>
        </w:rPr>
      </w:pPr>
      <w:r w:rsidRPr="00BC6EA2">
        <w:rPr>
          <w:rFonts w:ascii="Times New Roman" w:hAnsi="Times New Roman"/>
          <w:b/>
        </w:rPr>
        <w:t>Miejsce oraz termin składania i otwarcia ofert.</w:t>
      </w:r>
    </w:p>
    <w:p w:rsidR="00FF28F0" w:rsidRPr="0052326E" w:rsidRDefault="00FF28F0" w:rsidP="006F5F37">
      <w:pPr>
        <w:pStyle w:val="Tekstpodstawowy"/>
        <w:numPr>
          <w:ilvl w:val="1"/>
          <w:numId w:val="40"/>
        </w:numPr>
        <w:ind w:left="567" w:hanging="141"/>
        <w:rPr>
          <w:rFonts w:ascii="Times New Roman" w:hAnsi="Times New Roman"/>
          <w:sz w:val="22"/>
          <w:szCs w:val="22"/>
        </w:rPr>
      </w:pPr>
      <w:r w:rsidRPr="0052326E">
        <w:rPr>
          <w:rFonts w:ascii="Times New Roman" w:hAnsi="Times New Roman"/>
          <w:sz w:val="22"/>
          <w:szCs w:val="22"/>
        </w:rPr>
        <w:t>Miejsce oraz termin składania ofert: Ofertę należy złożyć w pokoju  nr 3089 (Kancelaria – III piętro), w dni robocze, w godzinach od 7</w:t>
      </w:r>
      <w:r w:rsidRPr="0052326E">
        <w:rPr>
          <w:rFonts w:ascii="Times New Roman" w:hAnsi="Times New Roman"/>
          <w:sz w:val="22"/>
          <w:szCs w:val="22"/>
          <w:vertAlign w:val="superscript"/>
        </w:rPr>
        <w:t>25</w:t>
      </w:r>
      <w:r w:rsidRPr="0052326E">
        <w:rPr>
          <w:rFonts w:ascii="Times New Roman" w:hAnsi="Times New Roman"/>
          <w:sz w:val="22"/>
          <w:szCs w:val="22"/>
        </w:rPr>
        <w:t xml:space="preserve"> do 14</w:t>
      </w:r>
      <w:r w:rsidRPr="0052326E">
        <w:rPr>
          <w:rFonts w:ascii="Times New Roman" w:hAnsi="Times New Roman"/>
          <w:sz w:val="22"/>
          <w:szCs w:val="22"/>
          <w:vertAlign w:val="superscript"/>
        </w:rPr>
        <w:t>30</w:t>
      </w:r>
      <w:r w:rsidRPr="0052326E">
        <w:rPr>
          <w:rFonts w:ascii="Times New Roman" w:hAnsi="Times New Roman"/>
          <w:sz w:val="22"/>
          <w:szCs w:val="22"/>
        </w:rPr>
        <w:t xml:space="preserve"> w siedzibie Zamawiającego w Poznaniu, ul. </w:t>
      </w:r>
      <w:proofErr w:type="spellStart"/>
      <w:r w:rsidRPr="0052326E">
        <w:rPr>
          <w:rFonts w:ascii="Times New Roman" w:hAnsi="Times New Roman"/>
          <w:sz w:val="22"/>
          <w:szCs w:val="22"/>
        </w:rPr>
        <w:t>Garbary</w:t>
      </w:r>
      <w:proofErr w:type="spellEnd"/>
      <w:r w:rsidRPr="0052326E">
        <w:rPr>
          <w:rFonts w:ascii="Times New Roman" w:hAnsi="Times New Roman"/>
          <w:sz w:val="22"/>
          <w:szCs w:val="22"/>
        </w:rPr>
        <w:t xml:space="preserve"> 15 w nieprzekraczalnym terminie </w:t>
      </w:r>
      <w:r w:rsidRPr="0052326E">
        <w:rPr>
          <w:rFonts w:ascii="Times New Roman" w:hAnsi="Times New Roman"/>
          <w:b/>
          <w:sz w:val="22"/>
          <w:szCs w:val="22"/>
          <w:u w:val="single"/>
        </w:rPr>
        <w:t>do dnia</w:t>
      </w:r>
      <w:r w:rsidRPr="0052326E">
        <w:rPr>
          <w:rFonts w:ascii="Times New Roman" w:hAnsi="Times New Roman"/>
          <w:sz w:val="22"/>
          <w:szCs w:val="22"/>
          <w:u w:val="single"/>
        </w:rPr>
        <w:t xml:space="preserve"> </w:t>
      </w:r>
      <w:r w:rsidR="0052326E" w:rsidRPr="0052326E">
        <w:rPr>
          <w:rFonts w:ascii="Times New Roman" w:hAnsi="Times New Roman"/>
          <w:sz w:val="22"/>
          <w:szCs w:val="22"/>
          <w:u w:val="single"/>
        </w:rPr>
        <w:t xml:space="preserve"> </w:t>
      </w:r>
      <w:r w:rsidR="0052326E" w:rsidRPr="0052326E">
        <w:rPr>
          <w:rFonts w:ascii="Times New Roman" w:hAnsi="Times New Roman"/>
          <w:b/>
          <w:sz w:val="22"/>
          <w:szCs w:val="22"/>
          <w:u w:val="single"/>
        </w:rPr>
        <w:t>1</w:t>
      </w:r>
      <w:r w:rsidR="00265815">
        <w:rPr>
          <w:rFonts w:ascii="Times New Roman" w:hAnsi="Times New Roman"/>
          <w:b/>
          <w:sz w:val="22"/>
          <w:szCs w:val="22"/>
          <w:u w:val="single"/>
        </w:rPr>
        <w:t>2</w:t>
      </w:r>
      <w:r w:rsidR="0052326E" w:rsidRPr="0052326E">
        <w:rPr>
          <w:rFonts w:ascii="Times New Roman" w:hAnsi="Times New Roman"/>
          <w:b/>
          <w:sz w:val="22"/>
          <w:szCs w:val="22"/>
          <w:u w:val="single"/>
        </w:rPr>
        <w:t>.11.2015</w:t>
      </w:r>
      <w:r w:rsidRPr="0052326E">
        <w:rPr>
          <w:rFonts w:ascii="Times New Roman" w:hAnsi="Times New Roman"/>
          <w:b/>
          <w:sz w:val="22"/>
          <w:szCs w:val="22"/>
          <w:u w:val="single"/>
        </w:rPr>
        <w:t xml:space="preserve"> r. do godz. </w:t>
      </w:r>
      <w:r w:rsidR="000A1AE0" w:rsidRPr="0052326E">
        <w:rPr>
          <w:rFonts w:ascii="Times New Roman" w:hAnsi="Times New Roman"/>
          <w:b/>
          <w:sz w:val="22"/>
          <w:szCs w:val="22"/>
          <w:u w:val="single"/>
        </w:rPr>
        <w:t>09</w:t>
      </w:r>
      <w:r w:rsidR="000A1AE0" w:rsidRPr="0052326E">
        <w:rPr>
          <w:rFonts w:ascii="Times New Roman" w:hAnsi="Times New Roman"/>
          <w:b/>
          <w:sz w:val="22"/>
          <w:szCs w:val="22"/>
          <w:u w:val="single"/>
          <w:vertAlign w:val="superscript"/>
        </w:rPr>
        <w:t>00</w:t>
      </w:r>
    </w:p>
    <w:p w:rsidR="00FF28F0" w:rsidRPr="00BC6EA2" w:rsidRDefault="00FF28F0" w:rsidP="006F5F37">
      <w:pPr>
        <w:pStyle w:val="Tekstpodstawowy"/>
        <w:numPr>
          <w:ilvl w:val="1"/>
          <w:numId w:val="40"/>
        </w:numPr>
        <w:ind w:left="567" w:hanging="141"/>
        <w:rPr>
          <w:rFonts w:ascii="Times New Roman" w:hAnsi="Times New Roman"/>
          <w:sz w:val="22"/>
          <w:szCs w:val="22"/>
        </w:rPr>
      </w:pPr>
      <w:r w:rsidRPr="0052326E">
        <w:rPr>
          <w:rFonts w:ascii="Times New Roman" w:hAnsi="Times New Roman"/>
          <w:sz w:val="22"/>
          <w:szCs w:val="22"/>
        </w:rPr>
        <w:t>Miejsce oraz termin otwarcia ofert:</w:t>
      </w:r>
      <w:r w:rsidR="00302E93" w:rsidRPr="0052326E">
        <w:rPr>
          <w:rFonts w:ascii="Times New Roman" w:hAnsi="Times New Roman"/>
          <w:sz w:val="22"/>
          <w:szCs w:val="22"/>
        </w:rPr>
        <w:t xml:space="preserve"> Otwarcie ofert nastąpi </w:t>
      </w:r>
      <w:r w:rsidR="00302E93" w:rsidRPr="0052326E">
        <w:rPr>
          <w:rFonts w:ascii="Times New Roman" w:hAnsi="Times New Roman"/>
          <w:b/>
          <w:sz w:val="22"/>
          <w:szCs w:val="22"/>
          <w:u w:val="single"/>
        </w:rPr>
        <w:t>w dniu</w:t>
      </w:r>
      <w:r w:rsidR="00302E93" w:rsidRPr="0052326E">
        <w:rPr>
          <w:rFonts w:ascii="Times New Roman" w:hAnsi="Times New Roman"/>
          <w:sz w:val="22"/>
          <w:szCs w:val="22"/>
          <w:u w:val="single"/>
        </w:rPr>
        <w:t xml:space="preserve"> </w:t>
      </w:r>
      <w:r w:rsidR="0052326E" w:rsidRPr="0052326E">
        <w:rPr>
          <w:rFonts w:ascii="Times New Roman" w:hAnsi="Times New Roman"/>
          <w:b/>
          <w:sz w:val="22"/>
          <w:szCs w:val="22"/>
          <w:u w:val="single"/>
        </w:rPr>
        <w:t>1</w:t>
      </w:r>
      <w:r w:rsidR="00265815">
        <w:rPr>
          <w:rFonts w:ascii="Times New Roman" w:hAnsi="Times New Roman"/>
          <w:b/>
          <w:sz w:val="22"/>
          <w:szCs w:val="22"/>
          <w:u w:val="single"/>
        </w:rPr>
        <w:t>2</w:t>
      </w:r>
      <w:r w:rsidR="0052326E" w:rsidRPr="0052326E">
        <w:rPr>
          <w:rFonts w:ascii="Times New Roman" w:hAnsi="Times New Roman"/>
          <w:b/>
          <w:sz w:val="22"/>
          <w:szCs w:val="22"/>
          <w:u w:val="single"/>
        </w:rPr>
        <w:t xml:space="preserve">.11.2015 r. </w:t>
      </w:r>
      <w:r w:rsidRPr="0052326E">
        <w:rPr>
          <w:rFonts w:ascii="Times New Roman" w:hAnsi="Times New Roman"/>
          <w:b/>
          <w:sz w:val="22"/>
          <w:szCs w:val="22"/>
          <w:u w:val="single"/>
        </w:rPr>
        <w:t xml:space="preserve">o godz. </w:t>
      </w:r>
      <w:r w:rsidR="000A1AE0" w:rsidRPr="0052326E">
        <w:rPr>
          <w:rFonts w:ascii="Times New Roman" w:hAnsi="Times New Roman"/>
          <w:b/>
          <w:sz w:val="22"/>
          <w:szCs w:val="22"/>
          <w:u w:val="single"/>
        </w:rPr>
        <w:t>10</w:t>
      </w:r>
      <w:r w:rsidRPr="0052326E">
        <w:rPr>
          <w:rFonts w:ascii="Times New Roman" w:hAnsi="Times New Roman"/>
          <w:b/>
          <w:bCs/>
          <w:sz w:val="22"/>
          <w:szCs w:val="22"/>
          <w:u w:val="single"/>
          <w:vertAlign w:val="superscript"/>
        </w:rPr>
        <w:t>00</w:t>
      </w:r>
      <w:r w:rsidRPr="0052326E">
        <w:rPr>
          <w:rFonts w:ascii="Times New Roman" w:hAnsi="Times New Roman"/>
          <w:sz w:val="22"/>
          <w:szCs w:val="22"/>
        </w:rPr>
        <w:t xml:space="preserve"> w siedzibie</w:t>
      </w:r>
      <w:r w:rsidRPr="00BC6EA2">
        <w:rPr>
          <w:rFonts w:ascii="Times New Roman" w:hAnsi="Times New Roman"/>
          <w:sz w:val="22"/>
          <w:szCs w:val="22"/>
        </w:rPr>
        <w:t xml:space="preserve"> Zamawiającego w Poznaniu, ul. </w:t>
      </w:r>
      <w:proofErr w:type="spellStart"/>
      <w:r w:rsidRPr="00BC6EA2">
        <w:rPr>
          <w:rFonts w:ascii="Times New Roman" w:hAnsi="Times New Roman"/>
          <w:sz w:val="22"/>
          <w:szCs w:val="22"/>
        </w:rPr>
        <w:t>Garbary</w:t>
      </w:r>
      <w:proofErr w:type="spellEnd"/>
      <w:r w:rsidRPr="00BC6EA2">
        <w:rPr>
          <w:rFonts w:ascii="Times New Roman" w:hAnsi="Times New Roman"/>
          <w:sz w:val="22"/>
          <w:szCs w:val="22"/>
        </w:rPr>
        <w:t xml:space="preserve"> 15 – budynek Kantor Cegielskiego - w pokoju 001 Rotunda - parter.</w:t>
      </w:r>
    </w:p>
    <w:p w:rsidR="00FF28F0" w:rsidRPr="00BC6EA2" w:rsidRDefault="00FF28F0" w:rsidP="00ED6D2D">
      <w:pPr>
        <w:pStyle w:val="Tekstpodstawowy"/>
        <w:numPr>
          <w:ilvl w:val="0"/>
          <w:numId w:val="10"/>
        </w:numPr>
        <w:ind w:left="567"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ED6D2D">
      <w:pPr>
        <w:pStyle w:val="Tekstpodstawowy"/>
        <w:numPr>
          <w:ilvl w:val="0"/>
          <w:numId w:val="10"/>
        </w:numPr>
        <w:ind w:left="567"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ED6D2D">
      <w:pPr>
        <w:numPr>
          <w:ilvl w:val="0"/>
          <w:numId w:val="10"/>
        </w:numPr>
        <w:spacing w:after="0" w:line="240" w:lineRule="auto"/>
        <w:ind w:left="567"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ED6D2D">
      <w:pPr>
        <w:numPr>
          <w:ilvl w:val="0"/>
          <w:numId w:val="10"/>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ED6D2D">
      <w:pPr>
        <w:numPr>
          <w:ilvl w:val="4"/>
          <w:numId w:val="10"/>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pisarskie,</w:t>
      </w:r>
    </w:p>
    <w:p w:rsidR="00FF28F0" w:rsidRPr="00BC6EA2" w:rsidRDefault="00FF28F0" w:rsidP="00ED6D2D">
      <w:pPr>
        <w:numPr>
          <w:ilvl w:val="4"/>
          <w:numId w:val="10"/>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ED6D2D">
      <w:pPr>
        <w:numPr>
          <w:ilvl w:val="4"/>
          <w:numId w:val="10"/>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FF28F0">
      <w:pPr>
        <w:spacing w:after="0" w:line="240" w:lineRule="auto"/>
        <w:ind w:left="567"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FF28F0">
      <w:pPr>
        <w:spacing w:after="0" w:line="240" w:lineRule="auto"/>
        <w:ind w:left="426"/>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FF28F0">
      <w:pPr>
        <w:pStyle w:val="Tekstpodstawowy"/>
        <w:ind w:left="426"/>
        <w:rPr>
          <w:rFonts w:ascii="Times New Roman" w:hAnsi="Times New Roman"/>
          <w:sz w:val="22"/>
          <w:szCs w:val="22"/>
        </w:rPr>
      </w:pPr>
    </w:p>
    <w:p w:rsidR="0052326E" w:rsidRPr="00BC6EA2" w:rsidRDefault="0052326E" w:rsidP="00FF28F0">
      <w:pPr>
        <w:pStyle w:val="Tekstpodstawowy"/>
        <w:ind w:left="426"/>
        <w:rPr>
          <w:rFonts w:ascii="Times New Roman" w:hAnsi="Times New Roman"/>
          <w:sz w:val="22"/>
          <w:szCs w:val="22"/>
        </w:rPr>
      </w:pPr>
    </w:p>
    <w:p w:rsidR="00FF28F0" w:rsidRPr="00BC6EA2" w:rsidRDefault="00FF28F0" w:rsidP="006F5F37">
      <w:pPr>
        <w:numPr>
          <w:ilvl w:val="0"/>
          <w:numId w:val="40"/>
        </w:numPr>
        <w:spacing w:after="0" w:line="240" w:lineRule="auto"/>
        <w:rPr>
          <w:rFonts w:ascii="Times New Roman" w:hAnsi="Times New Roman"/>
          <w:b/>
        </w:rPr>
      </w:pPr>
      <w:r w:rsidRPr="00BC6EA2">
        <w:rPr>
          <w:rFonts w:ascii="Times New Roman" w:hAnsi="Times New Roman"/>
          <w:b/>
        </w:rPr>
        <w:t xml:space="preserve"> Opis sposobu obliczenia ceny.</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w:t>
      </w:r>
      <w:proofErr w:type="spellStart"/>
      <w:r w:rsidRPr="00BC6EA2">
        <w:rPr>
          <w:rFonts w:ascii="Times New Roman" w:hAnsi="Times New Roman"/>
        </w:rPr>
        <w:t>siwz</w:t>
      </w:r>
      <w:proofErr w:type="spellEnd"/>
      <w:r w:rsidRPr="00BC6EA2">
        <w:rPr>
          <w:rFonts w:ascii="Times New Roman" w:hAnsi="Times New Roman"/>
        </w:rPr>
        <w:t xml:space="preserve">) i nie wzrosną i nie podlegają negocjacjom. </w:t>
      </w:r>
    </w:p>
    <w:p w:rsidR="00FF28F0" w:rsidRPr="00BC6EA2" w:rsidRDefault="00FF28F0" w:rsidP="00ED6D2D">
      <w:pPr>
        <w:numPr>
          <w:ilvl w:val="0"/>
          <w:numId w:val="9"/>
        </w:numPr>
        <w:spacing w:after="0" w:line="240" w:lineRule="auto"/>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ED6D2D">
      <w:pPr>
        <w:numPr>
          <w:ilvl w:val="0"/>
          <w:numId w:val="9"/>
        </w:numPr>
        <w:autoSpaceDE w:val="0"/>
        <w:autoSpaceDN w:val="0"/>
        <w:adjustRightInd w:val="0"/>
        <w:spacing w:after="0" w:line="240" w:lineRule="auto"/>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ED6D2D">
      <w:pPr>
        <w:numPr>
          <w:ilvl w:val="4"/>
          <w:numId w:val="9"/>
        </w:numPr>
        <w:spacing w:after="0" w:line="240" w:lineRule="auto"/>
        <w:ind w:left="1418" w:hanging="709"/>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ED6D2D">
      <w:pPr>
        <w:numPr>
          <w:ilvl w:val="4"/>
          <w:numId w:val="9"/>
        </w:numPr>
        <w:spacing w:after="0" w:line="240" w:lineRule="auto"/>
        <w:ind w:left="1418" w:hanging="709"/>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ED6D2D">
      <w:pPr>
        <w:numPr>
          <w:ilvl w:val="4"/>
          <w:numId w:val="9"/>
        </w:numPr>
        <w:spacing w:after="0" w:line="240" w:lineRule="auto"/>
        <w:ind w:left="1418" w:hanging="709"/>
        <w:jc w:val="both"/>
        <w:rPr>
          <w:rFonts w:ascii="Times New Roman" w:hAnsi="Times New Roman"/>
        </w:rPr>
      </w:pPr>
      <w:r w:rsidRPr="00BC6EA2">
        <w:rPr>
          <w:rFonts w:ascii="Times New Roman" w:hAnsi="Times New Roman"/>
        </w:rPr>
        <w:lastRenderedPageBreak/>
        <w:t xml:space="preserve">rozbieżność pomiędzy wartością ceny podaną liczbą i słownie, przy czym za prawidłową uznaje się tę wartość, która odpowiada poprawnemu arytmetycznie wyliczeniu ceny </w:t>
      </w:r>
    </w:p>
    <w:p w:rsidR="00FF28F0" w:rsidRPr="00BC6EA2" w:rsidRDefault="00FF28F0" w:rsidP="00FF28F0">
      <w:pPr>
        <w:spacing w:after="0" w:line="240" w:lineRule="auto"/>
        <w:ind w:left="720"/>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FF28F0">
      <w:pPr>
        <w:spacing w:after="0" w:line="240" w:lineRule="auto"/>
        <w:ind w:left="720"/>
        <w:jc w:val="both"/>
        <w:rPr>
          <w:rFonts w:ascii="Times New Roman" w:hAnsi="Times New Roman"/>
        </w:rPr>
      </w:pPr>
    </w:p>
    <w:p w:rsidR="00B60A54" w:rsidRPr="00BC6EA2" w:rsidRDefault="00B60A54" w:rsidP="00FF28F0">
      <w:pPr>
        <w:spacing w:after="0" w:line="240" w:lineRule="auto"/>
        <w:ind w:left="72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FF28F0" w:rsidRPr="00BC6EA2" w:rsidRDefault="00FF28F0" w:rsidP="00FF28F0">
      <w:pPr>
        <w:spacing w:after="0" w:line="240" w:lineRule="auto"/>
        <w:jc w:val="both"/>
        <w:rPr>
          <w:rFonts w:ascii="Times New Roman" w:hAnsi="Times New Roman"/>
        </w:rPr>
      </w:pP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EC75E9" w:rsidRPr="00BC6EA2">
        <w:rPr>
          <w:rFonts w:ascii="Times New Roman" w:hAnsi="Times New Roman"/>
          <w:sz w:val="24"/>
          <w:szCs w:val="24"/>
        </w:rPr>
        <w:t>0</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2)</w:t>
      </w:r>
      <w:r w:rsidR="006A5557" w:rsidRPr="00BC6EA2">
        <w:rPr>
          <w:rFonts w:ascii="Times New Roman" w:hAnsi="Times New Roman"/>
          <w:sz w:val="24"/>
          <w:szCs w:val="24"/>
        </w:rPr>
        <w:t xml:space="preserve"> </w:t>
      </w:r>
      <w:r w:rsidRPr="00BC6EA2">
        <w:rPr>
          <w:rFonts w:ascii="Times New Roman" w:hAnsi="Times New Roman"/>
          <w:sz w:val="24"/>
          <w:szCs w:val="24"/>
        </w:rPr>
        <w:t xml:space="preserve">Termin gwarancji                </w:t>
      </w:r>
      <w:r w:rsidR="00EC75E9"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1</w:t>
      </w:r>
      <w:r w:rsidR="00EC75E9" w:rsidRPr="00BC6EA2">
        <w:rPr>
          <w:rFonts w:ascii="Times New Roman" w:hAnsi="Times New Roman"/>
          <w:sz w:val="24"/>
          <w:szCs w:val="24"/>
        </w:rPr>
        <w:t>0</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Razem  100%</w:t>
      </w:r>
    </w:p>
    <w:p w:rsidR="00BD41FA" w:rsidRPr="00BC6EA2" w:rsidRDefault="00BD41FA" w:rsidP="00BD41FA">
      <w:pPr>
        <w:spacing w:after="0" w:line="240" w:lineRule="atLeast"/>
        <w:ind w:left="180"/>
        <w:jc w:val="both"/>
        <w:rPr>
          <w:rFonts w:ascii="Times New Roman" w:hAnsi="Times New Roman"/>
          <w:sz w:val="24"/>
          <w:szCs w:val="24"/>
        </w:rPr>
      </w:pPr>
    </w:p>
    <w:p w:rsidR="00BD41FA" w:rsidRPr="00BC6EA2" w:rsidRDefault="001B725E" w:rsidP="00BD41FA">
      <w:pPr>
        <w:spacing w:after="0" w:line="240" w:lineRule="atLeast"/>
        <w:ind w:left="180"/>
        <w:rPr>
          <w:rFonts w:ascii="Times New Roman" w:hAnsi="Times New Roman"/>
          <w:b/>
          <w:sz w:val="24"/>
          <w:szCs w:val="24"/>
          <w:u w:val="single"/>
        </w:rPr>
      </w:pPr>
      <w:r>
        <w:rPr>
          <w:rFonts w:ascii="Times New Roman" w:hAnsi="Times New Roman"/>
          <w:b/>
          <w:sz w:val="24"/>
          <w:szCs w:val="24"/>
          <w:u w:val="single"/>
        </w:rPr>
        <w:t xml:space="preserve">   </w:t>
      </w:r>
      <w:r w:rsidR="00BD41FA" w:rsidRPr="00BC6EA2">
        <w:rPr>
          <w:rFonts w:ascii="Times New Roman" w:hAnsi="Times New Roman"/>
          <w:b/>
          <w:sz w:val="24"/>
          <w:szCs w:val="24"/>
          <w:u w:val="single"/>
        </w:rPr>
        <w:t>1)</w:t>
      </w:r>
      <w:r w:rsidR="00462D20">
        <w:rPr>
          <w:rFonts w:ascii="Times New Roman" w:hAnsi="Times New Roman"/>
          <w:b/>
          <w:sz w:val="24"/>
          <w:szCs w:val="24"/>
          <w:u w:val="single"/>
        </w:rPr>
        <w:t xml:space="preserve"> </w:t>
      </w:r>
      <w:r>
        <w:rPr>
          <w:rFonts w:ascii="Times New Roman" w:hAnsi="Times New Roman"/>
          <w:b/>
          <w:sz w:val="24"/>
          <w:szCs w:val="24"/>
          <w:u w:val="single"/>
        </w:rPr>
        <w:t xml:space="preserve">  </w:t>
      </w:r>
      <w:r w:rsidR="00BD41FA" w:rsidRPr="00BC6EA2">
        <w:rPr>
          <w:rFonts w:ascii="Times New Roman" w:hAnsi="Times New Roman"/>
          <w:b/>
          <w:sz w:val="24"/>
          <w:szCs w:val="24"/>
          <w:u w:val="single"/>
        </w:rPr>
        <w:t>Kryterium CENA oferty będzie obliczona 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BD41FA" w:rsidRPr="00BC6EA2" w:rsidRDefault="00BD41FA" w:rsidP="00BD41FA">
      <w:pPr>
        <w:pStyle w:val="Nagwek5"/>
        <w:spacing w:line="240" w:lineRule="atLeast"/>
        <w:rPr>
          <w:rFonts w:ascii="Times New Roman" w:hAnsi="Times New Roman"/>
          <w:szCs w:val="24"/>
        </w:rPr>
      </w:pPr>
      <w:r w:rsidRPr="00BC6EA2">
        <w:rPr>
          <w:rFonts w:ascii="Times New Roman" w:hAnsi="Times New Roman"/>
          <w:szCs w:val="24"/>
        </w:rPr>
        <w:t>.</w:t>
      </w:r>
    </w:p>
    <w:p w:rsidR="00BD41FA"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4434F2" w:rsidRPr="00BC6EA2">
        <w:rPr>
          <w:rFonts w:ascii="Times New Roman" w:hAnsi="Times New Roman"/>
          <w:iCs/>
          <w:szCs w:val="24"/>
        </w:rPr>
        <w:t>ej cenie brutto otrzyma 9</w:t>
      </w:r>
      <w:r w:rsidR="00EC75E9" w:rsidRPr="00BC6EA2">
        <w:rPr>
          <w:rFonts w:ascii="Times New Roman" w:hAnsi="Times New Roman"/>
          <w:iCs/>
          <w:szCs w:val="24"/>
        </w:rPr>
        <w:t>0</w:t>
      </w:r>
      <w:r w:rsidRPr="00BC6EA2">
        <w:rPr>
          <w:rFonts w:ascii="Times New Roman" w:hAnsi="Times New Roman"/>
          <w:iCs/>
          <w:szCs w:val="24"/>
        </w:rPr>
        <w:t xml:space="preserve"> punktów, pozostałym ofertą przyznane zostaną punkty zgodnie z ww. wzorem.</w:t>
      </w:r>
    </w:p>
    <w:p w:rsidR="001B725E" w:rsidRPr="00BC6EA2" w:rsidRDefault="001B725E" w:rsidP="00BD41FA">
      <w:pPr>
        <w:pStyle w:val="Tekstpodstawowy"/>
        <w:spacing w:line="240" w:lineRule="atLeast"/>
        <w:rPr>
          <w:rFonts w:ascii="Times New Roman" w:hAnsi="Times New Roman"/>
          <w:iCs/>
          <w:szCs w:val="24"/>
        </w:rPr>
      </w:pPr>
    </w:p>
    <w:p w:rsidR="00BD41FA" w:rsidRPr="00BC6EA2" w:rsidRDefault="00BD41FA" w:rsidP="00ED6D2D">
      <w:pPr>
        <w:pStyle w:val="Tekstpodstawowy"/>
        <w:numPr>
          <w:ilvl w:val="0"/>
          <w:numId w:val="31"/>
        </w:numPr>
        <w:spacing w:line="240" w:lineRule="atLeast"/>
        <w:rPr>
          <w:rFonts w:ascii="Times New Roman" w:hAnsi="Times New Roman"/>
          <w:b/>
          <w:iCs/>
          <w:szCs w:val="24"/>
          <w:u w:val="single"/>
        </w:rPr>
      </w:pPr>
      <w:r w:rsidRPr="00BC6EA2">
        <w:rPr>
          <w:rFonts w:ascii="Times New Roman" w:hAnsi="Times New Roman"/>
          <w:b/>
          <w:iCs/>
          <w:szCs w:val="24"/>
          <w:u w:val="single"/>
        </w:rPr>
        <w:t xml:space="preserve">Kryterium </w:t>
      </w:r>
      <w:r w:rsidR="00462D20" w:rsidRPr="00BC6EA2">
        <w:rPr>
          <w:rFonts w:ascii="Times New Roman" w:hAnsi="Times New Roman"/>
          <w:b/>
          <w:iCs/>
          <w:szCs w:val="24"/>
          <w:u w:val="single"/>
        </w:rPr>
        <w:t xml:space="preserve">TERMIN GWARANCJI </w:t>
      </w:r>
      <w:r w:rsidR="00462D20">
        <w:rPr>
          <w:rFonts w:ascii="Times New Roman" w:hAnsi="Times New Roman"/>
          <w:b/>
          <w:iCs/>
          <w:szCs w:val="24"/>
          <w:u w:val="single"/>
        </w:rPr>
        <w:t xml:space="preserve"> obliczone będzie </w:t>
      </w:r>
      <w:r w:rsidRPr="00BC6EA2">
        <w:rPr>
          <w:rFonts w:ascii="Times New Roman" w:hAnsi="Times New Roman"/>
          <w:b/>
          <w:iCs/>
          <w:szCs w:val="24"/>
          <w:u w:val="single"/>
        </w:rPr>
        <w:t>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Proponowany w ofercie badanej termin gwarancji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B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Najkorzystniejszy termin gwarancji  z ofert ważnych</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B – ilość punktów przyznana w kryterium </w:t>
      </w:r>
      <w:r w:rsidRPr="00BC6EA2">
        <w:rPr>
          <w:rFonts w:ascii="Times New Roman" w:hAnsi="Times New Roman"/>
          <w:b/>
          <w:sz w:val="24"/>
          <w:szCs w:val="24"/>
        </w:rPr>
        <w:t xml:space="preserve">Termin gwarancji </w:t>
      </w:r>
    </w:p>
    <w:p w:rsidR="00BD41FA" w:rsidRPr="00BC6EA2" w:rsidRDefault="00BD41FA" w:rsidP="00BD41FA">
      <w:pPr>
        <w:pStyle w:val="Tekstpodstawowy"/>
        <w:spacing w:line="240" w:lineRule="atLeast"/>
        <w:ind w:left="180"/>
        <w:rPr>
          <w:rFonts w:ascii="Times New Roman" w:hAnsi="Times New Roman"/>
          <w:iCs/>
          <w:szCs w:val="24"/>
        </w:rPr>
      </w:pPr>
      <w:r w:rsidRPr="00BC6EA2">
        <w:rPr>
          <w:rFonts w:ascii="Times New Roman" w:hAnsi="Times New Roman"/>
          <w:iCs/>
          <w:szCs w:val="24"/>
        </w:rPr>
        <w:t xml:space="preserve">W kryterium Termin gwarancji oceniany będzie termin gwarancji   podany przez Wykonawcę w formularzu ofertowym. Oferta najkorzystniejsza może uzyskać maksymalnie </w:t>
      </w:r>
      <w:r w:rsidR="004434F2" w:rsidRPr="00BC6EA2">
        <w:rPr>
          <w:rFonts w:ascii="Times New Roman" w:hAnsi="Times New Roman"/>
          <w:iCs/>
          <w:szCs w:val="24"/>
        </w:rPr>
        <w:t>1</w:t>
      </w:r>
      <w:r w:rsidR="00EC75E9" w:rsidRPr="00BC6EA2">
        <w:rPr>
          <w:rFonts w:ascii="Times New Roman" w:hAnsi="Times New Roman"/>
          <w:iCs/>
          <w:szCs w:val="24"/>
        </w:rPr>
        <w:t>0</w:t>
      </w:r>
      <w:r w:rsidRPr="00BC6EA2">
        <w:rPr>
          <w:rFonts w:ascii="Times New Roman" w:hAnsi="Times New Roman"/>
          <w:iCs/>
          <w:szCs w:val="24"/>
        </w:rPr>
        <w:t xml:space="preserve"> pkt.; pozostałe oferty odpowiednio mniej w zależności od okresu gwarancji podanego w ofercie.</w:t>
      </w:r>
    </w:p>
    <w:p w:rsidR="00BD41FA" w:rsidRPr="00BC6EA2" w:rsidRDefault="00BD41FA" w:rsidP="00BD41FA">
      <w:pPr>
        <w:pStyle w:val="Tekstpodstawowy"/>
        <w:spacing w:line="240" w:lineRule="atLeast"/>
        <w:ind w:left="180"/>
        <w:rPr>
          <w:rFonts w:ascii="Times New Roman" w:hAnsi="Times New Roman"/>
          <w:iCs/>
          <w:szCs w:val="24"/>
        </w:rPr>
      </w:pPr>
      <w:r w:rsidRPr="00BC6EA2">
        <w:rPr>
          <w:rFonts w:ascii="Times New Roman" w:hAnsi="Times New Roman"/>
          <w:iCs/>
          <w:szCs w:val="24"/>
        </w:rPr>
        <w:t>UWAGA</w:t>
      </w:r>
      <w:r w:rsidR="006A5557" w:rsidRPr="00BC6EA2">
        <w:rPr>
          <w:rFonts w:ascii="Times New Roman" w:hAnsi="Times New Roman"/>
          <w:iCs/>
          <w:szCs w:val="24"/>
        </w:rPr>
        <w:t xml:space="preserve"> - </w:t>
      </w:r>
      <w:r w:rsidRPr="00BC6EA2">
        <w:rPr>
          <w:rFonts w:ascii="Times New Roman" w:hAnsi="Times New Roman"/>
          <w:iCs/>
          <w:szCs w:val="24"/>
        </w:rPr>
        <w:t xml:space="preserve"> brak wpisu w formularzu ofertowym traktowany będzie jako zaoferowanie </w:t>
      </w:r>
      <w:r w:rsidRPr="00BC6EA2">
        <w:rPr>
          <w:rFonts w:ascii="Times New Roman" w:hAnsi="Times New Roman"/>
          <w:iCs/>
          <w:szCs w:val="24"/>
          <w:u w:val="single"/>
        </w:rPr>
        <w:t>minimalnego</w:t>
      </w:r>
      <w:r w:rsidRPr="00BC6EA2">
        <w:rPr>
          <w:rFonts w:ascii="Times New Roman" w:hAnsi="Times New Roman"/>
          <w:iCs/>
          <w:szCs w:val="24"/>
        </w:rPr>
        <w:t xml:space="preserve"> terminu gwarancji, tj. </w:t>
      </w:r>
      <w:r w:rsidRPr="00BC6EA2">
        <w:rPr>
          <w:rFonts w:ascii="Times New Roman" w:hAnsi="Times New Roman"/>
          <w:b/>
          <w:iCs/>
          <w:szCs w:val="24"/>
          <w:u w:val="single"/>
        </w:rPr>
        <w:t>24 miesiące od daty podpisania protokołu odbioru</w:t>
      </w:r>
      <w:r w:rsidRPr="00BC6EA2">
        <w:rPr>
          <w:rFonts w:ascii="Times New Roman" w:hAnsi="Times New Roman"/>
          <w:iCs/>
          <w:szCs w:val="24"/>
        </w:rPr>
        <w:t xml:space="preserve">. </w:t>
      </w:r>
    </w:p>
    <w:p w:rsidR="00BD41FA" w:rsidRPr="00BC6EA2" w:rsidRDefault="00BD41FA" w:rsidP="00BD41FA">
      <w:pPr>
        <w:pStyle w:val="Tekstpodstawowy"/>
        <w:spacing w:line="240" w:lineRule="atLeast"/>
        <w:ind w:left="180"/>
        <w:rPr>
          <w:rFonts w:ascii="Times New Roman" w:hAnsi="Times New Roman"/>
          <w:i/>
          <w:iCs/>
          <w:szCs w:val="24"/>
        </w:rPr>
      </w:pPr>
    </w:p>
    <w:p w:rsidR="00BD41FA" w:rsidRPr="00BC6EA2" w:rsidRDefault="00BD41FA" w:rsidP="00BD41FA">
      <w:pPr>
        <w:pStyle w:val="Tekstpodstawowy"/>
        <w:spacing w:line="240" w:lineRule="atLeast"/>
        <w:rPr>
          <w:rFonts w:ascii="Times New Roman" w:hAnsi="Times New Roman"/>
          <w:b/>
          <w:szCs w:val="24"/>
          <w:u w:val="single"/>
        </w:rPr>
      </w:pPr>
      <w:r w:rsidRPr="00BC6EA2">
        <w:rPr>
          <w:rFonts w:ascii="Times New Roman" w:hAnsi="Times New Roman"/>
          <w:b/>
          <w:szCs w:val="24"/>
          <w:u w:val="single"/>
        </w:rPr>
        <w:t>Ocena końcowa oferty</w:t>
      </w:r>
    </w:p>
    <w:p w:rsidR="00BD41FA" w:rsidRPr="00BC6EA2" w:rsidRDefault="00BD41FA" w:rsidP="00BD41FA">
      <w:pPr>
        <w:pStyle w:val="Tekstpodstawowy"/>
        <w:spacing w:line="240" w:lineRule="atLeast"/>
        <w:rPr>
          <w:rFonts w:ascii="Times New Roman" w:hAnsi="Times New Roman"/>
          <w:szCs w:val="24"/>
        </w:rPr>
      </w:pPr>
      <w:r w:rsidRPr="00BC6EA2">
        <w:rPr>
          <w:rFonts w:ascii="Times New Roman" w:hAnsi="Times New Roman"/>
          <w:szCs w:val="24"/>
        </w:rPr>
        <w:t>Ocenę końcow</w:t>
      </w:r>
      <w:r w:rsidR="00B20572" w:rsidRPr="00BC6EA2">
        <w:rPr>
          <w:rFonts w:ascii="Times New Roman" w:hAnsi="Times New Roman"/>
          <w:szCs w:val="24"/>
        </w:rPr>
        <w:t>ą</w:t>
      </w:r>
      <w:r w:rsidRPr="00BC6EA2">
        <w:rPr>
          <w:rFonts w:ascii="Times New Roman" w:hAnsi="Times New Roman"/>
          <w:szCs w:val="24"/>
        </w:rPr>
        <w:t xml:space="preserve"> oferty stanowić będzie suma punktów A + B przyznanych danej </w:t>
      </w:r>
      <w:r w:rsidR="00462D20">
        <w:rPr>
          <w:rFonts w:ascii="Times New Roman" w:hAnsi="Times New Roman"/>
          <w:szCs w:val="24"/>
        </w:rPr>
        <w:t>ofercie kryteriach oceny ofert.</w:t>
      </w:r>
    </w:p>
    <w:p w:rsidR="00FF28F0" w:rsidRPr="00BC6EA2" w:rsidRDefault="00FF28F0" w:rsidP="00FF28F0">
      <w:pPr>
        <w:spacing w:after="0" w:line="240" w:lineRule="auto"/>
        <w:jc w:val="both"/>
        <w:rPr>
          <w:rFonts w:ascii="Times New Roman" w:hAnsi="Times New Roman"/>
          <w:b/>
          <w:highlight w:val="yellow"/>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lastRenderedPageBreak/>
        <w:t xml:space="preserve">Zawarcie umowy pomiędzy wykonawcą a zamawiającym nastąpi po spełnieniu warunków określonych dyspozycją art. 94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FF28F0">
      <w:pPr>
        <w:spacing w:after="0" w:line="240" w:lineRule="auto"/>
        <w:ind w:left="360"/>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FF28F0" w:rsidRPr="00BC6EA2" w:rsidRDefault="00FF28F0" w:rsidP="00FF28F0">
      <w:pPr>
        <w:spacing w:after="0" w:line="240" w:lineRule="auto"/>
        <w:ind w:left="567"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FF28F0">
      <w:pPr>
        <w:spacing w:after="0" w:line="240" w:lineRule="auto"/>
        <w:ind w:firstLine="54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2. Zakres świadczenia Wykonawcy wynikający z umowy będzie tożsamy z jego zobowiązaniem zawartym w ofercie złożonej w niniejszym postępowaniu o udzielenie zamówienia publicznego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FF28F0">
      <w:pPr>
        <w:spacing w:after="0" w:line="240" w:lineRule="auto"/>
        <w:jc w:val="both"/>
        <w:rPr>
          <w:rFonts w:ascii="Times New Roman" w:hAnsi="Times New Roman"/>
          <w:color w:val="FF0000"/>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FF28F0" w:rsidRPr="00BC6EA2" w:rsidRDefault="00FF28F0" w:rsidP="00FF28F0">
      <w:pPr>
        <w:pStyle w:val="Adres"/>
        <w:keepLines w:val="0"/>
        <w:jc w:val="both"/>
        <w:rPr>
          <w:rFonts w:ascii="Times New Roman" w:hAnsi="Times New Roman"/>
          <w:sz w:val="22"/>
          <w:szCs w:val="22"/>
        </w:rPr>
      </w:pP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FF28F0">
      <w:pPr>
        <w:spacing w:after="0" w:line="240" w:lineRule="auto"/>
        <w:jc w:val="both"/>
        <w:rPr>
          <w:rFonts w:ascii="Times New Roman" w:hAnsi="Times New Roman"/>
          <w:b/>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Opis części zamówienia, jeżeli zamawiający dopuszcza składanie ofert częściowych.</w:t>
      </w:r>
    </w:p>
    <w:p w:rsidR="00FF28F0" w:rsidRPr="00BC6EA2" w:rsidRDefault="00FF28F0" w:rsidP="00FF28F0">
      <w:pPr>
        <w:ind w:left="180"/>
        <w:jc w:val="both"/>
        <w:rPr>
          <w:rFonts w:ascii="Times New Roman" w:hAnsi="Times New Roman"/>
        </w:rPr>
      </w:pPr>
      <w:r w:rsidRPr="00BC6EA2">
        <w:rPr>
          <w:rFonts w:ascii="Times New Roman" w:hAnsi="Times New Roman"/>
        </w:rPr>
        <w:t xml:space="preserve">Zamawiający dopuszcza składanie ofert częściowych. </w:t>
      </w: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FF28F0">
      <w:pPr>
        <w:spacing w:after="0" w:line="240" w:lineRule="auto"/>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 xml:space="preserve">cych, o których mowa w art. 67 ust. 1 </w:t>
      </w:r>
      <w:proofErr w:type="spellStart"/>
      <w:r w:rsidRPr="00BC6EA2">
        <w:rPr>
          <w:rFonts w:ascii="Times New Roman" w:hAnsi="Times New Roman"/>
          <w:b/>
          <w:bCs/>
        </w:rPr>
        <w:t>pkt</w:t>
      </w:r>
      <w:proofErr w:type="spellEnd"/>
      <w:r w:rsidRPr="00BC6EA2">
        <w:rPr>
          <w:rFonts w:ascii="Times New Roman" w:hAnsi="Times New Roman"/>
          <w:b/>
          <w:bCs/>
        </w:rPr>
        <w:t xml:space="preserve"> 6 i 7 lub art. 134 ust. 6 </w:t>
      </w:r>
      <w:proofErr w:type="spellStart"/>
      <w:r w:rsidRPr="00BC6EA2">
        <w:rPr>
          <w:rFonts w:ascii="Times New Roman" w:hAnsi="Times New Roman"/>
          <w:b/>
          <w:bCs/>
        </w:rPr>
        <w:t>pkt</w:t>
      </w:r>
      <w:proofErr w:type="spellEnd"/>
      <w:r w:rsidRPr="00BC6EA2">
        <w:rPr>
          <w:rFonts w:ascii="Times New Roman" w:hAnsi="Times New Roman"/>
          <w:b/>
          <w:bCs/>
        </w:rPr>
        <w:t xml:space="preserve">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FF28F0">
      <w:pPr>
        <w:spacing w:after="0" w:line="240" w:lineRule="auto"/>
        <w:jc w:val="both"/>
        <w:rPr>
          <w:rFonts w:ascii="Times New Roman" w:hAnsi="Times New Roman"/>
        </w:rPr>
      </w:pPr>
    </w:p>
    <w:p w:rsidR="00FF28F0" w:rsidRPr="00BC6EA2" w:rsidRDefault="00FF28F0" w:rsidP="006F5F37">
      <w:pPr>
        <w:numPr>
          <w:ilvl w:val="0"/>
          <w:numId w:val="40"/>
        </w:numPr>
        <w:spacing w:after="0" w:line="240" w:lineRule="auto"/>
        <w:ind w:left="284" w:hanging="284"/>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Zamawiający nie dopuszcza składania ofert wariantowych.</w:t>
      </w:r>
    </w:p>
    <w:p w:rsidR="00FF28F0" w:rsidRPr="00BC6EA2" w:rsidRDefault="00FF28F0" w:rsidP="00FF28F0">
      <w:pPr>
        <w:spacing w:after="0" w:line="240" w:lineRule="auto"/>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FF28F0" w:rsidRPr="00BC6EA2" w:rsidRDefault="00FF28F0" w:rsidP="00FF28F0">
      <w:pPr>
        <w:spacing w:after="0" w:line="240" w:lineRule="auto"/>
        <w:ind w:left="360"/>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9"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lastRenderedPageBreak/>
        <w:t>Wszelkie rozliczenia związane z realizacją zamówienia publicznego, którego dotyczy niniejsza specyfikacji dokonywane będą w walucie polskiej - PLN.</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FF28F0">
      <w:pPr>
        <w:pStyle w:val="Tekstpodstawowy"/>
        <w:tabs>
          <w:tab w:val="num" w:pos="2340"/>
        </w:tabs>
        <w:ind w:left="720"/>
        <w:rPr>
          <w:rFonts w:ascii="Times New Roman" w:hAnsi="Times New Roman"/>
          <w:sz w:val="22"/>
          <w:szCs w:val="22"/>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FF28F0">
      <w:pPr>
        <w:spacing w:after="0" w:line="240" w:lineRule="auto"/>
        <w:ind w:left="360"/>
        <w:jc w:val="both"/>
        <w:rPr>
          <w:rFonts w:ascii="Times New Roman" w:hAnsi="Times New Roman"/>
        </w:rPr>
      </w:pPr>
    </w:p>
    <w:p w:rsidR="00FF28F0" w:rsidRPr="00BC6EA2" w:rsidRDefault="00FF28F0" w:rsidP="006F5F37">
      <w:pPr>
        <w:numPr>
          <w:ilvl w:val="0"/>
          <w:numId w:val="40"/>
        </w:numPr>
        <w:spacing w:after="0" w:line="240" w:lineRule="auto"/>
        <w:ind w:left="360" w:hanging="360"/>
        <w:jc w:val="both"/>
        <w:rPr>
          <w:rFonts w:ascii="Times New Roman" w:hAnsi="Times New Roman"/>
          <w:b/>
        </w:rPr>
      </w:pPr>
      <w:r w:rsidRPr="00BC6EA2">
        <w:rPr>
          <w:rFonts w:ascii="Times New Roman" w:hAnsi="Times New Roman"/>
          <w:b/>
        </w:rPr>
        <w:t>Pozostałe informacje.</w:t>
      </w:r>
    </w:p>
    <w:p w:rsidR="00FF28F0" w:rsidRPr="00BC6EA2" w:rsidRDefault="00FF28F0" w:rsidP="00FF28F0">
      <w:pPr>
        <w:pStyle w:val="Tekstpodstawowywcity"/>
        <w:ind w:left="360"/>
        <w:rPr>
          <w:rFonts w:ascii="Times New Roman" w:hAnsi="Times New Roman"/>
          <w:b w:val="0"/>
          <w:spacing w:val="4"/>
          <w:sz w:val="22"/>
          <w:szCs w:val="22"/>
        </w:rPr>
      </w:pPr>
    </w:p>
    <w:p w:rsidR="00FF28F0" w:rsidRPr="006F5F37" w:rsidRDefault="006F5F37" w:rsidP="00FF28F0">
      <w:pPr>
        <w:pStyle w:val="Tekstpodstawowywcity"/>
        <w:ind w:left="36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207.000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 xml:space="preserve">Dz. U. z 2013 r., poz. 907 z </w:t>
      </w:r>
      <w:proofErr w:type="spellStart"/>
      <w:r w:rsidRPr="006F5F37">
        <w:rPr>
          <w:rFonts w:ascii="Times New Roman" w:eastAsia="MS Mincho" w:hAnsi="Times New Roman"/>
          <w:b w:val="0"/>
          <w:bCs/>
          <w:sz w:val="22"/>
          <w:szCs w:val="22"/>
        </w:rPr>
        <w:t>późn</w:t>
      </w:r>
      <w:proofErr w:type="spellEnd"/>
      <w:r w:rsidRPr="006F5F37">
        <w:rPr>
          <w:rFonts w:ascii="Times New Roman" w:eastAsia="MS Mincho" w:hAnsi="Times New Roman"/>
          <w:b w:val="0"/>
          <w:bCs/>
          <w:sz w:val="22"/>
          <w:szCs w:val="22"/>
        </w:rPr>
        <w:t xml:space="preserve">. </w:t>
      </w:r>
      <w:proofErr w:type="spellStart"/>
      <w:r w:rsidRPr="006F5F37">
        <w:rPr>
          <w:rFonts w:ascii="Times New Roman" w:eastAsia="MS Mincho" w:hAnsi="Times New Roman"/>
          <w:b w:val="0"/>
          <w:bCs/>
          <w:sz w:val="22"/>
          <w:szCs w:val="22"/>
        </w:rPr>
        <w:t>zm</w:t>
      </w:r>
      <w:proofErr w:type="spellEnd"/>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FF28F0" w:rsidRDefault="00FF28F0"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Pr="00BC6EA2" w:rsidRDefault="00BC6EA2"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Poznań, dnia </w:t>
      </w:r>
      <w:r w:rsidR="00CF2EA6">
        <w:rPr>
          <w:rFonts w:ascii="Times New Roman" w:hAnsi="Times New Roman"/>
        </w:rPr>
        <w:t>03.11.2015r</w:t>
      </w:r>
    </w:p>
    <w:p w:rsidR="00B20572" w:rsidRPr="00BC6EA2" w:rsidRDefault="00FF28F0" w:rsidP="00FF28F0">
      <w:pPr>
        <w:spacing w:after="0" w:line="240" w:lineRule="auto"/>
        <w:ind w:left="3540" w:firstLine="708"/>
        <w:rPr>
          <w:rFonts w:ascii="Times New Roman" w:hAnsi="Times New Roman"/>
        </w:rPr>
      </w:pPr>
      <w:r w:rsidRPr="00BC6EA2">
        <w:rPr>
          <w:rFonts w:ascii="Times New Roman" w:hAnsi="Times New Roman"/>
        </w:rPr>
        <w:t xml:space="preserve">            </w:t>
      </w:r>
    </w:p>
    <w:p w:rsidR="00FF28F0" w:rsidRPr="00BC6EA2" w:rsidRDefault="00B20572" w:rsidP="00FF28F0">
      <w:pPr>
        <w:spacing w:after="0" w:line="240" w:lineRule="auto"/>
        <w:ind w:left="3540" w:firstLine="708"/>
        <w:rPr>
          <w:rFonts w:ascii="Times New Roman" w:hAnsi="Times New Roman"/>
        </w:rPr>
      </w:pPr>
      <w:r w:rsidRPr="00BC6EA2">
        <w:rPr>
          <w:rFonts w:ascii="Times New Roman" w:hAnsi="Times New Roman"/>
        </w:rPr>
        <w:t xml:space="preserve">        </w:t>
      </w:r>
      <w:r w:rsidR="00FF28F0" w:rsidRPr="00BC6EA2">
        <w:rPr>
          <w:rFonts w:ascii="Times New Roman" w:hAnsi="Times New Roman"/>
        </w:rPr>
        <w:t>Zatwierdzam   treść niniejszej specyfikacji:</w:t>
      </w:r>
    </w:p>
    <w:p w:rsidR="00FF28F0" w:rsidRPr="00BC6EA2" w:rsidRDefault="00FF28F0"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FF28F0" w:rsidRDefault="00CF2EA6" w:rsidP="00FF28F0">
      <w:pPr>
        <w:pStyle w:val="Tekstpodstawowy"/>
        <w:ind w:left="4248" w:firstLine="708"/>
        <w:rPr>
          <w:rFonts w:ascii="Times New Roman" w:hAnsi="Times New Roman"/>
          <w:sz w:val="22"/>
          <w:szCs w:val="22"/>
        </w:rPr>
      </w:pPr>
      <w:r>
        <w:rPr>
          <w:rFonts w:ascii="Times New Roman" w:hAnsi="Times New Roman"/>
          <w:sz w:val="22"/>
          <w:szCs w:val="22"/>
        </w:rPr>
        <w:t>Z-ca Dyrektora ds. lecznictwa</w:t>
      </w:r>
    </w:p>
    <w:p w:rsidR="00CF2EA6" w:rsidRPr="00BC6EA2" w:rsidRDefault="00CF2EA6" w:rsidP="00FF28F0">
      <w:pPr>
        <w:pStyle w:val="Tekstpodstawowy"/>
        <w:ind w:left="4248" w:firstLine="708"/>
        <w:rPr>
          <w:rFonts w:ascii="Times New Roman" w:hAnsi="Times New Roman"/>
          <w:sz w:val="22"/>
          <w:szCs w:val="22"/>
        </w:rPr>
      </w:pPr>
      <w:r>
        <w:rPr>
          <w:rFonts w:ascii="Times New Roman" w:hAnsi="Times New Roman"/>
          <w:sz w:val="22"/>
          <w:szCs w:val="22"/>
        </w:rPr>
        <w:t xml:space="preserve"> dr n. </w:t>
      </w:r>
      <w:proofErr w:type="spellStart"/>
      <w:r>
        <w:rPr>
          <w:rFonts w:ascii="Times New Roman" w:hAnsi="Times New Roman"/>
          <w:sz w:val="22"/>
          <w:szCs w:val="22"/>
        </w:rPr>
        <w:t>med</w:t>
      </w:r>
      <w:proofErr w:type="spellEnd"/>
      <w:r>
        <w:rPr>
          <w:rFonts w:ascii="Times New Roman" w:hAnsi="Times New Roman"/>
          <w:sz w:val="22"/>
          <w:szCs w:val="22"/>
        </w:rPr>
        <w:t>. J. Jerzy Mazurek</w:t>
      </w:r>
    </w:p>
    <w:p w:rsidR="00FF28F0" w:rsidRPr="00BC6EA2" w:rsidRDefault="00FF28F0" w:rsidP="00FF28F0">
      <w:pPr>
        <w:pStyle w:val="Tekstpodstawowy"/>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Default="001B08C9"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Pr="00BC6EA2" w:rsidRDefault="001B725E"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FF28F0">
      <w:pPr>
        <w:spacing w:after="0" w:line="240" w:lineRule="auto"/>
        <w:ind w:left="142" w:hanging="142"/>
        <w:jc w:val="both"/>
        <w:rPr>
          <w:rFonts w:ascii="Times New Roman" w:hAnsi="Times New Roman"/>
          <w:i/>
        </w:rPr>
      </w:pP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FF28F0" w:rsidRPr="00BC6EA2" w:rsidRDefault="00FF28F0" w:rsidP="00FF28F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FF28F0" w:rsidRPr="00BC6EA2" w:rsidRDefault="00FF28F0" w:rsidP="00ED6D2D">
      <w:pPr>
        <w:numPr>
          <w:ilvl w:val="0"/>
          <w:numId w:val="20"/>
        </w:numPr>
        <w:spacing w:after="0" w:line="240" w:lineRule="auto"/>
        <w:jc w:val="both"/>
        <w:rPr>
          <w:rFonts w:ascii="Times New Roman" w:hAnsi="Times New Roman"/>
          <w:b/>
        </w:rPr>
      </w:pPr>
      <w:r w:rsidRPr="00BC6EA2">
        <w:rPr>
          <w:rFonts w:ascii="Times New Roman" w:hAnsi="Times New Roman"/>
          <w:b/>
        </w:rPr>
        <w:t>Dane Wykonawcy:</w:t>
      </w:r>
    </w:p>
    <w:p w:rsidR="00FF28F0" w:rsidRPr="00BC6EA2" w:rsidRDefault="00FF28F0" w:rsidP="00FF28F0">
      <w:pPr>
        <w:spacing w:after="0" w:line="240" w:lineRule="auto"/>
        <w:ind w:left="360"/>
        <w:jc w:val="both"/>
        <w:rPr>
          <w:rFonts w:ascii="Times New Roman" w:hAnsi="Times New Roman"/>
          <w:b/>
        </w:rPr>
      </w:pP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Pełna nazwa  Oferenta, adres, telefon, </w:t>
      </w:r>
      <w:proofErr w:type="spellStart"/>
      <w:r w:rsidRPr="00BC6EA2">
        <w:rPr>
          <w:rFonts w:ascii="Times New Roman" w:hAnsi="Times New Roman"/>
        </w:rPr>
        <w:t>fax</w:t>
      </w:r>
      <w:proofErr w:type="spellEnd"/>
      <w:r w:rsidRPr="00BC6EA2">
        <w:rPr>
          <w:rFonts w:ascii="Times New Roman" w:hAnsi="Times New Roman"/>
        </w:rPr>
        <w:t xml:space="preserve">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adres ul...........................................................................................................................</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miejscowość, </w:t>
      </w:r>
      <w:proofErr w:type="spellStart"/>
      <w:r w:rsidRPr="00BC6EA2">
        <w:rPr>
          <w:rFonts w:ascii="Times New Roman" w:hAnsi="Times New Roman"/>
        </w:rPr>
        <w:t>kod…………………………………województwo</w:t>
      </w:r>
      <w:proofErr w:type="spellEnd"/>
      <w:r w:rsidRPr="00BC6EA2">
        <w:rPr>
          <w:rFonts w:ascii="Times New Roman" w:hAnsi="Times New Roman"/>
        </w:rPr>
        <w:t>…………………….</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telefon.............................................</w:t>
      </w:r>
      <w:proofErr w:type="spellStart"/>
      <w:r w:rsidRPr="00BC6EA2">
        <w:rPr>
          <w:rFonts w:ascii="Times New Roman" w:hAnsi="Times New Roman"/>
        </w:rPr>
        <w:t>fax</w:t>
      </w:r>
      <w:proofErr w:type="spellEnd"/>
      <w:r w:rsidRPr="00BC6EA2">
        <w:rPr>
          <w:rFonts w:ascii="Times New Roman" w:hAnsi="Times New Roman"/>
        </w:rPr>
        <w:t>...................................................................</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mailto:................................................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NIP................................................REGON.........................................</w:t>
      </w:r>
    </w:p>
    <w:p w:rsidR="00FF28F0" w:rsidRPr="00BC6EA2" w:rsidRDefault="00FF28F0" w:rsidP="00FF28F0">
      <w:pPr>
        <w:spacing w:after="0" w:line="240" w:lineRule="auto"/>
        <w:ind w:left="360"/>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FF28F0">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FF28F0">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b/>
        </w:rPr>
      </w:pPr>
      <w:r w:rsidRPr="00BC6EA2">
        <w:rPr>
          <w:rFonts w:ascii="Times New Roman" w:hAnsi="Times New Roman"/>
          <w:b/>
        </w:rPr>
        <w:t xml:space="preserve">Przedmiot oferty:     </w:t>
      </w:r>
      <w:r w:rsidR="00623565" w:rsidRPr="00623565">
        <w:rPr>
          <w:rFonts w:ascii="Times New Roman" w:hAnsi="Times New Roman"/>
          <w:b/>
          <w:sz w:val="24"/>
          <w:szCs w:val="24"/>
        </w:rPr>
        <w:t>Zakup i dostawa urządzeń medycznych.</w:t>
      </w:r>
    </w:p>
    <w:p w:rsidR="00FF28F0" w:rsidRPr="00BC6EA2" w:rsidRDefault="00FF28F0" w:rsidP="00FF28F0">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D6D2D">
      <w:pPr>
        <w:pStyle w:val="Akapitzlist"/>
        <w:numPr>
          <w:ilvl w:val="0"/>
          <w:numId w:val="35"/>
        </w:numPr>
        <w:spacing w:after="0" w:line="240" w:lineRule="auto"/>
        <w:jc w:val="both"/>
        <w:rPr>
          <w:rFonts w:ascii="Times New Roman" w:hAnsi="Times New Roman"/>
        </w:rPr>
      </w:pPr>
      <w:r w:rsidRPr="00BC6EA2">
        <w:rPr>
          <w:rFonts w:ascii="Times New Roman" w:hAnsi="Times New Roman"/>
        </w:rPr>
        <w:t>Działając w imieniu i na rzecz</w:t>
      </w:r>
    </w:p>
    <w:p w:rsidR="00FF28F0" w:rsidRPr="00BC6EA2" w:rsidRDefault="00FF28F0" w:rsidP="00C94344">
      <w:pPr>
        <w:spacing w:after="0" w:line="240" w:lineRule="auto"/>
        <w:ind w:left="708"/>
        <w:jc w:val="both"/>
        <w:rPr>
          <w:rFonts w:ascii="Times New Roman" w:hAnsi="Times New Roman"/>
        </w:rPr>
      </w:pPr>
      <w:r w:rsidRPr="00BC6EA2">
        <w:rPr>
          <w:rFonts w:ascii="Times New Roman" w:hAnsi="Times New Roman"/>
        </w:rPr>
        <w:t>………………………………………………………………………………………………………………………………………………………………………………………………………………</w:t>
      </w:r>
    </w:p>
    <w:p w:rsidR="00623565" w:rsidRPr="00623565" w:rsidRDefault="00FF28F0" w:rsidP="00623565">
      <w:pPr>
        <w:pStyle w:val="Akapitzlist"/>
        <w:numPr>
          <w:ilvl w:val="0"/>
          <w:numId w:val="35"/>
        </w:numPr>
        <w:spacing w:after="0" w:line="240" w:lineRule="auto"/>
        <w:rPr>
          <w:rFonts w:ascii="Times New Roman" w:hAnsi="Times New Roman"/>
        </w:rPr>
      </w:pPr>
      <w:r w:rsidRPr="00BC6EA2">
        <w:rPr>
          <w:rFonts w:ascii="Times New Roman" w:hAnsi="Times New Roman"/>
        </w:rPr>
        <w:t xml:space="preserve">Składamy ofertę na wykonanie przedmiotu zamówienia w zakresie określonym w specyfikacji istotnych warunków zamówienia w postępowaniu na: </w:t>
      </w:r>
      <w:r w:rsidR="00623565" w:rsidRPr="00623565">
        <w:rPr>
          <w:rFonts w:ascii="Times New Roman" w:hAnsi="Times New Roman"/>
          <w:b/>
          <w:sz w:val="24"/>
          <w:szCs w:val="24"/>
        </w:rPr>
        <w:t>Zakup i dostawa urządzeń medycznych.</w:t>
      </w:r>
    </w:p>
    <w:p w:rsidR="00FF28F0" w:rsidRPr="00BC6EA2" w:rsidRDefault="00FF28F0" w:rsidP="00623565">
      <w:pPr>
        <w:pStyle w:val="Akapitzlist"/>
        <w:numPr>
          <w:ilvl w:val="0"/>
          <w:numId w:val="35"/>
        </w:numPr>
        <w:spacing w:after="0" w:line="240" w:lineRule="auto"/>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ED6D2D">
      <w:pPr>
        <w:pStyle w:val="Akapitzlist"/>
        <w:numPr>
          <w:ilvl w:val="0"/>
          <w:numId w:val="35"/>
        </w:numPr>
        <w:spacing w:after="0" w:line="240" w:lineRule="auto"/>
        <w:rPr>
          <w:rFonts w:ascii="Times New Roman" w:hAnsi="Times New Roman"/>
          <w:b/>
        </w:rPr>
      </w:pPr>
      <w:r w:rsidRPr="00BC6EA2">
        <w:rPr>
          <w:rFonts w:ascii="Times New Roman" w:hAnsi="Times New Roman"/>
          <w:b/>
        </w:rPr>
        <w:t>Cena oferty:</w:t>
      </w:r>
    </w:p>
    <w:p w:rsidR="00FF28F0" w:rsidRPr="00BC6EA2" w:rsidRDefault="00FF28F0" w:rsidP="00C94344">
      <w:pPr>
        <w:spacing w:after="0" w:line="240" w:lineRule="auto"/>
        <w:ind w:left="709"/>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netto,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słownie:.......................................................................................................................</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brutto,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słownie……………………………............................................................................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94344">
      <w:pPr>
        <w:spacing w:after="0" w:line="240" w:lineRule="auto"/>
        <w:ind w:firstLine="709"/>
        <w:rPr>
          <w:rFonts w:ascii="Times New Roman" w:hAnsi="Times New Roman"/>
          <w:b/>
        </w:rPr>
      </w:pPr>
      <w:r w:rsidRPr="00BC6EA2">
        <w:rPr>
          <w:rFonts w:ascii="Times New Roman" w:hAnsi="Times New Roman"/>
          <w:b/>
        </w:rPr>
        <w:t>w tym:</w:t>
      </w:r>
    </w:p>
    <w:p w:rsidR="00B20572" w:rsidRPr="00BC6EA2" w:rsidRDefault="00FF28F0" w:rsidP="00F930D6">
      <w:pPr>
        <w:spacing w:after="0" w:line="240" w:lineRule="auto"/>
        <w:ind w:left="2694" w:hanging="1276"/>
        <w:rPr>
          <w:rFonts w:ascii="Times New Roman" w:hAnsi="Times New Roman"/>
          <w:b/>
        </w:rPr>
      </w:pPr>
      <w:r w:rsidRPr="00BC6EA2">
        <w:rPr>
          <w:rFonts w:ascii="Times New Roman" w:hAnsi="Times New Roman"/>
          <w:b/>
        </w:rPr>
        <w:t xml:space="preserve">Pakiet nr ……..  </w:t>
      </w:r>
    </w:p>
    <w:p w:rsidR="00FF28F0" w:rsidRPr="00BC6EA2" w:rsidRDefault="005F210B" w:rsidP="00F930D6">
      <w:pPr>
        <w:spacing w:after="0" w:line="240" w:lineRule="auto"/>
        <w:ind w:left="1701" w:hanging="283"/>
        <w:rPr>
          <w:rFonts w:ascii="Times New Roman" w:hAnsi="Times New Roman"/>
          <w:i/>
        </w:rPr>
      </w:pPr>
      <w:r w:rsidRPr="00BC6EA2">
        <w:rPr>
          <w:rFonts w:ascii="Times New Roman" w:hAnsi="Times New Roman"/>
          <w:i/>
        </w:rPr>
        <w:t>(powielić tyle razy na ile pakietów oferta jest składana)</w:t>
      </w:r>
    </w:p>
    <w:p w:rsidR="00FF28F0" w:rsidRPr="00BC6EA2" w:rsidRDefault="00F930D6" w:rsidP="00C94344">
      <w:pPr>
        <w:spacing w:after="0" w:line="240" w:lineRule="auto"/>
        <w:ind w:firstLine="709"/>
        <w:rPr>
          <w:rFonts w:ascii="Times New Roman" w:hAnsi="Times New Roman"/>
        </w:rPr>
      </w:pPr>
      <w:r>
        <w:rPr>
          <w:rFonts w:ascii="Times New Roman" w:hAnsi="Times New Roman"/>
        </w:rPr>
        <w:t>.</w:t>
      </w:r>
      <w:r w:rsidR="00FF28F0" w:rsidRPr="00BC6EA2">
        <w:rPr>
          <w:rFonts w:ascii="Times New Roman" w:hAnsi="Times New Roman"/>
        </w:rPr>
        <w:t xml:space="preserve">.............................  netto,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  brutto,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lastRenderedPageBreak/>
        <w:t>powyższa kwota brutto zawiera podatek VAT w wysokości...................%.</w:t>
      </w:r>
    </w:p>
    <w:p w:rsidR="00FF28F0" w:rsidRPr="00BC6EA2" w:rsidRDefault="00FF28F0" w:rsidP="00FF28F0">
      <w:pPr>
        <w:spacing w:after="0" w:line="240" w:lineRule="auto"/>
        <w:rPr>
          <w:rFonts w:ascii="Times New Roman" w:hAnsi="Times New Roman"/>
          <w:b/>
        </w:rPr>
      </w:pPr>
      <w:r w:rsidRPr="00BC6EA2">
        <w:rPr>
          <w:rFonts w:ascii="Times New Roman" w:hAnsi="Times New Roman"/>
          <w:i/>
        </w:rPr>
        <w:t xml:space="preserve">               </w:t>
      </w:r>
    </w:p>
    <w:p w:rsidR="00FF28F0" w:rsidRPr="00BC6EA2" w:rsidRDefault="00FF28F0" w:rsidP="00ED6D2D">
      <w:pPr>
        <w:numPr>
          <w:ilvl w:val="0"/>
          <w:numId w:val="35"/>
        </w:numPr>
        <w:spacing w:after="0" w:line="240" w:lineRule="auto"/>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854890">
      <w:pPr>
        <w:spacing w:after="0" w:line="240" w:lineRule="auto"/>
        <w:ind w:left="709"/>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F28F0" w:rsidRPr="00BC6EA2" w:rsidRDefault="00FF28F0" w:rsidP="00FF28F0">
      <w:pPr>
        <w:spacing w:after="0" w:line="240" w:lineRule="auto"/>
        <w:jc w:val="both"/>
        <w:rPr>
          <w:rFonts w:ascii="Times New Roman" w:hAnsi="Times New Roman"/>
        </w:rPr>
      </w:pPr>
    </w:p>
    <w:p w:rsidR="00FF28F0" w:rsidRPr="00BC6EA2" w:rsidRDefault="00FF28F0" w:rsidP="00C94344">
      <w:pPr>
        <w:numPr>
          <w:ilvl w:val="0"/>
          <w:numId w:val="35"/>
        </w:numPr>
        <w:spacing w:after="0" w:line="240" w:lineRule="auto"/>
        <w:ind w:left="0" w:firstLine="426"/>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p>
    <w:p w:rsidR="00FF28F0" w:rsidRPr="00BC6EA2" w:rsidRDefault="00FF28F0" w:rsidP="00C94344">
      <w:pPr>
        <w:shd w:val="clear" w:color="auto" w:fill="FFFFFF"/>
        <w:spacing w:after="0" w:line="240" w:lineRule="auto"/>
        <w:ind w:left="426" w:firstLine="426"/>
        <w:jc w:val="both"/>
        <w:rPr>
          <w:rFonts w:ascii="Times New Roman" w:hAnsi="Times New Roman"/>
          <w:b/>
        </w:rPr>
      </w:pPr>
      <w:r w:rsidRPr="00BC6EA2">
        <w:rPr>
          <w:rFonts w:ascii="Times New Roman" w:hAnsi="Times New Roman"/>
          <w:b/>
        </w:rPr>
        <w:t>Pakiet nr ………… -  dostawa w terminie do …………tygodni od dnia podpisania umowy.</w:t>
      </w:r>
    </w:p>
    <w:p w:rsidR="00FF28F0" w:rsidRPr="00BC6EA2" w:rsidRDefault="00FF28F0" w:rsidP="00C94344">
      <w:pPr>
        <w:spacing w:after="0" w:line="240" w:lineRule="auto"/>
        <w:ind w:left="708"/>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C94344">
      <w:pPr>
        <w:spacing w:after="0" w:line="240" w:lineRule="auto"/>
        <w:ind w:firstLine="426"/>
        <w:rPr>
          <w:rFonts w:ascii="Times New Roman" w:hAnsi="Times New Roman"/>
        </w:rPr>
      </w:pPr>
    </w:p>
    <w:p w:rsidR="00FF28F0" w:rsidRPr="00BC6EA2" w:rsidRDefault="00FF28F0" w:rsidP="00C94344">
      <w:pPr>
        <w:pStyle w:val="Nagwek1"/>
        <w:numPr>
          <w:ilvl w:val="0"/>
          <w:numId w:val="35"/>
        </w:numPr>
        <w:ind w:left="0" w:firstLine="426"/>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FF28F0" w:rsidRPr="00BC6EA2" w:rsidRDefault="00FF28F0" w:rsidP="00C94344">
      <w:pPr>
        <w:pStyle w:val="Nagwek1"/>
        <w:ind w:left="360" w:firstLine="426"/>
        <w:jc w:val="both"/>
        <w:rPr>
          <w:rFonts w:ascii="Times New Roman" w:hAnsi="Times New Roman"/>
          <w:sz w:val="22"/>
          <w:szCs w:val="22"/>
        </w:rPr>
      </w:pPr>
    </w:p>
    <w:p w:rsidR="00DB2161" w:rsidRPr="00BC6EA2" w:rsidRDefault="00DB2161" w:rsidP="00C94344">
      <w:pPr>
        <w:numPr>
          <w:ilvl w:val="0"/>
          <w:numId w:val="35"/>
        </w:numPr>
        <w:spacing w:after="0" w:line="240" w:lineRule="atLeast"/>
        <w:ind w:left="709" w:hanging="283"/>
        <w:jc w:val="both"/>
        <w:rPr>
          <w:rFonts w:ascii="Times New Roman" w:hAnsi="Times New Roman"/>
          <w:b/>
        </w:rPr>
      </w:pPr>
      <w:r w:rsidRPr="00BC6EA2">
        <w:rPr>
          <w:rFonts w:ascii="Times New Roman" w:hAnsi="Times New Roman"/>
        </w:rPr>
        <w:t xml:space="preserve">Oferujemy </w:t>
      </w:r>
      <w:r w:rsidR="00B20572" w:rsidRPr="00BC6EA2">
        <w:rPr>
          <w:rFonts w:ascii="Times New Roman" w:hAnsi="Times New Roman"/>
        </w:rPr>
        <w:t>t</w:t>
      </w:r>
      <w:r w:rsidRPr="00BC6EA2">
        <w:rPr>
          <w:rFonts w:ascii="Times New Roman" w:hAnsi="Times New Roman"/>
          <w:b/>
        </w:rPr>
        <w:t>ermin gwarancji</w:t>
      </w:r>
      <w:r w:rsidR="009D72C0">
        <w:rPr>
          <w:rFonts w:ascii="Times New Roman" w:hAnsi="Times New Roman"/>
          <w:b/>
        </w:rPr>
        <w:t xml:space="preserve"> i rękojmi </w:t>
      </w:r>
      <w:r w:rsidRPr="00BC6EA2">
        <w:rPr>
          <w:rFonts w:ascii="Times New Roman" w:hAnsi="Times New Roman"/>
          <w:b/>
        </w:rPr>
        <w:t xml:space="preserve"> oferowanych urz</w:t>
      </w:r>
      <w:r w:rsidR="00F8723F" w:rsidRPr="00BC6EA2">
        <w:rPr>
          <w:rFonts w:ascii="Times New Roman" w:hAnsi="Times New Roman"/>
          <w:b/>
        </w:rPr>
        <w:t>ą</w:t>
      </w:r>
      <w:r w:rsidRPr="00BC6EA2">
        <w:rPr>
          <w:rFonts w:ascii="Times New Roman" w:hAnsi="Times New Roman"/>
          <w:b/>
        </w:rPr>
        <w:t xml:space="preserve">dzeń, objętych niniejszym postępowaniem  </w:t>
      </w:r>
      <w:r w:rsidR="00BD41FA" w:rsidRPr="00BC6EA2">
        <w:rPr>
          <w:rFonts w:ascii="Times New Roman" w:hAnsi="Times New Roman"/>
          <w:b/>
        </w:rPr>
        <w:t xml:space="preserve"> </w:t>
      </w:r>
      <w:r w:rsidR="009D72C0">
        <w:rPr>
          <w:rFonts w:ascii="Times New Roman" w:hAnsi="Times New Roman"/>
          <w:b/>
        </w:rPr>
        <w:t>(</w:t>
      </w:r>
      <w:r w:rsidR="00BD41FA" w:rsidRPr="00BC6EA2">
        <w:rPr>
          <w:rFonts w:ascii="Times New Roman" w:hAnsi="Times New Roman"/>
          <w:b/>
        </w:rPr>
        <w:t>nie mniej niż 24</w:t>
      </w:r>
      <w:r w:rsidRPr="00BC6EA2">
        <w:rPr>
          <w:rFonts w:ascii="Times New Roman" w:hAnsi="Times New Roman"/>
          <w:b/>
        </w:rPr>
        <w:t xml:space="preserve"> miesi</w:t>
      </w:r>
      <w:r w:rsidR="00BD41FA" w:rsidRPr="00BC6EA2">
        <w:rPr>
          <w:rFonts w:ascii="Times New Roman" w:hAnsi="Times New Roman"/>
          <w:b/>
        </w:rPr>
        <w:t>ą</w:t>
      </w:r>
      <w:r w:rsidRPr="00BC6EA2">
        <w:rPr>
          <w:rFonts w:ascii="Times New Roman" w:hAnsi="Times New Roman"/>
          <w:b/>
        </w:rPr>
        <w:t>c</w:t>
      </w:r>
      <w:r w:rsidR="00BD41FA" w:rsidRPr="00BC6EA2">
        <w:rPr>
          <w:rFonts w:ascii="Times New Roman" w:hAnsi="Times New Roman"/>
          <w:b/>
        </w:rPr>
        <w:t>e</w:t>
      </w:r>
      <w:r w:rsidRPr="00BC6EA2">
        <w:rPr>
          <w:rFonts w:ascii="Times New Roman" w:hAnsi="Times New Roman"/>
          <w:b/>
        </w:rPr>
        <w:t xml:space="preserve"> od daty dostawy)</w:t>
      </w:r>
    </w:p>
    <w:p w:rsidR="00DB2161" w:rsidRPr="00BC6EA2" w:rsidRDefault="00DB2161" w:rsidP="00C94344">
      <w:pPr>
        <w:spacing w:after="0" w:line="240" w:lineRule="atLeast"/>
        <w:ind w:left="142" w:firstLine="568"/>
        <w:jc w:val="both"/>
        <w:rPr>
          <w:rFonts w:ascii="Times New Roman" w:hAnsi="Times New Roman"/>
          <w:b/>
        </w:rPr>
      </w:pPr>
      <w:r w:rsidRPr="00BC6EA2">
        <w:rPr>
          <w:rFonts w:ascii="Times New Roman" w:hAnsi="Times New Roman"/>
          <w:b/>
        </w:rPr>
        <w:t xml:space="preserve">Pakiet nr </w:t>
      </w:r>
      <w:r w:rsidR="009D72C0">
        <w:rPr>
          <w:rFonts w:ascii="Times New Roman" w:hAnsi="Times New Roman"/>
          <w:b/>
        </w:rPr>
        <w:t>…..</w:t>
      </w:r>
      <w:r w:rsidRPr="00BC6EA2">
        <w:rPr>
          <w:rFonts w:ascii="Times New Roman" w:hAnsi="Times New Roman"/>
          <w:b/>
        </w:rPr>
        <w:t>...  na okres  ........................ m-c</w:t>
      </w:r>
      <w:r w:rsidR="009D72C0">
        <w:rPr>
          <w:rFonts w:ascii="Times New Roman" w:hAnsi="Times New Roman"/>
          <w:b/>
        </w:rPr>
        <w:t>….</w:t>
      </w:r>
    </w:p>
    <w:p w:rsidR="004667CF" w:rsidRPr="00BC6EA2" w:rsidRDefault="004667CF" w:rsidP="004667CF">
      <w:pPr>
        <w:spacing w:after="0" w:line="240" w:lineRule="auto"/>
        <w:ind w:left="708"/>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ED6D2D">
      <w:pPr>
        <w:pStyle w:val="Nagwek1"/>
        <w:numPr>
          <w:ilvl w:val="0"/>
          <w:numId w:val="35"/>
        </w:numPr>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C94344">
      <w:pPr>
        <w:pStyle w:val="Nagwek1"/>
        <w:numPr>
          <w:ilvl w:val="0"/>
          <w:numId w:val="35"/>
        </w:numPr>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C94344">
      <w:pPr>
        <w:pStyle w:val="Nagwek1"/>
        <w:numPr>
          <w:ilvl w:val="0"/>
          <w:numId w:val="35"/>
        </w:numPr>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94344">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C94344">
      <w:pPr>
        <w:spacing w:after="0" w:line="240" w:lineRule="auto"/>
        <w:ind w:left="1068"/>
        <w:jc w:val="both"/>
        <w:rPr>
          <w:rFonts w:ascii="Times New Roman" w:hAnsi="Times New Roman"/>
        </w:rPr>
      </w:pPr>
    </w:p>
    <w:p w:rsidR="00FF28F0" w:rsidRPr="00BC6EA2" w:rsidRDefault="00FF28F0" w:rsidP="00ED6D2D">
      <w:pPr>
        <w:numPr>
          <w:ilvl w:val="0"/>
          <w:numId w:val="35"/>
        </w:numPr>
        <w:spacing w:after="0" w:line="240" w:lineRule="auto"/>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ED6D2D">
      <w:pPr>
        <w:numPr>
          <w:ilvl w:val="0"/>
          <w:numId w:val="15"/>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D6D2D">
      <w:pPr>
        <w:numPr>
          <w:ilvl w:val="0"/>
          <w:numId w:val="15"/>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D6D2D">
      <w:pPr>
        <w:numPr>
          <w:ilvl w:val="0"/>
          <w:numId w:val="15"/>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itd.</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FF28F0">
      <w:pPr>
        <w:spacing w:after="0" w:line="240" w:lineRule="auto"/>
        <w:ind w:firstLine="4488"/>
        <w:rPr>
          <w:rFonts w:ascii="Times New Roman" w:hAnsi="Times New Roman"/>
        </w:rPr>
        <w:sectPr w:rsidR="00FF28F0" w:rsidRPr="00BC6EA2" w:rsidSect="00E419A5">
          <w:headerReference w:type="even" r:id="rId10"/>
          <w:footerReference w:type="even" r:id="rId11"/>
          <w:footerReference w:type="default" r:id="rId12"/>
          <w:pgSz w:w="12240" w:h="15840" w:code="1"/>
          <w:pgMar w:top="1135" w:right="794" w:bottom="1276" w:left="1276" w:header="709" w:footer="709" w:gutter="0"/>
          <w:cols w:space="708"/>
        </w:sectPr>
      </w:pPr>
    </w:p>
    <w:p w:rsidR="00FF28F0" w:rsidRPr="00BC6EA2" w:rsidRDefault="00FF28F0" w:rsidP="00FF28F0">
      <w:pPr>
        <w:pStyle w:val="Tekstpodstawowywcity"/>
        <w:ind w:left="0"/>
        <w:jc w:val="right"/>
        <w:rPr>
          <w:rFonts w:ascii="Times New Roman" w:hAnsi="Times New Roman"/>
          <w:sz w:val="22"/>
          <w:szCs w:val="22"/>
        </w:rPr>
      </w:pPr>
      <w:r w:rsidRPr="00BC6EA2">
        <w:rPr>
          <w:rFonts w:ascii="Times New Roman" w:hAnsi="Times New Roman"/>
          <w:sz w:val="22"/>
          <w:szCs w:val="22"/>
        </w:rPr>
        <w:lastRenderedPageBreak/>
        <w:t>Załącznik nr 2 do specyfikacji</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Wykonawcy/Wykonawców)</w:t>
      </w:r>
    </w:p>
    <w:p w:rsidR="00FF28F0" w:rsidRPr="00BC6EA2" w:rsidRDefault="00FF28F0" w:rsidP="00FF28F0">
      <w:pPr>
        <w:pStyle w:val="Tekstpodstawowy"/>
        <w:rPr>
          <w:rFonts w:ascii="Times New Roman" w:hAnsi="Times New Roman"/>
          <w:b/>
          <w:sz w:val="22"/>
          <w:szCs w:val="22"/>
        </w:rPr>
      </w:pPr>
    </w:p>
    <w:p w:rsidR="00FF28F0" w:rsidRPr="00BC6EA2" w:rsidRDefault="00FF28F0" w:rsidP="00FF28F0">
      <w:pPr>
        <w:pStyle w:val="Tekstpodstawowy"/>
        <w:jc w:val="center"/>
        <w:rPr>
          <w:rFonts w:ascii="Times New Roman" w:hAnsi="Times New Roman"/>
          <w:b/>
          <w:sz w:val="22"/>
          <w:szCs w:val="22"/>
        </w:rPr>
      </w:pPr>
      <w:r w:rsidRPr="00BC6EA2">
        <w:rPr>
          <w:rFonts w:ascii="Times New Roman" w:hAnsi="Times New Roman"/>
          <w:b/>
          <w:sz w:val="22"/>
          <w:szCs w:val="22"/>
        </w:rPr>
        <w:t>FORMULARZ CENOWY  -   pakiet nr .........</w:t>
      </w:r>
    </w:p>
    <w:p w:rsidR="00FF28F0" w:rsidRPr="00BC6EA2" w:rsidRDefault="00FF28F0" w:rsidP="00FF28F0">
      <w:pPr>
        <w:pStyle w:val="Tekstpodstawowy"/>
        <w:jc w:val="center"/>
        <w:rPr>
          <w:rFonts w:ascii="Times New Roman" w:hAnsi="Times New Roman"/>
          <w:b/>
          <w:sz w:val="22"/>
          <w:szCs w:val="22"/>
        </w:rPr>
      </w:pPr>
    </w:p>
    <w:tbl>
      <w:tblPr>
        <w:tblW w:w="13486" w:type="dxa"/>
        <w:tblInd w:w="50" w:type="dxa"/>
        <w:tblLayout w:type="fixed"/>
        <w:tblCellMar>
          <w:left w:w="70" w:type="dxa"/>
          <w:right w:w="70" w:type="dxa"/>
        </w:tblCellMar>
        <w:tblLook w:val="0000"/>
      </w:tblPr>
      <w:tblGrid>
        <w:gridCol w:w="587"/>
        <w:gridCol w:w="3119"/>
        <w:gridCol w:w="1417"/>
        <w:gridCol w:w="567"/>
        <w:gridCol w:w="567"/>
        <w:gridCol w:w="993"/>
        <w:gridCol w:w="708"/>
        <w:gridCol w:w="1134"/>
        <w:gridCol w:w="1559"/>
        <w:gridCol w:w="1276"/>
        <w:gridCol w:w="1559"/>
      </w:tblGrid>
      <w:tr w:rsidR="00FF28F0" w:rsidRPr="00BC6EA2" w:rsidTr="00E419A5">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pBdr>
                <w:bottom w:val="single" w:sz="6" w:space="1" w:color="auto"/>
              </w:pBdr>
              <w:spacing w:after="0" w:line="240" w:lineRule="auto"/>
              <w:rPr>
                <w:rFonts w:ascii="Times New Roman" w:hAnsi="Times New Roman"/>
                <w:sz w:val="18"/>
                <w:szCs w:val="18"/>
              </w:rPr>
            </w:pPr>
            <w:r w:rsidRPr="00BC6EA2">
              <w:rPr>
                <w:rFonts w:ascii="Times New Roman" w:hAnsi="Times New Roman"/>
                <w:sz w:val="18"/>
                <w:szCs w:val="18"/>
              </w:rPr>
              <w:t>Producent</w:t>
            </w:r>
          </w:p>
          <w:p w:rsidR="00FF28F0" w:rsidRPr="00BC6EA2" w:rsidRDefault="00FF28F0" w:rsidP="00E419A5">
            <w:pPr>
              <w:pBdr>
                <w:bottom w:val="single" w:sz="6" w:space="1" w:color="auto"/>
              </w:pBdr>
              <w:spacing w:after="0" w:line="240" w:lineRule="auto"/>
              <w:rPr>
                <w:rFonts w:ascii="Times New Roman" w:hAnsi="Times New Roman"/>
                <w:sz w:val="18"/>
                <w:szCs w:val="18"/>
              </w:rPr>
            </w:pPr>
          </w:p>
          <w:p w:rsidR="00FF28F0" w:rsidRPr="00BC6EA2" w:rsidRDefault="00FF28F0" w:rsidP="00E419A5">
            <w:pPr>
              <w:pBdr>
                <w:bottom w:val="single" w:sz="12" w:space="1" w:color="auto"/>
              </w:pBdr>
              <w:spacing w:after="0" w:line="240" w:lineRule="auto"/>
              <w:rPr>
                <w:rFonts w:ascii="Times New Roman" w:hAnsi="Times New Roman"/>
                <w:sz w:val="18"/>
                <w:szCs w:val="18"/>
              </w:rPr>
            </w:pPr>
            <w:r w:rsidRPr="00BC6EA2">
              <w:rPr>
                <w:rFonts w:ascii="Times New Roman" w:hAnsi="Times New Roman"/>
                <w:sz w:val="18"/>
                <w:szCs w:val="18"/>
              </w:rPr>
              <w:t>Typ</w:t>
            </w:r>
          </w:p>
          <w:p w:rsidR="00FF28F0" w:rsidRPr="00BC6EA2" w:rsidRDefault="00FF28F0" w:rsidP="00E419A5">
            <w:pPr>
              <w:pBdr>
                <w:bottom w:val="single" w:sz="12" w:space="1" w:color="auto"/>
              </w:pBd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Rok produkcji</w:t>
            </w:r>
          </w:p>
          <w:p w:rsidR="00FF28F0" w:rsidRPr="00BC6EA2" w:rsidRDefault="00FF28F0" w:rsidP="00E419A5">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PLN</w:t>
            </w: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ind w:left="138" w:hanging="138"/>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FF28F0" w:rsidRPr="00BC6EA2" w:rsidTr="00E419A5">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p w:rsidR="00FF28F0" w:rsidRPr="00BC6EA2" w:rsidRDefault="00FF28F0" w:rsidP="00E419A5">
            <w:pPr>
              <w:pBdr>
                <w:top w:val="single" w:sz="12" w:space="1" w:color="auto"/>
                <w:bottom w:val="single" w:sz="12" w:space="1" w:color="auto"/>
              </w:pBdr>
              <w:spacing w:after="0" w:line="240" w:lineRule="auto"/>
              <w:rPr>
                <w:rFonts w:ascii="Times New Roman" w:hAnsi="Times New Roman"/>
              </w:rPr>
            </w:pPr>
          </w:p>
          <w:p w:rsidR="00FF28F0" w:rsidRPr="00BC6EA2" w:rsidRDefault="00FF28F0" w:rsidP="00E419A5">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r w:rsidR="00FF28F0" w:rsidRPr="00BC6EA2" w:rsidTr="00E419A5">
        <w:trPr>
          <w:trHeight w:val="825"/>
        </w:trPr>
        <w:tc>
          <w:tcPr>
            <w:tcW w:w="10651" w:type="dxa"/>
            <w:gridSpan w:val="9"/>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jc w:val="right"/>
              <w:rPr>
                <w:rFonts w:ascii="Times New Roman" w:hAnsi="Times New Roman"/>
              </w:rPr>
            </w:pPr>
            <w:r w:rsidRPr="00BC6EA2">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bl>
    <w:p w:rsidR="00FF28F0" w:rsidRPr="00BC6EA2" w:rsidRDefault="00FF28F0" w:rsidP="00FF28F0">
      <w:pPr>
        <w:pStyle w:val="Tytu"/>
        <w:widowControl/>
        <w:jc w:val="both"/>
        <w:rPr>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spacing w:after="0" w:line="240" w:lineRule="auto"/>
        <w:ind w:left="4536"/>
        <w:jc w:val="right"/>
        <w:rPr>
          <w:rFonts w:ascii="Times New Roman" w:hAnsi="Times New Roman"/>
        </w:rPr>
      </w:pPr>
      <w:r w:rsidRPr="00BC6EA2">
        <w:rPr>
          <w:rFonts w:ascii="Times New Roman" w:hAnsi="Times New Roman"/>
        </w:rPr>
        <w:t>_____________________________________________</w:t>
      </w:r>
    </w:p>
    <w:p w:rsidR="00FF28F0" w:rsidRPr="00BC6EA2" w:rsidRDefault="00FF28F0" w:rsidP="00FF28F0">
      <w:pPr>
        <w:pStyle w:val="Tytu"/>
        <w:widowControl/>
        <w:ind w:left="2124"/>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left"/>
        <w:rPr>
          <w:rFonts w:eastAsia="Arial Unicode MS"/>
          <w:sz w:val="22"/>
          <w:szCs w:val="22"/>
          <w:lang w:val="pl-PL"/>
        </w:rPr>
      </w:pPr>
    </w:p>
    <w:p w:rsidR="00FF28F0" w:rsidRPr="00BC6EA2" w:rsidRDefault="00FF28F0" w:rsidP="00FF28F0">
      <w:pPr>
        <w:pStyle w:val="Tytu"/>
        <w:widowControl/>
        <w:jc w:val="left"/>
        <w:rPr>
          <w:rFonts w:eastAsia="Arial Unicode MS"/>
          <w:sz w:val="22"/>
          <w:szCs w:val="22"/>
          <w:lang w:val="pl-PL"/>
        </w:rPr>
        <w:sectPr w:rsidR="00FF28F0" w:rsidRPr="00BC6EA2" w:rsidSect="00E419A5">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9A1020" w:rsidRPr="00BC6EA2" w:rsidRDefault="009A1020" w:rsidP="00BD41FA">
      <w:pPr>
        <w:pStyle w:val="Tekstpodstawowywcity"/>
        <w:ind w:left="0"/>
        <w:jc w:val="right"/>
        <w:rPr>
          <w:rFonts w:ascii="Times New Roman" w:hAnsi="Times New Roman"/>
          <w:sz w:val="22"/>
          <w:szCs w:val="22"/>
        </w:rPr>
      </w:pPr>
    </w:p>
    <w:p w:rsidR="00BD41FA" w:rsidRPr="00BC6EA2" w:rsidRDefault="00BD41FA" w:rsidP="00BD41FA">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EC1B20" w:rsidP="00BD41FA">
      <w:pPr>
        <w:pStyle w:val="Nagwek"/>
        <w:tabs>
          <w:tab w:val="clear" w:pos="4536"/>
          <w:tab w:val="clear" w:pos="9072"/>
        </w:tabs>
        <w:rPr>
          <w:sz w:val="24"/>
        </w:rPr>
      </w:pPr>
      <w:r w:rsidRPr="00EC1B20">
        <w:rPr>
          <w:noProof/>
        </w:rPr>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6F5F37" w:rsidRDefault="006F5F37" w:rsidP="00BD41FA"/>
                <w:p w:rsidR="006F5F37" w:rsidRDefault="006F5F37" w:rsidP="00BD41FA">
                  <w:pPr>
                    <w:rPr>
                      <w:sz w:val="12"/>
                    </w:rPr>
                  </w:pPr>
                </w:p>
                <w:p w:rsidR="006F5F37" w:rsidRDefault="006F5F37" w:rsidP="00BD41FA">
                  <w:pPr>
                    <w:rPr>
                      <w:sz w:val="12"/>
                    </w:rPr>
                  </w:pPr>
                </w:p>
                <w:p w:rsidR="006F5F37" w:rsidRDefault="006F5F37" w:rsidP="00BD41FA">
                  <w:pPr>
                    <w:rPr>
                      <w:sz w:val="12"/>
                    </w:rPr>
                  </w:pPr>
                </w:p>
                <w:p w:rsidR="006F5F37" w:rsidRDefault="006F5F37" w:rsidP="00BD41FA">
                  <w:pPr>
                    <w:rPr>
                      <w:sz w:val="12"/>
                    </w:rPr>
                  </w:pPr>
                </w:p>
                <w:p w:rsidR="006F5F37" w:rsidRDefault="006F5F37" w:rsidP="00BD41FA">
                  <w:pPr>
                    <w:jc w:val="center"/>
                    <w:rPr>
                      <w:rFonts w:ascii="Tahoma" w:hAnsi="Tahoma" w:cs="Tahoma"/>
                      <w:sz w:val="16"/>
                    </w:rPr>
                  </w:pPr>
                  <w:r>
                    <w:rPr>
                      <w:rFonts w:ascii="Tahoma" w:hAnsi="Tahoma" w:cs="Tahoma"/>
                      <w:sz w:val="16"/>
                    </w:rPr>
                    <w:t>pieczęć wykonawcy</w:t>
                  </w:r>
                </w:p>
                <w:p w:rsidR="006F5F37" w:rsidRDefault="006F5F37" w:rsidP="00BD41FA"/>
              </w:txbxContent>
            </v:textbox>
          </v:roundrect>
        </w:pict>
      </w: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3"/>
        <w:rPr>
          <w:rFonts w:ascii="Times New Roman" w:hAnsi="Times New Roman" w:cs="Times New Roman"/>
          <w:sz w:val="28"/>
        </w:rPr>
      </w:pPr>
    </w:p>
    <w:p w:rsidR="00BD41FA" w:rsidRPr="00BC6EA2" w:rsidRDefault="00BD41FA" w:rsidP="00BD41FA">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BD41FA">
      <w:pPr>
        <w:spacing w:line="360" w:lineRule="auto"/>
        <w:jc w:val="both"/>
        <w:rPr>
          <w:rFonts w:ascii="Times New Roman" w:hAnsi="Times New Roman"/>
          <w:sz w:val="24"/>
        </w:rPr>
      </w:pP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w:t>
      </w:r>
    </w:p>
    <w:p w:rsidR="00BD41FA" w:rsidRPr="00BC6EA2" w:rsidRDefault="00BD41FA" w:rsidP="00BD41FA">
      <w:pPr>
        <w:autoSpaceDE w:val="0"/>
        <w:autoSpaceDN w:val="0"/>
        <w:adjustRightInd w:val="0"/>
        <w:jc w:val="both"/>
        <w:rPr>
          <w:rFonts w:ascii="Times New Roman" w:hAnsi="Times New Roman"/>
          <w:sz w:val="24"/>
          <w:szCs w:val="24"/>
        </w:rPr>
      </w:pPr>
    </w:p>
    <w:p w:rsidR="00BD41FA" w:rsidRPr="00BC6EA2" w:rsidRDefault="00BD41FA" w:rsidP="00BD41FA">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w:t>
      </w:r>
      <w:proofErr w:type="spellStart"/>
      <w:r w:rsidRPr="00BC6EA2">
        <w:rPr>
          <w:rFonts w:ascii="Times New Roman" w:hAnsi="Times New Roman"/>
          <w:sz w:val="24"/>
          <w:szCs w:val="24"/>
        </w:rPr>
        <w:t>t.j</w:t>
      </w:r>
      <w:proofErr w:type="spellEnd"/>
      <w:r w:rsidRPr="00BC6EA2">
        <w:rPr>
          <w:rFonts w:ascii="Times New Roman" w:hAnsi="Times New Roman"/>
          <w:sz w:val="24"/>
          <w:szCs w:val="24"/>
        </w:rPr>
        <w:t xml:space="preserve">. Dz. U. z 2013 r. poz. 907, z </w:t>
      </w:r>
      <w:proofErr w:type="spellStart"/>
      <w:r w:rsidRPr="00BC6EA2">
        <w:rPr>
          <w:rFonts w:ascii="Times New Roman" w:hAnsi="Times New Roman"/>
          <w:sz w:val="24"/>
          <w:szCs w:val="24"/>
        </w:rPr>
        <w:t>późn</w:t>
      </w:r>
      <w:proofErr w:type="spellEnd"/>
      <w:r w:rsidRPr="00BC6EA2">
        <w:rPr>
          <w:rFonts w:ascii="Times New Roman" w:hAnsi="Times New Roman"/>
          <w:sz w:val="24"/>
          <w:szCs w:val="24"/>
        </w:rPr>
        <w:t>. zm.).</w:t>
      </w:r>
    </w:p>
    <w:p w:rsidR="00BD41FA" w:rsidRPr="00BC6EA2" w:rsidRDefault="00BD41FA" w:rsidP="00BD41FA">
      <w:pPr>
        <w:spacing w:after="120"/>
        <w:ind w:left="284" w:hanging="284"/>
        <w:jc w:val="both"/>
        <w:rPr>
          <w:rFonts w:ascii="Times New Roman" w:hAnsi="Times New Roman"/>
          <w:sz w:val="24"/>
          <w:szCs w:val="24"/>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tabs>
          <w:tab w:val="left" w:pos="1985"/>
          <w:tab w:val="left" w:pos="4820"/>
          <w:tab w:val="left" w:pos="5387"/>
          <w:tab w:val="left" w:pos="8931"/>
        </w:tabs>
        <w:spacing w:before="840" w:line="360" w:lineRule="auto"/>
        <w:rPr>
          <w:rFonts w:ascii="Times New Roman" w:hAnsi="Times New Roman"/>
          <w:sz w:val="24"/>
        </w:rPr>
      </w:pPr>
      <w:r w:rsidRPr="00BC6EA2">
        <w:rPr>
          <w:rFonts w:ascii="Times New Roman" w:hAnsi="Times New Roman"/>
          <w:sz w:val="24"/>
          <w:u w:val="dotted"/>
        </w:rPr>
        <w:tab/>
      </w:r>
      <w:r w:rsidRPr="00BC6EA2">
        <w:rPr>
          <w:rFonts w:ascii="Times New Roman" w:hAnsi="Times New Roman"/>
          <w:sz w:val="24"/>
        </w:rPr>
        <w:t xml:space="preserve"> dnia </w:t>
      </w:r>
      <w:r w:rsidRPr="00BC6EA2">
        <w:rPr>
          <w:rFonts w:ascii="Times New Roman" w:hAnsi="Times New Roman"/>
          <w:sz w:val="24"/>
          <w:u w:val="dotted"/>
        </w:rPr>
        <w:tab/>
      </w:r>
      <w:r w:rsidRPr="00BC6EA2">
        <w:rPr>
          <w:rFonts w:ascii="Times New Roman" w:hAnsi="Times New Roman"/>
          <w:sz w:val="24"/>
        </w:rPr>
        <w:tab/>
      </w:r>
      <w:r w:rsidRPr="00BC6EA2">
        <w:rPr>
          <w:rFonts w:ascii="Times New Roman" w:hAnsi="Times New Roman"/>
          <w:sz w:val="24"/>
          <w:u w:val="dotted"/>
        </w:rPr>
        <w:tab/>
      </w:r>
    </w:p>
    <w:p w:rsidR="00BD41FA" w:rsidRPr="00BC6EA2" w:rsidRDefault="00BD41FA" w:rsidP="00BD41FA">
      <w:pPr>
        <w:ind w:left="5529"/>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9A1020" w:rsidRPr="00BC6EA2" w:rsidRDefault="009A102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r w:rsidRPr="00BC6EA2">
        <w:rPr>
          <w:rFonts w:ascii="Times New Roman" w:hAnsi="Times New Roman"/>
          <w:sz w:val="22"/>
          <w:szCs w:val="22"/>
        </w:rPr>
        <w:t>Załącznik nr 4 do specyfikacji</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FF28F0">
      <w:pPr>
        <w:pStyle w:val="Tekstpodstawowywcity"/>
        <w:ind w:left="0"/>
        <w:rPr>
          <w:rFonts w:ascii="Times New Roman" w:hAnsi="Times New Roman"/>
          <w:sz w:val="22"/>
          <w:szCs w:val="22"/>
          <w:u w:val="single"/>
        </w:rPr>
      </w:pPr>
    </w:p>
    <w:p w:rsidR="00FF28F0" w:rsidRPr="00BC6EA2" w:rsidRDefault="00FF28F0" w:rsidP="00FF28F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w:t>
      </w:r>
      <w:proofErr w:type="spellStart"/>
      <w:r w:rsidRPr="00BC6EA2">
        <w:rPr>
          <w:rFonts w:ascii="Times New Roman" w:hAnsi="Times New Roman"/>
          <w:sz w:val="22"/>
          <w:szCs w:val="22"/>
        </w:rPr>
        <w:t>dn</w:t>
      </w:r>
      <w:proofErr w:type="spellEnd"/>
      <w:r w:rsidRPr="00BC6EA2">
        <w:rPr>
          <w:rFonts w:ascii="Times New Roman" w:hAnsi="Times New Roman"/>
          <w:sz w:val="22"/>
          <w:szCs w:val="22"/>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r w:rsidRPr="00BC6EA2">
        <w:rPr>
          <w:rFonts w:ascii="Times New Roman" w:hAnsi="Times New Roman"/>
          <w:sz w:val="22"/>
          <w:szCs w:val="22"/>
        </w:rPr>
        <w:lastRenderedPageBreak/>
        <w:t>Załącznik nr 5 do specyfikacji</w:t>
      </w:r>
    </w:p>
    <w:p w:rsidR="00FF28F0" w:rsidRPr="00BC6EA2" w:rsidRDefault="00FF28F0" w:rsidP="00FF28F0">
      <w:pPr>
        <w:spacing w:after="0" w:line="240" w:lineRule="auto"/>
        <w:rPr>
          <w:rFonts w:ascii="Times New Roman" w:hAnsi="Times New Roman"/>
        </w:rPr>
      </w:pPr>
    </w:p>
    <w:p w:rsidR="00FF28F0" w:rsidRPr="00BC6EA2" w:rsidRDefault="00FF28F0" w:rsidP="00FF28F0">
      <w:pPr>
        <w:pStyle w:val="Tytu"/>
        <w:widowControl/>
        <w:rPr>
          <w:sz w:val="22"/>
          <w:szCs w:val="22"/>
          <w:lang w:val="pl-PL"/>
        </w:rPr>
      </w:pPr>
      <w:r w:rsidRPr="00BC6EA2">
        <w:rPr>
          <w:sz w:val="22"/>
          <w:szCs w:val="22"/>
          <w:lang w:val="pl-PL"/>
        </w:rPr>
        <w:t xml:space="preserve">UMOWA do przetargu nieograniczonego nr </w:t>
      </w:r>
      <w:r w:rsidR="00E56C93">
        <w:rPr>
          <w:sz w:val="22"/>
          <w:szCs w:val="22"/>
          <w:lang w:val="pl-PL"/>
        </w:rPr>
        <w:t>94/2015</w:t>
      </w:r>
    </w:p>
    <w:p w:rsidR="00FF28F0" w:rsidRPr="00BC6EA2" w:rsidRDefault="00FF28F0" w:rsidP="00FF28F0">
      <w:pPr>
        <w:pStyle w:val="Tytu"/>
        <w:widowControl/>
        <w:rPr>
          <w:sz w:val="22"/>
          <w:szCs w:val="22"/>
          <w:lang w:val="pl-PL"/>
        </w:rPr>
      </w:pPr>
    </w:p>
    <w:p w:rsidR="00FF28F0" w:rsidRPr="00BC6EA2" w:rsidRDefault="00FF28F0" w:rsidP="00FF28F0">
      <w:pPr>
        <w:spacing w:after="0" w:line="240" w:lineRule="auto"/>
        <w:ind w:firstLine="708"/>
        <w:jc w:val="both"/>
        <w:rPr>
          <w:rFonts w:ascii="Times New Roman" w:hAnsi="Times New Roman"/>
          <w:color w:val="000000"/>
        </w:rPr>
      </w:pPr>
      <w:r w:rsidRPr="00BC6EA2">
        <w:rPr>
          <w:rFonts w:ascii="Times New Roman" w:hAnsi="Times New Roman"/>
          <w:color w:val="000000"/>
        </w:rPr>
        <w:t>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 xml:space="preserve">Dz. U. z 2013 r., poz. 907 z </w:t>
      </w:r>
      <w:proofErr w:type="spellStart"/>
      <w:r w:rsidRPr="00BC6EA2">
        <w:rPr>
          <w:rFonts w:ascii="Times New Roman" w:eastAsia="MS Mincho" w:hAnsi="Times New Roman"/>
          <w:bCs/>
        </w:rPr>
        <w:t>późn</w:t>
      </w:r>
      <w:proofErr w:type="spellEnd"/>
      <w:r w:rsidRPr="00BC6EA2">
        <w:rPr>
          <w:rFonts w:ascii="Times New Roman" w:eastAsia="MS Mincho" w:hAnsi="Times New Roman"/>
          <w:bCs/>
        </w:rPr>
        <w:t>. zm.</w:t>
      </w:r>
      <w:r w:rsidRPr="00BC6EA2">
        <w:rPr>
          <w:rFonts w:ascii="Times New Roman" w:hAnsi="Times New Roman"/>
          <w:color w:val="000000"/>
        </w:rPr>
        <w:t>) w dniu _____________ pomiędzy:</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Wielkopolskim Centrum Onkologii im. Marii Skłodowskiej-Curie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z siedzibą w Poznaniu  ul. </w:t>
      </w:r>
      <w:proofErr w:type="spellStart"/>
      <w:r w:rsidRPr="00BC6EA2">
        <w:rPr>
          <w:rFonts w:ascii="Times New Roman" w:hAnsi="Times New Roman"/>
          <w:color w:val="000000"/>
        </w:rPr>
        <w:t>Garbary</w:t>
      </w:r>
      <w:proofErr w:type="spellEnd"/>
      <w:r w:rsidRPr="00BC6EA2">
        <w:rPr>
          <w:rFonts w:ascii="Times New Roman" w:hAnsi="Times New Roman"/>
          <w:color w:val="000000"/>
        </w:rPr>
        <w:t xml:space="preserve"> 15, 61-866 Poznań,  wpisanym do rejestru stowarzyszeń</w:t>
      </w:r>
      <w:r w:rsidRPr="00BC6EA2">
        <w:rPr>
          <w:rFonts w:ascii="Times New Roman" w:hAnsi="Times New Roman"/>
        </w:rPr>
        <w:t>, innych organizacji społecznych i zawodowych, fundacji oraz publicznych zakładów opieki zdrowotnej</w:t>
      </w:r>
      <w:r w:rsidRPr="00BC6EA2">
        <w:rPr>
          <w:rFonts w:ascii="Times New Roman" w:hAnsi="Times New Roman"/>
          <w:color w:val="000000"/>
        </w:rPr>
        <w:t xml:space="preserve"> Krajowego Rejestru Sądowego pod numerem   KRS 8784, posiadającym numer NIP: 778-13-42-057 oraz numer REGON: 000291204;</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 reprezentowanym przez:</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inż. Małgorzatę Kołodziej-Sarnę - </w:t>
      </w:r>
      <w:proofErr w:type="spellStart"/>
      <w:r w:rsidRPr="00BC6EA2">
        <w:rPr>
          <w:rFonts w:ascii="Times New Roman" w:hAnsi="Times New Roman"/>
          <w:color w:val="000000"/>
        </w:rPr>
        <w:t>Z-cę</w:t>
      </w:r>
      <w:proofErr w:type="spellEnd"/>
      <w:r w:rsidRPr="00BC6EA2">
        <w:rPr>
          <w:rFonts w:ascii="Times New Roman" w:hAnsi="Times New Roman"/>
          <w:color w:val="000000"/>
        </w:rPr>
        <w:t xml:space="preserve"> Dyrektora ds. ekonomiczno-eksploatacyjnych,</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dr Mirellę Śmigielską - Głównego Księgowego,</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zwanym dalej Zamawiającym,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a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__________________________________________________________________</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BC6EA2">
        <w:rPr>
          <w:rFonts w:ascii="Times New Roman" w:hAnsi="Times New Roman"/>
          <w:b/>
          <w:color w:val="000000"/>
        </w:rPr>
        <w:t>lub</w:t>
      </w:r>
      <w:r w:rsidRPr="00BC6EA2">
        <w:rPr>
          <w:rFonts w:ascii="Times New Roman" w:hAnsi="Times New Roman"/>
          <w:color w:val="000000"/>
        </w:rPr>
        <w:t xml:space="preserve">  zarejestrowanym w Centralnej Ewidencji i Informacji o Działalności Gospodarczej,  posiadającym numer NIP: _____________ oraz numer REGON: _________________,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zwaną/</w:t>
      </w:r>
      <w:proofErr w:type="spellStart"/>
      <w:r w:rsidRPr="00BC6EA2">
        <w:rPr>
          <w:rFonts w:ascii="Times New Roman" w:hAnsi="Times New Roman"/>
          <w:color w:val="000000"/>
        </w:rPr>
        <w:t>ym</w:t>
      </w:r>
      <w:proofErr w:type="spellEnd"/>
      <w:r w:rsidRPr="00BC6EA2">
        <w:rPr>
          <w:rFonts w:ascii="Times New Roman" w:hAnsi="Times New Roman"/>
          <w:color w:val="000000"/>
        </w:rPr>
        <w:t xml:space="preserve"> dalej Wykonawcą, </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reprezentowaną przez:</w:t>
      </w:r>
    </w:p>
    <w:p w:rsidR="00FF28F0" w:rsidRPr="00BC6EA2" w:rsidRDefault="00FF28F0" w:rsidP="00FF28F0">
      <w:pPr>
        <w:spacing w:after="0" w:line="240" w:lineRule="auto"/>
        <w:jc w:val="both"/>
        <w:rPr>
          <w:rFonts w:ascii="Times New Roman" w:hAnsi="Times New Roman"/>
          <w:color w:val="000000"/>
        </w:rPr>
      </w:pPr>
      <w:r w:rsidRPr="00BC6EA2">
        <w:rPr>
          <w:rFonts w:ascii="Times New Roman" w:hAnsi="Times New Roman"/>
          <w:color w:val="000000"/>
        </w:rPr>
        <w:t>.....................................................................................</w:t>
      </w:r>
      <w:r w:rsidRPr="00BC6EA2">
        <w:rPr>
          <w:rFonts w:ascii="Times New Roman" w:hAnsi="Times New Roman"/>
          <w:color w:val="000000"/>
        </w:rPr>
        <w:br/>
        <w:t>.....................................................................................</w:t>
      </w:r>
      <w:r w:rsidRPr="00BC6EA2">
        <w:rPr>
          <w:rFonts w:ascii="Times New Roman" w:hAnsi="Times New Roman"/>
          <w:color w:val="000000"/>
        </w:rPr>
        <w:br/>
        <w:t xml:space="preserve"> została zawarta umowa o następującej treści:</w:t>
      </w: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1</w:t>
      </w:r>
    </w:p>
    <w:p w:rsidR="00FF28F0" w:rsidRPr="00BC6EA2" w:rsidRDefault="00FF28F0" w:rsidP="00ED6D2D">
      <w:pPr>
        <w:numPr>
          <w:ilvl w:val="0"/>
          <w:numId w:val="3"/>
        </w:numPr>
        <w:spacing w:after="0" w:line="240" w:lineRule="atLeast"/>
        <w:jc w:val="both"/>
        <w:rPr>
          <w:rFonts w:ascii="Times New Roman" w:hAnsi="Times New Roman"/>
          <w:color w:val="000000"/>
        </w:rPr>
      </w:pPr>
      <w:r w:rsidRPr="00BC6EA2">
        <w:rPr>
          <w:rFonts w:ascii="Times New Roman" w:hAnsi="Times New Roman"/>
          <w:color w:val="000000"/>
        </w:rPr>
        <w:t xml:space="preserve">Zawarcie niniejszej umowy zostało poprzedzone postępowaniem o udzielenie zamówienia publicznego w trybie </w:t>
      </w:r>
      <w:r w:rsidRPr="00BC6EA2">
        <w:rPr>
          <w:rFonts w:ascii="Times New Roman" w:hAnsi="Times New Roman"/>
          <w:b/>
          <w:color w:val="000000"/>
        </w:rPr>
        <w:t xml:space="preserve">przetargu nieograniczonego </w:t>
      </w:r>
      <w:r w:rsidR="004C45A3" w:rsidRPr="00BC6EA2">
        <w:rPr>
          <w:rFonts w:ascii="Times New Roman" w:hAnsi="Times New Roman"/>
          <w:b/>
          <w:color w:val="000000"/>
        </w:rPr>
        <w:t xml:space="preserve"> nr </w:t>
      </w:r>
      <w:r w:rsidR="00E56C93">
        <w:rPr>
          <w:rFonts w:ascii="Times New Roman" w:hAnsi="Times New Roman"/>
          <w:b/>
          <w:color w:val="000000"/>
        </w:rPr>
        <w:t>94/2015</w:t>
      </w:r>
      <w:r w:rsidR="004C45A3" w:rsidRPr="00BC6EA2">
        <w:rPr>
          <w:rFonts w:ascii="Times New Roman" w:hAnsi="Times New Roman"/>
          <w:b/>
          <w:color w:val="000000"/>
        </w:rPr>
        <w:t xml:space="preserve"> </w:t>
      </w:r>
      <w:r w:rsidRPr="00BC6EA2">
        <w:rPr>
          <w:rFonts w:ascii="Times New Roman" w:hAnsi="Times New Roman"/>
          <w:color w:val="000000"/>
        </w:rPr>
        <w:t>przeprowadzonego na podstawie przepisów Ustawy z dnia 29 stycznia 2004 roku – Prawo zamówień publicznych (</w:t>
      </w:r>
      <w:r w:rsidRPr="00BC6EA2">
        <w:rPr>
          <w:rFonts w:ascii="Times New Roman" w:hAnsi="Times New Roman"/>
          <w:bCs/>
        </w:rPr>
        <w:t xml:space="preserve">tekst jedn. </w:t>
      </w:r>
      <w:r w:rsidRPr="00BC6EA2">
        <w:rPr>
          <w:rFonts w:ascii="Times New Roman" w:eastAsia="MS Mincho" w:hAnsi="Times New Roman"/>
          <w:bCs/>
        </w:rPr>
        <w:t xml:space="preserve">Dz. U. z 2013 r., poz. 907 z </w:t>
      </w:r>
      <w:proofErr w:type="spellStart"/>
      <w:r w:rsidRPr="00BC6EA2">
        <w:rPr>
          <w:rFonts w:ascii="Times New Roman" w:eastAsia="MS Mincho" w:hAnsi="Times New Roman"/>
          <w:bCs/>
        </w:rPr>
        <w:t>późn</w:t>
      </w:r>
      <w:proofErr w:type="spellEnd"/>
      <w:r w:rsidRPr="00BC6EA2">
        <w:rPr>
          <w:rFonts w:ascii="Times New Roman" w:eastAsia="MS Mincho" w:hAnsi="Times New Roman"/>
          <w:bCs/>
        </w:rPr>
        <w:t>. zm.</w:t>
      </w:r>
      <w:r w:rsidRPr="00BC6EA2">
        <w:rPr>
          <w:rFonts w:ascii="Times New Roman" w:hAnsi="Times New Roman"/>
          <w:color w:val="000000"/>
        </w:rPr>
        <w:t>).</w:t>
      </w:r>
    </w:p>
    <w:p w:rsidR="00FF28F0" w:rsidRPr="00BC6EA2" w:rsidRDefault="00FF28F0" w:rsidP="00ED6D2D">
      <w:pPr>
        <w:numPr>
          <w:ilvl w:val="0"/>
          <w:numId w:val="3"/>
        </w:numPr>
        <w:spacing w:after="0" w:line="240" w:lineRule="atLeast"/>
        <w:jc w:val="both"/>
        <w:rPr>
          <w:rFonts w:ascii="Times New Roman" w:hAnsi="Times New Roman"/>
        </w:rPr>
      </w:pPr>
      <w:r w:rsidRPr="00BC6EA2">
        <w:rPr>
          <w:rFonts w:ascii="Times New Roman" w:hAnsi="Times New Roman"/>
          <w:color w:val="000000"/>
        </w:rPr>
        <w:t>Chwilą zawarcia niniejszej Umowy jest moment jej podpisania przez ostatnią ze stron.</w:t>
      </w:r>
    </w:p>
    <w:p w:rsidR="00FF28F0" w:rsidRPr="00BC6EA2" w:rsidRDefault="00FF28F0" w:rsidP="00ED6D2D">
      <w:pPr>
        <w:numPr>
          <w:ilvl w:val="0"/>
          <w:numId w:val="3"/>
        </w:numPr>
        <w:tabs>
          <w:tab w:val="left" w:pos="284"/>
        </w:tabs>
        <w:spacing w:after="0" w:line="240" w:lineRule="atLeast"/>
        <w:jc w:val="both"/>
        <w:rPr>
          <w:rFonts w:ascii="Times New Roman" w:hAnsi="Times New Roman"/>
          <w:u w:val="single"/>
        </w:rPr>
      </w:pPr>
      <w:r w:rsidRPr="00BC6EA2">
        <w:rPr>
          <w:rFonts w:ascii="Times New Roman" w:hAnsi="Times New Roman"/>
        </w:rPr>
        <w:t>Wykonawca, oświadcza, że:</w:t>
      </w:r>
    </w:p>
    <w:p w:rsidR="00FF28F0" w:rsidRPr="00BC6EA2" w:rsidRDefault="00FF28F0" w:rsidP="00ED6D2D">
      <w:pPr>
        <w:numPr>
          <w:ilvl w:val="0"/>
          <w:numId w:val="21"/>
        </w:numPr>
        <w:spacing w:after="0" w:line="240" w:lineRule="atLeast"/>
        <w:jc w:val="both"/>
        <w:rPr>
          <w:rFonts w:ascii="Times New Roman" w:hAnsi="Times New Roman"/>
        </w:rPr>
      </w:pPr>
      <w:r w:rsidRPr="00BC6EA2">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F28F0" w:rsidRPr="00BC6EA2" w:rsidRDefault="00FF28F0" w:rsidP="00ED6D2D">
      <w:pPr>
        <w:numPr>
          <w:ilvl w:val="0"/>
          <w:numId w:val="21"/>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BC6EA2">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FF28F0" w:rsidRPr="00BC6EA2" w:rsidRDefault="00FF28F0" w:rsidP="00ED6D2D">
      <w:pPr>
        <w:numPr>
          <w:ilvl w:val="0"/>
          <w:numId w:val="21"/>
        </w:numPr>
        <w:spacing w:after="0" w:line="240" w:lineRule="atLeast"/>
        <w:jc w:val="both"/>
        <w:rPr>
          <w:rFonts w:ascii="Times New Roman" w:hAnsi="Times New Roman"/>
          <w:color w:val="000000"/>
        </w:rPr>
      </w:pPr>
      <w:r w:rsidRPr="00BC6EA2">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FF28F0" w:rsidRPr="00BC6EA2" w:rsidRDefault="00FF28F0" w:rsidP="00ED6D2D">
      <w:pPr>
        <w:numPr>
          <w:ilvl w:val="0"/>
          <w:numId w:val="21"/>
        </w:numPr>
        <w:spacing w:after="0" w:line="240" w:lineRule="atLeast"/>
        <w:jc w:val="both"/>
        <w:rPr>
          <w:rFonts w:ascii="Times New Roman" w:hAnsi="Times New Roman"/>
          <w:color w:val="000000"/>
        </w:rPr>
      </w:pPr>
      <w:r w:rsidRPr="00BC6EA2">
        <w:rPr>
          <w:rFonts w:ascii="Times New Roman" w:hAnsi="Times New Roman"/>
          <w:color w:val="000000"/>
        </w:rPr>
        <w:t>Urządzenie jest</w:t>
      </w:r>
      <w:r w:rsidRPr="00BC6EA2">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BC6EA2">
        <w:rPr>
          <w:rFonts w:ascii="Times New Roman" w:hAnsi="Times New Roman"/>
          <w:color w:val="000000"/>
        </w:rPr>
        <w:t xml:space="preserve">oraz że wykonanie niniejszej umowy przez Wykonawcę nie będzie naruszać jakichkolwiek praw osób trzecich. </w:t>
      </w:r>
    </w:p>
    <w:p w:rsidR="00FF28F0" w:rsidRPr="00BC6EA2" w:rsidRDefault="00FF28F0" w:rsidP="00FF28F0">
      <w:pPr>
        <w:spacing w:after="0" w:line="240" w:lineRule="atLeast"/>
        <w:ind w:left="1776"/>
        <w:jc w:val="both"/>
        <w:rPr>
          <w:rFonts w:ascii="Times New Roman" w:hAnsi="Times New Roman"/>
          <w:color w:val="000000"/>
        </w:rPr>
      </w:pPr>
    </w:p>
    <w:p w:rsidR="00FF28F0" w:rsidRPr="00BC6EA2" w:rsidRDefault="00FF28F0" w:rsidP="00FF28F0">
      <w:pPr>
        <w:spacing w:after="0" w:line="240" w:lineRule="atLeast"/>
        <w:ind w:left="1776"/>
        <w:jc w:val="both"/>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2</w:t>
      </w:r>
    </w:p>
    <w:p w:rsidR="00FF28F0" w:rsidRPr="00BC6EA2" w:rsidRDefault="00FF28F0" w:rsidP="00FF28F0">
      <w:pPr>
        <w:spacing w:line="240" w:lineRule="atLeast"/>
        <w:ind w:left="360"/>
        <w:jc w:val="both"/>
        <w:rPr>
          <w:rFonts w:ascii="Times New Roman" w:hAnsi="Times New Roman"/>
        </w:rPr>
      </w:pPr>
      <w:r w:rsidRPr="00BC6EA2">
        <w:rPr>
          <w:rFonts w:ascii="Times New Roman" w:hAnsi="Times New Roman"/>
        </w:rPr>
        <w:lastRenderedPageBreak/>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3</w:t>
      </w:r>
    </w:p>
    <w:p w:rsidR="00FF28F0" w:rsidRPr="00BC6EA2" w:rsidRDefault="00FF28F0" w:rsidP="00ED6D2D">
      <w:pPr>
        <w:numPr>
          <w:ilvl w:val="0"/>
          <w:numId w:val="22"/>
        </w:numPr>
        <w:spacing w:after="0" w:line="240" w:lineRule="atLeast"/>
        <w:jc w:val="both"/>
        <w:rPr>
          <w:rFonts w:ascii="Times New Roman" w:hAnsi="Times New Roman"/>
          <w:b/>
        </w:rPr>
      </w:pPr>
      <w:r w:rsidRPr="00BC6EA2">
        <w:rPr>
          <w:rFonts w:ascii="Times New Roman" w:hAnsi="Times New Roman"/>
          <w:color w:val="000000"/>
        </w:rPr>
        <w:t xml:space="preserve">Przedmiotem niniejszej umowy jest </w:t>
      </w:r>
      <w:r w:rsidR="001B08C9" w:rsidRPr="00BC6EA2">
        <w:rPr>
          <w:rFonts w:ascii="Times New Roman" w:hAnsi="Times New Roman"/>
          <w:color w:val="000000"/>
        </w:rPr>
        <w:t xml:space="preserve">dostawa </w:t>
      </w:r>
      <w:r w:rsidRPr="00BC6EA2">
        <w:rPr>
          <w:rFonts w:ascii="Times New Roman" w:hAnsi="Times New Roman"/>
          <w:b/>
        </w:rPr>
        <w:t>____________________________________pakiet nr ______________</w:t>
      </w:r>
      <w:r w:rsidRPr="00BC6EA2">
        <w:rPr>
          <w:rFonts w:ascii="Times New Roman" w:hAnsi="Times New Roman"/>
          <w:color w:val="000000"/>
        </w:rPr>
        <w:t xml:space="preserve">opisanego szczegółowo w specyfikacji, zwanego w niniejszej umowie </w:t>
      </w:r>
      <w:r w:rsidRPr="00BC6EA2">
        <w:rPr>
          <w:rFonts w:ascii="Times New Roman" w:hAnsi="Times New Roman"/>
          <w:b/>
          <w:color w:val="000000"/>
        </w:rPr>
        <w:t>„Urządzeniem”</w:t>
      </w:r>
      <w:r w:rsidRPr="00BC6EA2">
        <w:rPr>
          <w:rFonts w:ascii="Times New Roman" w:hAnsi="Times New Roman"/>
          <w:color w:val="000000"/>
        </w:rPr>
        <w:t xml:space="preserve"> .</w:t>
      </w:r>
    </w:p>
    <w:p w:rsidR="00FF28F0" w:rsidRPr="00BC6EA2" w:rsidRDefault="00FF28F0" w:rsidP="00ED6D2D">
      <w:pPr>
        <w:numPr>
          <w:ilvl w:val="0"/>
          <w:numId w:val="22"/>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t>Wykonawca zobowiązuje się do sprzedaży, dostawy Urządzenia (obejmującego wniesienie w miejsc</w:t>
      </w:r>
      <w:r w:rsidR="00374C9B" w:rsidRPr="00BC6EA2">
        <w:rPr>
          <w:rFonts w:ascii="Times New Roman" w:hAnsi="Times New Roman"/>
          <w:color w:val="000000"/>
        </w:rPr>
        <w:t>e wskazane przez Zamawiającego</w:t>
      </w:r>
      <w:r w:rsidRPr="00BC6EA2">
        <w:rPr>
          <w:rFonts w:ascii="Times New Roman" w:hAnsi="Times New Roman"/>
          <w:color w:val="000000"/>
        </w:rPr>
        <w:t xml:space="preserve">) w sposób zgodny z zestawieniem wyspecyfikowanym w złożonej przez Wykonawcę </w:t>
      </w:r>
      <w:r w:rsidRPr="00BC6EA2">
        <w:rPr>
          <w:rFonts w:ascii="Times New Roman" w:hAnsi="Times New Roman"/>
          <w:b/>
          <w:color w:val="000000"/>
        </w:rPr>
        <w:t>ofercie z dnia _________</w:t>
      </w:r>
      <w:r w:rsidRPr="00BC6EA2">
        <w:rPr>
          <w:rFonts w:ascii="Times New Roman" w:hAnsi="Times New Roman"/>
          <w:color w:val="000000"/>
        </w:rPr>
        <w:t xml:space="preserve"> </w:t>
      </w:r>
      <w:r w:rsidR="00463EA2" w:rsidRPr="00BC6EA2">
        <w:rPr>
          <w:rFonts w:ascii="Times New Roman" w:hAnsi="Times New Roman"/>
          <w:color w:val="000000"/>
        </w:rPr>
        <w:t xml:space="preserve"> </w:t>
      </w:r>
      <w:r w:rsidRPr="00BC6EA2">
        <w:rPr>
          <w:rFonts w:ascii="Times New Roman" w:hAnsi="Times New Roman"/>
          <w:color w:val="000000"/>
        </w:rPr>
        <w:t>– załączony  formularz cenowy, stanowi integralną część niniejszej umowy.</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 xml:space="preserve">Wykonawca zobowiązuje się do sprzedaży, dostawy i zamontowania Urządzenia </w:t>
      </w:r>
      <w:r w:rsidRPr="00BC6EA2">
        <w:rPr>
          <w:rFonts w:ascii="Times New Roman" w:hAnsi="Times New Roman"/>
          <w:b/>
        </w:rPr>
        <w:t>w terminie _____</w:t>
      </w:r>
      <w:r w:rsidR="00777DEE" w:rsidRPr="00BC6EA2">
        <w:rPr>
          <w:rFonts w:ascii="Times New Roman" w:hAnsi="Times New Roman"/>
          <w:b/>
        </w:rPr>
        <w:t>tygodni</w:t>
      </w:r>
      <w:r w:rsidRPr="00BC6EA2">
        <w:rPr>
          <w:rFonts w:ascii="Times New Roman" w:hAnsi="Times New Roman"/>
          <w:b/>
        </w:rPr>
        <w:t>.</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Wykonawca zobowiązuje się do dostarczenia Urządzenia własnym transportem i na własny koszt i ryzyko w miejsce wskazane przez Zamawiającego.</w:t>
      </w:r>
    </w:p>
    <w:p w:rsidR="00FF28F0" w:rsidRPr="00BC6EA2" w:rsidRDefault="00FF28F0" w:rsidP="00ED6D2D">
      <w:pPr>
        <w:numPr>
          <w:ilvl w:val="0"/>
          <w:numId w:val="22"/>
        </w:numPr>
        <w:spacing w:after="0" w:line="240" w:lineRule="atLeast"/>
        <w:jc w:val="both"/>
        <w:rPr>
          <w:rFonts w:ascii="Times New Roman" w:hAnsi="Times New Roman"/>
        </w:rPr>
      </w:pPr>
      <w:r w:rsidRPr="00BC6EA2">
        <w:rPr>
          <w:rFonts w:ascii="Times New Roman" w:hAnsi="Times New Roman"/>
        </w:rPr>
        <w:t>Wykonawca zobowiązuje się do zapewnienia, że dostarczone Zamawiającemu Urządzenie będzie fabrycznie nowe i wolne od wad fizycznych i prawnych.</w:t>
      </w:r>
    </w:p>
    <w:p w:rsidR="00FF28F0" w:rsidRPr="00BC6EA2" w:rsidRDefault="00FF28F0" w:rsidP="00ED6D2D">
      <w:pPr>
        <w:numPr>
          <w:ilvl w:val="0"/>
          <w:numId w:val="22"/>
        </w:numPr>
        <w:spacing w:after="0" w:line="240" w:lineRule="atLeast"/>
        <w:jc w:val="both"/>
        <w:rPr>
          <w:rFonts w:ascii="Times New Roman" w:hAnsi="Times New Roman"/>
        </w:rPr>
      </w:pPr>
      <w:r w:rsidRPr="00BC6EA2">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 xml:space="preserve">Po dokonaniu prawidłowej </w:t>
      </w:r>
      <w:r w:rsidR="00D72AD2" w:rsidRPr="00BC6EA2">
        <w:rPr>
          <w:rFonts w:ascii="Times New Roman" w:hAnsi="Times New Roman"/>
        </w:rPr>
        <w:t>dostawy</w:t>
      </w:r>
      <w:r w:rsidR="00463EA2" w:rsidRPr="00BC6EA2">
        <w:rPr>
          <w:rFonts w:ascii="Times New Roman" w:hAnsi="Times New Roman"/>
        </w:rPr>
        <w:t xml:space="preserve"> </w:t>
      </w:r>
      <w:r w:rsidRPr="00BC6EA2">
        <w:rPr>
          <w:rFonts w:ascii="Times New Roman" w:hAnsi="Times New Roman"/>
        </w:rPr>
        <w:t>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F28F0" w:rsidRPr="00BC6EA2" w:rsidRDefault="00FF28F0" w:rsidP="00ED6D2D">
      <w:pPr>
        <w:numPr>
          <w:ilvl w:val="0"/>
          <w:numId w:val="22"/>
        </w:numPr>
        <w:tabs>
          <w:tab w:val="left" w:pos="720"/>
        </w:tabs>
        <w:spacing w:after="0" w:line="240" w:lineRule="atLeast"/>
        <w:jc w:val="both"/>
        <w:rPr>
          <w:rFonts w:ascii="Times New Roman" w:hAnsi="Times New Roman"/>
        </w:rPr>
      </w:pPr>
      <w:r w:rsidRPr="00BC6EA2">
        <w:rPr>
          <w:rFonts w:ascii="Times New Roman" w:hAnsi="Times New Roman"/>
        </w:rPr>
        <w:t>Osobami uprawnionymi do podpisania protokołu odbioru, o którym mowa w ust. 10 niniejszego paragrafu są:</w:t>
      </w:r>
    </w:p>
    <w:p w:rsidR="00FF28F0" w:rsidRPr="00BC6EA2" w:rsidRDefault="00FF28F0" w:rsidP="00FF28F0">
      <w:pPr>
        <w:spacing w:line="240" w:lineRule="atLeast"/>
        <w:jc w:val="both"/>
        <w:rPr>
          <w:rFonts w:ascii="Times New Roman" w:hAnsi="Times New Roman"/>
          <w:b/>
        </w:rPr>
      </w:pPr>
      <w:r w:rsidRPr="00BC6EA2">
        <w:rPr>
          <w:rFonts w:ascii="Times New Roman" w:hAnsi="Times New Roman"/>
        </w:rPr>
        <w:t xml:space="preserve">                - ze strony Wykonawcy: </w:t>
      </w:r>
      <w:r w:rsidRPr="00BC6EA2">
        <w:rPr>
          <w:rFonts w:ascii="Times New Roman" w:hAnsi="Times New Roman"/>
          <w:b/>
        </w:rPr>
        <w:t>____________________________</w:t>
      </w:r>
    </w:p>
    <w:p w:rsidR="00777DEE" w:rsidRPr="00BC6EA2" w:rsidRDefault="00777DEE" w:rsidP="00777DEE">
      <w:pPr>
        <w:pStyle w:val="Tekstpodstawowy"/>
        <w:ind w:left="360"/>
        <w:rPr>
          <w:rFonts w:ascii="Times New Roman" w:hAnsi="Times New Roman"/>
          <w:color w:val="000000" w:themeColor="text1"/>
          <w:sz w:val="22"/>
          <w:szCs w:val="22"/>
        </w:rPr>
      </w:pPr>
      <w:r w:rsidRPr="00BC6EA2">
        <w:rPr>
          <w:rFonts w:ascii="Times New Roman" w:hAnsi="Times New Roman"/>
          <w:b/>
        </w:rPr>
        <w:t xml:space="preserve">  </w:t>
      </w:r>
      <w:r w:rsidR="00FF28F0" w:rsidRPr="00BC6EA2">
        <w:rPr>
          <w:rFonts w:ascii="Times New Roman" w:hAnsi="Times New Roman"/>
        </w:rPr>
        <w:t xml:space="preserve">    </w:t>
      </w:r>
      <w:r w:rsidRPr="00BC6EA2">
        <w:rPr>
          <w:rFonts w:ascii="Times New Roman" w:hAnsi="Times New Roman"/>
        </w:rPr>
        <w:t xml:space="preserve">  - ze strony Zamawiającego są</w:t>
      </w:r>
      <w:r w:rsidR="00FF28F0" w:rsidRPr="00BC6EA2">
        <w:rPr>
          <w:rFonts w:ascii="Times New Roman" w:hAnsi="Times New Roman"/>
        </w:rPr>
        <w:t xml:space="preserve">  </w:t>
      </w:r>
      <w:r w:rsidRPr="00BC6EA2">
        <w:rPr>
          <w:rFonts w:ascii="Times New Roman" w:hAnsi="Times New Roman"/>
          <w:color w:val="000000" w:themeColor="text1"/>
        </w:rPr>
        <w:t>osoby określone w paragrafie 7</w:t>
      </w:r>
    </w:p>
    <w:p w:rsidR="00FF28F0" w:rsidRPr="00BC6EA2" w:rsidRDefault="00FF28F0" w:rsidP="00FF28F0">
      <w:pPr>
        <w:pStyle w:val="Tekstpodstawowy"/>
        <w:spacing w:line="240" w:lineRule="atLeast"/>
        <w:ind w:left="709"/>
        <w:rPr>
          <w:rFonts w:ascii="Times New Roman" w:hAnsi="Times New Roman"/>
          <w:sz w:val="22"/>
          <w:szCs w:val="22"/>
        </w:rPr>
      </w:pPr>
      <w:r w:rsidRPr="00BC6EA2">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F28F0" w:rsidRPr="00BC6EA2" w:rsidRDefault="00FF28F0" w:rsidP="00ED6D2D">
      <w:pPr>
        <w:numPr>
          <w:ilvl w:val="0"/>
          <w:numId w:val="22"/>
        </w:numPr>
        <w:tabs>
          <w:tab w:val="left" w:pos="720"/>
        </w:tabs>
        <w:spacing w:after="0" w:line="240" w:lineRule="atLeast"/>
        <w:jc w:val="both"/>
        <w:rPr>
          <w:rFonts w:ascii="Times New Roman" w:hAnsi="Times New Roman"/>
          <w:color w:val="000000"/>
        </w:rPr>
      </w:pPr>
      <w:r w:rsidRPr="00BC6EA2">
        <w:rPr>
          <w:rFonts w:ascii="Times New Roman" w:hAnsi="Times New Roman"/>
          <w:color w:val="000000"/>
        </w:rPr>
        <w:lastRenderedPageBreak/>
        <w:t>Wykonawca zobowiązuje się do tego, że parametry techniczne i jakościowe Urządzenia nie będą gorsze niż określone w ofercie złożonej przez Wykonawcę.</w:t>
      </w:r>
    </w:p>
    <w:p w:rsidR="00FF28F0" w:rsidRPr="00BC6EA2" w:rsidRDefault="00FF28F0" w:rsidP="00ED6D2D">
      <w:pPr>
        <w:pStyle w:val="ListParagraph1"/>
        <w:numPr>
          <w:ilvl w:val="0"/>
          <w:numId w:val="22"/>
        </w:numPr>
        <w:autoSpaceDE w:val="0"/>
        <w:autoSpaceDN w:val="0"/>
        <w:adjustRightInd w:val="0"/>
        <w:spacing w:after="0" w:line="240" w:lineRule="atLeast"/>
        <w:jc w:val="both"/>
        <w:rPr>
          <w:rFonts w:ascii="Times New Roman" w:hAnsi="Times New Roman"/>
        </w:rPr>
      </w:pPr>
      <w:r w:rsidRPr="00BC6EA2">
        <w:rPr>
          <w:rFonts w:ascii="Times New Roman" w:hAnsi="Times New Roman"/>
        </w:rPr>
        <w:t>Zamawiaj</w:t>
      </w:r>
      <w:r w:rsidRPr="00BC6EA2">
        <w:rPr>
          <w:rFonts w:ascii="Times New Roman" w:eastAsia="TimesNewRoman" w:hAnsi="Times New Roman"/>
        </w:rPr>
        <w:t>ą</w:t>
      </w:r>
      <w:r w:rsidRPr="00BC6EA2">
        <w:rPr>
          <w:rFonts w:ascii="Times New Roman" w:hAnsi="Times New Roman"/>
        </w:rPr>
        <w:t>cemu przysługuje prawo odmowy przyj</w:t>
      </w:r>
      <w:r w:rsidRPr="00BC6EA2">
        <w:rPr>
          <w:rFonts w:ascii="Times New Roman" w:eastAsia="TimesNewRoman" w:hAnsi="Times New Roman"/>
        </w:rPr>
        <w:t>ę</w:t>
      </w:r>
      <w:r w:rsidRPr="00BC6EA2">
        <w:rPr>
          <w:rFonts w:ascii="Times New Roman" w:hAnsi="Times New Roman"/>
        </w:rPr>
        <w:t xml:space="preserve">cia dostarczonego Urządzenia i </w:t>
      </w:r>
      <w:r w:rsidRPr="00BC6EA2">
        <w:rPr>
          <w:rFonts w:ascii="Times New Roman" w:eastAsia="TimesNewRoman" w:hAnsi="Times New Roman"/>
        </w:rPr>
        <w:t xml:space="preserve">żądania </w:t>
      </w:r>
      <w:r w:rsidRPr="00BC6EA2">
        <w:rPr>
          <w:rFonts w:ascii="Times New Roman" w:hAnsi="Times New Roman"/>
        </w:rPr>
        <w:t>wymiany na Urządzenie wolne od wad w przypadku:</w:t>
      </w:r>
    </w:p>
    <w:p w:rsidR="00FF28F0" w:rsidRPr="00BC6EA2" w:rsidRDefault="00FF28F0" w:rsidP="00ED6D2D">
      <w:pPr>
        <w:pStyle w:val="ListParagraph1"/>
        <w:numPr>
          <w:ilvl w:val="0"/>
          <w:numId w:val="23"/>
        </w:numPr>
        <w:autoSpaceDE w:val="0"/>
        <w:autoSpaceDN w:val="0"/>
        <w:adjustRightInd w:val="0"/>
        <w:spacing w:after="0" w:line="240" w:lineRule="atLeast"/>
        <w:jc w:val="both"/>
        <w:rPr>
          <w:rFonts w:ascii="Times New Roman" w:hAnsi="Times New Roman"/>
        </w:rPr>
      </w:pPr>
      <w:r w:rsidRPr="00BC6EA2">
        <w:rPr>
          <w:rFonts w:ascii="Times New Roman" w:hAnsi="Times New Roman"/>
        </w:rPr>
        <w:t>dostarczenia Urządzenia niewła</w:t>
      </w:r>
      <w:r w:rsidRPr="00BC6EA2">
        <w:rPr>
          <w:rFonts w:ascii="Times New Roman" w:eastAsia="TimesNewRoman" w:hAnsi="Times New Roman"/>
        </w:rPr>
        <w:t>ś</w:t>
      </w:r>
      <w:r w:rsidRPr="00BC6EA2">
        <w:rPr>
          <w:rFonts w:ascii="Times New Roman" w:hAnsi="Times New Roman"/>
        </w:rPr>
        <w:t>ciwej jako</w:t>
      </w:r>
      <w:r w:rsidRPr="00BC6EA2">
        <w:rPr>
          <w:rFonts w:ascii="Times New Roman" w:eastAsia="TimesNewRoman" w:hAnsi="Times New Roman"/>
        </w:rPr>
        <w:t>ś</w:t>
      </w:r>
      <w:r w:rsidRPr="00BC6EA2">
        <w:rPr>
          <w:rFonts w:ascii="Times New Roman" w:hAnsi="Times New Roman"/>
        </w:rPr>
        <w:t>ci,</w:t>
      </w:r>
    </w:p>
    <w:p w:rsidR="00FF28F0" w:rsidRPr="00BC6EA2" w:rsidRDefault="00FF28F0" w:rsidP="00ED6D2D">
      <w:pPr>
        <w:numPr>
          <w:ilvl w:val="0"/>
          <w:numId w:val="23"/>
        </w:numPr>
        <w:spacing w:after="0" w:line="240" w:lineRule="atLeast"/>
        <w:jc w:val="both"/>
        <w:rPr>
          <w:rFonts w:ascii="Times New Roman" w:hAnsi="Times New Roman"/>
        </w:rPr>
      </w:pPr>
      <w:r w:rsidRPr="00BC6EA2">
        <w:rPr>
          <w:rFonts w:ascii="Times New Roman" w:hAnsi="Times New Roman"/>
        </w:rPr>
        <w:t>dostarczenia Urządzenia niezgodnego z zamówieniem.</w:t>
      </w:r>
    </w:p>
    <w:p w:rsidR="00FF28F0" w:rsidRPr="00BC6EA2" w:rsidRDefault="00FF28F0" w:rsidP="00ED6D2D">
      <w:pPr>
        <w:numPr>
          <w:ilvl w:val="0"/>
          <w:numId w:val="22"/>
        </w:numPr>
        <w:spacing w:after="0" w:line="240" w:lineRule="atLeast"/>
        <w:jc w:val="both"/>
        <w:rPr>
          <w:rFonts w:ascii="Times New Roman" w:hAnsi="Times New Roman"/>
        </w:rPr>
      </w:pPr>
      <w:r w:rsidRPr="00BC6EA2">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FF28F0" w:rsidRPr="00BC6EA2" w:rsidRDefault="00FF28F0" w:rsidP="00ED6D2D">
      <w:pPr>
        <w:numPr>
          <w:ilvl w:val="0"/>
          <w:numId w:val="22"/>
        </w:numPr>
        <w:spacing w:after="0" w:line="240" w:lineRule="atLeast"/>
        <w:jc w:val="both"/>
        <w:rPr>
          <w:rFonts w:ascii="Times New Roman" w:hAnsi="Times New Roman"/>
        </w:rPr>
      </w:pPr>
      <w:r w:rsidRPr="00BC6EA2">
        <w:rPr>
          <w:rFonts w:ascii="Times New Roman" w:hAnsi="Times New Roman"/>
        </w:rPr>
        <w:t xml:space="preserve">Wykonawca udziela </w:t>
      </w:r>
      <w:r w:rsidRPr="00BC6EA2">
        <w:rPr>
          <w:rFonts w:ascii="Times New Roman" w:hAnsi="Times New Roman"/>
          <w:bCs/>
        </w:rPr>
        <w:t>gwarancji</w:t>
      </w:r>
      <w:r w:rsidRPr="00BC6EA2">
        <w:rPr>
          <w:rFonts w:ascii="Times New Roman" w:hAnsi="Times New Roman"/>
        </w:rPr>
        <w:t xml:space="preserve"> jakości na Urządzenia, z wyjątkiem części eksploatacyjnych, akcesoriów i materiałów zużywalnych, które Zamawiający nabywa sukcesywnie na własny koszt, przez okres </w:t>
      </w:r>
      <w:r w:rsidRPr="00BC6EA2">
        <w:rPr>
          <w:rFonts w:ascii="Times New Roman" w:hAnsi="Times New Roman"/>
          <w:bCs/>
        </w:rPr>
        <w:t xml:space="preserve">nie krótszy niż </w:t>
      </w:r>
      <w:r w:rsidRPr="00BC6EA2">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F28F0" w:rsidRPr="00BC6EA2" w:rsidRDefault="00FF28F0" w:rsidP="00ED6D2D">
      <w:pPr>
        <w:numPr>
          <w:ilvl w:val="0"/>
          <w:numId w:val="22"/>
        </w:numPr>
        <w:spacing w:after="0" w:line="240" w:lineRule="auto"/>
        <w:ind w:left="0"/>
        <w:jc w:val="both"/>
        <w:rPr>
          <w:rFonts w:ascii="Times New Roman" w:hAnsi="Times New Roman"/>
          <w:u w:val="single"/>
        </w:rPr>
      </w:pPr>
      <w:r w:rsidRPr="00BC6EA2">
        <w:rPr>
          <w:rFonts w:ascii="Times New Roman" w:hAnsi="Times New Roman"/>
        </w:rPr>
        <w:t xml:space="preserve">Wykonawca w okresie gwarancji zapewnia Zamawiającemu niżej wymienione </w:t>
      </w:r>
      <w:r w:rsidR="0062583B" w:rsidRPr="00BC6EA2">
        <w:rPr>
          <w:rFonts w:ascii="Times New Roman" w:hAnsi="Times New Roman"/>
          <w:u w:val="single"/>
        </w:rPr>
        <w:t xml:space="preserve">warunki  gwarancji i  </w:t>
      </w:r>
      <w:r w:rsidRPr="00BC6EA2">
        <w:rPr>
          <w:rFonts w:ascii="Times New Roman" w:hAnsi="Times New Roman"/>
          <w:u w:val="single"/>
        </w:rPr>
        <w:t xml:space="preserve">napraw </w:t>
      </w:r>
      <w:r w:rsidR="0062583B" w:rsidRPr="00BC6EA2">
        <w:rPr>
          <w:rFonts w:ascii="Times New Roman" w:hAnsi="Times New Roman"/>
          <w:u w:val="single"/>
        </w:rPr>
        <w:t>serwisowych</w:t>
      </w:r>
      <w:r w:rsidRPr="00BC6EA2">
        <w:rPr>
          <w:rFonts w:ascii="Times New Roman" w:hAnsi="Times New Roman"/>
          <w:u w:val="single"/>
        </w:rPr>
        <w:t xml:space="preserve">   przedmiotu zamówienia:</w:t>
      </w:r>
    </w:p>
    <w:p w:rsidR="00FF28F0" w:rsidRPr="00BC6EA2" w:rsidRDefault="00FF28F0" w:rsidP="00B20572">
      <w:pPr>
        <w:spacing w:after="0" w:line="240" w:lineRule="auto"/>
        <w:jc w:val="both"/>
        <w:rPr>
          <w:rFonts w:ascii="Times New Roman" w:hAnsi="Times New Roman"/>
          <w:u w:val="single"/>
        </w:rPr>
      </w:pP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b/>
        </w:rPr>
        <w:t>Okres gwarancji</w:t>
      </w:r>
      <w:r w:rsidR="009D72C0">
        <w:rPr>
          <w:rFonts w:ascii="Times New Roman" w:hAnsi="Times New Roman"/>
          <w:b/>
        </w:rPr>
        <w:t xml:space="preserve"> i rękojmi </w:t>
      </w:r>
      <w:r w:rsidRPr="00BC6EA2">
        <w:rPr>
          <w:rFonts w:ascii="Times New Roman" w:hAnsi="Times New Roman"/>
        </w:rPr>
        <w:t xml:space="preserve">  i obsługi serwisowej </w:t>
      </w:r>
      <w:r w:rsidR="009D72C0">
        <w:rPr>
          <w:rFonts w:ascii="Times New Roman" w:hAnsi="Times New Roman"/>
        </w:rPr>
        <w:t xml:space="preserve">– wynosi </w:t>
      </w:r>
      <w:r w:rsidRPr="00BC6EA2">
        <w:rPr>
          <w:rFonts w:ascii="Times New Roman" w:hAnsi="Times New Roman"/>
        </w:rPr>
        <w:t xml:space="preserve"> </w:t>
      </w:r>
      <w:r w:rsidRPr="00BC6EA2">
        <w:rPr>
          <w:rFonts w:ascii="Times New Roman" w:hAnsi="Times New Roman"/>
          <w:b/>
        </w:rPr>
        <w:t>__________ m</w:t>
      </w:r>
      <w:r w:rsidR="001B08C9" w:rsidRPr="00BC6EA2">
        <w:rPr>
          <w:rFonts w:ascii="Times New Roman" w:hAnsi="Times New Roman"/>
          <w:b/>
        </w:rPr>
        <w:t>-c</w:t>
      </w:r>
      <w:r w:rsidR="0062583B" w:rsidRPr="00BC6EA2">
        <w:rPr>
          <w:rFonts w:ascii="Times New Roman" w:hAnsi="Times New Roman"/>
          <w:b/>
        </w:rPr>
        <w:t>…</w:t>
      </w:r>
      <w:r w:rsidR="006239C5" w:rsidRPr="00BC6EA2">
        <w:rPr>
          <w:rFonts w:ascii="Times New Roman" w:hAnsi="Times New Roman"/>
        </w:rPr>
        <w:t xml:space="preserve">  - liczone od dnia realizacji, tj. podpisania protokołu odbioru potwierdzającego należyte wykonanie umowy.</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 xml:space="preserve">W </w:t>
      </w:r>
      <w:r w:rsidR="001B08C9" w:rsidRPr="00BC6EA2">
        <w:rPr>
          <w:rFonts w:ascii="Times New Roman" w:hAnsi="Times New Roman"/>
        </w:rPr>
        <w:t xml:space="preserve">przypadku awarii lub uszkodzenia  urządzenia </w:t>
      </w:r>
      <w:r w:rsidRPr="00BC6EA2">
        <w:rPr>
          <w:rFonts w:ascii="Times New Roman" w:hAnsi="Times New Roman"/>
        </w:rPr>
        <w:t>okresie gwarancji wymaga się prowadzeni</w:t>
      </w:r>
      <w:r w:rsidR="00395BE2" w:rsidRPr="00BC6EA2">
        <w:rPr>
          <w:rFonts w:ascii="Times New Roman" w:hAnsi="Times New Roman"/>
        </w:rPr>
        <w:t>a</w:t>
      </w:r>
      <w:r w:rsidRPr="00BC6EA2">
        <w:rPr>
          <w:rFonts w:ascii="Times New Roman" w:hAnsi="Times New Roman"/>
        </w:rPr>
        <w:t xml:space="preserve"> </w:t>
      </w:r>
      <w:r w:rsidR="001B08C9" w:rsidRPr="00BC6EA2">
        <w:rPr>
          <w:rFonts w:ascii="Times New Roman" w:hAnsi="Times New Roman"/>
        </w:rPr>
        <w:t xml:space="preserve">napraw gwarancyjnych. </w:t>
      </w:r>
      <w:r w:rsidR="00493D17" w:rsidRPr="00BC6EA2">
        <w:rPr>
          <w:rFonts w:ascii="Times New Roman" w:hAnsi="Times New Roman"/>
        </w:rPr>
        <w:t xml:space="preserve">W przypadku konieczności wykonania </w:t>
      </w:r>
      <w:r w:rsidR="001B08C9" w:rsidRPr="00BC6EA2">
        <w:rPr>
          <w:rFonts w:ascii="Times New Roman" w:hAnsi="Times New Roman"/>
        </w:rPr>
        <w:t>naprawy</w:t>
      </w:r>
      <w:r w:rsidR="00493D17" w:rsidRPr="00BC6EA2">
        <w:rPr>
          <w:rFonts w:ascii="Times New Roman" w:hAnsi="Times New Roman"/>
        </w:rPr>
        <w:t xml:space="preserve"> poza siedzibą  Zamawiającego, Wykonawca dostarczy na ten czas urządzenie zastępcze o nie gorszych parametrach niż oferowane w przetargu.</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 xml:space="preserve">Czas reakcji na </w:t>
      </w:r>
      <w:r w:rsidR="004711F1" w:rsidRPr="00BC6EA2">
        <w:rPr>
          <w:rFonts w:ascii="Times New Roman" w:hAnsi="Times New Roman"/>
        </w:rPr>
        <w:t>podjęcie</w:t>
      </w:r>
      <w:r w:rsidRPr="00BC6EA2">
        <w:rPr>
          <w:rFonts w:ascii="Times New Roman" w:hAnsi="Times New Roman"/>
        </w:rPr>
        <w:t xml:space="preserve"> czynności serwisowych - rozumiane jako przyjazd serwisu  ≤ 2 dni robocze   </w:t>
      </w:r>
      <w:proofErr w:type="spellStart"/>
      <w:r w:rsidRPr="00BC6EA2">
        <w:rPr>
          <w:rFonts w:ascii="Times New Roman" w:hAnsi="Times New Roman"/>
        </w:rPr>
        <w:t>pon.-pt</w:t>
      </w:r>
      <w:proofErr w:type="spellEnd"/>
      <w:r w:rsidRPr="00BC6EA2">
        <w:rPr>
          <w:rFonts w:ascii="Times New Roman" w:hAnsi="Times New Roman"/>
        </w:rPr>
        <w:t>.</w:t>
      </w:r>
    </w:p>
    <w:p w:rsidR="00FF28F0" w:rsidRPr="00BC6EA2" w:rsidRDefault="00FF28F0" w:rsidP="00ED6D2D">
      <w:pPr>
        <w:pStyle w:val="Akapitzlist"/>
        <w:numPr>
          <w:ilvl w:val="0"/>
          <w:numId w:val="29"/>
        </w:numPr>
        <w:spacing w:after="0" w:line="240" w:lineRule="auto"/>
        <w:ind w:left="851" w:hanging="567"/>
        <w:jc w:val="both"/>
        <w:rPr>
          <w:rFonts w:ascii="Times New Roman" w:hAnsi="Times New Roman"/>
        </w:rPr>
      </w:pPr>
      <w:r w:rsidRPr="00BC6EA2">
        <w:rPr>
          <w:rFonts w:ascii="Times New Roman" w:hAnsi="Times New Roman"/>
        </w:rPr>
        <w:t>Czas na usuniecie awarii (rozumiane jako – od momentu zgłoszenia – przywrócenie pierwotnej funkcjonalności) ≤ 4 dni robocze (</w:t>
      </w:r>
      <w:proofErr w:type="spellStart"/>
      <w:r w:rsidRPr="00BC6EA2">
        <w:rPr>
          <w:rFonts w:ascii="Times New Roman" w:hAnsi="Times New Roman"/>
        </w:rPr>
        <w:t>pon.-pt</w:t>
      </w:r>
      <w:proofErr w:type="spellEnd"/>
      <w:r w:rsidRPr="00BC6EA2">
        <w:rPr>
          <w:rFonts w:ascii="Times New Roman" w:hAnsi="Times New Roman"/>
        </w:rPr>
        <w:t xml:space="preserve">.) </w:t>
      </w:r>
    </w:p>
    <w:p w:rsidR="00FF28F0" w:rsidRPr="00BC6EA2" w:rsidRDefault="00FF28F0" w:rsidP="00ED6D2D">
      <w:pPr>
        <w:pStyle w:val="Akapitzlist"/>
        <w:numPr>
          <w:ilvl w:val="0"/>
          <w:numId w:val="29"/>
        </w:numPr>
        <w:spacing w:after="0" w:line="240" w:lineRule="auto"/>
        <w:ind w:left="851" w:hanging="567"/>
        <w:jc w:val="both"/>
        <w:rPr>
          <w:rFonts w:ascii="Times New Roman" w:hAnsi="Times New Roman"/>
        </w:rPr>
      </w:pPr>
      <w:r w:rsidRPr="00BC6EA2">
        <w:rPr>
          <w:rFonts w:ascii="Times New Roman" w:hAnsi="Times New Roman"/>
        </w:rPr>
        <w:t>W przypadku niedotrzymania terminu  naprawy  Zamawiający może naliczyć Wykonawcy karę umowną w wysokości 0,</w:t>
      </w:r>
      <w:r w:rsidR="000B0BD3" w:rsidRPr="00BC6EA2">
        <w:rPr>
          <w:rFonts w:ascii="Times New Roman" w:hAnsi="Times New Roman"/>
        </w:rPr>
        <w:t>1</w:t>
      </w:r>
      <w:r w:rsidRPr="00BC6EA2">
        <w:rPr>
          <w:rFonts w:ascii="Times New Roman" w:hAnsi="Times New Roman"/>
        </w:rPr>
        <w:t>% wartości netto przedmiotu zamówienia, którego dotyczy naprawa, za każdy dzień opóźnienia.</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Okres gwarancji zostaje przedłużony o czas naprawy urządzeń – przedmiotu zamówienia w przypadku naprawy trwającej powyżej 4 dni  roboczych  (</w:t>
      </w:r>
      <w:proofErr w:type="spellStart"/>
      <w:r w:rsidRPr="00BC6EA2">
        <w:rPr>
          <w:rFonts w:ascii="Times New Roman" w:hAnsi="Times New Roman"/>
        </w:rPr>
        <w:t>pon.-pt</w:t>
      </w:r>
      <w:proofErr w:type="spellEnd"/>
      <w:r w:rsidRPr="00BC6EA2">
        <w:rPr>
          <w:rFonts w:ascii="Times New Roman" w:hAnsi="Times New Roman"/>
        </w:rPr>
        <w:t>.)od momentu zgłoszenia awarii.</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 xml:space="preserve">W przypadku 3 - krotnej naprawy gwarancyjnej tego samego elementu lub podzespołu, Wykonawca obowiązany jest wymienić ten element (podzespół) na nowy. </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FF28F0" w:rsidRPr="00BC6EA2" w:rsidRDefault="00FF28F0" w:rsidP="00ED6D2D">
      <w:pPr>
        <w:numPr>
          <w:ilvl w:val="0"/>
          <w:numId w:val="29"/>
        </w:numPr>
        <w:spacing w:after="0" w:line="240" w:lineRule="auto"/>
        <w:ind w:left="851" w:hanging="567"/>
        <w:jc w:val="both"/>
        <w:rPr>
          <w:rFonts w:ascii="Times New Roman" w:hAnsi="Times New Roman"/>
        </w:rPr>
      </w:pPr>
      <w:r w:rsidRPr="00BC6EA2">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FF28F0" w:rsidRPr="00BC6EA2" w:rsidRDefault="00FF28F0" w:rsidP="00ED6D2D">
      <w:pPr>
        <w:numPr>
          <w:ilvl w:val="0"/>
          <w:numId w:val="22"/>
        </w:numPr>
        <w:spacing w:after="0" w:line="240" w:lineRule="auto"/>
        <w:ind w:left="0"/>
        <w:jc w:val="both"/>
        <w:rPr>
          <w:rFonts w:ascii="Times New Roman" w:hAnsi="Times New Roman"/>
        </w:rPr>
      </w:pPr>
      <w:r w:rsidRPr="00BC6EA2">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FF28F0" w:rsidRPr="00BC6EA2" w:rsidRDefault="00FF28F0" w:rsidP="00ED6D2D">
      <w:pPr>
        <w:numPr>
          <w:ilvl w:val="0"/>
          <w:numId w:val="22"/>
        </w:numPr>
        <w:spacing w:after="0" w:line="240" w:lineRule="auto"/>
        <w:ind w:left="0"/>
        <w:jc w:val="both"/>
        <w:rPr>
          <w:rFonts w:ascii="Times New Roman" w:hAnsi="Times New Roman"/>
        </w:rPr>
      </w:pPr>
      <w:r w:rsidRPr="00BC6EA2">
        <w:rPr>
          <w:rFonts w:ascii="Times New Roman" w:hAnsi="Times New Roman"/>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r w:rsidRPr="00BC6EA2">
        <w:rPr>
          <w:rFonts w:ascii="Times New Roman" w:hAnsi="Times New Roman"/>
        </w:rPr>
        <w:lastRenderedPageBreak/>
        <w:t>Strony zgodnie postanawiają, że okres rękojmi wynosi 12 miesięcy od chwili wydania Urządzenia Zamawiającemu i podpisania protokołu odbioru.</w:t>
      </w: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4</w:t>
      </w:r>
    </w:p>
    <w:p w:rsidR="00FF28F0" w:rsidRPr="00BC6EA2" w:rsidRDefault="00FF28F0" w:rsidP="00ED6D2D">
      <w:pPr>
        <w:numPr>
          <w:ilvl w:val="0"/>
          <w:numId w:val="24"/>
        </w:numPr>
        <w:spacing w:after="0" w:line="240" w:lineRule="atLeast"/>
        <w:jc w:val="both"/>
        <w:rPr>
          <w:rFonts w:ascii="Times New Roman" w:hAnsi="Times New Roman"/>
        </w:rPr>
      </w:pPr>
      <w:r w:rsidRPr="00BC6EA2">
        <w:rPr>
          <w:rFonts w:ascii="Times New Roman" w:hAnsi="Times New Roman"/>
          <w:u w:val="single"/>
        </w:rPr>
        <w:t>Całkowita wartość Urządzenia, którego sprzedaż i dostawa jest przedmiotem niniejszej umowy, zgodnie z ofertą, będącą integralną częścią niniejszej umowy, wynosi:</w:t>
      </w:r>
      <w:r w:rsidRPr="00BC6EA2">
        <w:rPr>
          <w:rFonts w:ascii="Times New Roman" w:hAnsi="Times New Roman"/>
          <w:u w:val="single"/>
        </w:rPr>
        <w:br/>
      </w:r>
      <w:r w:rsidRPr="00BC6EA2">
        <w:rPr>
          <w:rFonts w:ascii="Times New Roman" w:hAnsi="Times New Roman"/>
        </w:rPr>
        <w:t>netto:.................................PLN</w:t>
      </w:r>
      <w:r w:rsidRPr="00BC6EA2">
        <w:rPr>
          <w:rFonts w:ascii="Times New Roman" w:hAnsi="Times New Roman"/>
        </w:rPr>
        <w:br/>
        <w:t>(słownie:..................................................................................................................),</w:t>
      </w:r>
      <w:r w:rsidRPr="00BC6EA2">
        <w:rPr>
          <w:rFonts w:ascii="Times New Roman" w:hAnsi="Times New Roman"/>
        </w:rPr>
        <w:br/>
        <w:t>brutto:...............................PLN</w:t>
      </w:r>
      <w:r w:rsidRPr="00BC6EA2">
        <w:rPr>
          <w:rFonts w:ascii="Times New Roman" w:hAnsi="Times New Roman"/>
        </w:rPr>
        <w:br/>
        <w:t>(słownie...................................................................................................................),</w:t>
      </w:r>
      <w:r w:rsidRPr="00BC6EA2">
        <w:rPr>
          <w:rFonts w:ascii="Times New Roman" w:hAnsi="Times New Roman"/>
        </w:rPr>
        <w:br/>
        <w:t>w tym podatek od towaró</w:t>
      </w:r>
      <w:r w:rsidR="00B20572" w:rsidRPr="00BC6EA2">
        <w:rPr>
          <w:rFonts w:ascii="Times New Roman" w:hAnsi="Times New Roman"/>
        </w:rPr>
        <w:t xml:space="preserve">w i usług VAT wg stawki ….....% </w:t>
      </w:r>
      <w:r w:rsidRPr="00BC6EA2">
        <w:rPr>
          <w:rFonts w:ascii="Times New Roman" w:hAnsi="Times New Roman"/>
        </w:rPr>
        <w:t>.</w:t>
      </w:r>
    </w:p>
    <w:p w:rsidR="00FF28F0" w:rsidRPr="00BC6EA2" w:rsidRDefault="00FF28F0" w:rsidP="00ED6D2D">
      <w:pPr>
        <w:pStyle w:val="Akapitzlist1"/>
        <w:numPr>
          <w:ilvl w:val="0"/>
          <w:numId w:val="24"/>
        </w:numPr>
        <w:spacing w:after="0" w:line="240" w:lineRule="atLeast"/>
        <w:jc w:val="both"/>
        <w:rPr>
          <w:rFonts w:ascii="Times New Roman" w:hAnsi="Times New Roman"/>
        </w:rPr>
      </w:pPr>
      <w:r w:rsidRPr="00BC6EA2">
        <w:rPr>
          <w:rFonts w:ascii="Times New Roman" w:hAnsi="Times New Roman"/>
        </w:rPr>
        <w:t>W trakcie obowiązywania umowy strony dopuszczają zmiany wartości przedmiotu zamówienia (umowy) wobec wartości ustalonej w ust. 1 niniejszego paragrafu wyłącznie w przypadku:</w:t>
      </w:r>
    </w:p>
    <w:p w:rsidR="00FF28F0" w:rsidRPr="00BC6EA2" w:rsidRDefault="00FF28F0" w:rsidP="00ED6D2D">
      <w:pPr>
        <w:numPr>
          <w:ilvl w:val="0"/>
          <w:numId w:val="25"/>
        </w:numPr>
        <w:spacing w:after="0" w:line="240" w:lineRule="atLeast"/>
        <w:jc w:val="both"/>
        <w:rPr>
          <w:rFonts w:ascii="Times New Roman" w:hAnsi="Times New Roman"/>
        </w:rPr>
      </w:pPr>
      <w:r w:rsidRPr="00BC6EA2">
        <w:rPr>
          <w:rFonts w:ascii="Times New Roman" w:hAnsi="Times New Roman"/>
        </w:rPr>
        <w:t>zmiany stawki podatku VAT, przy czym zmianie ulegnie wyłącznie cena brutto, cena netto pozostanie bez zmian,</w:t>
      </w:r>
    </w:p>
    <w:p w:rsidR="00FF28F0" w:rsidRPr="00BC6EA2" w:rsidRDefault="00FF28F0" w:rsidP="00ED6D2D">
      <w:pPr>
        <w:numPr>
          <w:ilvl w:val="0"/>
          <w:numId w:val="25"/>
        </w:numPr>
        <w:spacing w:after="0" w:line="240" w:lineRule="atLeast"/>
        <w:jc w:val="both"/>
        <w:rPr>
          <w:rFonts w:ascii="Times New Roman" w:hAnsi="Times New Roman"/>
        </w:rPr>
      </w:pPr>
      <w:r w:rsidRPr="00BC6EA2">
        <w:rPr>
          <w:rFonts w:ascii="Times New Roman" w:hAnsi="Times New Roman"/>
        </w:rPr>
        <w:t>zmian stawek opłat celnych wynikających z przepisów prawa,</w:t>
      </w:r>
    </w:p>
    <w:p w:rsidR="00FF28F0" w:rsidRPr="00BC6EA2" w:rsidRDefault="00FF28F0" w:rsidP="00ED6D2D">
      <w:pPr>
        <w:pStyle w:val="Akapitzlist1"/>
        <w:numPr>
          <w:ilvl w:val="0"/>
          <w:numId w:val="24"/>
        </w:numPr>
        <w:spacing w:after="0" w:line="240" w:lineRule="atLeast"/>
        <w:jc w:val="both"/>
        <w:rPr>
          <w:rFonts w:ascii="Times New Roman" w:hAnsi="Times New Roman"/>
        </w:rPr>
      </w:pPr>
      <w:r w:rsidRPr="00BC6EA2">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F28F0" w:rsidRPr="00BC6EA2" w:rsidRDefault="00FF28F0" w:rsidP="00ED6D2D">
      <w:pPr>
        <w:pStyle w:val="Akapitzlist1"/>
        <w:numPr>
          <w:ilvl w:val="0"/>
          <w:numId w:val="24"/>
        </w:numPr>
        <w:spacing w:after="0" w:line="240" w:lineRule="atLeast"/>
        <w:jc w:val="both"/>
        <w:rPr>
          <w:rFonts w:ascii="Times New Roman" w:hAnsi="Times New Roman"/>
        </w:rPr>
      </w:pPr>
      <w:r w:rsidRPr="00BC6EA2">
        <w:rPr>
          <w:rFonts w:ascii="Times New Roman" w:hAnsi="Times New Roman"/>
        </w:rPr>
        <w:t>Zmiany, o których mowa w § 4 ust. 2 lit. a), b),  wymagają zachowania formy pisemnej pod rygorem nieważności.</w:t>
      </w:r>
    </w:p>
    <w:p w:rsidR="00FF28F0" w:rsidRPr="00BC6EA2" w:rsidRDefault="00FF28F0" w:rsidP="00ED6D2D">
      <w:pPr>
        <w:pStyle w:val="Akapitzlist1"/>
        <w:numPr>
          <w:ilvl w:val="0"/>
          <w:numId w:val="24"/>
        </w:numPr>
        <w:spacing w:after="0" w:line="240" w:lineRule="atLeast"/>
        <w:jc w:val="both"/>
        <w:rPr>
          <w:rFonts w:ascii="Times New Roman" w:hAnsi="Times New Roman"/>
        </w:rPr>
      </w:pPr>
      <w:r w:rsidRPr="00BC6EA2">
        <w:rPr>
          <w:rFonts w:ascii="Times New Roman" w:hAnsi="Times New Roman"/>
        </w:rPr>
        <w:t>Strony zgodnie postanawiają, iż wartość Urządzenia wskazana w ust. 1 niniejszego paragrafu, stanowi zarazem łączną cenę jego sprzedaży, a także dostawy i montażu .</w:t>
      </w:r>
    </w:p>
    <w:p w:rsidR="00FF28F0" w:rsidRPr="00BC6EA2" w:rsidRDefault="00FF28F0" w:rsidP="00ED6D2D">
      <w:pPr>
        <w:pStyle w:val="ListParagraph1"/>
        <w:numPr>
          <w:ilvl w:val="0"/>
          <w:numId w:val="24"/>
        </w:numPr>
        <w:spacing w:after="0" w:line="240" w:lineRule="atLeast"/>
        <w:jc w:val="both"/>
        <w:rPr>
          <w:rFonts w:ascii="Times New Roman" w:hAnsi="Times New Roman"/>
          <w:color w:val="000000"/>
        </w:rPr>
      </w:pPr>
      <w:r w:rsidRPr="00BC6EA2">
        <w:rPr>
          <w:rFonts w:ascii="Times New Roman" w:hAnsi="Times New Roman"/>
        </w:rPr>
        <w:t>Wykonaw</w:t>
      </w:r>
      <w:r w:rsidRPr="00BC6EA2">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62583B" w:rsidRPr="00BC6EA2" w:rsidRDefault="0062583B" w:rsidP="0062583B">
      <w:pPr>
        <w:pStyle w:val="ListParagraph1"/>
        <w:spacing w:after="0" w:line="240" w:lineRule="atLeast"/>
        <w:jc w:val="both"/>
        <w:rPr>
          <w:rFonts w:ascii="Times New Roman" w:hAnsi="Times New Roman"/>
          <w:color w:val="000000"/>
        </w:rPr>
      </w:pPr>
    </w:p>
    <w:p w:rsidR="00FF28F0" w:rsidRPr="00BC6EA2" w:rsidRDefault="00FF28F0" w:rsidP="00FF28F0">
      <w:pPr>
        <w:autoSpaceDE w:val="0"/>
        <w:autoSpaceDN w:val="0"/>
        <w:adjustRightInd w:val="0"/>
        <w:spacing w:line="240" w:lineRule="atLeast"/>
        <w:jc w:val="center"/>
        <w:outlineLvl w:val="0"/>
        <w:rPr>
          <w:rFonts w:ascii="Times New Roman" w:hAnsi="Times New Roman"/>
          <w:color w:val="000000"/>
        </w:rPr>
      </w:pPr>
      <w:r w:rsidRPr="00BC6EA2">
        <w:rPr>
          <w:rFonts w:ascii="Times New Roman" w:hAnsi="Times New Roman"/>
          <w:color w:val="000000"/>
        </w:rPr>
        <w:t>§ 5</w:t>
      </w:r>
    </w:p>
    <w:p w:rsidR="00FF28F0" w:rsidRPr="00BC6EA2" w:rsidRDefault="00FF28F0" w:rsidP="00ED6D2D">
      <w:pPr>
        <w:numPr>
          <w:ilvl w:val="0"/>
          <w:numId w:val="13"/>
        </w:numPr>
        <w:spacing w:after="0" w:line="240" w:lineRule="atLeast"/>
        <w:jc w:val="both"/>
        <w:rPr>
          <w:rFonts w:ascii="Times New Roman" w:hAnsi="Times New Roman"/>
          <w:color w:val="000000"/>
        </w:rPr>
      </w:pPr>
      <w:r w:rsidRPr="00BC6EA2">
        <w:rPr>
          <w:rFonts w:ascii="Times New Roman" w:hAnsi="Times New Roman"/>
          <w:color w:val="000000"/>
        </w:rPr>
        <w:t>Wykonawca zobowiązuje się do zapłaty na rzecz Zamawiającego kar umownych w przypadku:</w:t>
      </w:r>
    </w:p>
    <w:p w:rsidR="00FF28F0" w:rsidRPr="00BC6EA2" w:rsidRDefault="00FF28F0" w:rsidP="00ED6D2D">
      <w:pPr>
        <w:numPr>
          <w:ilvl w:val="1"/>
          <w:numId w:val="13"/>
        </w:numPr>
        <w:spacing w:after="0" w:line="240" w:lineRule="atLeast"/>
        <w:jc w:val="both"/>
        <w:rPr>
          <w:rFonts w:ascii="Times New Roman" w:hAnsi="Times New Roman"/>
          <w:color w:val="000000"/>
        </w:rPr>
      </w:pPr>
      <w:r w:rsidRPr="00BC6EA2">
        <w:rPr>
          <w:rFonts w:ascii="Times New Roman" w:hAnsi="Times New Roman"/>
          <w:color w:val="000000"/>
        </w:rPr>
        <w:t>opóźnienia w dostawie Przedmiotu umowy Wykonawca zapłaci na rzecz Zamawiającego karę umowną w wysokości 0,1 %, za każdy dzień opóźnienia licząc od dnia określonego na podstawie w § 3 ust. 4 niniejszej umowy. Całkowita wartość kar umownych nie może przekroczyć 5% wartości brutto umowy.</w:t>
      </w:r>
    </w:p>
    <w:p w:rsidR="00FF28F0" w:rsidRPr="00BC6EA2" w:rsidRDefault="00FF28F0" w:rsidP="00ED6D2D">
      <w:pPr>
        <w:numPr>
          <w:ilvl w:val="1"/>
          <w:numId w:val="13"/>
        </w:numPr>
        <w:spacing w:after="0" w:line="240" w:lineRule="atLeast"/>
        <w:jc w:val="both"/>
        <w:rPr>
          <w:rFonts w:ascii="Times New Roman" w:hAnsi="Times New Roman"/>
          <w:color w:val="000000"/>
        </w:rPr>
      </w:pPr>
      <w:r w:rsidRPr="00BC6EA2">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FF28F0" w:rsidRPr="00BC6EA2" w:rsidRDefault="00FF28F0" w:rsidP="00ED6D2D">
      <w:pPr>
        <w:numPr>
          <w:ilvl w:val="2"/>
          <w:numId w:val="14"/>
        </w:numPr>
        <w:spacing w:after="0" w:line="240" w:lineRule="atLeast"/>
        <w:jc w:val="both"/>
        <w:rPr>
          <w:rFonts w:ascii="Times New Roman" w:hAnsi="Times New Roman"/>
          <w:color w:val="000000"/>
        </w:rPr>
      </w:pPr>
      <w:r w:rsidRPr="00BC6EA2">
        <w:rPr>
          <w:rFonts w:ascii="Times New Roman" w:hAnsi="Times New Roman"/>
          <w:color w:val="000000"/>
        </w:rPr>
        <w:t xml:space="preserve">5 % łącznej wartości brutto Przedmiotów umowy, których sprzedaż i dostawa jest przedmiotem niniejszej umowy, o której mowa w § 4 ust. 1 niniejszej umowy, </w:t>
      </w:r>
    </w:p>
    <w:p w:rsidR="00FF28F0" w:rsidRPr="00BC6EA2" w:rsidRDefault="00FF28F0" w:rsidP="00ED6D2D">
      <w:pPr>
        <w:numPr>
          <w:ilvl w:val="1"/>
          <w:numId w:val="13"/>
        </w:numPr>
        <w:spacing w:after="0" w:line="240" w:lineRule="atLeast"/>
        <w:jc w:val="both"/>
        <w:rPr>
          <w:rFonts w:ascii="Times New Roman" w:hAnsi="Times New Roman"/>
          <w:color w:val="000000"/>
        </w:rPr>
      </w:pPr>
      <w:r w:rsidRPr="00BC6EA2">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F28F0" w:rsidRPr="00BC6EA2" w:rsidRDefault="00FF28F0" w:rsidP="00ED6D2D">
      <w:pPr>
        <w:numPr>
          <w:ilvl w:val="0"/>
          <w:numId w:val="13"/>
        </w:numPr>
        <w:spacing w:after="0" w:line="240" w:lineRule="atLeast"/>
        <w:jc w:val="both"/>
        <w:rPr>
          <w:rFonts w:ascii="Times New Roman" w:hAnsi="Times New Roman"/>
          <w:color w:val="000000"/>
        </w:rPr>
      </w:pPr>
      <w:r w:rsidRPr="00BC6EA2">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FF28F0" w:rsidRPr="00BC6EA2" w:rsidRDefault="00FF28F0" w:rsidP="00ED6D2D">
      <w:pPr>
        <w:numPr>
          <w:ilvl w:val="0"/>
          <w:numId w:val="13"/>
        </w:numPr>
        <w:spacing w:after="0" w:line="240" w:lineRule="atLeast"/>
        <w:jc w:val="both"/>
        <w:rPr>
          <w:rFonts w:ascii="Times New Roman" w:hAnsi="Times New Roman"/>
          <w:color w:val="000000"/>
        </w:rPr>
      </w:pPr>
      <w:r w:rsidRPr="00BC6EA2">
        <w:rPr>
          <w:rFonts w:ascii="Times New Roman" w:hAnsi="Times New Roman"/>
          <w:color w:val="000000"/>
        </w:rPr>
        <w:t>Zamawiający zobowiązuje się do zapłaty na rzecz Wykonawcy kar umownych. w przypadku:</w:t>
      </w:r>
    </w:p>
    <w:p w:rsidR="00FF28F0" w:rsidRPr="00BC6EA2" w:rsidRDefault="00FF28F0" w:rsidP="00ED6D2D">
      <w:pPr>
        <w:numPr>
          <w:ilvl w:val="1"/>
          <w:numId w:val="13"/>
        </w:numPr>
        <w:spacing w:after="0" w:line="240" w:lineRule="atLeast"/>
        <w:jc w:val="both"/>
        <w:rPr>
          <w:rFonts w:ascii="Times New Roman" w:hAnsi="Times New Roman"/>
          <w:color w:val="000000"/>
        </w:rPr>
      </w:pPr>
      <w:r w:rsidRPr="00BC6EA2">
        <w:rPr>
          <w:rFonts w:ascii="Times New Roman" w:hAnsi="Times New Roman"/>
          <w:color w:val="000000"/>
        </w:rPr>
        <w:lastRenderedPageBreak/>
        <w:t>nieuzasadnionego zerwania niniejszej umowy, Zamawiający  zapłaci na rzecz Wykonawcy karę umowną w wysokości:</w:t>
      </w:r>
    </w:p>
    <w:p w:rsidR="00FF28F0" w:rsidRPr="00BC6EA2" w:rsidRDefault="00FF28F0" w:rsidP="00FF28F0">
      <w:pPr>
        <w:spacing w:line="240" w:lineRule="atLeast"/>
        <w:ind w:left="1985"/>
        <w:jc w:val="both"/>
        <w:rPr>
          <w:rFonts w:ascii="Times New Roman" w:hAnsi="Times New Roman"/>
          <w:color w:val="000000"/>
        </w:rPr>
      </w:pPr>
      <w:r w:rsidRPr="00BC6EA2">
        <w:rPr>
          <w:rFonts w:ascii="Times New Roman" w:hAnsi="Times New Roman"/>
          <w:color w:val="000000"/>
        </w:rPr>
        <w:t xml:space="preserve">- 5 % łącznej wartości brutto Przedmiotów umowy, których sprzedaż i dostawa jest przedmiotem niniejszej umowy, o której mowa w § 4 ust. 1 niniejszej umowy, </w:t>
      </w:r>
    </w:p>
    <w:p w:rsidR="00FF28F0" w:rsidRPr="00BC6EA2" w:rsidRDefault="00FF28F0" w:rsidP="00ED6D2D">
      <w:pPr>
        <w:numPr>
          <w:ilvl w:val="1"/>
          <w:numId w:val="13"/>
        </w:numPr>
        <w:spacing w:after="0" w:line="240" w:lineRule="atLeast"/>
        <w:jc w:val="both"/>
        <w:rPr>
          <w:rFonts w:ascii="Times New Roman" w:hAnsi="Times New Roman"/>
          <w:color w:val="000000"/>
        </w:rPr>
      </w:pPr>
      <w:r w:rsidRPr="00BC6EA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FF28F0" w:rsidRPr="00BC6EA2" w:rsidRDefault="00FF28F0" w:rsidP="00ED6D2D">
      <w:pPr>
        <w:numPr>
          <w:ilvl w:val="0"/>
          <w:numId w:val="13"/>
        </w:numPr>
        <w:spacing w:after="0" w:line="240" w:lineRule="atLeast"/>
        <w:jc w:val="both"/>
        <w:rPr>
          <w:rFonts w:ascii="Times New Roman" w:hAnsi="Times New Roman"/>
          <w:color w:val="000000"/>
        </w:rPr>
      </w:pPr>
      <w:r w:rsidRPr="00BC6EA2">
        <w:rPr>
          <w:rFonts w:ascii="Times New Roman" w:hAnsi="Times New Roman"/>
          <w:color w:val="000000"/>
        </w:rPr>
        <w:t xml:space="preserve">Kary umowne wynikające z postanowień niniejszej umowy płatne będą przelewem na rachunek bankowy Zamawiającego w terminie 7 dni od daty wezwania </w:t>
      </w:r>
      <w:r w:rsidRPr="00BC6EA2">
        <w:rPr>
          <w:rFonts w:ascii="Times New Roman" w:hAnsi="Times New Roman"/>
        </w:rPr>
        <w:t>Wykonawc</w:t>
      </w:r>
      <w:r w:rsidRPr="00BC6EA2">
        <w:rPr>
          <w:rFonts w:ascii="Times New Roman" w:hAnsi="Times New Roman"/>
          <w:color w:val="000000"/>
        </w:rPr>
        <w:t>y do ich zapłaty.</w:t>
      </w:r>
    </w:p>
    <w:p w:rsidR="00B60A54" w:rsidRDefault="00B60A54" w:rsidP="00FF28F0">
      <w:pPr>
        <w:autoSpaceDE w:val="0"/>
        <w:autoSpaceDN w:val="0"/>
        <w:adjustRightInd w:val="0"/>
        <w:spacing w:line="240" w:lineRule="atLeast"/>
        <w:jc w:val="center"/>
        <w:rPr>
          <w:rFonts w:ascii="Times New Roman" w:hAnsi="Times New Roman"/>
          <w:color w:val="000000"/>
        </w:rPr>
      </w:pP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6</w:t>
      </w:r>
    </w:p>
    <w:p w:rsidR="00FF28F0" w:rsidRPr="00BC6EA2" w:rsidRDefault="00FF28F0" w:rsidP="00ED6D2D">
      <w:pPr>
        <w:pStyle w:val="ListParagraph1"/>
        <w:numPr>
          <w:ilvl w:val="0"/>
          <w:numId w:val="26"/>
        </w:numPr>
        <w:spacing w:after="0" w:line="240" w:lineRule="atLeast"/>
        <w:jc w:val="both"/>
        <w:rPr>
          <w:rFonts w:ascii="Times New Roman" w:hAnsi="Times New Roman"/>
          <w:color w:val="000000"/>
        </w:rPr>
      </w:pPr>
      <w:r w:rsidRPr="00BC6EA2">
        <w:rPr>
          <w:rFonts w:ascii="Times New Roman" w:hAnsi="Times New Roman"/>
        </w:rPr>
        <w:t xml:space="preserve">Zapłata za zamówione i dostarczone Urządzenie nastąpi na podstawie prawidłowo wystawionej przez Wykonawcę faktury VAT </w:t>
      </w:r>
      <w:r w:rsidRPr="00BC6EA2">
        <w:rPr>
          <w:rFonts w:ascii="Times New Roman" w:hAnsi="Times New Roman"/>
          <w:color w:val="000000"/>
        </w:rPr>
        <w:t xml:space="preserve">w terminie 30 dni od dnia otrzymania przedmiotowej faktury przez Zamawiającego, w formie przelewu na rachunek bankowy Wykonawcy wskazany na fakturze. </w:t>
      </w:r>
    </w:p>
    <w:p w:rsidR="00FF28F0" w:rsidRPr="00BC6EA2" w:rsidRDefault="00FF28F0" w:rsidP="00ED6D2D">
      <w:pPr>
        <w:pStyle w:val="ListParagraph1"/>
        <w:numPr>
          <w:ilvl w:val="0"/>
          <w:numId w:val="26"/>
        </w:numPr>
        <w:spacing w:after="0" w:line="240" w:lineRule="atLeast"/>
        <w:jc w:val="both"/>
        <w:rPr>
          <w:rFonts w:ascii="Times New Roman" w:hAnsi="Times New Roman"/>
        </w:rPr>
      </w:pPr>
      <w:r w:rsidRPr="00BC6EA2">
        <w:rPr>
          <w:rFonts w:ascii="Times New Roman" w:hAnsi="Times New Roman"/>
        </w:rPr>
        <w:t>Podstawą wystawienia faktury przez Wykonawcę będzie podpisany przez Zamawiającego protokół odbioru Urządzenia, o którym mowa w § 3 ust. 10 niniejszej umowy.</w:t>
      </w:r>
    </w:p>
    <w:p w:rsidR="00B60A54" w:rsidRDefault="00B60A54" w:rsidP="00FF28F0">
      <w:pPr>
        <w:autoSpaceDE w:val="0"/>
        <w:autoSpaceDN w:val="0"/>
        <w:adjustRightInd w:val="0"/>
        <w:spacing w:line="240" w:lineRule="atLeast"/>
        <w:jc w:val="center"/>
        <w:rPr>
          <w:rFonts w:ascii="Times New Roman" w:hAnsi="Times New Roman"/>
          <w:color w:val="000000"/>
        </w:rPr>
      </w:pPr>
    </w:p>
    <w:p w:rsidR="00FF28F0" w:rsidRPr="00BC6EA2" w:rsidRDefault="00FF28F0" w:rsidP="00FF28F0">
      <w:pPr>
        <w:autoSpaceDE w:val="0"/>
        <w:autoSpaceDN w:val="0"/>
        <w:adjustRightInd w:val="0"/>
        <w:spacing w:line="240" w:lineRule="atLeast"/>
        <w:jc w:val="center"/>
        <w:rPr>
          <w:rFonts w:ascii="Times New Roman" w:hAnsi="Times New Roman"/>
          <w:color w:val="000000"/>
        </w:rPr>
      </w:pPr>
      <w:r w:rsidRPr="00BC6EA2">
        <w:rPr>
          <w:rFonts w:ascii="Times New Roman" w:hAnsi="Times New Roman"/>
          <w:color w:val="000000"/>
        </w:rPr>
        <w:t>§ 7</w:t>
      </w:r>
    </w:p>
    <w:p w:rsidR="00255FB6" w:rsidRPr="00BC6EA2" w:rsidRDefault="00FF28F0" w:rsidP="00ED6D2D">
      <w:pPr>
        <w:pStyle w:val="Tekstpodstawowy"/>
        <w:numPr>
          <w:ilvl w:val="0"/>
          <w:numId w:val="27"/>
        </w:numPr>
        <w:rPr>
          <w:rFonts w:ascii="Times New Roman" w:hAnsi="Times New Roman"/>
          <w:color w:val="000000" w:themeColor="text1"/>
          <w:sz w:val="22"/>
          <w:szCs w:val="22"/>
        </w:rPr>
      </w:pPr>
      <w:r w:rsidRPr="00BC6EA2">
        <w:rPr>
          <w:rFonts w:ascii="Times New Roman" w:hAnsi="Times New Roman"/>
          <w:color w:val="000000"/>
          <w:sz w:val="22"/>
          <w:szCs w:val="22"/>
        </w:rPr>
        <w:t>Osobami odpowiedzialnymi za realizację niniejszej umowy są:</w:t>
      </w:r>
      <w:r w:rsidRPr="00BC6EA2">
        <w:rPr>
          <w:rFonts w:ascii="Times New Roman" w:hAnsi="Times New Roman"/>
          <w:color w:val="000000"/>
          <w:sz w:val="22"/>
          <w:szCs w:val="22"/>
        </w:rPr>
        <w:br/>
        <w:t xml:space="preserve">ze strony Wykonawcy – ..............................., tel. ....................................., </w:t>
      </w:r>
      <w:r w:rsidRPr="00BC6EA2">
        <w:rPr>
          <w:rFonts w:ascii="Times New Roman" w:hAnsi="Times New Roman"/>
          <w:color w:val="000000"/>
          <w:sz w:val="22"/>
          <w:szCs w:val="22"/>
        </w:rPr>
        <w:br/>
        <w:t xml:space="preserve">ze strony Zamawiającego –  </w:t>
      </w:r>
      <w:r w:rsidR="00255FB6" w:rsidRPr="00BC6EA2">
        <w:rPr>
          <w:rFonts w:ascii="Times New Roman" w:hAnsi="Times New Roman"/>
          <w:color w:val="000000" w:themeColor="text1"/>
        </w:rPr>
        <w:t xml:space="preserve">Ewa Dąbrowska Z-ca Kier. Działu Zamówień publicznych zaopatrzenia  </w:t>
      </w:r>
      <w:proofErr w:type="spellStart"/>
      <w:r w:rsidR="00255FB6" w:rsidRPr="00BC6EA2">
        <w:rPr>
          <w:rFonts w:ascii="Times New Roman" w:hAnsi="Times New Roman"/>
          <w:color w:val="000000" w:themeColor="text1"/>
        </w:rPr>
        <w:t>tel</w:t>
      </w:r>
      <w:proofErr w:type="spellEnd"/>
      <w:r w:rsidR="00255FB6" w:rsidRPr="00BC6EA2">
        <w:rPr>
          <w:rFonts w:ascii="Times New Roman" w:hAnsi="Times New Roman"/>
          <w:color w:val="000000" w:themeColor="text1"/>
        </w:rPr>
        <w:t xml:space="preserve"> 61/88 50 643 </w:t>
      </w:r>
    </w:p>
    <w:p w:rsidR="00FF28F0" w:rsidRPr="00BC6EA2" w:rsidRDefault="00FF28F0" w:rsidP="00ED6D2D">
      <w:pPr>
        <w:pStyle w:val="Tekstpodstawowy"/>
        <w:numPr>
          <w:ilvl w:val="0"/>
          <w:numId w:val="27"/>
        </w:numPr>
        <w:spacing w:line="240" w:lineRule="atLeast"/>
        <w:rPr>
          <w:rFonts w:ascii="Times New Roman" w:hAnsi="Times New Roman"/>
          <w:color w:val="000000"/>
          <w:sz w:val="22"/>
          <w:szCs w:val="22"/>
        </w:rPr>
      </w:pPr>
      <w:r w:rsidRPr="00BC6EA2">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BC6EA2">
        <w:rPr>
          <w:rFonts w:ascii="Times New Roman" w:hAnsi="Times New Roman"/>
          <w:color w:val="000000"/>
          <w:sz w:val="22"/>
          <w:szCs w:val="22"/>
        </w:rPr>
        <w:br/>
      </w:r>
    </w:p>
    <w:p w:rsidR="00FF28F0" w:rsidRPr="00BC6EA2" w:rsidRDefault="00FF28F0" w:rsidP="00FF28F0">
      <w:pPr>
        <w:spacing w:line="240" w:lineRule="atLeast"/>
        <w:jc w:val="center"/>
        <w:rPr>
          <w:rFonts w:ascii="Times New Roman" w:hAnsi="Times New Roman"/>
        </w:rPr>
      </w:pPr>
      <w:r w:rsidRPr="00BC6EA2">
        <w:rPr>
          <w:rFonts w:ascii="Times New Roman" w:hAnsi="Times New Roman"/>
        </w:rPr>
        <w:t>§ 8</w:t>
      </w:r>
    </w:p>
    <w:p w:rsidR="00FF28F0" w:rsidRPr="00BC6EA2" w:rsidRDefault="00FF28F0" w:rsidP="00ED6D2D">
      <w:pPr>
        <w:numPr>
          <w:ilvl w:val="0"/>
          <w:numId w:val="28"/>
        </w:numPr>
        <w:spacing w:after="0" w:line="240" w:lineRule="atLeast"/>
        <w:jc w:val="both"/>
        <w:rPr>
          <w:rFonts w:ascii="Times New Roman" w:hAnsi="Times New Roman"/>
          <w:color w:val="000000"/>
        </w:rPr>
      </w:pPr>
      <w:r w:rsidRPr="00BC6EA2">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FF28F0" w:rsidRPr="00BC6EA2" w:rsidRDefault="00FF28F0" w:rsidP="00ED6D2D">
      <w:pPr>
        <w:numPr>
          <w:ilvl w:val="0"/>
          <w:numId w:val="28"/>
        </w:numPr>
        <w:spacing w:after="0" w:line="240" w:lineRule="atLeast"/>
        <w:jc w:val="both"/>
        <w:rPr>
          <w:rFonts w:ascii="Times New Roman" w:hAnsi="Times New Roman"/>
          <w:color w:val="000000"/>
        </w:rPr>
      </w:pPr>
      <w:r w:rsidRPr="00BC6EA2">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B20572" w:rsidRPr="00BC6EA2" w:rsidRDefault="00B20572" w:rsidP="00F52D16">
      <w:pPr>
        <w:spacing w:after="0" w:line="240" w:lineRule="atLeast"/>
        <w:ind w:left="360"/>
        <w:jc w:val="both"/>
        <w:rPr>
          <w:rFonts w:ascii="Times New Roman" w:hAnsi="Times New Roman"/>
          <w:color w:val="000000"/>
        </w:rPr>
      </w:pPr>
    </w:p>
    <w:p w:rsidR="00FF28F0" w:rsidRPr="00BC6EA2" w:rsidRDefault="00FF28F0" w:rsidP="00FF28F0">
      <w:pPr>
        <w:spacing w:line="240" w:lineRule="atLeast"/>
        <w:jc w:val="center"/>
        <w:rPr>
          <w:rFonts w:ascii="Times New Roman" w:hAnsi="Times New Roman"/>
        </w:rPr>
      </w:pPr>
      <w:r w:rsidRPr="00BC6EA2">
        <w:rPr>
          <w:rFonts w:ascii="Times New Roman" w:hAnsi="Times New Roman"/>
        </w:rPr>
        <w:t>§ 9</w:t>
      </w:r>
    </w:p>
    <w:p w:rsidR="00FF28F0" w:rsidRPr="00BC6EA2" w:rsidRDefault="00FF28F0" w:rsidP="00ED6D2D">
      <w:pPr>
        <w:numPr>
          <w:ilvl w:val="0"/>
          <w:numId w:val="11"/>
        </w:numPr>
        <w:spacing w:after="0" w:line="240" w:lineRule="atLeast"/>
        <w:jc w:val="both"/>
        <w:rPr>
          <w:rFonts w:ascii="Times New Roman" w:hAnsi="Times New Roman"/>
        </w:rPr>
      </w:pPr>
      <w:r w:rsidRPr="00BC6EA2">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FF28F0" w:rsidRPr="00BC6EA2" w:rsidRDefault="00FF28F0" w:rsidP="00ED6D2D">
      <w:pPr>
        <w:numPr>
          <w:ilvl w:val="0"/>
          <w:numId w:val="11"/>
        </w:numPr>
        <w:spacing w:after="0" w:line="240" w:lineRule="atLeast"/>
        <w:ind w:left="714" w:hanging="357"/>
        <w:jc w:val="both"/>
        <w:rPr>
          <w:rFonts w:ascii="Times New Roman" w:hAnsi="Times New Roman"/>
        </w:rPr>
      </w:pPr>
      <w:r w:rsidRPr="00BC6EA2">
        <w:rPr>
          <w:rFonts w:ascii="Times New Roman" w:hAnsi="Times New Roman"/>
          <w:color w:val="000000"/>
        </w:rPr>
        <w:t>W sprawach nie uregulowanych niniejszą umową mają zastosowanie przepisy Kodeksu Cywilnego, jeżeli przepisy Ustawy – Prawo zamówień publicznych nie stanowią inaczej.</w:t>
      </w:r>
    </w:p>
    <w:p w:rsidR="00FF28F0" w:rsidRPr="00BC6EA2" w:rsidRDefault="00FF28F0" w:rsidP="00ED6D2D">
      <w:pPr>
        <w:numPr>
          <w:ilvl w:val="0"/>
          <w:numId w:val="11"/>
        </w:numPr>
        <w:spacing w:after="0" w:line="240" w:lineRule="atLeast"/>
        <w:ind w:left="714" w:hanging="357"/>
        <w:jc w:val="both"/>
        <w:rPr>
          <w:rFonts w:ascii="Times New Roman" w:hAnsi="Times New Roman"/>
        </w:rPr>
      </w:pPr>
      <w:r w:rsidRPr="00BC6EA2">
        <w:rPr>
          <w:rFonts w:ascii="Times New Roman" w:hAnsi="Times New Roman"/>
          <w:color w:val="000000"/>
        </w:rPr>
        <w:t>Wszelkie zmiany i uzupełnienia niniejszej umowy wymagają zachowania formy pisemnej pod rygorem nieważności.</w:t>
      </w:r>
    </w:p>
    <w:p w:rsidR="00FF28F0" w:rsidRPr="00BC6EA2" w:rsidRDefault="00FF28F0" w:rsidP="00ED6D2D">
      <w:pPr>
        <w:numPr>
          <w:ilvl w:val="0"/>
          <w:numId w:val="11"/>
        </w:numPr>
        <w:spacing w:after="0" w:line="240" w:lineRule="atLeast"/>
        <w:jc w:val="both"/>
        <w:rPr>
          <w:rFonts w:ascii="Times New Roman" w:hAnsi="Times New Roman"/>
        </w:rPr>
      </w:pPr>
      <w:r w:rsidRPr="00BC6EA2">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FF28F0" w:rsidRPr="00BC6EA2" w:rsidRDefault="00FF28F0" w:rsidP="00ED6D2D">
      <w:pPr>
        <w:numPr>
          <w:ilvl w:val="0"/>
          <w:numId w:val="11"/>
        </w:numPr>
        <w:spacing w:after="0" w:line="240" w:lineRule="atLeast"/>
        <w:ind w:left="714" w:hanging="357"/>
        <w:jc w:val="both"/>
        <w:rPr>
          <w:rFonts w:ascii="Times New Roman" w:hAnsi="Times New Roman"/>
        </w:rPr>
      </w:pPr>
      <w:r w:rsidRPr="00BC6EA2">
        <w:rPr>
          <w:rFonts w:ascii="Times New Roman" w:hAnsi="Times New Roman"/>
          <w:color w:val="000000"/>
        </w:rPr>
        <w:lastRenderedPageBreak/>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FF28F0" w:rsidRPr="00BC6EA2" w:rsidRDefault="00FF28F0" w:rsidP="00ED6D2D">
      <w:pPr>
        <w:numPr>
          <w:ilvl w:val="0"/>
          <w:numId w:val="11"/>
        </w:numPr>
        <w:spacing w:after="0" w:line="240" w:lineRule="atLeast"/>
        <w:ind w:left="714" w:hanging="357"/>
        <w:jc w:val="both"/>
        <w:rPr>
          <w:rFonts w:ascii="Times New Roman" w:hAnsi="Times New Roman"/>
        </w:rPr>
      </w:pPr>
      <w:r w:rsidRPr="00BC6EA2">
        <w:rPr>
          <w:rFonts w:ascii="Times New Roman" w:hAnsi="Times New Roman"/>
          <w:color w:val="000000"/>
        </w:rPr>
        <w:t>Umowa niniejsza została sporządzona w dwóch jednobrzmiących egzemplarzach – po jednym egzemplarzu dla każdej ze stron.</w:t>
      </w:r>
    </w:p>
    <w:p w:rsidR="00FF28F0" w:rsidRPr="00BC6EA2" w:rsidRDefault="00FF28F0" w:rsidP="00FF28F0">
      <w:pPr>
        <w:autoSpaceDE w:val="0"/>
        <w:autoSpaceDN w:val="0"/>
        <w:adjustRightInd w:val="0"/>
        <w:spacing w:line="240" w:lineRule="atLeast"/>
        <w:jc w:val="center"/>
        <w:rPr>
          <w:rFonts w:ascii="Times New Roman" w:hAnsi="Times New Roman"/>
          <w:color w:val="000000"/>
        </w:rPr>
      </w:pPr>
    </w:p>
    <w:p w:rsidR="00FF28F0" w:rsidRPr="00BC6EA2" w:rsidRDefault="00FF28F0" w:rsidP="00B60A54">
      <w:pPr>
        <w:autoSpaceDE w:val="0"/>
        <w:autoSpaceDN w:val="0"/>
        <w:adjustRightInd w:val="0"/>
        <w:spacing w:line="240" w:lineRule="atLeast"/>
        <w:rPr>
          <w:rFonts w:ascii="Times New Roman" w:hAnsi="Times New Roman"/>
          <w:color w:val="000000"/>
        </w:rPr>
      </w:pPr>
      <w:r w:rsidRPr="00BC6EA2">
        <w:rPr>
          <w:rFonts w:ascii="Times New Roman" w:hAnsi="Times New Roman"/>
          <w:color w:val="000000"/>
        </w:rPr>
        <w:t xml:space="preserve">Wykonawca:        </w:t>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r>
      <w:r w:rsidRPr="00BC6EA2">
        <w:rPr>
          <w:rFonts w:ascii="Times New Roman" w:hAnsi="Times New Roman"/>
          <w:color w:val="000000"/>
        </w:rPr>
        <w:tab/>
        <w:t>Zamawiaj</w:t>
      </w:r>
      <w:r w:rsidRPr="00BC6EA2">
        <w:rPr>
          <w:rFonts w:ascii="Times New Roman" w:eastAsia="TimesNewRoman" w:hAnsi="Times New Roman"/>
          <w:color w:val="000000"/>
        </w:rPr>
        <w:t>ą</w:t>
      </w:r>
      <w:r w:rsidRPr="00BC6EA2">
        <w:rPr>
          <w:rFonts w:ascii="Times New Roman" w:hAnsi="Times New Roman"/>
          <w:color w:val="000000"/>
        </w:rPr>
        <w:t>cy:</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B60A54" w:rsidP="00B60A54">
      <w:pPr>
        <w:tabs>
          <w:tab w:val="left" w:pos="1545"/>
          <w:tab w:val="left" w:pos="5812"/>
          <w:tab w:val="right" w:pos="9072"/>
        </w:tabs>
        <w:spacing w:after="0" w:line="240" w:lineRule="auto"/>
        <w:rPr>
          <w:rFonts w:ascii="Times New Roman" w:hAnsi="Times New Roman"/>
          <w:b/>
        </w:rPr>
      </w:pPr>
      <w:r>
        <w:rPr>
          <w:rFonts w:ascii="Times New Roman" w:hAnsi="Times New Roman"/>
          <w:b/>
        </w:rPr>
        <w:t>____________________</w:t>
      </w:r>
      <w:r>
        <w:rPr>
          <w:rFonts w:ascii="Times New Roman" w:hAnsi="Times New Roman"/>
          <w:b/>
        </w:rPr>
        <w:tab/>
        <w:t>__________________________</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777DEE" w:rsidRPr="00BC6EA2" w:rsidRDefault="00777DEE"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FF28F0">
      <w:pPr>
        <w:tabs>
          <w:tab w:val="left" w:pos="5812"/>
        </w:tabs>
        <w:spacing w:after="0" w:line="240" w:lineRule="auto"/>
        <w:jc w:val="both"/>
        <w:rPr>
          <w:rFonts w:ascii="Times New Roman" w:hAnsi="Times New Roman"/>
        </w:rPr>
      </w:pPr>
    </w:p>
    <w:p w:rsidR="00FF28F0" w:rsidRPr="00BC6EA2" w:rsidRDefault="00FF28F0" w:rsidP="00FF28F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FF28F0">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roofErr w:type="spellStart"/>
      <w:r w:rsidRPr="00BC6EA2">
        <w:rPr>
          <w:rFonts w:ascii="Times New Roman" w:hAnsi="Times New Roman"/>
          <w:b w:val="0"/>
          <w:sz w:val="22"/>
          <w:szCs w:val="22"/>
        </w:rPr>
        <w:t>dn</w:t>
      </w:r>
      <w:proofErr w:type="spellEnd"/>
      <w:r w:rsidRPr="00BC6EA2">
        <w:rPr>
          <w:rFonts w:ascii="Times New Roman" w:hAnsi="Times New Roman"/>
          <w:b w:val="0"/>
          <w:sz w:val="22"/>
          <w:szCs w:val="22"/>
        </w:rPr>
        <w:t>.................</w:t>
      </w:r>
    </w:p>
    <w:p w:rsidR="00FF28F0" w:rsidRPr="00BC6EA2" w:rsidRDefault="00FF28F0" w:rsidP="00FF28F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right"/>
        <w:rPr>
          <w:rFonts w:ascii="Times New Roman" w:hAnsi="Times New Roman"/>
          <w:b/>
          <w:u w:val="single"/>
        </w:rPr>
      </w:pPr>
    </w:p>
    <w:p w:rsidR="00A14EE5" w:rsidRPr="00BC6EA2" w:rsidRDefault="00A14EE5" w:rsidP="00FF28F0">
      <w:pPr>
        <w:spacing w:after="0" w:line="240" w:lineRule="auto"/>
        <w:jc w:val="right"/>
        <w:rPr>
          <w:rFonts w:ascii="Times New Roman" w:hAnsi="Times New Roman"/>
          <w:b/>
          <w:u w:val="single"/>
        </w:rPr>
      </w:pPr>
    </w:p>
    <w:p w:rsidR="00A14EE5" w:rsidRPr="00BC6EA2" w:rsidRDefault="00A14EE5" w:rsidP="00FF28F0">
      <w:pPr>
        <w:spacing w:after="0" w:line="240" w:lineRule="auto"/>
        <w:jc w:val="right"/>
        <w:rPr>
          <w:rFonts w:ascii="Times New Roman" w:hAnsi="Times New Roman"/>
          <w:b/>
          <w:u w:val="single"/>
        </w:rPr>
      </w:pPr>
    </w:p>
    <w:p w:rsidR="00A14EE5" w:rsidRPr="00BC6EA2" w:rsidRDefault="00A14EE5" w:rsidP="00FF28F0">
      <w:pPr>
        <w:spacing w:after="0" w:line="240" w:lineRule="auto"/>
        <w:jc w:val="right"/>
        <w:rPr>
          <w:rFonts w:ascii="Times New Roman" w:hAnsi="Times New Roman"/>
          <w:b/>
          <w:u w:val="single"/>
        </w:rPr>
      </w:pPr>
    </w:p>
    <w:p w:rsidR="0062583B" w:rsidRPr="00BC6EA2" w:rsidRDefault="0062583B" w:rsidP="00FF28F0">
      <w:pPr>
        <w:spacing w:after="0" w:line="240" w:lineRule="auto"/>
        <w:jc w:val="right"/>
        <w:rPr>
          <w:rFonts w:ascii="Times New Roman" w:hAnsi="Times New Roman"/>
          <w:b/>
          <w:u w:val="single"/>
        </w:rPr>
      </w:pPr>
    </w:p>
    <w:p w:rsidR="00FF28F0" w:rsidRPr="00BC6EA2" w:rsidRDefault="00FF28F0" w:rsidP="00FF28F0">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FF28F0">
      <w:pPr>
        <w:spacing w:after="0" w:line="240" w:lineRule="auto"/>
        <w:jc w:val="center"/>
        <w:rPr>
          <w:rFonts w:ascii="Times New Roman" w:hAnsi="Times New Roman"/>
          <w:b/>
          <w:u w:val="single"/>
        </w:rPr>
      </w:pPr>
    </w:p>
    <w:p w:rsidR="00FF28F0" w:rsidRPr="00BC6EA2" w:rsidRDefault="00FF28F0" w:rsidP="00F81491">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52724E">
        <w:rPr>
          <w:rFonts w:ascii="Times New Roman" w:hAnsi="Times New Roman"/>
          <w:b/>
          <w:u w:val="single"/>
        </w:rPr>
        <w:t xml:space="preserve">- </w:t>
      </w:r>
      <w:r w:rsidR="00203951" w:rsidRPr="00BC6EA2">
        <w:rPr>
          <w:rFonts w:ascii="Times New Roman" w:hAnsi="Times New Roman"/>
          <w:b/>
          <w:u w:val="single"/>
        </w:rPr>
        <w:t>użytkowe</w:t>
      </w:r>
    </w:p>
    <w:p w:rsidR="00FF28F0" w:rsidRPr="00BC6EA2" w:rsidRDefault="00FF28F0" w:rsidP="00F81491">
      <w:pPr>
        <w:spacing w:after="0" w:line="240" w:lineRule="auto"/>
        <w:jc w:val="center"/>
        <w:rPr>
          <w:rFonts w:ascii="Times New Roman" w:hAnsi="Times New Roman"/>
          <w:b/>
          <w:u w:val="single"/>
        </w:rPr>
      </w:pPr>
    </w:p>
    <w:p w:rsidR="00FF28F0" w:rsidRPr="00BC6EA2" w:rsidRDefault="00FF28F0" w:rsidP="00F81491">
      <w:pPr>
        <w:spacing w:after="0" w:line="240" w:lineRule="auto"/>
        <w:rPr>
          <w:rFonts w:ascii="Times New Roman" w:hAnsi="Times New Roman"/>
        </w:rPr>
      </w:pPr>
    </w:p>
    <w:p w:rsidR="00F81491" w:rsidRDefault="00F81491" w:rsidP="00EA6102">
      <w:pPr>
        <w:spacing w:after="0" w:line="240" w:lineRule="auto"/>
        <w:rPr>
          <w:rFonts w:ascii="Times New Roman" w:hAnsi="Times New Roman"/>
          <w:b/>
          <w:u w:val="single"/>
        </w:rPr>
      </w:pPr>
    </w:p>
    <w:p w:rsidR="00EA6102" w:rsidRPr="00BC6EA2" w:rsidRDefault="00EA6102" w:rsidP="00EA6102">
      <w:pPr>
        <w:spacing w:after="0" w:line="240" w:lineRule="auto"/>
        <w:rPr>
          <w:rFonts w:ascii="Times New Roman" w:hAnsi="Times New Roman"/>
          <w:b/>
          <w:u w:val="single"/>
        </w:rPr>
      </w:pPr>
      <w:r w:rsidRPr="00BC6EA2">
        <w:rPr>
          <w:rFonts w:ascii="Times New Roman" w:hAnsi="Times New Roman"/>
          <w:b/>
          <w:u w:val="single"/>
        </w:rPr>
        <w:t xml:space="preserve">Pakiet </w:t>
      </w:r>
      <w:r w:rsidR="009D73B7" w:rsidRPr="00BC6EA2">
        <w:rPr>
          <w:rFonts w:ascii="Times New Roman" w:hAnsi="Times New Roman"/>
          <w:b/>
          <w:u w:val="single"/>
        </w:rPr>
        <w:t xml:space="preserve">1 - </w:t>
      </w:r>
      <w:r w:rsidR="00203951" w:rsidRPr="00BC6EA2">
        <w:rPr>
          <w:rFonts w:ascii="Times New Roman" w:hAnsi="Times New Roman"/>
          <w:b/>
          <w:u w:val="single"/>
        </w:rPr>
        <w:t xml:space="preserve"> </w:t>
      </w:r>
      <w:r w:rsidR="0031609E">
        <w:rPr>
          <w:rFonts w:ascii="Times New Roman" w:hAnsi="Times New Roman"/>
          <w:b/>
          <w:u w:val="single"/>
        </w:rPr>
        <w:t>Monitory kardiologiczne 5 szt</w:t>
      </w:r>
      <w:r w:rsidR="00203951" w:rsidRPr="00BC6EA2">
        <w:rPr>
          <w:rFonts w:ascii="Times New Roman" w:hAnsi="Times New Roman"/>
          <w:b/>
          <w:u w:val="single"/>
        </w:rPr>
        <w:t>.</w:t>
      </w:r>
    </w:p>
    <w:p w:rsidR="00203951" w:rsidRPr="00BC6EA2" w:rsidRDefault="00203951" w:rsidP="00EA6102">
      <w:pPr>
        <w:spacing w:after="0" w:line="240" w:lineRule="auto"/>
        <w:rPr>
          <w:rFonts w:ascii="Times New Roman" w:hAnsi="Times New Roman"/>
          <w:b/>
          <w:u w:val="single"/>
        </w:rPr>
      </w:pPr>
    </w:p>
    <w:p w:rsidR="00EA6102" w:rsidRPr="00BC6EA2" w:rsidRDefault="00EA6102" w:rsidP="00EA6102">
      <w:pPr>
        <w:shd w:val="clear" w:color="auto" w:fill="FFFFFF"/>
        <w:spacing w:after="0" w:line="240" w:lineRule="auto"/>
        <w:ind w:right="4257"/>
        <w:rPr>
          <w:rFonts w:ascii="Times New Roman" w:hAnsi="Times New Roman"/>
          <w:spacing w:val="-1"/>
        </w:rPr>
      </w:pPr>
      <w:r w:rsidRPr="00BC6EA2">
        <w:rPr>
          <w:rFonts w:ascii="Times New Roman" w:hAnsi="Times New Roman"/>
          <w:spacing w:val="-1"/>
        </w:rPr>
        <w:t xml:space="preserve">Nazwa urządzenia ( model/typ): ............................ </w:t>
      </w:r>
    </w:p>
    <w:p w:rsidR="00EA6102" w:rsidRPr="00BC6EA2" w:rsidRDefault="00EA6102" w:rsidP="00EA6102">
      <w:pPr>
        <w:shd w:val="clear" w:color="auto" w:fill="FFFFFF"/>
        <w:spacing w:after="0" w:line="240" w:lineRule="auto"/>
        <w:ind w:right="5816"/>
        <w:rPr>
          <w:rFonts w:ascii="Times New Roman" w:hAnsi="Times New Roman"/>
          <w:spacing w:val="-2"/>
        </w:rPr>
      </w:pPr>
      <w:r w:rsidRPr="00BC6EA2">
        <w:rPr>
          <w:rFonts w:ascii="Times New Roman" w:hAnsi="Times New Roman"/>
          <w:spacing w:val="-2"/>
        </w:rPr>
        <w:t xml:space="preserve">Producent: .............................   </w:t>
      </w:r>
    </w:p>
    <w:p w:rsidR="00EA6102" w:rsidRPr="00BC6EA2" w:rsidRDefault="00EA6102" w:rsidP="00EA6102">
      <w:pPr>
        <w:shd w:val="clear" w:color="auto" w:fill="FFFFFF"/>
        <w:tabs>
          <w:tab w:val="left" w:pos="7797"/>
        </w:tabs>
        <w:spacing w:after="0" w:line="240" w:lineRule="auto"/>
        <w:ind w:right="1275"/>
        <w:rPr>
          <w:rFonts w:ascii="Times New Roman" w:hAnsi="Times New Roman"/>
          <w:spacing w:val="-1"/>
        </w:rPr>
      </w:pPr>
      <w:r w:rsidRPr="00BC6EA2">
        <w:rPr>
          <w:rFonts w:ascii="Times New Roman" w:hAnsi="Times New Roman"/>
          <w:spacing w:val="-1"/>
        </w:rPr>
        <w:t xml:space="preserve">Rok produkcji: </w:t>
      </w:r>
      <w:r w:rsidR="00F81491">
        <w:rPr>
          <w:rFonts w:ascii="Times New Roman" w:hAnsi="Times New Roman"/>
          <w:spacing w:val="-1"/>
        </w:rPr>
        <w:t>………………….[</w:t>
      </w:r>
      <w:r w:rsidRPr="00BC6EA2">
        <w:rPr>
          <w:rFonts w:ascii="Times New Roman" w:hAnsi="Times New Roman"/>
          <w:spacing w:val="-1"/>
        </w:rPr>
        <w:t>nie wcześniej niż 201</w:t>
      </w:r>
      <w:r w:rsidR="00F81491">
        <w:rPr>
          <w:rFonts w:ascii="Times New Roman" w:hAnsi="Times New Roman"/>
          <w:spacing w:val="-1"/>
        </w:rPr>
        <w:t>5 r.]</w:t>
      </w:r>
    </w:p>
    <w:p w:rsidR="00203951" w:rsidRPr="00BC6EA2" w:rsidRDefault="00203951" w:rsidP="00EA6102">
      <w:pPr>
        <w:shd w:val="clear" w:color="auto" w:fill="FFFFFF"/>
        <w:tabs>
          <w:tab w:val="left" w:pos="7797"/>
        </w:tabs>
        <w:spacing w:after="0" w:line="240" w:lineRule="auto"/>
        <w:ind w:right="1275"/>
        <w:rPr>
          <w:rFonts w:ascii="Times New Roman" w:hAnsi="Times New Roman"/>
          <w:spacing w:val="-1"/>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3780"/>
        <w:gridCol w:w="1260"/>
        <w:gridCol w:w="4320"/>
      </w:tblGrid>
      <w:tr w:rsidR="0031609E" w:rsidRPr="00F81491" w:rsidTr="00300D10">
        <w:trPr>
          <w:trHeight w:val="720"/>
        </w:trPr>
        <w:tc>
          <w:tcPr>
            <w:tcW w:w="1080" w:type="dxa"/>
            <w:vAlign w:val="center"/>
          </w:tcPr>
          <w:p w:rsidR="0031609E" w:rsidRPr="00300D10" w:rsidRDefault="0031609E" w:rsidP="00300D10">
            <w:pPr>
              <w:jc w:val="center"/>
              <w:rPr>
                <w:rFonts w:ascii="Arial Narrow" w:hAnsi="Arial Narrow"/>
                <w:b/>
                <w:bCs/>
                <w:sz w:val="20"/>
                <w:szCs w:val="20"/>
              </w:rPr>
            </w:pPr>
            <w:r w:rsidRPr="00300D10">
              <w:rPr>
                <w:rFonts w:ascii="Arial Narrow" w:hAnsi="Arial Narrow"/>
                <w:b/>
                <w:bCs/>
                <w:sz w:val="20"/>
                <w:szCs w:val="20"/>
              </w:rPr>
              <w:t>Lp.</w:t>
            </w:r>
          </w:p>
        </w:tc>
        <w:tc>
          <w:tcPr>
            <w:tcW w:w="3780" w:type="dxa"/>
            <w:vAlign w:val="center"/>
          </w:tcPr>
          <w:p w:rsidR="0031609E" w:rsidRPr="00300D10" w:rsidRDefault="0031609E" w:rsidP="00300D10">
            <w:pPr>
              <w:pStyle w:val="Nagwek2"/>
              <w:rPr>
                <w:rFonts w:ascii="Arial Narrow" w:hAnsi="Arial Narrow"/>
                <w:sz w:val="20"/>
                <w:szCs w:val="20"/>
              </w:rPr>
            </w:pPr>
            <w:r w:rsidRPr="00300D10">
              <w:rPr>
                <w:rFonts w:ascii="Arial Narrow" w:hAnsi="Arial Narrow"/>
                <w:sz w:val="20"/>
                <w:szCs w:val="20"/>
              </w:rPr>
              <w:t>PARAMETRY</w:t>
            </w:r>
          </w:p>
        </w:tc>
        <w:tc>
          <w:tcPr>
            <w:tcW w:w="1260" w:type="dxa"/>
            <w:vAlign w:val="center"/>
          </w:tcPr>
          <w:p w:rsidR="0031609E" w:rsidRPr="00F81491" w:rsidRDefault="0031609E" w:rsidP="00300D10">
            <w:pPr>
              <w:jc w:val="center"/>
              <w:rPr>
                <w:rFonts w:ascii="Arial Narrow" w:hAnsi="Arial Narrow"/>
                <w:b/>
                <w:bCs/>
                <w:sz w:val="20"/>
                <w:szCs w:val="20"/>
              </w:rPr>
            </w:pPr>
            <w:r w:rsidRPr="00F81491">
              <w:rPr>
                <w:rFonts w:ascii="Arial Narrow" w:hAnsi="Arial Narrow"/>
                <w:b/>
                <w:bCs/>
                <w:sz w:val="20"/>
                <w:szCs w:val="20"/>
              </w:rPr>
              <w:t>Parametry wymagane</w:t>
            </w:r>
          </w:p>
          <w:p w:rsidR="0031609E" w:rsidRPr="00F81491" w:rsidRDefault="0031609E" w:rsidP="00300D10">
            <w:pPr>
              <w:jc w:val="center"/>
              <w:rPr>
                <w:rFonts w:ascii="Arial Narrow" w:hAnsi="Arial Narrow"/>
                <w:b/>
                <w:bCs/>
                <w:sz w:val="20"/>
                <w:szCs w:val="20"/>
              </w:rPr>
            </w:pPr>
          </w:p>
        </w:tc>
        <w:tc>
          <w:tcPr>
            <w:tcW w:w="4320" w:type="dxa"/>
            <w:vAlign w:val="center"/>
          </w:tcPr>
          <w:p w:rsidR="0031609E" w:rsidRPr="00F81491" w:rsidRDefault="0031609E" w:rsidP="00300D10">
            <w:pPr>
              <w:jc w:val="center"/>
              <w:rPr>
                <w:rFonts w:ascii="Arial Narrow" w:hAnsi="Arial Narrow"/>
                <w:b/>
                <w:bCs/>
                <w:sz w:val="20"/>
                <w:szCs w:val="20"/>
              </w:rPr>
            </w:pPr>
            <w:r w:rsidRPr="00F81491">
              <w:rPr>
                <w:rFonts w:ascii="Arial Narrow" w:hAnsi="Arial Narrow"/>
                <w:b/>
                <w:bCs/>
                <w:sz w:val="20"/>
                <w:szCs w:val="20"/>
              </w:rPr>
              <w:t>Parametr lub cecha oferowana</w:t>
            </w:r>
            <w:r w:rsidR="00F81491" w:rsidRPr="00F81491">
              <w:rPr>
                <w:rFonts w:ascii="Arial Narrow" w:hAnsi="Arial Narrow"/>
                <w:b/>
                <w:bCs/>
                <w:sz w:val="20"/>
                <w:szCs w:val="20"/>
              </w:rPr>
              <w:t>*</w:t>
            </w:r>
          </w:p>
          <w:p w:rsidR="00F81491" w:rsidRPr="00F81491" w:rsidRDefault="00F81491" w:rsidP="00300D10">
            <w:pPr>
              <w:jc w:val="center"/>
              <w:rPr>
                <w:rFonts w:ascii="Arial Narrow" w:hAnsi="Arial Narrow"/>
                <w:bCs/>
                <w:i/>
                <w:sz w:val="20"/>
                <w:szCs w:val="20"/>
              </w:rPr>
            </w:pPr>
            <w:r w:rsidRPr="00F81491">
              <w:rPr>
                <w:rFonts w:ascii="Arial Narrow" w:hAnsi="Arial Narrow"/>
                <w:bCs/>
                <w:i/>
                <w:sz w:val="20"/>
                <w:szCs w:val="20"/>
              </w:rPr>
              <w:t>*wypełnia Wykonawca</w:t>
            </w: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ind w:right="-70"/>
              <w:rPr>
                <w:rFonts w:ascii="Arial Narrow" w:hAnsi="Arial Narrow"/>
                <w:sz w:val="20"/>
                <w:szCs w:val="20"/>
              </w:rPr>
            </w:pPr>
            <w:r w:rsidRPr="00F81491">
              <w:rPr>
                <w:rFonts w:ascii="Arial Narrow" w:hAnsi="Arial Narrow"/>
                <w:sz w:val="20"/>
                <w:szCs w:val="20"/>
              </w:rPr>
              <w:t>Wymogi ogólne</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ind w:right="-70"/>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Uniwersalny monitor pacjenta, przeznaczony do wszystkich kategorii wiekowych, wyposażony w algorytmy pomiarowe dostosowane do monitorowania wszystkich kategorii wiekowych. Wybór kategorii pacjenta automatycznie włącza algorytmy i zakresy pomiarowe adekwatne do przedziału wiekowego pacjenta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 xml:space="preserve">Monitor przystosowany do ciągłej pracy w zakresie temperatur przynajmniej do </w:t>
            </w:r>
            <w:smartTag w:uri="urn:schemas-microsoft-com:office:smarttags" w:element="metricconverter">
              <w:smartTagPr>
                <w:attr w:name="ProductID" w:val="40ﾰC"/>
              </w:smartTagPr>
              <w:r w:rsidRPr="00F81491">
                <w:rPr>
                  <w:rFonts w:ascii="Arial Narrow" w:hAnsi="Arial Narrow"/>
                  <w:sz w:val="20"/>
                </w:rPr>
                <w:t>40°C</w:t>
              </w:r>
            </w:smartTag>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Zasilanie</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Ograniczenie miejsca zajmowanego na stanowisku pacjenta przez zastosowanie zasilacza wbudowanego w jednostkę główną monitora. Mechanicznym zabezpieczenie przed przypadkowym wyciągnięciu kabla zasilającego</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Zasilanie AC 230 V 50 Hz</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Wbudowane zasilanie (akumulator) umożliwia kontynuację monitorowania w czasie transportu i w czasie zaniku zasilania sieciowego – przynajmniej przez 3 godziny. Akumulatory z możliwością wymiany bez udziału serwisu.</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System montażu</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Monitor wyposażony w system montażu na ścianie: ramię umożliwiające regulację wysokości, obrót i nachylenie monitora z dodatkowym koszykiem na akcesoria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Ekran</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Wygodne przeglądanie danych na kolorowym ekranie o przekątnej przynajmniej 15”. Rozdzielczość matrycy LCD przynajmniej 1024x768.</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Wygodne włączanie ekranu z widokiem monitorowanych parametrów z krzywymi dynamicznymi oraz ekranu z wartościami liczbowymi parametrów wyświetlanymi dużą czcionką wraz z małą krzywą dynamiczną odpowiadającą wyświetlanemu parametrowi, zapewniającą dobrą widoczność z większej odległości</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Bezpośredni powrót do powyższych ekranów powinien być dostępny z każdego innego wyświetlanego układu ekranu</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Dodatkowe złącza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Możliwość podłączenia zewnętrznego ekranu kopiującego za pośrednictwem wbudowanego złącza VGA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Możliwość podłączenia kardiomonitora do systemu przyzywania personelu medycznego, tzw. „</w:t>
            </w:r>
            <w:proofErr w:type="spellStart"/>
            <w:r w:rsidRPr="00F81491">
              <w:rPr>
                <w:rFonts w:ascii="Arial Narrow" w:hAnsi="Arial Narrow"/>
                <w:sz w:val="20"/>
                <w:szCs w:val="20"/>
              </w:rPr>
              <w:t>Nurse-Call</w:t>
            </w:r>
            <w:proofErr w:type="spellEnd"/>
            <w:r w:rsidRPr="00F81491">
              <w:rPr>
                <w:rFonts w:ascii="Arial Narrow" w:hAnsi="Arial Narrow"/>
                <w:sz w:val="20"/>
                <w:szCs w:val="20"/>
              </w:rPr>
              <w:t>”</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Dedykowane złącze w jednostce głównej monitora umożliwiające podłączenie systemu antykradzieżowego, np. typu </w:t>
            </w:r>
            <w:proofErr w:type="spellStart"/>
            <w:r w:rsidRPr="00F81491">
              <w:rPr>
                <w:rFonts w:ascii="Arial Narrow" w:hAnsi="Arial Narrow"/>
                <w:sz w:val="20"/>
                <w:szCs w:val="20"/>
              </w:rPr>
              <w:t>kensington-lock</w:t>
            </w:r>
            <w:proofErr w:type="spellEnd"/>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we wbudowane złącze RJ-45 do podłączenia do sieci centralnego monitorowania.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Monitor wyposażony we wbudowaną drukarkę (rejestrator paskowy), pozwalającą na drukowanie danych bieżących i archiwalnych, np. zapamiętanych zdarzeń alarmowych, zdarzeń arytmii, trendów, wyników obliczeń kalkulatora leków. Wydruk na rejestratorze generowany ręcznie – przez użytkownika, lub automatycznie: w wybranych odstępach czasu oraz przez zdarzenie alarmowe. W ofercie ujęte przynajmniej 4 rolki papieru do drukarki</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Praca w sieci</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cs="Consolas"/>
                <w:sz w:val="20"/>
                <w:szCs w:val="20"/>
              </w:rPr>
              <w:t xml:space="preserve">Monitor pacjenta gotowy do współpracy z centralą monitorującą za pośrednictwem standardowej sieci komputerowej typu Ethernet (IEEE802.3) bez dodatkowych inwestycji. </w:t>
            </w:r>
            <w:r w:rsidRPr="00F81491">
              <w:rPr>
                <w:rFonts w:ascii="Arial Narrow" w:hAnsi="Arial Narrow"/>
                <w:sz w:val="20"/>
                <w:szCs w:val="20"/>
              </w:rPr>
              <w:t xml:space="preserve">W ofercie cenowej ujęte urządzenia sieciowe niezbędne do </w:t>
            </w:r>
            <w:r w:rsidRPr="00F81491">
              <w:rPr>
                <w:rFonts w:ascii="Arial Narrow" w:hAnsi="Arial Narrow"/>
                <w:sz w:val="20"/>
                <w:szCs w:val="20"/>
              </w:rPr>
              <w:lastRenderedPageBreak/>
              <w:t>zapewnienia komunikacji z centralą monitorującą</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lastRenderedPageBreak/>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cs="Consolas"/>
                <w:sz w:val="20"/>
                <w:szCs w:val="20"/>
              </w:rPr>
            </w:pPr>
            <w:r w:rsidRPr="00F81491">
              <w:rPr>
                <w:rFonts w:ascii="Arial Narrow" w:hAnsi="Arial Narrow" w:cs="Consolas"/>
                <w:sz w:val="20"/>
                <w:szCs w:val="20"/>
              </w:rPr>
              <w:t>Obsługa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rPr>
          <w:trHeight w:val="290"/>
        </w:trPr>
        <w:tc>
          <w:tcPr>
            <w:tcW w:w="1080" w:type="dxa"/>
            <w:vAlign w:val="center"/>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vAlign w:val="center"/>
          </w:tcPr>
          <w:p w:rsidR="0031609E" w:rsidRPr="00F81491" w:rsidRDefault="0031609E" w:rsidP="00300D10">
            <w:pPr>
              <w:pStyle w:val="Nagwek2"/>
              <w:spacing w:before="0"/>
              <w:rPr>
                <w:rFonts w:ascii="Arial Narrow" w:hAnsi="Arial Narrow"/>
                <w:b w:val="0"/>
                <w:bCs w:val="0"/>
                <w:i w:val="0"/>
                <w:sz w:val="20"/>
                <w:szCs w:val="20"/>
              </w:rPr>
            </w:pPr>
            <w:r w:rsidRPr="00F81491">
              <w:rPr>
                <w:rFonts w:ascii="Arial Narrow" w:hAnsi="Arial Narrow"/>
                <w:b w:val="0"/>
                <w:i w:val="0"/>
                <w:sz w:val="20"/>
                <w:szCs w:val="20"/>
              </w:rPr>
              <w:t>Sterowanie funkcjami monitora za pomocą ekranu dotykowego, stałych przycisków do uruchamiania najczęściej używanych funkcji jak: wyciszanie alarmu, uruchamianie pomiaru ciśnienia, dostęp do menu, uruchamianie wydruku itp., oraz pokrętła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vAlign w:val="center"/>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ind w:right="-70"/>
              <w:rPr>
                <w:rFonts w:ascii="Arial Narrow" w:hAnsi="Arial Narrow"/>
                <w:sz w:val="20"/>
                <w:szCs w:val="20"/>
              </w:rPr>
            </w:pPr>
            <w:r w:rsidRPr="00F81491">
              <w:rPr>
                <w:rFonts w:ascii="Arial Narrow" w:hAnsi="Arial Narrow"/>
                <w:sz w:val="20"/>
                <w:szCs w:val="20"/>
              </w:rPr>
              <w:t>Menu ekranowe, dostępne za pomocą funkcji dotykowej, powinno umożliwić przeprowadzenie większości działań za pomocą prostych operacji, nie wymagających zagłębiania się wielopoziomowe struktury</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ind w:right="-70"/>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ind w:right="-70"/>
              <w:rPr>
                <w:rFonts w:ascii="Arial Narrow" w:hAnsi="Arial Narrow"/>
                <w:sz w:val="20"/>
                <w:szCs w:val="20"/>
              </w:rPr>
            </w:pPr>
            <w:r w:rsidRPr="00F81491">
              <w:rPr>
                <w:rFonts w:ascii="Arial Narrow" w:hAnsi="Arial Narrow" w:cs="Consolas"/>
                <w:sz w:val="20"/>
                <w:szCs w:val="20"/>
              </w:rPr>
              <w:t>Wygodna funkcja przyjmowania pacjenta, z możliwością wprowadzenia jego danych demograficznych przy pomocy klawiatury ekranowej</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ind w:right="-70"/>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funkcję „</w:t>
            </w:r>
            <w:proofErr w:type="spellStart"/>
            <w:r w:rsidRPr="00F81491">
              <w:rPr>
                <w:rFonts w:ascii="Arial Narrow" w:hAnsi="Arial Narrow"/>
                <w:sz w:val="20"/>
                <w:szCs w:val="20"/>
              </w:rPr>
              <w:t>standby</w:t>
            </w:r>
            <w:proofErr w:type="spellEnd"/>
            <w:r w:rsidRPr="00F81491">
              <w:rPr>
                <w:rFonts w:ascii="Arial Narrow" w:hAnsi="Arial Narrow"/>
                <w:sz w:val="20"/>
                <w:szCs w:val="20"/>
              </w:rPr>
              <w:t>”, pozwalającą na wstrzymanie monitorowania pacjenta, związane np. z czasowym odłączeniem go od monitora, bez konieczności wyłączania monitora i na szybkie, ponowne uruchomienie monitorowania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Monitor przystosowany do przenoszenia, posiada rączkę lub równoważne rozwiązanie ułatwiające trzymanie w dłoni. Masa do </w:t>
            </w:r>
            <w:smartTag w:uri="urn:schemas-microsoft-com:office:smarttags" w:element="metricconverter">
              <w:smartTagPr>
                <w:attr w:name="ProductID" w:val="7 kg"/>
              </w:smartTagPr>
              <w:r w:rsidRPr="00F81491">
                <w:rPr>
                  <w:rFonts w:ascii="Arial Narrow" w:hAnsi="Arial Narrow"/>
                  <w:sz w:val="20"/>
                  <w:szCs w:val="20"/>
                </w:rPr>
                <w:t>7 kg</w:t>
              </w:r>
            </w:smartTag>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Alarmy</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system alarmów technicznych – informujących m.in. o awarii lub nieprawidłowym podłączeniu czujnika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3-stopniowy system alarmów klinicznych, sygnalizowanych i rozróżnianych wizualnie i dźwiękowo, z podaniem przyczyny alarmu</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diodowy pasek alarmowy, sygnalizujący dodatkowo – oprócz informacji na ekranie – każdorazowe wystąpienie alarmu. Poziom alarmu na pasku rozróżniany kolorystycznie</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Możliwość łatwej edycji granic alarmowych, każdego z monitorowanych parametrów</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tabs>
                <w:tab w:val="left" w:pos="2760"/>
              </w:tabs>
              <w:rPr>
                <w:rFonts w:ascii="Arial Narrow" w:hAnsi="Arial Narrow"/>
                <w:sz w:val="20"/>
                <w:szCs w:val="20"/>
              </w:rPr>
            </w:pPr>
            <w:r w:rsidRPr="00F81491">
              <w:rPr>
                <w:rFonts w:ascii="Arial Narrow" w:hAnsi="Arial Narrow"/>
                <w:sz w:val="20"/>
                <w:szCs w:val="20"/>
              </w:rPr>
              <w:t>Możliwość regulacji poziomu głośności alarmów, dźwięku sygnału tętna oraz dźwięku klawiszy</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tabs>
                <w:tab w:val="left" w:pos="2760"/>
              </w:tabs>
              <w:rPr>
                <w:rFonts w:ascii="Arial Narrow" w:hAnsi="Arial Narrow"/>
                <w:sz w:val="20"/>
                <w:szCs w:val="20"/>
              </w:rPr>
            </w:pPr>
            <w:r w:rsidRPr="00F81491">
              <w:rPr>
                <w:rFonts w:ascii="Arial Narrow" w:hAnsi="Arial Narrow"/>
                <w:sz w:val="20"/>
                <w:szCs w:val="20"/>
              </w:rPr>
              <w:t>Monitor umożliwia całkowite wyłączenie wybranych alarmów oraz chwilowe wyciszenie wszystkich alarmów z możliwością regulacji czasu wyciszenia w przedziale od 60 do 180 sekund</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tabs>
                <w:tab w:val="left" w:pos="2760"/>
              </w:tabs>
              <w:rPr>
                <w:rFonts w:ascii="Arial Narrow" w:hAnsi="Arial Narrow"/>
                <w:sz w:val="20"/>
                <w:szCs w:val="20"/>
              </w:rPr>
            </w:pPr>
            <w:r w:rsidRPr="00F81491">
              <w:rPr>
                <w:rFonts w:ascii="Arial Narrow" w:hAnsi="Arial Narrow"/>
                <w:sz w:val="20"/>
                <w:szCs w:val="20"/>
              </w:rPr>
              <w:t>Pamięć monitora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umożliwia przegląd danych retrospektywnych – wyposażony w funkcję zapamiętywania trendów tablicowych i graficznych wszystkich monitorowanych parametrów z ostatnich 5 dni z rozdzielczością przynajmniej 1 min.</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umożliwia wybranie zapisu trendów z wyższą rozdzielczością, poniżej 10 sekund</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pamięć przynajmniej 60 zdarzeń alarmowych, zawierających wartości liczbowe wszystkich monitorowanych parametrów i przynajmniej 30-sekundowy odcinek krzywej dynamicznej, która wyzwoliła alarm</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pamięć ostatnich 1200 wyników pomiarów NIBP, uwzględniających wartości ciśnienia: skurczowego, średniego i rozkurczowego, oraz czasu wykonania pomiaru</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Monitor wyposażony w kalkulator leków z tabelami miareczkowania, ułatwiającymi przeliczanie dawek powiązanych z masą ciała pacjenta na szybkość podawania leku w ml/godz. Kalkulator powinien mieć wpisane podstawowe leki stosowane w intensywnej terapii oraz umożliwiać skonfigurowanie przynajmniej 4 własnych leków</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Zwykytekst"/>
              <w:rPr>
                <w:rFonts w:ascii="Arial Narrow" w:hAnsi="Arial Narrow"/>
              </w:rPr>
            </w:pPr>
            <w:r w:rsidRPr="00F81491">
              <w:rPr>
                <w:rFonts w:ascii="Arial Narrow" w:hAnsi="Arial Narrow"/>
              </w:rPr>
              <w:t>Pomiary</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Pomiar EKG, możliwość pomiaru z 3 i z 5 elektrod, z możliwością wyświetlenia jednocześnie 7 odprowadzeń</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Wyświetlanie przebiegów EKG i częstości akcji serca; pomiar częstości akcji serca w zakresie min. 15 – 350 ud/min</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Tor pomiaru EKG wyposażony w uruchamiany na żądanie filtr chirurgiczny</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W komplecie przewód EKG do 3 elektrod oraz 30 elektrod EKG dla każdego monitora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pStyle w:val="Nagwek1"/>
              <w:rPr>
                <w:rFonts w:ascii="Arial Narrow" w:hAnsi="Arial Narrow"/>
                <w:b/>
                <w:sz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sz w:val="20"/>
              </w:rPr>
              <w:t>W komplecie przewód EKG do 5 elektrod – 1 szt.</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pStyle w:val="Nagwek1"/>
              <w:rPr>
                <w:rFonts w:ascii="Arial Narrow" w:hAnsi="Arial Narrow"/>
                <w:b/>
                <w:sz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Pomiar odchylenia ST, we wszystkich monitorowanych odprowadzeniach, w zakresie od -20 do +</w:t>
            </w:r>
            <w:smartTag w:uri="urn:schemas-microsoft-com:office:smarttags" w:element="metricconverter">
              <w:smartTagPr>
                <w:attr w:name="ProductID" w:val="20 mm"/>
              </w:smartTagPr>
              <w:r w:rsidRPr="00F81491">
                <w:rPr>
                  <w:rFonts w:ascii="Arial Narrow" w:hAnsi="Arial Narrow"/>
                  <w:sz w:val="20"/>
                  <w:szCs w:val="20"/>
                </w:rPr>
                <w:t>20 mm</w:t>
              </w:r>
            </w:smartTag>
            <w:r w:rsidRPr="00F81491">
              <w:rPr>
                <w:rFonts w:ascii="Arial Narrow" w:hAnsi="Arial Narrow"/>
                <w:sz w:val="20"/>
                <w:szCs w:val="20"/>
              </w:rPr>
              <w:t>, włączany na żądanie</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Prezentacja ST w postaci wartości liczbowych i graficzna. Możliwość ręcznej zmiany punktów pomiarowych ST. Pomiary ST zapisywane w pamięci trendów.</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Analiza arytmii, włączana na żądanie, </w:t>
            </w:r>
            <w:proofErr w:type="spellStart"/>
            <w:r w:rsidRPr="00F81491">
              <w:rPr>
                <w:rFonts w:ascii="Arial Narrow" w:hAnsi="Arial Narrow"/>
                <w:sz w:val="20"/>
                <w:szCs w:val="20"/>
              </w:rPr>
              <w:t>wg</w:t>
            </w:r>
            <w:proofErr w:type="spellEnd"/>
            <w:r w:rsidRPr="00F81491">
              <w:rPr>
                <w:rFonts w:ascii="Arial Narrow" w:hAnsi="Arial Narrow"/>
                <w:sz w:val="20"/>
                <w:szCs w:val="20"/>
              </w:rPr>
              <w:t>. przynajmniej 16 definicji arytmii, u pacjentów ze stymulatorem i bez stymulatora. Pomiar liczby przedwczesnych skurczów komorowych na minutę</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Pomiar oddechu, z elektrod EKG w zakresie 0-150 </w:t>
            </w:r>
            <w:proofErr w:type="spellStart"/>
            <w:r w:rsidRPr="00F81491">
              <w:rPr>
                <w:rFonts w:ascii="Arial Narrow" w:hAnsi="Arial Narrow"/>
                <w:sz w:val="20"/>
                <w:szCs w:val="20"/>
              </w:rPr>
              <w:t>odd</w:t>
            </w:r>
            <w:proofErr w:type="spellEnd"/>
            <w:r w:rsidRPr="00F81491">
              <w:rPr>
                <w:rFonts w:ascii="Arial Narrow" w:hAnsi="Arial Narrow"/>
                <w:sz w:val="20"/>
                <w:szCs w:val="20"/>
              </w:rPr>
              <w:t>/min. Wyświetlanie fali oddechowej i częstości oddechów. Możliwa zmiana odprowadzenia EKG użytego do monitorowania oddechu, bez konieczności zmiany położenia elektrod. Ustawianie czasu alarmu bezdechu w zakresie min. 10-40 s. z ustawianiem co 5 s.</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Pomiar SpO2, w zakresie 0-100% z dokładnością co najmniej ±2%. Wyświetlanie krzywej </w:t>
            </w:r>
            <w:proofErr w:type="spellStart"/>
            <w:r w:rsidRPr="00F81491">
              <w:rPr>
                <w:rFonts w:ascii="Arial Narrow" w:hAnsi="Arial Narrow"/>
                <w:sz w:val="20"/>
                <w:szCs w:val="20"/>
              </w:rPr>
              <w:t>pletyzmograficznej</w:t>
            </w:r>
            <w:proofErr w:type="spellEnd"/>
            <w:r w:rsidRPr="00F81491">
              <w:rPr>
                <w:rFonts w:ascii="Arial Narrow" w:hAnsi="Arial Narrow"/>
                <w:sz w:val="20"/>
                <w:szCs w:val="20"/>
              </w:rPr>
              <w:t xml:space="preserve"> oraz wartości liczbowych saturacji i tętna. Pomiar tętna z czujnika saturacji w zakresie min. 25-300 ud/min z dokładnością przynajmniej do ±2 ud/min. W komplecie czujnik na palec dla dorosłych dla każdego monitora</w:t>
            </w:r>
          </w:p>
        </w:tc>
        <w:tc>
          <w:tcPr>
            <w:tcW w:w="1260" w:type="dxa"/>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b/>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rPr>
                <w:rFonts w:ascii="Arial Narrow" w:hAnsi="Arial Narrow"/>
                <w:sz w:val="20"/>
                <w:szCs w:val="20"/>
              </w:rPr>
            </w:pPr>
            <w:r w:rsidRPr="00F81491">
              <w:rPr>
                <w:rFonts w:ascii="Arial Narrow" w:hAnsi="Arial Narrow"/>
                <w:sz w:val="20"/>
                <w:szCs w:val="20"/>
              </w:rPr>
              <w:t>Pomiar ciśnienia krwi metodą nieinwazyjną. Zakres pomiaru ciśnienia w mankiecie przynajmniej od 10mmHg dla ciśnienia rozkurczowego do 270mmHg dla ciśnienia skurczowego. Możliwość uruchomienia pomiaru na żądanie, pomiarów automatycznych z ustawianym czasem powtarzania od 1 minuty do 8 godzin i pomiarów ciągłych. Wyświetlane wartości liczbowe ciśnienia skurczowego, rozkurczowego i średniego. W komplecie mankiet pomiarowy dla dorosłych w rozmiarze standardowym dla każdego monitora</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sz w:val="20"/>
              </w:rPr>
              <w:t>Pomiar temperatury w 2 kanałach, w zakresie 0-50</w:t>
            </w:r>
            <w:r w:rsidRPr="00F81491">
              <w:rPr>
                <w:rFonts w:ascii="Arial Narrow" w:hAnsi="Arial Narrow"/>
                <w:sz w:val="20"/>
                <w:vertAlign w:val="superscript"/>
              </w:rPr>
              <w:t>o</w:t>
            </w:r>
            <w:r w:rsidRPr="00F81491">
              <w:rPr>
                <w:rFonts w:ascii="Arial Narrow" w:hAnsi="Arial Narrow"/>
                <w:sz w:val="20"/>
              </w:rPr>
              <w:t xml:space="preserve">C. Możliwy pomiar jednocześnie dwóch temperatur. Możliwość jednoczesnej prezentacji dwóch wartości  temperatury i ich różnicy. W komplecie czujnik temperatury skóry. </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sz w:val="20"/>
              </w:rPr>
            </w:pPr>
            <w:r w:rsidRPr="00F81491">
              <w:rPr>
                <w:rFonts w:ascii="Arial Narrow" w:hAnsi="Arial Narrow"/>
                <w:bCs/>
                <w:sz w:val="20"/>
              </w:rPr>
              <w:t>Możliwości rozbudowy</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sz w:val="20"/>
              </w:rPr>
              <w:t xml:space="preserve">Możliwość rozbudowy monitora o pomiar ciśnienia metodą inwazyjną (IPC) w dwóch kanałach. Wyświetlanie fali ciśnienia oraz wartości liczbowych ciśnienia skurczowego, </w:t>
            </w:r>
            <w:r w:rsidRPr="00F81491">
              <w:rPr>
                <w:rFonts w:ascii="Arial Narrow" w:hAnsi="Arial Narrow"/>
                <w:sz w:val="20"/>
              </w:rPr>
              <w:lastRenderedPageBreak/>
              <w:t>rozkurczowego i średniego. Wybór nazwy mierzonego ciśnienia, powiązany z automatycznym dopasowaniem sposobu wyświetlania.</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lastRenderedPageBreak/>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sz w:val="20"/>
              </w:rPr>
              <w:t>Możliwość rozbudowy monitora o pomiar CO2 w strumieniu głównym. Wyświetlanie fali oddechowej oraz wartości liczbowej częstości oddechów. Ustawianie czasu alarmu bezdechu.</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bCs/>
                <w:sz w:val="20"/>
              </w:rPr>
              <w:t>Możliwość rozbudowy o monitorowanie anestetyczne, umożliwiające pomiary mieszaniny gazów oddechowych na wdechu i wydechu oraz wyświetlanie co najmniej stężenia: O2, CO2, N2O oraz środka anestetycznego. Moduł pozwala na wyświetlanie wyników pomiarów na ekranie oferowanego monitora oraz obliczanie liczby MAC. Szybkość próbkowania gazów nie niższa niż 130ml/min</w:t>
            </w:r>
          </w:p>
          <w:p w:rsidR="0031609E" w:rsidRPr="00F81491" w:rsidRDefault="0031609E" w:rsidP="00300D10">
            <w:pPr>
              <w:rPr>
                <w:rFonts w:ascii="Arial Narrow" w:hAnsi="Arial Narrow"/>
                <w:sz w:val="20"/>
                <w:szCs w:val="20"/>
              </w:rPr>
            </w:pPr>
            <w:r w:rsidRPr="00F81491">
              <w:rPr>
                <w:rFonts w:ascii="Arial Narrow" w:hAnsi="Arial Narrow"/>
                <w:sz w:val="20"/>
                <w:szCs w:val="20"/>
              </w:rPr>
              <w:t xml:space="preserve">Możliwość podłączenia modułów pomiaru gazów anestetycznych systemu </w:t>
            </w:r>
            <w:proofErr w:type="spellStart"/>
            <w:r w:rsidRPr="00F81491">
              <w:rPr>
                <w:rFonts w:ascii="Arial Narrow" w:hAnsi="Arial Narrow"/>
                <w:sz w:val="20"/>
                <w:szCs w:val="20"/>
              </w:rPr>
              <w:t>Infinity</w:t>
            </w:r>
            <w:proofErr w:type="spellEnd"/>
            <w:r w:rsidRPr="00F81491">
              <w:rPr>
                <w:rFonts w:ascii="Arial Narrow" w:hAnsi="Arial Narrow"/>
                <w:sz w:val="20"/>
                <w:szCs w:val="20"/>
              </w:rPr>
              <w:t xml:space="preserve"> posiadanych przez szpital.</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bCs/>
                <w:sz w:val="20"/>
              </w:rPr>
              <w:t>Inne</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r w:rsidR="0031609E" w:rsidRPr="00F81491" w:rsidTr="00300D10">
        <w:tc>
          <w:tcPr>
            <w:tcW w:w="1080" w:type="dxa"/>
          </w:tcPr>
          <w:p w:rsidR="0031609E" w:rsidRPr="00F81491" w:rsidRDefault="0031609E" w:rsidP="0031609E">
            <w:pPr>
              <w:numPr>
                <w:ilvl w:val="0"/>
                <w:numId w:val="41"/>
              </w:numPr>
              <w:spacing w:after="0" w:line="240" w:lineRule="auto"/>
              <w:jc w:val="center"/>
              <w:rPr>
                <w:rFonts w:ascii="Arial Narrow" w:hAnsi="Arial Narrow"/>
                <w:bCs/>
                <w:sz w:val="20"/>
                <w:szCs w:val="20"/>
              </w:rPr>
            </w:pPr>
          </w:p>
        </w:tc>
        <w:tc>
          <w:tcPr>
            <w:tcW w:w="3780" w:type="dxa"/>
          </w:tcPr>
          <w:p w:rsidR="0031609E" w:rsidRPr="00F81491" w:rsidRDefault="0031609E" w:rsidP="00300D10">
            <w:pPr>
              <w:pStyle w:val="Nagwek1"/>
              <w:rPr>
                <w:rFonts w:ascii="Arial Narrow" w:hAnsi="Arial Narrow"/>
                <w:bCs/>
                <w:sz w:val="20"/>
              </w:rPr>
            </w:pPr>
            <w:r w:rsidRPr="00F81491">
              <w:rPr>
                <w:rFonts w:ascii="Arial Narrow" w:hAnsi="Arial Narrow"/>
                <w:bCs/>
                <w:sz w:val="20"/>
              </w:rPr>
              <w:t>Dostępność serwisu producenta na terenie RP – przynajmniej 4 lokalizacje, umożliwiające podjęcie błyskawicznej naprawy monitora</w:t>
            </w:r>
          </w:p>
        </w:tc>
        <w:tc>
          <w:tcPr>
            <w:tcW w:w="1260" w:type="dxa"/>
            <w:vAlign w:val="center"/>
          </w:tcPr>
          <w:p w:rsidR="0031609E" w:rsidRPr="00F81491" w:rsidRDefault="0031609E" w:rsidP="00300D10">
            <w:pPr>
              <w:jc w:val="center"/>
              <w:rPr>
                <w:rFonts w:ascii="Arial Narrow" w:hAnsi="Arial Narrow"/>
                <w:sz w:val="20"/>
                <w:szCs w:val="20"/>
              </w:rPr>
            </w:pPr>
            <w:r w:rsidRPr="00F81491">
              <w:rPr>
                <w:rFonts w:ascii="Arial Narrow" w:hAnsi="Arial Narrow"/>
                <w:sz w:val="20"/>
                <w:szCs w:val="20"/>
              </w:rPr>
              <w:t>TAK</w:t>
            </w:r>
          </w:p>
        </w:tc>
        <w:tc>
          <w:tcPr>
            <w:tcW w:w="4320" w:type="dxa"/>
          </w:tcPr>
          <w:p w:rsidR="0031609E" w:rsidRPr="00F81491" w:rsidRDefault="0031609E" w:rsidP="00300D10">
            <w:pPr>
              <w:rPr>
                <w:rFonts w:ascii="Arial Narrow" w:hAnsi="Arial Narrow"/>
                <w:sz w:val="20"/>
                <w:szCs w:val="20"/>
              </w:rPr>
            </w:pPr>
          </w:p>
        </w:tc>
      </w:tr>
    </w:tbl>
    <w:p w:rsidR="0031609E" w:rsidRPr="00F81491" w:rsidRDefault="00F81491" w:rsidP="0031609E">
      <w:pPr>
        <w:rPr>
          <w:rFonts w:ascii="Arial Narrow" w:hAnsi="Arial Narrow"/>
          <w:sz w:val="20"/>
          <w:szCs w:val="20"/>
        </w:rPr>
      </w:pPr>
      <w:r>
        <w:rPr>
          <w:rFonts w:ascii="Arial Narrow" w:hAnsi="Arial Narrow"/>
          <w:sz w:val="20"/>
          <w:szCs w:val="20"/>
        </w:rPr>
        <w:t>Nie spełnienie któregokolwiek parametru spowoduje odrzucenie oferty.</w:t>
      </w:r>
    </w:p>
    <w:p w:rsidR="00203951" w:rsidRPr="00BC6EA2" w:rsidRDefault="00203951" w:rsidP="00EA6102">
      <w:pPr>
        <w:shd w:val="clear" w:color="auto" w:fill="FFFFFF"/>
        <w:tabs>
          <w:tab w:val="left" w:pos="7797"/>
        </w:tabs>
        <w:spacing w:after="0" w:line="240" w:lineRule="auto"/>
        <w:ind w:right="1275"/>
        <w:rPr>
          <w:rFonts w:ascii="Times New Roman" w:hAnsi="Times New Roman"/>
          <w:spacing w:val="-1"/>
        </w:rPr>
      </w:pPr>
    </w:p>
    <w:p w:rsidR="00EA6102" w:rsidRPr="00BC6EA2" w:rsidRDefault="00EA6102" w:rsidP="00EA6102">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EA6102" w:rsidRPr="00BC6EA2" w:rsidRDefault="00EA6102" w:rsidP="00EA6102">
      <w:pPr>
        <w:spacing w:after="0" w:line="240" w:lineRule="auto"/>
        <w:rPr>
          <w:rFonts w:ascii="Times New Roman" w:hAnsi="Times New Roman"/>
        </w:rPr>
      </w:pPr>
    </w:p>
    <w:p w:rsidR="00EA6102" w:rsidRPr="00BC6EA2" w:rsidRDefault="00EA6102" w:rsidP="00EA6102">
      <w:pPr>
        <w:spacing w:after="0" w:line="240" w:lineRule="auto"/>
        <w:jc w:val="both"/>
        <w:rPr>
          <w:rFonts w:ascii="Times New Roman" w:eastAsia="Times New Roman" w:hAnsi="Times New Roman"/>
          <w:lang w:eastAsia="pl-PL"/>
        </w:rPr>
      </w:pPr>
      <w:r w:rsidRPr="00BC6EA2">
        <w:rPr>
          <w:rFonts w:ascii="Times New Roman" w:eastAsia="Times New Roman" w:hAnsi="Times New Roman"/>
          <w:lang w:eastAsia="pl-PL"/>
        </w:rPr>
        <w:t>..........................,</w:t>
      </w:r>
      <w:proofErr w:type="spellStart"/>
      <w:r w:rsidRPr="00BC6EA2">
        <w:rPr>
          <w:rFonts w:ascii="Times New Roman" w:eastAsia="Times New Roman" w:hAnsi="Times New Roman"/>
          <w:lang w:eastAsia="pl-PL"/>
        </w:rPr>
        <w:t>dn</w:t>
      </w:r>
      <w:proofErr w:type="spellEnd"/>
      <w:r w:rsidRPr="00BC6EA2">
        <w:rPr>
          <w:rFonts w:ascii="Times New Roman" w:eastAsia="Times New Roman" w:hAnsi="Times New Roman"/>
          <w:lang w:eastAsia="pl-PL"/>
        </w:rPr>
        <w:t xml:space="preserve">.................    </w:t>
      </w:r>
      <w:r w:rsidRPr="00BC6EA2">
        <w:rPr>
          <w:rFonts w:ascii="Times New Roman" w:eastAsia="Times New Roman" w:hAnsi="Times New Roman"/>
          <w:lang w:eastAsia="pl-PL"/>
        </w:rPr>
        <w:tab/>
      </w:r>
    </w:p>
    <w:p w:rsidR="00EA6102" w:rsidRPr="00BC6EA2" w:rsidRDefault="00EA6102" w:rsidP="00EA6102">
      <w:pPr>
        <w:spacing w:after="0" w:line="240" w:lineRule="auto"/>
        <w:ind w:left="4536"/>
        <w:rPr>
          <w:rFonts w:ascii="Times New Roman" w:hAnsi="Times New Roman"/>
        </w:rPr>
      </w:pPr>
      <w:r w:rsidRPr="00BC6EA2">
        <w:rPr>
          <w:rFonts w:ascii="Times New Roman" w:hAnsi="Times New Roman"/>
        </w:rPr>
        <w:t>……………………………………………………</w:t>
      </w:r>
    </w:p>
    <w:p w:rsidR="00EA6102" w:rsidRPr="00BC6EA2" w:rsidRDefault="00EA6102" w:rsidP="00EA6102">
      <w:pPr>
        <w:spacing w:after="0" w:line="240" w:lineRule="auto"/>
        <w:ind w:left="4536"/>
        <w:rPr>
          <w:rFonts w:ascii="Times New Roman" w:hAnsi="Times New Roman"/>
        </w:rPr>
      </w:pPr>
      <w:r w:rsidRPr="00BC6EA2">
        <w:rPr>
          <w:rFonts w:ascii="Times New Roman" w:hAnsi="Times New Roman"/>
        </w:rPr>
        <w:t>(Podpisy wykonawcy lub osób upoważnionych do składania oświadczeń woli w imieniu wykonawcy)</w:t>
      </w:r>
    </w:p>
    <w:p w:rsidR="00A53500" w:rsidRPr="00BC6EA2" w:rsidRDefault="00A53500" w:rsidP="00FF28F0">
      <w:pPr>
        <w:spacing w:after="0" w:line="240" w:lineRule="auto"/>
        <w:jc w:val="right"/>
        <w:rPr>
          <w:rFonts w:ascii="Times New Roman" w:hAnsi="Times New Roman"/>
          <w:b/>
          <w:color w:val="000000"/>
        </w:rPr>
      </w:pPr>
    </w:p>
    <w:p w:rsidR="00A53500" w:rsidRPr="00BC6EA2" w:rsidRDefault="00A53500" w:rsidP="00FF28F0">
      <w:pPr>
        <w:spacing w:after="0" w:line="240" w:lineRule="auto"/>
        <w:jc w:val="right"/>
        <w:rPr>
          <w:rFonts w:ascii="Times New Roman" w:hAnsi="Times New Roman"/>
          <w:b/>
          <w:color w:val="000000"/>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F81491" w:rsidRDefault="00F81491"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BC6EA2" w:rsidRDefault="00BC6EA2" w:rsidP="004434F2">
      <w:pPr>
        <w:spacing w:after="0" w:line="240" w:lineRule="auto"/>
        <w:rPr>
          <w:rFonts w:ascii="Times New Roman" w:hAnsi="Times New Roman"/>
          <w:b/>
          <w:u w:val="single"/>
        </w:rPr>
      </w:pPr>
    </w:p>
    <w:p w:rsidR="00300D10" w:rsidRDefault="00300D10" w:rsidP="004434F2">
      <w:pPr>
        <w:spacing w:after="0" w:line="240" w:lineRule="auto"/>
        <w:rPr>
          <w:rFonts w:ascii="Times New Roman" w:hAnsi="Times New Roman"/>
          <w:b/>
          <w:u w:val="single"/>
        </w:rPr>
      </w:pPr>
    </w:p>
    <w:p w:rsidR="00300D10" w:rsidRDefault="00300D10" w:rsidP="004434F2">
      <w:pPr>
        <w:spacing w:after="0" w:line="240" w:lineRule="auto"/>
        <w:rPr>
          <w:rFonts w:ascii="Times New Roman" w:hAnsi="Times New Roman"/>
          <w:b/>
          <w:u w:val="single"/>
        </w:rPr>
      </w:pPr>
    </w:p>
    <w:p w:rsidR="00300D10" w:rsidRDefault="00300D10" w:rsidP="004434F2">
      <w:pPr>
        <w:spacing w:after="0" w:line="240" w:lineRule="auto"/>
        <w:rPr>
          <w:rFonts w:ascii="Times New Roman" w:hAnsi="Times New Roman"/>
          <w:b/>
          <w:u w:val="single"/>
        </w:rPr>
      </w:pPr>
    </w:p>
    <w:p w:rsidR="00300D10" w:rsidRDefault="00300D10" w:rsidP="004434F2">
      <w:pPr>
        <w:spacing w:after="0" w:line="240" w:lineRule="auto"/>
        <w:rPr>
          <w:rFonts w:ascii="Times New Roman" w:hAnsi="Times New Roman"/>
          <w:b/>
          <w:u w:val="single"/>
        </w:rPr>
      </w:pPr>
    </w:p>
    <w:p w:rsidR="00300D10" w:rsidRDefault="00300D10" w:rsidP="004434F2">
      <w:pPr>
        <w:spacing w:after="0" w:line="240" w:lineRule="auto"/>
        <w:rPr>
          <w:rFonts w:ascii="Times New Roman" w:hAnsi="Times New Roman"/>
          <w:b/>
          <w:u w:val="single"/>
        </w:rPr>
      </w:pPr>
    </w:p>
    <w:p w:rsidR="004434F2" w:rsidRPr="00BC6EA2" w:rsidRDefault="004434F2" w:rsidP="004434F2">
      <w:pPr>
        <w:spacing w:after="0" w:line="240" w:lineRule="auto"/>
        <w:rPr>
          <w:rFonts w:ascii="Times New Roman" w:hAnsi="Times New Roman"/>
          <w:b/>
          <w:u w:val="single"/>
        </w:rPr>
      </w:pPr>
      <w:r w:rsidRPr="00BC6EA2">
        <w:rPr>
          <w:rFonts w:ascii="Times New Roman" w:hAnsi="Times New Roman"/>
          <w:b/>
          <w:u w:val="single"/>
        </w:rPr>
        <w:lastRenderedPageBreak/>
        <w:t xml:space="preserve">Pakiet 2 - </w:t>
      </w:r>
      <w:r w:rsidR="006009F7" w:rsidRPr="00BC6EA2">
        <w:rPr>
          <w:rFonts w:ascii="Times New Roman" w:hAnsi="Times New Roman"/>
          <w:b/>
          <w:u w:val="single"/>
        </w:rPr>
        <w:t xml:space="preserve"> </w:t>
      </w:r>
      <w:r w:rsidR="0031609E">
        <w:rPr>
          <w:rFonts w:ascii="Times New Roman" w:hAnsi="Times New Roman"/>
          <w:b/>
          <w:u w:val="single"/>
        </w:rPr>
        <w:t xml:space="preserve"> </w:t>
      </w:r>
      <w:r w:rsidR="006009F7" w:rsidRPr="00BC6EA2">
        <w:rPr>
          <w:rFonts w:ascii="Times New Roman" w:hAnsi="Times New Roman"/>
          <w:b/>
          <w:u w:val="single"/>
        </w:rPr>
        <w:t xml:space="preserve"> </w:t>
      </w:r>
      <w:r w:rsidR="0031609E">
        <w:rPr>
          <w:rFonts w:ascii="Times New Roman" w:hAnsi="Times New Roman"/>
          <w:b/>
          <w:u w:val="single"/>
        </w:rPr>
        <w:t xml:space="preserve"> </w:t>
      </w:r>
      <w:proofErr w:type="spellStart"/>
      <w:r w:rsidR="0031609E">
        <w:rPr>
          <w:rFonts w:ascii="Times New Roman" w:hAnsi="Times New Roman"/>
          <w:b/>
          <w:u w:val="single"/>
        </w:rPr>
        <w:t>Pulsoksymetr</w:t>
      </w:r>
      <w:proofErr w:type="spellEnd"/>
      <w:r w:rsidR="0031609E">
        <w:rPr>
          <w:rFonts w:ascii="Times New Roman" w:hAnsi="Times New Roman"/>
          <w:b/>
          <w:u w:val="single"/>
        </w:rPr>
        <w:t xml:space="preserve">      </w:t>
      </w:r>
      <w:r w:rsidR="00300D10">
        <w:rPr>
          <w:rFonts w:ascii="Times New Roman" w:hAnsi="Times New Roman"/>
          <w:b/>
          <w:u w:val="single"/>
        </w:rPr>
        <w:t>1 s</w:t>
      </w:r>
      <w:r w:rsidR="006009F7" w:rsidRPr="00BC6EA2">
        <w:rPr>
          <w:rFonts w:ascii="Times New Roman" w:hAnsi="Times New Roman"/>
          <w:b/>
          <w:u w:val="single"/>
        </w:rPr>
        <w:t>zt.</w:t>
      </w:r>
    </w:p>
    <w:p w:rsidR="006009F7" w:rsidRPr="00BC6EA2" w:rsidRDefault="006009F7" w:rsidP="004434F2">
      <w:pPr>
        <w:spacing w:after="0" w:line="240" w:lineRule="auto"/>
        <w:rPr>
          <w:rFonts w:ascii="Times New Roman" w:hAnsi="Times New Roman"/>
          <w:b/>
          <w:u w:val="single"/>
        </w:rPr>
      </w:pPr>
    </w:p>
    <w:p w:rsidR="004434F2" w:rsidRPr="00BC6EA2" w:rsidRDefault="004434F2" w:rsidP="00E73F85">
      <w:pPr>
        <w:shd w:val="clear" w:color="auto" w:fill="FFFFFF"/>
        <w:spacing w:after="0" w:line="240" w:lineRule="auto"/>
        <w:ind w:right="4257"/>
        <w:jc w:val="both"/>
        <w:rPr>
          <w:rFonts w:ascii="Times New Roman" w:hAnsi="Times New Roman"/>
          <w:spacing w:val="-1"/>
        </w:rPr>
      </w:pPr>
      <w:r w:rsidRPr="00BC6EA2">
        <w:rPr>
          <w:rFonts w:ascii="Times New Roman" w:hAnsi="Times New Roman"/>
          <w:spacing w:val="-1"/>
        </w:rPr>
        <w:t xml:space="preserve">Nazwa urządzenia ( model/typ): ............................ </w:t>
      </w:r>
    </w:p>
    <w:p w:rsidR="004434F2" w:rsidRPr="00BC6EA2" w:rsidRDefault="004434F2" w:rsidP="004434F2">
      <w:pPr>
        <w:shd w:val="clear" w:color="auto" w:fill="FFFFFF"/>
        <w:spacing w:after="0" w:line="240" w:lineRule="auto"/>
        <w:ind w:right="5816"/>
        <w:rPr>
          <w:rFonts w:ascii="Times New Roman" w:hAnsi="Times New Roman"/>
          <w:spacing w:val="-2"/>
        </w:rPr>
      </w:pPr>
      <w:r w:rsidRPr="00BC6EA2">
        <w:rPr>
          <w:rFonts w:ascii="Times New Roman" w:hAnsi="Times New Roman"/>
          <w:spacing w:val="-2"/>
        </w:rPr>
        <w:t xml:space="preserve">Producent: .............................   </w:t>
      </w:r>
    </w:p>
    <w:p w:rsidR="004434F2" w:rsidRPr="00BC6EA2" w:rsidRDefault="004434F2" w:rsidP="004434F2">
      <w:pPr>
        <w:shd w:val="clear" w:color="auto" w:fill="FFFFFF"/>
        <w:tabs>
          <w:tab w:val="left" w:pos="7797"/>
        </w:tabs>
        <w:spacing w:after="0" w:line="240" w:lineRule="auto"/>
        <w:ind w:right="1275"/>
        <w:rPr>
          <w:rFonts w:ascii="Times New Roman" w:hAnsi="Times New Roman"/>
          <w:spacing w:val="-1"/>
        </w:rPr>
      </w:pPr>
      <w:r w:rsidRPr="00BC6EA2">
        <w:rPr>
          <w:rFonts w:ascii="Times New Roman" w:hAnsi="Times New Roman"/>
          <w:spacing w:val="-1"/>
        </w:rPr>
        <w:t xml:space="preserve">Rok produkcji: </w:t>
      </w:r>
      <w:r w:rsidR="00300D10">
        <w:rPr>
          <w:rFonts w:ascii="Times New Roman" w:hAnsi="Times New Roman"/>
          <w:spacing w:val="-1"/>
        </w:rPr>
        <w:t>……………</w:t>
      </w:r>
      <w:r w:rsidRPr="00BC6EA2">
        <w:rPr>
          <w:rFonts w:ascii="Times New Roman" w:hAnsi="Times New Roman"/>
          <w:spacing w:val="-1"/>
        </w:rPr>
        <w:t>nie wcześniej niż 201</w:t>
      </w:r>
      <w:r w:rsidR="00300D10">
        <w:rPr>
          <w:rFonts w:ascii="Times New Roman" w:hAnsi="Times New Roman"/>
          <w:spacing w:val="-1"/>
        </w:rPr>
        <w:t>5</w:t>
      </w:r>
      <w:r w:rsidRPr="00BC6EA2">
        <w:rPr>
          <w:rFonts w:ascii="Times New Roman" w:hAnsi="Times New Roman"/>
          <w:spacing w:val="-1"/>
        </w:rPr>
        <w:t>r</w:t>
      </w:r>
    </w:p>
    <w:p w:rsidR="0031609E" w:rsidRDefault="0031609E" w:rsidP="004434F2">
      <w:pPr>
        <w:spacing w:after="0" w:line="240" w:lineRule="auto"/>
        <w:rPr>
          <w:rFonts w:ascii="Times New Roman" w:hAnsi="Times New Roman"/>
        </w:rPr>
      </w:pPr>
    </w:p>
    <w:p w:rsidR="0031609E" w:rsidRDefault="0031609E" w:rsidP="004434F2">
      <w:pPr>
        <w:spacing w:after="0" w:line="240" w:lineRule="auto"/>
        <w:rPr>
          <w:rFonts w:ascii="Times New Roman" w:hAnsi="Times New Roman"/>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3780"/>
        <w:gridCol w:w="1260"/>
        <w:gridCol w:w="4320"/>
      </w:tblGrid>
      <w:tr w:rsidR="00300D10" w:rsidRPr="00F81491" w:rsidTr="00300D10">
        <w:trPr>
          <w:trHeight w:val="720"/>
        </w:trPr>
        <w:tc>
          <w:tcPr>
            <w:tcW w:w="1080" w:type="dxa"/>
            <w:vAlign w:val="center"/>
          </w:tcPr>
          <w:p w:rsidR="00300D10" w:rsidRPr="00300D10" w:rsidRDefault="00300D10" w:rsidP="00300D10">
            <w:pPr>
              <w:jc w:val="center"/>
              <w:rPr>
                <w:rFonts w:ascii="Arial Narrow" w:hAnsi="Arial Narrow"/>
                <w:b/>
                <w:bCs/>
                <w:sz w:val="20"/>
                <w:szCs w:val="20"/>
              </w:rPr>
            </w:pPr>
            <w:r w:rsidRPr="00300D10">
              <w:rPr>
                <w:rFonts w:ascii="Arial Narrow" w:hAnsi="Arial Narrow"/>
                <w:b/>
                <w:bCs/>
                <w:sz w:val="20"/>
                <w:szCs w:val="20"/>
              </w:rPr>
              <w:t>Lp.</w:t>
            </w:r>
          </w:p>
        </w:tc>
        <w:tc>
          <w:tcPr>
            <w:tcW w:w="3780" w:type="dxa"/>
            <w:vAlign w:val="center"/>
          </w:tcPr>
          <w:p w:rsidR="00300D10" w:rsidRPr="00300D10" w:rsidRDefault="00300D10" w:rsidP="00300D10">
            <w:pPr>
              <w:pStyle w:val="Nagwek2"/>
              <w:rPr>
                <w:rFonts w:ascii="Arial Narrow" w:hAnsi="Arial Narrow"/>
                <w:sz w:val="20"/>
                <w:szCs w:val="20"/>
              </w:rPr>
            </w:pPr>
            <w:r w:rsidRPr="00300D10">
              <w:rPr>
                <w:rFonts w:ascii="Arial Narrow" w:hAnsi="Arial Narrow"/>
                <w:sz w:val="20"/>
                <w:szCs w:val="20"/>
              </w:rPr>
              <w:t>PARAMETRY</w:t>
            </w:r>
          </w:p>
        </w:tc>
        <w:tc>
          <w:tcPr>
            <w:tcW w:w="1260" w:type="dxa"/>
            <w:vAlign w:val="center"/>
          </w:tcPr>
          <w:p w:rsidR="00300D10" w:rsidRPr="00F81491" w:rsidRDefault="00300D10" w:rsidP="00300D10">
            <w:pPr>
              <w:jc w:val="center"/>
              <w:rPr>
                <w:rFonts w:ascii="Arial Narrow" w:hAnsi="Arial Narrow"/>
                <w:b/>
                <w:bCs/>
                <w:sz w:val="20"/>
                <w:szCs w:val="20"/>
              </w:rPr>
            </w:pPr>
            <w:r w:rsidRPr="00F81491">
              <w:rPr>
                <w:rFonts w:ascii="Arial Narrow" w:hAnsi="Arial Narrow"/>
                <w:b/>
                <w:bCs/>
                <w:sz w:val="20"/>
                <w:szCs w:val="20"/>
              </w:rPr>
              <w:t>Parametry wymagane</w:t>
            </w:r>
          </w:p>
          <w:p w:rsidR="00300D10" w:rsidRPr="00F81491" w:rsidRDefault="00300D10" w:rsidP="00300D10">
            <w:pPr>
              <w:jc w:val="center"/>
              <w:rPr>
                <w:rFonts w:ascii="Arial Narrow" w:hAnsi="Arial Narrow"/>
                <w:b/>
                <w:bCs/>
                <w:sz w:val="20"/>
                <w:szCs w:val="20"/>
              </w:rPr>
            </w:pPr>
          </w:p>
        </w:tc>
        <w:tc>
          <w:tcPr>
            <w:tcW w:w="4320" w:type="dxa"/>
            <w:vAlign w:val="center"/>
          </w:tcPr>
          <w:p w:rsidR="00300D10" w:rsidRPr="00F81491" w:rsidRDefault="00300D10" w:rsidP="00300D10">
            <w:pPr>
              <w:jc w:val="center"/>
              <w:rPr>
                <w:rFonts w:ascii="Arial Narrow" w:hAnsi="Arial Narrow"/>
                <w:b/>
                <w:bCs/>
                <w:sz w:val="20"/>
                <w:szCs w:val="20"/>
              </w:rPr>
            </w:pPr>
            <w:r w:rsidRPr="00F81491">
              <w:rPr>
                <w:rFonts w:ascii="Arial Narrow" w:hAnsi="Arial Narrow"/>
                <w:b/>
                <w:bCs/>
                <w:sz w:val="20"/>
                <w:szCs w:val="20"/>
              </w:rPr>
              <w:t>Parametr lub cecha oferowana*</w:t>
            </w:r>
          </w:p>
          <w:p w:rsidR="00300D10" w:rsidRPr="00F81491" w:rsidRDefault="00300D10" w:rsidP="00300D10">
            <w:pPr>
              <w:jc w:val="center"/>
              <w:rPr>
                <w:rFonts w:ascii="Arial Narrow" w:hAnsi="Arial Narrow"/>
                <w:bCs/>
                <w:i/>
                <w:sz w:val="20"/>
                <w:szCs w:val="20"/>
              </w:rPr>
            </w:pPr>
            <w:r w:rsidRPr="00F81491">
              <w:rPr>
                <w:rFonts w:ascii="Arial Narrow" w:hAnsi="Arial Narrow"/>
                <w:bCs/>
                <w:i/>
                <w:sz w:val="20"/>
                <w:szCs w:val="20"/>
              </w:rPr>
              <w:t>*wypełnia Wykonawca</w:t>
            </w:r>
          </w:p>
        </w:tc>
      </w:tr>
      <w:tr w:rsidR="00300D10" w:rsidRPr="00F81491" w:rsidTr="00300D10">
        <w:trPr>
          <w:trHeight w:val="720"/>
        </w:trPr>
        <w:tc>
          <w:tcPr>
            <w:tcW w:w="1080" w:type="dxa"/>
            <w:vAlign w:val="center"/>
          </w:tcPr>
          <w:p w:rsidR="00300D10" w:rsidRPr="00300D10" w:rsidRDefault="00300D10" w:rsidP="00300D10">
            <w:pPr>
              <w:jc w:val="center"/>
              <w:rPr>
                <w:rFonts w:ascii="Arial Narrow" w:hAnsi="Arial Narrow"/>
                <w:b/>
                <w:bCs/>
                <w:sz w:val="20"/>
                <w:szCs w:val="20"/>
              </w:rPr>
            </w:pPr>
            <w:r>
              <w:rPr>
                <w:rFonts w:ascii="Arial Narrow" w:hAnsi="Arial Narrow"/>
                <w:b/>
                <w:bCs/>
                <w:sz w:val="20"/>
                <w:szCs w:val="20"/>
              </w:rPr>
              <w:t>1</w:t>
            </w:r>
          </w:p>
        </w:tc>
        <w:tc>
          <w:tcPr>
            <w:tcW w:w="3780" w:type="dxa"/>
          </w:tcPr>
          <w:p w:rsidR="00300D10" w:rsidRPr="00300D10" w:rsidRDefault="00300D10" w:rsidP="00300D10">
            <w:pPr>
              <w:rPr>
                <w:rFonts w:ascii="Arial Narrow" w:hAnsi="Arial Narrow"/>
              </w:rPr>
            </w:pPr>
            <w:r w:rsidRPr="00300D10">
              <w:rPr>
                <w:rFonts w:ascii="Arial Narrow" w:hAnsi="Arial Narrow"/>
              </w:rPr>
              <w:t xml:space="preserve">Wyświetlacz OLED o przekątnej 2,4” i rozdzielczości 320 x 240 pikseli </w:t>
            </w:r>
          </w:p>
        </w:tc>
        <w:tc>
          <w:tcPr>
            <w:tcW w:w="1260" w:type="dxa"/>
            <w:vAlign w:val="center"/>
          </w:tcPr>
          <w:p w:rsidR="00300D10" w:rsidRPr="00F81491" w:rsidRDefault="00CA402E" w:rsidP="00CA402E">
            <w:pPr>
              <w:rPr>
                <w:rFonts w:ascii="Arial Narrow" w:hAnsi="Arial Narrow"/>
                <w:b/>
                <w:bCs/>
                <w:sz w:val="20"/>
                <w:szCs w:val="20"/>
              </w:rPr>
            </w:pPr>
            <w:r>
              <w:rPr>
                <w:rFonts w:ascii="Arial Narrow" w:hAnsi="Arial Narrow"/>
                <w:b/>
                <w:bCs/>
                <w:sz w:val="20"/>
                <w:szCs w:val="20"/>
              </w:rPr>
              <w:t>TAK</w:t>
            </w:r>
          </w:p>
        </w:tc>
        <w:tc>
          <w:tcPr>
            <w:tcW w:w="4320" w:type="dxa"/>
            <w:vAlign w:val="center"/>
          </w:tcPr>
          <w:p w:rsidR="00300D10" w:rsidRPr="00F81491" w:rsidRDefault="00300D10" w:rsidP="00300D10">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2</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Kompaktowy, lekki (waga poniżej 200 g) i łatwy w transporcie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3</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Pamięć do 60000 pomiarów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4</w:t>
            </w:r>
          </w:p>
        </w:tc>
        <w:tc>
          <w:tcPr>
            <w:tcW w:w="3780" w:type="dxa"/>
          </w:tcPr>
          <w:p w:rsidR="00CA402E" w:rsidRPr="00300D10" w:rsidRDefault="00CA402E" w:rsidP="00CA402E">
            <w:pPr>
              <w:rPr>
                <w:rFonts w:ascii="Arial Narrow" w:hAnsi="Arial Narrow"/>
              </w:rPr>
            </w:pPr>
            <w:r>
              <w:rPr>
                <w:rFonts w:ascii="Arial Narrow" w:hAnsi="Arial Narrow"/>
              </w:rPr>
              <w:t xml:space="preserve">Moduł - </w:t>
            </w:r>
            <w:r w:rsidRPr="00300D10">
              <w:rPr>
                <w:rFonts w:ascii="Arial Narrow" w:hAnsi="Arial Narrow"/>
              </w:rPr>
              <w:t>3-odprowadze</w:t>
            </w:r>
            <w:r>
              <w:rPr>
                <w:rFonts w:ascii="Arial Narrow" w:hAnsi="Arial Narrow"/>
              </w:rPr>
              <w:t>ń</w:t>
            </w:r>
            <w:r w:rsidRPr="00300D10">
              <w:rPr>
                <w:rFonts w:ascii="Arial Narrow" w:hAnsi="Arial Narrow"/>
              </w:rPr>
              <w:t xml:space="preserve"> EKG </w:t>
            </w:r>
            <w:r>
              <w:rPr>
                <w:rFonts w:ascii="Arial Narrow" w:hAnsi="Arial Narrow"/>
              </w:rPr>
              <w:t xml:space="preserve">[z kablem 3 </w:t>
            </w:r>
            <w:proofErr w:type="spellStart"/>
            <w:r>
              <w:rPr>
                <w:rFonts w:ascii="Arial Narrow" w:hAnsi="Arial Narrow"/>
              </w:rPr>
              <w:t>odpr</w:t>
            </w:r>
            <w:proofErr w:type="spellEnd"/>
            <w:r>
              <w:rPr>
                <w:rFonts w:ascii="Arial Narrow" w:hAnsi="Arial Narrow"/>
              </w:rPr>
              <w:t>.]</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5</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Automatyczna zmiana kierunku wyświetlania wartości w pozycjach horyzontalnej i wertykalnej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6</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Alarmy: wizualny i dźwiękowy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7</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Zasilanie: 3 baterie AA lub akumulatory litowo-jonowe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8</w:t>
            </w:r>
          </w:p>
        </w:tc>
        <w:tc>
          <w:tcPr>
            <w:tcW w:w="3780" w:type="dxa"/>
          </w:tcPr>
          <w:p w:rsidR="00CA402E" w:rsidRPr="00300D10" w:rsidRDefault="00CA402E" w:rsidP="00CA402E">
            <w:pPr>
              <w:rPr>
                <w:rFonts w:ascii="Arial Narrow" w:hAnsi="Arial Narrow"/>
              </w:rPr>
            </w:pPr>
            <w:r w:rsidRPr="00300D10">
              <w:rPr>
                <w:rFonts w:ascii="Arial Narrow" w:hAnsi="Arial Narrow"/>
              </w:rPr>
              <w:t xml:space="preserve">Komunikacja z komputerem za pomocą portu </w:t>
            </w:r>
            <w:proofErr w:type="spellStart"/>
            <w:r w:rsidRPr="00300D10">
              <w:rPr>
                <w:rFonts w:ascii="Arial Narrow" w:hAnsi="Arial Narrow"/>
              </w:rPr>
              <w:t>IrDa</w:t>
            </w:r>
            <w:proofErr w:type="spellEnd"/>
            <w:r w:rsidRPr="00300D10">
              <w:rPr>
                <w:rFonts w:ascii="Arial Narrow" w:hAnsi="Arial Narrow"/>
              </w:rPr>
              <w:t xml:space="preserve"> </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Pr="00300D10" w:rsidRDefault="00CA402E" w:rsidP="00CA402E">
            <w:pPr>
              <w:jc w:val="center"/>
              <w:rPr>
                <w:rFonts w:ascii="Arial Narrow" w:hAnsi="Arial Narrow"/>
                <w:b/>
                <w:bCs/>
                <w:sz w:val="20"/>
                <w:szCs w:val="20"/>
              </w:rPr>
            </w:pPr>
            <w:r>
              <w:rPr>
                <w:rFonts w:ascii="Arial Narrow" w:hAnsi="Arial Narrow"/>
                <w:b/>
                <w:bCs/>
                <w:sz w:val="20"/>
                <w:szCs w:val="20"/>
              </w:rPr>
              <w:t>9</w:t>
            </w:r>
          </w:p>
        </w:tc>
        <w:tc>
          <w:tcPr>
            <w:tcW w:w="3780" w:type="dxa"/>
          </w:tcPr>
          <w:p w:rsidR="00CA402E" w:rsidRPr="00300D10" w:rsidRDefault="00CA402E" w:rsidP="00CA402E">
            <w:pPr>
              <w:rPr>
                <w:rFonts w:ascii="Arial Narrow" w:hAnsi="Arial Narrow"/>
              </w:rPr>
            </w:pPr>
            <w:r w:rsidRPr="00300D10">
              <w:rPr>
                <w:rFonts w:ascii="Arial Narrow" w:hAnsi="Arial Narrow"/>
              </w:rPr>
              <w:t>Klasa wodoszczelności IPX1</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r w:rsidR="00CA402E" w:rsidRPr="00F81491" w:rsidTr="006F5F37">
        <w:trPr>
          <w:trHeight w:val="720"/>
        </w:trPr>
        <w:tc>
          <w:tcPr>
            <w:tcW w:w="1080" w:type="dxa"/>
            <w:vAlign w:val="center"/>
          </w:tcPr>
          <w:p w:rsidR="00CA402E" w:rsidRDefault="00CA402E" w:rsidP="00CA402E">
            <w:pPr>
              <w:jc w:val="center"/>
              <w:rPr>
                <w:rFonts w:ascii="Arial Narrow" w:hAnsi="Arial Narrow"/>
                <w:b/>
                <w:bCs/>
                <w:sz w:val="20"/>
                <w:szCs w:val="20"/>
              </w:rPr>
            </w:pPr>
            <w:r>
              <w:rPr>
                <w:rFonts w:ascii="Arial Narrow" w:hAnsi="Arial Narrow"/>
                <w:b/>
                <w:bCs/>
                <w:sz w:val="20"/>
                <w:szCs w:val="20"/>
              </w:rPr>
              <w:t>10</w:t>
            </w:r>
          </w:p>
        </w:tc>
        <w:tc>
          <w:tcPr>
            <w:tcW w:w="3780" w:type="dxa"/>
          </w:tcPr>
          <w:p w:rsidR="00CA402E" w:rsidRPr="00300D10" w:rsidRDefault="00CA402E" w:rsidP="00CA402E">
            <w:pPr>
              <w:rPr>
                <w:rFonts w:ascii="Arial Narrow" w:hAnsi="Arial Narrow"/>
              </w:rPr>
            </w:pPr>
            <w:r>
              <w:rPr>
                <w:rFonts w:ascii="Arial Narrow" w:hAnsi="Arial Narrow"/>
              </w:rPr>
              <w:t>Instrukcja obsługi</w:t>
            </w:r>
          </w:p>
        </w:tc>
        <w:tc>
          <w:tcPr>
            <w:tcW w:w="1260" w:type="dxa"/>
          </w:tcPr>
          <w:p w:rsidR="00CA402E" w:rsidRDefault="00CA402E" w:rsidP="00CA402E">
            <w:r w:rsidRPr="000A1587">
              <w:rPr>
                <w:rFonts w:ascii="Arial Narrow" w:hAnsi="Arial Narrow"/>
                <w:b/>
                <w:bCs/>
                <w:sz w:val="20"/>
                <w:szCs w:val="20"/>
              </w:rPr>
              <w:t>TAK</w:t>
            </w:r>
          </w:p>
        </w:tc>
        <w:tc>
          <w:tcPr>
            <w:tcW w:w="4320" w:type="dxa"/>
            <w:vAlign w:val="center"/>
          </w:tcPr>
          <w:p w:rsidR="00CA402E" w:rsidRPr="00F81491" w:rsidRDefault="00CA402E" w:rsidP="00CA402E">
            <w:pPr>
              <w:jc w:val="center"/>
              <w:rPr>
                <w:rFonts w:ascii="Arial Narrow" w:hAnsi="Arial Narrow"/>
                <w:b/>
                <w:bCs/>
                <w:sz w:val="20"/>
                <w:szCs w:val="20"/>
              </w:rPr>
            </w:pPr>
          </w:p>
        </w:tc>
      </w:tr>
    </w:tbl>
    <w:p w:rsidR="0031609E" w:rsidRDefault="0031609E" w:rsidP="004434F2">
      <w:pPr>
        <w:spacing w:after="0" w:line="240" w:lineRule="auto"/>
        <w:rPr>
          <w:rFonts w:ascii="Times New Roman" w:hAnsi="Times New Roman"/>
        </w:rPr>
      </w:pPr>
    </w:p>
    <w:p w:rsidR="00300D10" w:rsidRDefault="00300D10" w:rsidP="00300D10">
      <w:pPr>
        <w:rPr>
          <w:rFonts w:ascii="Arial Narrow" w:hAnsi="Arial Narrow"/>
          <w:sz w:val="20"/>
          <w:szCs w:val="20"/>
        </w:rPr>
      </w:pPr>
    </w:p>
    <w:p w:rsidR="00300D10" w:rsidRPr="00F81491" w:rsidRDefault="00300D10" w:rsidP="00300D10">
      <w:pPr>
        <w:rPr>
          <w:rFonts w:ascii="Arial Narrow" w:hAnsi="Arial Narrow"/>
          <w:sz w:val="20"/>
          <w:szCs w:val="20"/>
        </w:rPr>
      </w:pPr>
      <w:r>
        <w:rPr>
          <w:rFonts w:ascii="Arial Narrow" w:hAnsi="Arial Narrow"/>
          <w:sz w:val="20"/>
          <w:szCs w:val="20"/>
        </w:rPr>
        <w:t>Nie spełnienie któregokolwiek parametru spowoduje odrzucenie oferty.</w:t>
      </w:r>
    </w:p>
    <w:p w:rsidR="0031609E" w:rsidRDefault="0031609E" w:rsidP="004434F2">
      <w:pPr>
        <w:spacing w:after="0" w:line="240" w:lineRule="auto"/>
        <w:rPr>
          <w:rFonts w:ascii="Times New Roman" w:hAnsi="Times New Roman"/>
        </w:rPr>
      </w:pPr>
    </w:p>
    <w:p w:rsidR="004434F2" w:rsidRPr="00BC6EA2" w:rsidRDefault="004434F2" w:rsidP="004434F2">
      <w:pPr>
        <w:spacing w:after="0" w:line="240" w:lineRule="auto"/>
        <w:rPr>
          <w:rFonts w:ascii="Times New Roman" w:hAnsi="Times New Roman"/>
        </w:rPr>
      </w:pPr>
      <w:r w:rsidRPr="00BC6EA2">
        <w:rPr>
          <w:rFonts w:ascii="Times New Roman" w:hAnsi="Times New Roman"/>
        </w:rPr>
        <w:t>Oferent potwierdza, iż oferowane urządzenie  zawiera  w/w wymagane parametry techniczne.</w:t>
      </w:r>
    </w:p>
    <w:p w:rsidR="004434F2" w:rsidRPr="00BC6EA2" w:rsidRDefault="004434F2" w:rsidP="004434F2">
      <w:pPr>
        <w:spacing w:after="0" w:line="240" w:lineRule="auto"/>
        <w:rPr>
          <w:rFonts w:ascii="Times New Roman" w:hAnsi="Times New Roman"/>
        </w:rPr>
      </w:pPr>
    </w:p>
    <w:p w:rsidR="004434F2" w:rsidRPr="00BC6EA2" w:rsidRDefault="004434F2" w:rsidP="004434F2">
      <w:pPr>
        <w:spacing w:after="0" w:line="240" w:lineRule="auto"/>
        <w:jc w:val="both"/>
        <w:rPr>
          <w:rFonts w:ascii="Times New Roman" w:eastAsia="Times New Roman" w:hAnsi="Times New Roman"/>
          <w:lang w:eastAsia="pl-PL"/>
        </w:rPr>
      </w:pPr>
      <w:r w:rsidRPr="00BC6EA2">
        <w:rPr>
          <w:rFonts w:ascii="Times New Roman" w:eastAsia="Times New Roman" w:hAnsi="Times New Roman"/>
          <w:lang w:eastAsia="pl-PL"/>
        </w:rPr>
        <w:t>..........................,</w:t>
      </w:r>
      <w:proofErr w:type="spellStart"/>
      <w:r w:rsidRPr="00BC6EA2">
        <w:rPr>
          <w:rFonts w:ascii="Times New Roman" w:eastAsia="Times New Roman" w:hAnsi="Times New Roman"/>
          <w:lang w:eastAsia="pl-PL"/>
        </w:rPr>
        <w:t>dn</w:t>
      </w:r>
      <w:proofErr w:type="spellEnd"/>
      <w:r w:rsidRPr="00BC6EA2">
        <w:rPr>
          <w:rFonts w:ascii="Times New Roman" w:eastAsia="Times New Roman" w:hAnsi="Times New Roman"/>
          <w:lang w:eastAsia="pl-PL"/>
        </w:rPr>
        <w:t xml:space="preserve">.................    </w:t>
      </w:r>
      <w:r w:rsidRPr="00BC6EA2">
        <w:rPr>
          <w:rFonts w:ascii="Times New Roman" w:eastAsia="Times New Roman" w:hAnsi="Times New Roman"/>
          <w:lang w:eastAsia="pl-PL"/>
        </w:rPr>
        <w:tab/>
      </w:r>
    </w:p>
    <w:p w:rsidR="004434F2" w:rsidRPr="00BC6EA2" w:rsidRDefault="004434F2" w:rsidP="004434F2">
      <w:pPr>
        <w:spacing w:after="0" w:line="240" w:lineRule="auto"/>
        <w:ind w:left="4536"/>
        <w:rPr>
          <w:rFonts w:ascii="Times New Roman" w:hAnsi="Times New Roman"/>
        </w:rPr>
      </w:pPr>
      <w:r w:rsidRPr="00BC6EA2">
        <w:rPr>
          <w:rFonts w:ascii="Times New Roman" w:hAnsi="Times New Roman"/>
        </w:rPr>
        <w:t>……………………………………………………</w:t>
      </w:r>
    </w:p>
    <w:p w:rsidR="004434F2" w:rsidRPr="00BC6EA2" w:rsidRDefault="004434F2" w:rsidP="004434F2">
      <w:pPr>
        <w:spacing w:after="0" w:line="240" w:lineRule="auto"/>
        <w:ind w:left="4536"/>
        <w:rPr>
          <w:rFonts w:ascii="Times New Roman" w:hAnsi="Times New Roman"/>
        </w:rPr>
      </w:pPr>
      <w:r w:rsidRPr="00BC6EA2">
        <w:rPr>
          <w:rFonts w:ascii="Times New Roman" w:hAnsi="Times New Roman"/>
        </w:rPr>
        <w:t>(Podpisy wykonawcy lub osób upoważnionych do składania oświadczeń woli w imieniu wykonawcy)</w:t>
      </w:r>
    </w:p>
    <w:p w:rsidR="004434F2" w:rsidRPr="00BC6EA2" w:rsidRDefault="004434F2" w:rsidP="00FF28F0">
      <w:pPr>
        <w:spacing w:after="0" w:line="240" w:lineRule="auto"/>
        <w:jc w:val="right"/>
        <w:rPr>
          <w:rFonts w:ascii="Times New Roman" w:hAnsi="Times New Roman"/>
          <w:b/>
          <w:color w:val="000000"/>
        </w:rPr>
      </w:pPr>
    </w:p>
    <w:p w:rsidR="00FF28F0" w:rsidRPr="00BC6EA2" w:rsidRDefault="00FF28F0" w:rsidP="00FF28F0">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FF28F0" w:rsidRPr="00BC6EA2" w:rsidRDefault="00FF28F0" w:rsidP="00FF28F0">
      <w:pPr>
        <w:spacing w:after="0" w:line="240" w:lineRule="auto"/>
        <w:jc w:val="right"/>
        <w:rPr>
          <w:rFonts w:ascii="Times New Roman" w:hAnsi="Times New Roman"/>
          <w:b/>
          <w:color w:val="000000"/>
        </w:rPr>
      </w:pPr>
    </w:p>
    <w:p w:rsidR="00FF28F0" w:rsidRPr="00BC6EA2" w:rsidRDefault="00FF28F0" w:rsidP="00FF28F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FF28F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FF28F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w:t>
      </w:r>
      <w:proofErr w:type="spellStart"/>
      <w:r w:rsidRPr="00BC6EA2">
        <w:rPr>
          <w:rFonts w:ascii="Times New Roman" w:eastAsia="Times New Roman" w:hAnsi="Times New Roman"/>
          <w:bCs/>
          <w:lang w:eastAsia="pl-PL"/>
        </w:rPr>
        <w:t>pkt</w:t>
      </w:r>
      <w:proofErr w:type="spellEnd"/>
      <w:r w:rsidRPr="00BC6EA2">
        <w:rPr>
          <w:rFonts w:ascii="Times New Roman" w:eastAsia="Times New Roman" w:hAnsi="Times New Roman"/>
          <w:bCs/>
          <w:lang w:eastAsia="pl-PL"/>
        </w:rPr>
        <w:t xml:space="preserve">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 xml:space="preserve">Dz. U. z 2013 r., poz. 907 z </w:t>
      </w:r>
      <w:proofErr w:type="spellStart"/>
      <w:r w:rsidRPr="00BC6EA2">
        <w:rPr>
          <w:rFonts w:ascii="Times New Roman" w:eastAsia="MS Mincho" w:hAnsi="Times New Roman"/>
          <w:lang w:eastAsia="pl-PL"/>
        </w:rPr>
        <w:t>późn</w:t>
      </w:r>
      <w:proofErr w:type="spellEnd"/>
      <w:r w:rsidRPr="00BC6EA2">
        <w:rPr>
          <w:rFonts w:ascii="Times New Roman" w:eastAsia="MS Mincho" w:hAnsi="Times New Roman"/>
          <w:lang w:eastAsia="pl-PL"/>
        </w:rPr>
        <w:t>. zm</w:t>
      </w:r>
      <w:r w:rsidRPr="00BC6EA2">
        <w:rPr>
          <w:rFonts w:ascii="Times New Roman" w:eastAsia="Times New Roman" w:hAnsi="Times New Roman"/>
          <w:lang w:eastAsia="pl-PL"/>
        </w:rPr>
        <w:t>.* (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A53500">
      <w:pPr>
        <w:spacing w:after="0" w:line="240" w:lineRule="atLeast"/>
        <w:ind w:left="4650" w:firstLine="28"/>
        <w:rPr>
          <w:rFonts w:ascii="Times New Roman" w:eastAsia="Times New Roman" w:hAnsi="Times New Roman"/>
          <w:lang w:eastAsia="pl-PL"/>
        </w:rPr>
      </w:pPr>
      <w:r w:rsidRPr="00BC6EA2">
        <w:rPr>
          <w:rFonts w:ascii="Times New Roman" w:eastAsia="Times New Roman" w:hAnsi="Times New Roman"/>
          <w:lang w:eastAsia="pl-PL"/>
        </w:rPr>
        <w:t>Podpis(-y) osoby(osób) wskazanej(-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w dokumencie uprawniającym do występowania</w:t>
      </w:r>
    </w:p>
    <w:p w:rsidR="00FF28F0" w:rsidRPr="00BC6EA2" w:rsidRDefault="00FF28F0" w:rsidP="00A53500">
      <w:pPr>
        <w:spacing w:after="0" w:line="240" w:lineRule="atLeast"/>
        <w:ind w:left="4650" w:firstLine="28"/>
        <w:rPr>
          <w:rFonts w:ascii="Times New Roman" w:eastAsia="Times New Roman" w:hAnsi="Times New Roman"/>
          <w:lang w:eastAsia="pl-PL"/>
        </w:rPr>
      </w:pPr>
      <w:r w:rsidRPr="00BC6EA2">
        <w:rPr>
          <w:rFonts w:ascii="Times New Roman" w:eastAsia="Times New Roman" w:hAnsi="Times New Roman"/>
          <w:lang w:eastAsia="pl-PL"/>
        </w:rPr>
        <w:t>w obrocie prawnym lub posiadającej(-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pełnomocnictwo(-a).</w:t>
      </w:r>
    </w:p>
    <w:p w:rsidR="00FF28F0" w:rsidRPr="00BC6EA2" w:rsidRDefault="00FF28F0" w:rsidP="00A53500">
      <w:pPr>
        <w:spacing w:after="0" w:line="240" w:lineRule="atLeast"/>
        <w:ind w:left="4650" w:firstLine="28"/>
        <w:rPr>
          <w:rFonts w:ascii="Times New Roman" w:eastAsia="Times New Roman" w:hAnsi="Times New Roman"/>
          <w:bCs/>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Podpis(-y) osoby(osób) wskazanej(-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w dokumencie uprawniającym do występowania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w obrocie prawnym lub posiadającej(-</w:t>
      </w:r>
      <w:proofErr w:type="spellStart"/>
      <w:r w:rsidRPr="00BC6EA2">
        <w:rPr>
          <w:rFonts w:ascii="Times New Roman" w:eastAsia="Times New Roman" w:hAnsi="Times New Roman"/>
          <w:lang w:eastAsia="pl-PL"/>
        </w:rPr>
        <w:t>ych</w:t>
      </w:r>
      <w:proofErr w:type="spellEnd"/>
      <w:r w:rsidRPr="00BC6EA2">
        <w:rPr>
          <w:rFonts w:ascii="Times New Roman" w:eastAsia="Times New Roman" w:hAnsi="Times New Roman"/>
          <w:lang w:eastAsia="pl-PL"/>
        </w:rPr>
        <w:t>) pełnomocnictwo(-a).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ind w:left="4956"/>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FF28F0" w:rsidRPr="00BC6EA2" w:rsidRDefault="00FF28F0" w:rsidP="00FF28F0">
      <w:pPr>
        <w:jc w:val="right"/>
        <w:rPr>
          <w:rFonts w:ascii="Times New Roman" w:hAnsi="Times New Roman"/>
          <w:b/>
          <w:color w:val="000000"/>
        </w:rPr>
      </w:pPr>
      <w:r w:rsidRPr="00BC6EA2">
        <w:rPr>
          <w:rFonts w:ascii="Times New Roman" w:hAnsi="Times New Roman"/>
          <w:b/>
          <w:color w:val="000000"/>
        </w:rPr>
        <w:lastRenderedPageBreak/>
        <w:t>Załącznik nr 9 do SIWZ</w:t>
      </w:r>
    </w:p>
    <w:p w:rsidR="00FF28F0" w:rsidRPr="00BC6EA2" w:rsidRDefault="00FF28F0" w:rsidP="00FF28F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FF28F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DB2161">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DB2161">
      <w:pPr>
        <w:keepNext/>
        <w:outlineLvl w:val="1"/>
        <w:rPr>
          <w:rFonts w:ascii="Times New Roman" w:hAnsi="Times New Roman"/>
        </w:rPr>
      </w:pPr>
    </w:p>
    <w:p w:rsidR="00B60A54" w:rsidRPr="00CD40F1" w:rsidRDefault="00B60A54" w:rsidP="00B60A54">
      <w:pPr>
        <w:keepNext/>
        <w:outlineLvl w:val="1"/>
        <w:rPr>
          <w:rFonts w:ascii="Arial" w:hAnsi="Arial" w:cs="Arial"/>
        </w:rPr>
      </w:pPr>
    </w:p>
    <w:p w:rsidR="00B60A54" w:rsidRPr="00CD40F1" w:rsidRDefault="00B60A54" w:rsidP="00B60A54">
      <w:pPr>
        <w:keepNext/>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B60A54">
      <w:pPr>
        <w:numPr>
          <w:ilvl w:val="1"/>
          <w:numId w:val="42"/>
        </w:numPr>
        <w:tabs>
          <w:tab w:val="clear" w:pos="1440"/>
        </w:tabs>
        <w:spacing w:after="0" w:line="240" w:lineRule="auto"/>
        <w:ind w:left="0" w:hanging="425"/>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B60A54">
      <w:pPr>
        <w:numPr>
          <w:ilvl w:val="1"/>
          <w:numId w:val="42"/>
        </w:numPr>
        <w:tabs>
          <w:tab w:val="clear" w:pos="1440"/>
          <w:tab w:val="num" w:pos="426"/>
        </w:tabs>
        <w:spacing w:after="0" w:line="240" w:lineRule="auto"/>
        <w:ind w:left="0" w:hanging="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FF28F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FF28F0">
      <w:pPr>
        <w:keepNext/>
        <w:spacing w:after="0" w:line="240" w:lineRule="auto"/>
        <w:ind w:left="3969"/>
        <w:outlineLvl w:val="1"/>
        <w:rPr>
          <w:rFonts w:ascii="Times New Roman" w:eastAsia="Times New Roman" w:hAnsi="Times New Roman"/>
        </w:rPr>
      </w:pP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FF28F0" w:rsidP="00FF28F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p>
    <w:sectPr w:rsidR="00FF28F0" w:rsidRPr="00BC6EA2" w:rsidSect="002600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4E" w:rsidRDefault="00EA074E" w:rsidP="00E53BF2">
      <w:pPr>
        <w:spacing w:after="0" w:line="240" w:lineRule="auto"/>
      </w:pPr>
      <w:r>
        <w:separator/>
      </w:r>
    </w:p>
  </w:endnote>
  <w:endnote w:type="continuationSeparator" w:id="0">
    <w:p w:rsidR="00EA074E" w:rsidRDefault="00EA074E" w:rsidP="00E5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37" w:rsidRDefault="006F5F37">
    <w:pPr>
      <w:pStyle w:val="Stopka"/>
      <w:framePr w:wrap="around" w:vAnchor="text" w:hAnchor="margin" w:xAlign="center" w:y="1"/>
      <w:rPr>
        <w:rStyle w:val="Numerstrony"/>
      </w:rPr>
    </w:pPr>
    <w:r>
      <w:rPr>
        <w:rStyle w:val="Numerstrony"/>
      </w:rPr>
      <w:t xml:space="preserve">PAGE  </w:t>
    </w:r>
    <w:r>
      <w:rPr>
        <w:rStyle w:val="Numerstrony"/>
        <w:noProof/>
      </w:rPr>
      <w:t>5</w:t>
    </w:r>
  </w:p>
  <w:p w:rsidR="006F5F37" w:rsidRDefault="006F5F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37" w:rsidRDefault="00EC1B20">
    <w:pPr>
      <w:pStyle w:val="Stopka"/>
      <w:jc w:val="center"/>
    </w:pPr>
    <w:r>
      <w:fldChar w:fldCharType="begin"/>
    </w:r>
    <w:r w:rsidR="006F5F37">
      <w:instrText xml:space="preserve"> PAGE   \* MERGEFORMAT </w:instrText>
    </w:r>
    <w:r>
      <w:fldChar w:fldCharType="separate"/>
    </w:r>
    <w:r w:rsidR="00CF2EA6">
      <w:rPr>
        <w:noProof/>
      </w:rPr>
      <w:t>26</w:t>
    </w:r>
    <w:r>
      <w:rPr>
        <w:noProof/>
      </w:rPr>
      <w:fldChar w:fldCharType="end"/>
    </w:r>
  </w:p>
  <w:p w:rsidR="006F5F37" w:rsidRDefault="006F5F37">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4E" w:rsidRDefault="00EA074E" w:rsidP="00E53BF2">
      <w:pPr>
        <w:spacing w:after="0" w:line="240" w:lineRule="auto"/>
      </w:pPr>
      <w:r>
        <w:separator/>
      </w:r>
    </w:p>
  </w:footnote>
  <w:footnote w:type="continuationSeparator" w:id="0">
    <w:p w:rsidR="00EA074E" w:rsidRDefault="00EA074E" w:rsidP="00E53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37" w:rsidRDefault="006F5F37">
    <w:pPr>
      <w:pStyle w:val="Nagwek"/>
      <w:framePr w:wrap="around" w:vAnchor="text" w:hAnchor="margin" w:xAlign="center" w:y="1"/>
      <w:rPr>
        <w:rStyle w:val="Numerstrony"/>
      </w:rPr>
    </w:pPr>
    <w:r>
      <w:rPr>
        <w:rStyle w:val="Numerstrony"/>
      </w:rPr>
      <w:t xml:space="preserve">PAGE  </w:t>
    </w:r>
  </w:p>
  <w:p w:rsidR="006F5F37" w:rsidRDefault="006F5F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BAD222C"/>
    <w:multiLevelType w:val="hybridMultilevel"/>
    <w:tmpl w:val="FC9203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CA50D2F"/>
    <w:multiLevelType w:val="hybridMultilevel"/>
    <w:tmpl w:val="F2C2C5B0"/>
    <w:lvl w:ilvl="0" w:tplc="B330DBE2">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5195D"/>
    <w:multiLevelType w:val="hybridMultilevel"/>
    <w:tmpl w:val="61965252"/>
    <w:lvl w:ilvl="0" w:tplc="472AA8F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64A30"/>
    <w:multiLevelType w:val="hybridMultilevel"/>
    <w:tmpl w:val="8ED88E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121797"/>
    <w:multiLevelType w:val="hybridMultilevel"/>
    <w:tmpl w:val="29CAA3B8"/>
    <w:lvl w:ilvl="0" w:tplc="7F6E3848">
      <w:start w:val="6"/>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FE6CAD6">
      <w:start w:val="1"/>
      <w:numFmt w:val="decimal"/>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E9206F"/>
    <w:multiLevelType w:val="hybridMultilevel"/>
    <w:tmpl w:val="76A4D148"/>
    <w:lvl w:ilvl="0" w:tplc="640EF128">
      <w:start w:val="1"/>
      <w:numFmt w:val="decimal"/>
      <w:lvlText w:val="%1."/>
      <w:lvlJc w:val="righ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9">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4BF5035"/>
    <w:multiLevelType w:val="multilevel"/>
    <w:tmpl w:val="A64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867B0"/>
    <w:multiLevelType w:val="hybridMultilevel"/>
    <w:tmpl w:val="04381A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25283D"/>
    <w:multiLevelType w:val="hybridMultilevel"/>
    <w:tmpl w:val="7968FB80"/>
    <w:lvl w:ilvl="0" w:tplc="1420688A">
      <w:start w:val="4"/>
      <w:numFmt w:val="upperRoman"/>
      <w:lvlText w:val="%1."/>
      <w:lvlJc w:val="left"/>
      <w:pPr>
        <w:ind w:left="1080" w:hanging="720"/>
      </w:pPr>
      <w:rPr>
        <w:rFonts w:cs="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96D2DD0"/>
    <w:multiLevelType w:val="multilevel"/>
    <w:tmpl w:val="6B4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20"/>
  </w:num>
  <w:num w:numId="7">
    <w:abstractNumId w:val="26"/>
  </w:num>
  <w:num w:numId="8">
    <w:abstractNumId w:val="3"/>
  </w:num>
  <w:num w:numId="9">
    <w:abstractNumId w:val="17"/>
  </w:num>
  <w:num w:numId="10">
    <w:abstractNumId w:val="6"/>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7"/>
  </w:num>
  <w:num w:numId="31">
    <w:abstractNumId w:val="42"/>
  </w:num>
  <w:num w:numId="32">
    <w:abstractNumId w:val="21"/>
  </w:num>
  <w:num w:numId="33">
    <w:abstractNumId w:val="36"/>
  </w:num>
  <w:num w:numId="34">
    <w:abstractNumId w:val="45"/>
  </w:num>
  <w:num w:numId="35">
    <w:abstractNumId w:val="46"/>
  </w:num>
  <w:num w:numId="36">
    <w:abstractNumId w:val="14"/>
  </w:num>
  <w:num w:numId="37">
    <w:abstractNumId w:val="24"/>
  </w:num>
  <w:num w:numId="38">
    <w:abstractNumId w:val="38"/>
  </w:num>
  <w:num w:numId="39">
    <w:abstractNumId w:val="10"/>
  </w:num>
  <w:num w:numId="40">
    <w:abstractNumId w:val="34"/>
  </w:num>
  <w:num w:numId="41">
    <w:abstractNumId w:val="3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9"/>
  </w:num>
  <w:num w:numId="47">
    <w:abstractNumId w:val="4"/>
  </w:num>
  <w:num w:numId="4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F28F0"/>
    <w:rsid w:val="00010A8D"/>
    <w:rsid w:val="00027905"/>
    <w:rsid w:val="0003730D"/>
    <w:rsid w:val="00061751"/>
    <w:rsid w:val="000644F5"/>
    <w:rsid w:val="000722BE"/>
    <w:rsid w:val="00075B62"/>
    <w:rsid w:val="00094D1E"/>
    <w:rsid w:val="000A1AE0"/>
    <w:rsid w:val="000B0BD3"/>
    <w:rsid w:val="000C0059"/>
    <w:rsid w:val="000C3C43"/>
    <w:rsid w:val="000D3A02"/>
    <w:rsid w:val="000D7851"/>
    <w:rsid w:val="000F4943"/>
    <w:rsid w:val="00126AC9"/>
    <w:rsid w:val="001301A8"/>
    <w:rsid w:val="00151678"/>
    <w:rsid w:val="00157C79"/>
    <w:rsid w:val="00185C6A"/>
    <w:rsid w:val="0019290B"/>
    <w:rsid w:val="001B071B"/>
    <w:rsid w:val="001B08C9"/>
    <w:rsid w:val="001B725E"/>
    <w:rsid w:val="001C0481"/>
    <w:rsid w:val="001C2FF9"/>
    <w:rsid w:val="001D56E4"/>
    <w:rsid w:val="00203951"/>
    <w:rsid w:val="00212202"/>
    <w:rsid w:val="00213BD1"/>
    <w:rsid w:val="0023505F"/>
    <w:rsid w:val="00245199"/>
    <w:rsid w:val="00254436"/>
    <w:rsid w:val="00255FB6"/>
    <w:rsid w:val="00257D28"/>
    <w:rsid w:val="00260049"/>
    <w:rsid w:val="00265815"/>
    <w:rsid w:val="002960F8"/>
    <w:rsid w:val="002A4A09"/>
    <w:rsid w:val="002B25B3"/>
    <w:rsid w:val="002B656B"/>
    <w:rsid w:val="002D0A79"/>
    <w:rsid w:val="002E735C"/>
    <w:rsid w:val="002F6439"/>
    <w:rsid w:val="00300D10"/>
    <w:rsid w:val="00302E93"/>
    <w:rsid w:val="00305A1B"/>
    <w:rsid w:val="0031609E"/>
    <w:rsid w:val="00374C9B"/>
    <w:rsid w:val="00377346"/>
    <w:rsid w:val="00395BE2"/>
    <w:rsid w:val="003D249E"/>
    <w:rsid w:val="003F47CD"/>
    <w:rsid w:val="003F5554"/>
    <w:rsid w:val="003F6CAE"/>
    <w:rsid w:val="00406FC6"/>
    <w:rsid w:val="0041519F"/>
    <w:rsid w:val="004166A2"/>
    <w:rsid w:val="00426E57"/>
    <w:rsid w:val="004434F2"/>
    <w:rsid w:val="00453997"/>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326E"/>
    <w:rsid w:val="005238E1"/>
    <w:rsid w:val="0052724E"/>
    <w:rsid w:val="005369E7"/>
    <w:rsid w:val="00541C4A"/>
    <w:rsid w:val="0058710D"/>
    <w:rsid w:val="005A39D8"/>
    <w:rsid w:val="005F210B"/>
    <w:rsid w:val="006009F7"/>
    <w:rsid w:val="00602A14"/>
    <w:rsid w:val="00602C7E"/>
    <w:rsid w:val="00610630"/>
    <w:rsid w:val="00621FF1"/>
    <w:rsid w:val="00623565"/>
    <w:rsid w:val="006239C5"/>
    <w:rsid w:val="0062583B"/>
    <w:rsid w:val="00643E65"/>
    <w:rsid w:val="00660A2F"/>
    <w:rsid w:val="00665EC6"/>
    <w:rsid w:val="006A5557"/>
    <w:rsid w:val="006F24AF"/>
    <w:rsid w:val="006F5F37"/>
    <w:rsid w:val="00704FCE"/>
    <w:rsid w:val="00725D85"/>
    <w:rsid w:val="00730C92"/>
    <w:rsid w:val="007448D6"/>
    <w:rsid w:val="007656EB"/>
    <w:rsid w:val="00770421"/>
    <w:rsid w:val="00777DEE"/>
    <w:rsid w:val="00783D6E"/>
    <w:rsid w:val="007C1761"/>
    <w:rsid w:val="007D130C"/>
    <w:rsid w:val="007D59F1"/>
    <w:rsid w:val="007E6368"/>
    <w:rsid w:val="007F6F08"/>
    <w:rsid w:val="007F7665"/>
    <w:rsid w:val="00822E78"/>
    <w:rsid w:val="008272DC"/>
    <w:rsid w:val="00854890"/>
    <w:rsid w:val="00873017"/>
    <w:rsid w:val="00876C9E"/>
    <w:rsid w:val="00886F3A"/>
    <w:rsid w:val="008A0E81"/>
    <w:rsid w:val="008A3963"/>
    <w:rsid w:val="008B7F1E"/>
    <w:rsid w:val="008C59DD"/>
    <w:rsid w:val="008E31FF"/>
    <w:rsid w:val="008F0060"/>
    <w:rsid w:val="008F05B3"/>
    <w:rsid w:val="008F0D34"/>
    <w:rsid w:val="00906EE9"/>
    <w:rsid w:val="00917102"/>
    <w:rsid w:val="009202A0"/>
    <w:rsid w:val="009334E3"/>
    <w:rsid w:val="009431B5"/>
    <w:rsid w:val="0095404C"/>
    <w:rsid w:val="009856FE"/>
    <w:rsid w:val="009A1020"/>
    <w:rsid w:val="009A2CF3"/>
    <w:rsid w:val="009A2D71"/>
    <w:rsid w:val="009B45B7"/>
    <w:rsid w:val="009D72C0"/>
    <w:rsid w:val="009D73B7"/>
    <w:rsid w:val="009E768B"/>
    <w:rsid w:val="009F3956"/>
    <w:rsid w:val="00A14EE5"/>
    <w:rsid w:val="00A2197E"/>
    <w:rsid w:val="00A35D4F"/>
    <w:rsid w:val="00A47467"/>
    <w:rsid w:val="00A53500"/>
    <w:rsid w:val="00A559CB"/>
    <w:rsid w:val="00A6153F"/>
    <w:rsid w:val="00A92E77"/>
    <w:rsid w:val="00A97A9F"/>
    <w:rsid w:val="00AD2F0D"/>
    <w:rsid w:val="00AE38C1"/>
    <w:rsid w:val="00B171BB"/>
    <w:rsid w:val="00B20572"/>
    <w:rsid w:val="00B23024"/>
    <w:rsid w:val="00B25C99"/>
    <w:rsid w:val="00B32083"/>
    <w:rsid w:val="00B34A6B"/>
    <w:rsid w:val="00B44FC1"/>
    <w:rsid w:val="00B60A54"/>
    <w:rsid w:val="00B97CA4"/>
    <w:rsid w:val="00BC6EA2"/>
    <w:rsid w:val="00BD41FA"/>
    <w:rsid w:val="00BF4B5F"/>
    <w:rsid w:val="00BF7068"/>
    <w:rsid w:val="00C6359C"/>
    <w:rsid w:val="00C75260"/>
    <w:rsid w:val="00C94344"/>
    <w:rsid w:val="00CA402E"/>
    <w:rsid w:val="00CA691D"/>
    <w:rsid w:val="00CC64E0"/>
    <w:rsid w:val="00CE2397"/>
    <w:rsid w:val="00CF2C47"/>
    <w:rsid w:val="00CF2EA6"/>
    <w:rsid w:val="00D0143A"/>
    <w:rsid w:val="00D06BA8"/>
    <w:rsid w:val="00D46FAC"/>
    <w:rsid w:val="00D51AAB"/>
    <w:rsid w:val="00D54E79"/>
    <w:rsid w:val="00D72AD2"/>
    <w:rsid w:val="00D92B84"/>
    <w:rsid w:val="00DA1CEB"/>
    <w:rsid w:val="00DB1425"/>
    <w:rsid w:val="00DB2161"/>
    <w:rsid w:val="00DB7C78"/>
    <w:rsid w:val="00DF22C6"/>
    <w:rsid w:val="00E008B9"/>
    <w:rsid w:val="00E03ACE"/>
    <w:rsid w:val="00E04802"/>
    <w:rsid w:val="00E1771B"/>
    <w:rsid w:val="00E30A99"/>
    <w:rsid w:val="00E40400"/>
    <w:rsid w:val="00E419A5"/>
    <w:rsid w:val="00E42CA0"/>
    <w:rsid w:val="00E433FE"/>
    <w:rsid w:val="00E53BF2"/>
    <w:rsid w:val="00E555B3"/>
    <w:rsid w:val="00E56C93"/>
    <w:rsid w:val="00E73F85"/>
    <w:rsid w:val="00E82537"/>
    <w:rsid w:val="00E93685"/>
    <w:rsid w:val="00EA074E"/>
    <w:rsid w:val="00EA6102"/>
    <w:rsid w:val="00EA7679"/>
    <w:rsid w:val="00EB1F03"/>
    <w:rsid w:val="00EB35EA"/>
    <w:rsid w:val="00EC1487"/>
    <w:rsid w:val="00EC1B20"/>
    <w:rsid w:val="00EC1B54"/>
    <w:rsid w:val="00EC4037"/>
    <w:rsid w:val="00EC56E5"/>
    <w:rsid w:val="00EC75E9"/>
    <w:rsid w:val="00ED6D2D"/>
    <w:rsid w:val="00F10F8A"/>
    <w:rsid w:val="00F14A09"/>
    <w:rsid w:val="00F234A6"/>
    <w:rsid w:val="00F2649C"/>
    <w:rsid w:val="00F52D16"/>
    <w:rsid w:val="00F53059"/>
    <w:rsid w:val="00F67FBA"/>
    <w:rsid w:val="00F81491"/>
    <w:rsid w:val="00F8723F"/>
    <w:rsid w:val="00F930D6"/>
    <w:rsid w:val="00FA7555"/>
    <w:rsid w:val="00FC0FB2"/>
    <w:rsid w:val="00FC13ED"/>
    <w:rsid w:val="00FD4904"/>
    <w:rsid w:val="00FD73BC"/>
    <w:rsid w:val="00FE3FF9"/>
    <w:rsid w:val="00FF2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12"/>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32</Pages>
  <Words>10427</Words>
  <Characters>62565</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9</cp:revision>
  <cp:lastPrinted>2015-10-30T12:03:00Z</cp:lastPrinted>
  <dcterms:created xsi:type="dcterms:W3CDTF">2015-10-29T09:27:00Z</dcterms:created>
  <dcterms:modified xsi:type="dcterms:W3CDTF">2015-11-03T12:41:00Z</dcterms:modified>
</cp:coreProperties>
</file>