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10" w:rsidRDefault="00271810" w:rsidP="00271810">
      <w:pPr>
        <w:spacing w:line="240" w:lineRule="atLeast"/>
        <w:jc w:val="both"/>
        <w:rPr>
          <w:b/>
          <w:u w:val="single"/>
        </w:rPr>
      </w:pPr>
    </w:p>
    <w:p w:rsidR="008D41A6" w:rsidRPr="00201DFA" w:rsidRDefault="008D41A6" w:rsidP="00271810">
      <w:pPr>
        <w:spacing w:line="240" w:lineRule="atLeast"/>
        <w:jc w:val="both"/>
        <w:rPr>
          <w:b/>
          <w:u w:val="single"/>
        </w:rPr>
      </w:pPr>
    </w:p>
    <w:p w:rsidR="00271810" w:rsidRPr="005176BB" w:rsidRDefault="00271810" w:rsidP="00271810">
      <w:pPr>
        <w:spacing w:before="0"/>
        <w:jc w:val="both"/>
        <w:rPr>
          <w:b/>
          <w:bCs/>
          <w:sz w:val="24"/>
          <w:szCs w:val="24"/>
        </w:rPr>
      </w:pPr>
    </w:p>
    <w:p w:rsidR="00271810" w:rsidRDefault="00271810" w:rsidP="00271810">
      <w:pPr>
        <w:spacing w:before="0"/>
        <w:jc w:val="center"/>
        <w:rPr>
          <w:b/>
          <w:bCs/>
          <w:sz w:val="24"/>
          <w:szCs w:val="24"/>
        </w:rPr>
      </w:pPr>
    </w:p>
    <w:p w:rsidR="00271810" w:rsidRDefault="00271810" w:rsidP="00271810">
      <w:pPr>
        <w:spacing w:before="0"/>
        <w:jc w:val="center"/>
        <w:rPr>
          <w:b/>
          <w:bCs/>
          <w:sz w:val="24"/>
          <w:szCs w:val="24"/>
        </w:rPr>
      </w:pPr>
    </w:p>
    <w:p w:rsidR="00271810" w:rsidRDefault="00271810" w:rsidP="00271810">
      <w:pPr>
        <w:spacing w:before="0"/>
        <w:jc w:val="center"/>
        <w:rPr>
          <w:b/>
          <w:bCs/>
          <w:sz w:val="24"/>
          <w:szCs w:val="24"/>
        </w:rPr>
      </w:pPr>
    </w:p>
    <w:p w:rsidR="00271810" w:rsidRDefault="00271810" w:rsidP="00271810">
      <w:pPr>
        <w:spacing w:before="0"/>
        <w:jc w:val="center"/>
        <w:rPr>
          <w:b/>
          <w:bCs/>
          <w:sz w:val="24"/>
          <w:szCs w:val="24"/>
        </w:rPr>
      </w:pPr>
    </w:p>
    <w:p w:rsidR="00271810" w:rsidRPr="00931854" w:rsidRDefault="00271810" w:rsidP="00271810">
      <w:pPr>
        <w:spacing w:before="0"/>
        <w:jc w:val="center"/>
        <w:rPr>
          <w:b/>
          <w:bCs/>
          <w:sz w:val="32"/>
          <w:szCs w:val="32"/>
        </w:rPr>
      </w:pPr>
      <w:r w:rsidRPr="00931854">
        <w:rPr>
          <w:b/>
          <w:bCs/>
          <w:sz w:val="32"/>
          <w:szCs w:val="32"/>
        </w:rPr>
        <w:t>SPECYFIKACJA ISTOTNYCH WARUNKÓW ZAMÓWIENIA</w:t>
      </w:r>
    </w:p>
    <w:p w:rsidR="0069526E" w:rsidRDefault="0069526E" w:rsidP="00271810">
      <w:pPr>
        <w:spacing w:before="0"/>
        <w:jc w:val="both"/>
        <w:rPr>
          <w:b/>
          <w:bCs/>
        </w:rPr>
      </w:pPr>
    </w:p>
    <w:p w:rsidR="00271810" w:rsidRPr="003025D4" w:rsidRDefault="0069526E" w:rsidP="0069526E">
      <w:pPr>
        <w:pBdr>
          <w:top w:val="single" w:sz="4" w:space="1" w:color="auto"/>
          <w:left w:val="single" w:sz="4" w:space="4" w:color="auto"/>
          <w:bottom w:val="single" w:sz="4" w:space="1" w:color="auto"/>
          <w:right w:val="single" w:sz="4" w:space="4" w:color="auto"/>
        </w:pBdr>
        <w:spacing w:before="0"/>
        <w:jc w:val="both"/>
        <w:rPr>
          <w:sz w:val="24"/>
          <w:szCs w:val="24"/>
        </w:rPr>
      </w:pPr>
      <w:r w:rsidRPr="000C59FF">
        <w:rPr>
          <w:b/>
          <w:bCs/>
        </w:rPr>
        <w:t>Postępowanie prowadzone jest zgodnie z Ustawą Prawo zamówień publicznych z dnia 29 stycznia 2004 r. (</w:t>
      </w:r>
      <w:r w:rsidRPr="000C59FF">
        <w:rPr>
          <w:rFonts w:eastAsia="MS Mincho"/>
          <w:b/>
          <w:bCs/>
        </w:rPr>
        <w:t>Dz. U. z 2013 r.  poz. 907 z późn. zm.</w:t>
      </w:r>
      <w:r w:rsidRPr="000C59FF">
        <w:rPr>
          <w:b/>
          <w:bCs/>
        </w:rPr>
        <w:t xml:space="preserve">) – procedura jak dla zamówienia publicznego o wartości </w:t>
      </w:r>
      <w:r w:rsidRPr="003F24F5">
        <w:rPr>
          <w:b/>
          <w:bCs/>
          <w:i/>
          <w:u w:val="single"/>
        </w:rPr>
        <w:t>nie przekraczającej</w:t>
      </w:r>
      <w:r w:rsidRPr="000C59FF">
        <w:rPr>
          <w:b/>
          <w:bCs/>
        </w:rPr>
        <w:t xml:space="preserve"> kwot określonych w przepisach wydanych na podstawie art. 11 ust. 8. cytowanej ustawy  207 000,</w:t>
      </w:r>
      <w:r>
        <w:rPr>
          <w:b/>
          <w:bCs/>
        </w:rPr>
        <w:t>-</w:t>
      </w:r>
      <w:r w:rsidRPr="000C59FF">
        <w:rPr>
          <w:b/>
          <w:bCs/>
        </w:rPr>
        <w:t xml:space="preserve"> euro</w:t>
      </w:r>
    </w:p>
    <w:p w:rsidR="00CD64A9" w:rsidRDefault="00CD64A9" w:rsidP="00271810">
      <w:pPr>
        <w:spacing w:before="0"/>
        <w:jc w:val="center"/>
        <w:rPr>
          <w:b/>
          <w:bCs/>
          <w:sz w:val="24"/>
          <w:szCs w:val="24"/>
          <w:u w:val="single"/>
        </w:rPr>
      </w:pPr>
    </w:p>
    <w:p w:rsidR="00271810" w:rsidRDefault="00271810" w:rsidP="00271810">
      <w:pPr>
        <w:spacing w:before="0"/>
        <w:jc w:val="center"/>
        <w:rPr>
          <w:b/>
          <w:bCs/>
          <w:sz w:val="24"/>
          <w:szCs w:val="24"/>
          <w:u w:val="single"/>
        </w:rPr>
      </w:pPr>
      <w:r w:rsidRPr="003025D4">
        <w:rPr>
          <w:b/>
          <w:bCs/>
          <w:sz w:val="24"/>
          <w:szCs w:val="24"/>
          <w:u w:val="single"/>
        </w:rPr>
        <w:t xml:space="preserve">DOTYCZY:   PRZETARGU NIEOGRANICZONEGO nr  </w:t>
      </w:r>
      <w:r w:rsidR="006801C4">
        <w:rPr>
          <w:b/>
          <w:bCs/>
          <w:sz w:val="24"/>
          <w:szCs w:val="24"/>
          <w:u w:val="single"/>
        </w:rPr>
        <w:t>12/2015</w:t>
      </w:r>
    </w:p>
    <w:p w:rsidR="00931854" w:rsidRPr="003025D4" w:rsidRDefault="00931854" w:rsidP="00271810">
      <w:pPr>
        <w:spacing w:before="0"/>
        <w:jc w:val="center"/>
        <w:rPr>
          <w:b/>
          <w:bCs/>
          <w:sz w:val="24"/>
          <w:szCs w:val="24"/>
          <w:u w:val="single"/>
        </w:rPr>
      </w:pPr>
    </w:p>
    <w:p w:rsidR="00345F52" w:rsidRPr="0069526E" w:rsidRDefault="00271810" w:rsidP="0069526E">
      <w:pPr>
        <w:spacing w:before="0"/>
        <w:jc w:val="both"/>
        <w:rPr>
          <w:sz w:val="28"/>
          <w:szCs w:val="28"/>
        </w:rPr>
      </w:pPr>
      <w:r w:rsidRPr="00DF24AB">
        <w:rPr>
          <w:sz w:val="24"/>
          <w:szCs w:val="24"/>
        </w:rPr>
        <w:t xml:space="preserve">Przedmiot zamówienia: </w:t>
      </w:r>
      <w:r w:rsidR="00345F52" w:rsidRPr="0069526E">
        <w:rPr>
          <w:b/>
          <w:sz w:val="28"/>
          <w:szCs w:val="28"/>
        </w:rPr>
        <w:t>Przedłużenie serwisów gwarancyjnych, wsparcia technicznego, licencji na sprzęt i oprogramowanie użytkowane w Wielkopolskim Centrum Onkologii.</w:t>
      </w:r>
    </w:p>
    <w:p w:rsidR="00271810" w:rsidRPr="0069526E" w:rsidRDefault="00271810" w:rsidP="00345F52">
      <w:pPr>
        <w:spacing w:before="0"/>
        <w:rPr>
          <w:b/>
          <w:bCs/>
          <w:sz w:val="28"/>
          <w:szCs w:val="28"/>
        </w:rPr>
      </w:pPr>
    </w:p>
    <w:p w:rsidR="00271810" w:rsidRPr="003025D4" w:rsidRDefault="00271810" w:rsidP="00271810">
      <w:pPr>
        <w:pStyle w:val="Nazwapunktu"/>
        <w:jc w:val="both"/>
        <w:rPr>
          <w:rFonts w:ascii="Times New Roman" w:hAnsi="Times New Roman"/>
        </w:rPr>
      </w:pPr>
      <w:r w:rsidRPr="003025D4">
        <w:rPr>
          <w:rFonts w:ascii="Times New Roman" w:hAnsi="Times New Roman"/>
        </w:rPr>
        <w:t>Nazwa oraz adres zamawiającego</w:t>
      </w:r>
    </w:p>
    <w:p w:rsidR="00271810" w:rsidRPr="003025D4" w:rsidRDefault="00271810" w:rsidP="00271810">
      <w:pPr>
        <w:spacing w:before="0"/>
        <w:ind w:firstLine="1980"/>
        <w:jc w:val="both"/>
        <w:rPr>
          <w:sz w:val="24"/>
          <w:szCs w:val="24"/>
        </w:rPr>
      </w:pPr>
      <w:r w:rsidRPr="003025D4">
        <w:rPr>
          <w:sz w:val="24"/>
          <w:szCs w:val="24"/>
        </w:rPr>
        <w:t>Wielkopolskie Centrum Onkologii im. Marii Skłodowskiej-Curie</w:t>
      </w:r>
    </w:p>
    <w:p w:rsidR="00271810" w:rsidRPr="003025D4" w:rsidRDefault="00271810" w:rsidP="00271810">
      <w:pPr>
        <w:spacing w:before="0"/>
        <w:ind w:firstLine="1980"/>
        <w:jc w:val="both"/>
        <w:rPr>
          <w:sz w:val="24"/>
          <w:szCs w:val="24"/>
        </w:rPr>
      </w:pPr>
      <w:r w:rsidRPr="003025D4">
        <w:rPr>
          <w:sz w:val="24"/>
          <w:szCs w:val="24"/>
        </w:rPr>
        <w:t>ul. Garbary 15</w:t>
      </w:r>
    </w:p>
    <w:p w:rsidR="00271810" w:rsidRPr="003025D4" w:rsidRDefault="00271810" w:rsidP="00271810">
      <w:pPr>
        <w:spacing w:before="0"/>
        <w:ind w:firstLine="1980"/>
        <w:jc w:val="both"/>
        <w:rPr>
          <w:sz w:val="24"/>
          <w:szCs w:val="24"/>
        </w:rPr>
      </w:pPr>
      <w:r w:rsidRPr="003025D4">
        <w:rPr>
          <w:sz w:val="24"/>
          <w:szCs w:val="24"/>
        </w:rPr>
        <w:t>61-866 Poznań</w:t>
      </w:r>
    </w:p>
    <w:p w:rsidR="00271810" w:rsidRPr="003025D4" w:rsidRDefault="00271810" w:rsidP="00271810">
      <w:pPr>
        <w:spacing w:before="0"/>
        <w:ind w:firstLine="1980"/>
        <w:jc w:val="both"/>
        <w:rPr>
          <w:sz w:val="24"/>
          <w:szCs w:val="24"/>
        </w:rPr>
      </w:pPr>
      <w:r w:rsidRPr="003025D4">
        <w:rPr>
          <w:sz w:val="24"/>
          <w:szCs w:val="24"/>
        </w:rPr>
        <w:t xml:space="preserve">tel. </w:t>
      </w:r>
      <w:r>
        <w:rPr>
          <w:sz w:val="24"/>
          <w:szCs w:val="24"/>
        </w:rPr>
        <w:t xml:space="preserve">61/88 50 </w:t>
      </w:r>
      <w:r w:rsidRPr="003025D4">
        <w:rPr>
          <w:sz w:val="24"/>
          <w:szCs w:val="24"/>
        </w:rPr>
        <w:t>500</w:t>
      </w:r>
    </w:p>
    <w:p w:rsidR="00271810" w:rsidRPr="003025D4" w:rsidRDefault="00271810" w:rsidP="00271810">
      <w:pPr>
        <w:spacing w:before="0"/>
        <w:ind w:firstLine="1980"/>
        <w:jc w:val="both"/>
        <w:rPr>
          <w:sz w:val="24"/>
          <w:szCs w:val="24"/>
        </w:rPr>
      </w:pPr>
      <w:r w:rsidRPr="003025D4">
        <w:rPr>
          <w:sz w:val="24"/>
          <w:szCs w:val="24"/>
        </w:rPr>
        <w:t xml:space="preserve">fax. </w:t>
      </w:r>
      <w:r>
        <w:rPr>
          <w:sz w:val="24"/>
          <w:szCs w:val="24"/>
        </w:rPr>
        <w:t>61/852 19 48</w:t>
      </w:r>
    </w:p>
    <w:p w:rsidR="00271810" w:rsidRPr="003025D4" w:rsidRDefault="00271810" w:rsidP="00271810">
      <w:pPr>
        <w:autoSpaceDE w:val="0"/>
        <w:autoSpaceDN w:val="0"/>
        <w:adjustRightInd w:val="0"/>
        <w:spacing w:before="0"/>
        <w:ind w:left="1272" w:firstLine="708"/>
        <w:jc w:val="both"/>
        <w:rPr>
          <w:sz w:val="24"/>
          <w:szCs w:val="24"/>
        </w:rPr>
      </w:pPr>
      <w:r w:rsidRPr="003025D4">
        <w:rPr>
          <w:sz w:val="24"/>
          <w:szCs w:val="24"/>
        </w:rPr>
        <w:t>godz pracy od poniedziałku do piątku od 7.30 do 15.00</w:t>
      </w:r>
    </w:p>
    <w:p w:rsidR="00271810" w:rsidRDefault="00271810" w:rsidP="00271810">
      <w:pPr>
        <w:autoSpaceDE w:val="0"/>
        <w:autoSpaceDN w:val="0"/>
        <w:adjustRightInd w:val="0"/>
        <w:spacing w:before="0"/>
        <w:ind w:left="1980"/>
        <w:jc w:val="both"/>
        <w:rPr>
          <w:sz w:val="24"/>
          <w:szCs w:val="24"/>
          <w:u w:val="single"/>
          <w:lang w:val="de-DE"/>
        </w:rPr>
      </w:pPr>
      <w:r w:rsidRPr="003025D4">
        <w:rPr>
          <w:sz w:val="24"/>
          <w:szCs w:val="24"/>
          <w:lang w:val="de-DE"/>
        </w:rPr>
        <w:t xml:space="preserve">adres e- mail: </w:t>
      </w:r>
      <w:hyperlink r:id="rId8" w:history="1">
        <w:r w:rsidR="00931854" w:rsidRPr="00B86292">
          <w:rPr>
            <w:rStyle w:val="Hipercze"/>
            <w:sz w:val="24"/>
            <w:szCs w:val="24"/>
            <w:lang w:val="de-DE"/>
          </w:rPr>
          <w:t>zaopatrzenie@wco.pl</w:t>
        </w:r>
      </w:hyperlink>
    </w:p>
    <w:p w:rsidR="00931854" w:rsidRPr="003025D4" w:rsidRDefault="00931854" w:rsidP="00271810">
      <w:pPr>
        <w:autoSpaceDE w:val="0"/>
        <w:autoSpaceDN w:val="0"/>
        <w:adjustRightInd w:val="0"/>
        <w:spacing w:before="0"/>
        <w:ind w:left="1980"/>
        <w:jc w:val="both"/>
        <w:rPr>
          <w:sz w:val="24"/>
          <w:szCs w:val="24"/>
          <w:lang w:val="de-DE"/>
        </w:rPr>
      </w:pPr>
    </w:p>
    <w:p w:rsidR="00271810" w:rsidRPr="003025D4" w:rsidRDefault="00271810" w:rsidP="00271810">
      <w:pPr>
        <w:pStyle w:val="Nazwapunktu"/>
        <w:jc w:val="both"/>
        <w:rPr>
          <w:rFonts w:ascii="Times New Roman" w:hAnsi="Times New Roman"/>
        </w:rPr>
      </w:pPr>
      <w:r w:rsidRPr="003025D4">
        <w:rPr>
          <w:rFonts w:ascii="Times New Roman" w:hAnsi="Times New Roman"/>
        </w:rPr>
        <w:t>Tryb udzielenia zamówienia.</w:t>
      </w:r>
    </w:p>
    <w:p w:rsidR="00271810" w:rsidRPr="003025D4" w:rsidRDefault="00271810" w:rsidP="00CB61E3">
      <w:pPr>
        <w:pStyle w:val="Nazwapunktu"/>
        <w:numPr>
          <w:ilvl w:val="0"/>
          <w:numId w:val="14"/>
        </w:numPr>
        <w:jc w:val="both"/>
        <w:rPr>
          <w:rFonts w:ascii="Times New Roman" w:hAnsi="Times New Roman"/>
          <w:b w:val="0"/>
        </w:rPr>
      </w:pPr>
      <w:r w:rsidRPr="003025D4">
        <w:rPr>
          <w:rFonts w:ascii="Times New Roman" w:hAnsi="Times New Roman"/>
          <w:b w:val="0"/>
        </w:rPr>
        <w:t>Postępowanie prowadzone jest zgodnie z ustawą z dnia 29 stycznia 2004 r. Prawo zamówień publicznych  (</w:t>
      </w:r>
      <w:r w:rsidRPr="003025D4">
        <w:rPr>
          <w:rFonts w:ascii="Times New Roman" w:eastAsia="MS Mincho" w:hAnsi="Times New Roman"/>
          <w:b w:val="0"/>
        </w:rPr>
        <w:t>Dz. U. z 201</w:t>
      </w:r>
      <w:r w:rsidR="001F6519">
        <w:rPr>
          <w:rFonts w:ascii="Times New Roman" w:eastAsia="MS Mincho" w:hAnsi="Times New Roman"/>
          <w:b w:val="0"/>
        </w:rPr>
        <w:t>3</w:t>
      </w:r>
      <w:r w:rsidRPr="003025D4">
        <w:rPr>
          <w:rFonts w:ascii="Times New Roman" w:eastAsia="MS Mincho" w:hAnsi="Times New Roman"/>
          <w:b w:val="0"/>
        </w:rPr>
        <w:t xml:space="preserve"> r. , poz. 9</w:t>
      </w:r>
      <w:r w:rsidR="001F6519">
        <w:rPr>
          <w:rFonts w:ascii="Times New Roman" w:eastAsia="MS Mincho" w:hAnsi="Times New Roman"/>
          <w:b w:val="0"/>
        </w:rPr>
        <w:t>07</w:t>
      </w:r>
      <w:r w:rsidRPr="003025D4">
        <w:rPr>
          <w:rFonts w:ascii="Times New Roman" w:eastAsia="MS Mincho" w:hAnsi="Times New Roman"/>
          <w:b w:val="0"/>
        </w:rPr>
        <w:t xml:space="preserve"> z póź. zm.</w:t>
      </w:r>
      <w:r w:rsidRPr="003025D4">
        <w:rPr>
          <w:rFonts w:ascii="Times New Roman" w:hAnsi="Times New Roman"/>
          <w:b w:val="0"/>
        </w:rPr>
        <w:t>) – procedura jak dla zamówienia publicznego</w:t>
      </w:r>
      <w:r>
        <w:rPr>
          <w:rFonts w:ascii="Times New Roman" w:hAnsi="Times New Roman"/>
          <w:b w:val="0"/>
        </w:rPr>
        <w:t xml:space="preserve"> o </w:t>
      </w:r>
      <w:r w:rsidRPr="003025D4">
        <w:rPr>
          <w:rFonts w:ascii="Times New Roman" w:hAnsi="Times New Roman"/>
          <w:b w:val="0"/>
        </w:rPr>
        <w:t>wartości poniżej 20</w:t>
      </w:r>
      <w:r w:rsidR="001F6519">
        <w:rPr>
          <w:rFonts w:ascii="Times New Roman" w:hAnsi="Times New Roman"/>
          <w:b w:val="0"/>
        </w:rPr>
        <w:t>7</w:t>
      </w:r>
      <w:r w:rsidRPr="003025D4">
        <w:rPr>
          <w:rFonts w:ascii="Times New Roman" w:hAnsi="Times New Roman"/>
          <w:b w:val="0"/>
        </w:rPr>
        <w:t xml:space="preserve"> 000 EURO.</w:t>
      </w:r>
    </w:p>
    <w:p w:rsidR="00271810" w:rsidRPr="003025D4" w:rsidRDefault="00271810" w:rsidP="00CB61E3">
      <w:pPr>
        <w:numPr>
          <w:ilvl w:val="0"/>
          <w:numId w:val="14"/>
        </w:numPr>
        <w:shd w:val="clear" w:color="auto" w:fill="FFFFFF"/>
        <w:spacing w:before="0"/>
        <w:jc w:val="both"/>
        <w:rPr>
          <w:spacing w:val="4"/>
          <w:sz w:val="24"/>
          <w:szCs w:val="24"/>
        </w:rPr>
      </w:pPr>
      <w:r w:rsidRPr="003025D4">
        <w:rPr>
          <w:sz w:val="24"/>
          <w:szCs w:val="24"/>
        </w:rPr>
        <w:t xml:space="preserve">Zamawiający dopuszcza </w:t>
      </w:r>
      <w:r w:rsidR="00CD64A9">
        <w:rPr>
          <w:sz w:val="24"/>
          <w:szCs w:val="24"/>
        </w:rPr>
        <w:t xml:space="preserve">możliwość </w:t>
      </w:r>
      <w:r w:rsidRPr="003025D4">
        <w:rPr>
          <w:sz w:val="24"/>
          <w:szCs w:val="24"/>
        </w:rPr>
        <w:t xml:space="preserve">składania ofert częściowych. </w:t>
      </w:r>
    </w:p>
    <w:p w:rsidR="00271810" w:rsidRPr="003025D4" w:rsidRDefault="00271810" w:rsidP="00CB61E3">
      <w:pPr>
        <w:numPr>
          <w:ilvl w:val="0"/>
          <w:numId w:val="14"/>
        </w:numPr>
        <w:shd w:val="clear" w:color="auto" w:fill="FFFFFF"/>
        <w:spacing w:before="0"/>
        <w:jc w:val="both"/>
        <w:rPr>
          <w:spacing w:val="4"/>
          <w:sz w:val="24"/>
          <w:szCs w:val="24"/>
        </w:rPr>
      </w:pPr>
      <w:r w:rsidRPr="003025D4">
        <w:rPr>
          <w:spacing w:val="4"/>
          <w:sz w:val="24"/>
          <w:szCs w:val="24"/>
        </w:rPr>
        <w:t>Zamawiający nie dopuszcza możliwości składania ofert wariantowych.</w:t>
      </w:r>
    </w:p>
    <w:p w:rsidR="00271810" w:rsidRDefault="00271810" w:rsidP="00CB61E3">
      <w:pPr>
        <w:numPr>
          <w:ilvl w:val="0"/>
          <w:numId w:val="14"/>
        </w:numPr>
        <w:shd w:val="clear" w:color="auto" w:fill="FFFFFF"/>
        <w:spacing w:before="0"/>
        <w:jc w:val="both"/>
        <w:rPr>
          <w:spacing w:val="4"/>
          <w:sz w:val="24"/>
          <w:szCs w:val="24"/>
        </w:rPr>
      </w:pPr>
      <w:r w:rsidRPr="00C2347C">
        <w:rPr>
          <w:spacing w:val="4"/>
          <w:sz w:val="24"/>
          <w:szCs w:val="24"/>
        </w:rPr>
        <w:t xml:space="preserve">Zamawiający nie  </w:t>
      </w:r>
      <w:r w:rsidRPr="00C2347C">
        <w:rPr>
          <w:sz w:val="24"/>
          <w:szCs w:val="24"/>
        </w:rPr>
        <w:t xml:space="preserve">przewiduje możliwości dokonywania </w:t>
      </w:r>
      <w:r w:rsidRPr="00C2347C">
        <w:rPr>
          <w:spacing w:val="4"/>
          <w:sz w:val="24"/>
          <w:szCs w:val="24"/>
        </w:rPr>
        <w:t xml:space="preserve">zamówień uzupełniających, o których mowa w art. 67 ust. 1 pkt. </w:t>
      </w:r>
      <w:r w:rsidR="001F6519">
        <w:rPr>
          <w:spacing w:val="4"/>
          <w:sz w:val="24"/>
          <w:szCs w:val="24"/>
        </w:rPr>
        <w:t>6</w:t>
      </w:r>
      <w:r w:rsidRPr="00C2347C">
        <w:rPr>
          <w:spacing w:val="4"/>
          <w:sz w:val="24"/>
          <w:szCs w:val="24"/>
        </w:rPr>
        <w:t xml:space="preserve">) </w:t>
      </w:r>
      <w:r w:rsidRPr="00C2347C">
        <w:rPr>
          <w:i/>
          <w:iCs/>
          <w:spacing w:val="4"/>
          <w:sz w:val="24"/>
          <w:szCs w:val="24"/>
        </w:rPr>
        <w:t>ustawy</w:t>
      </w:r>
      <w:r w:rsidRPr="00C2347C">
        <w:rPr>
          <w:spacing w:val="4"/>
          <w:sz w:val="24"/>
          <w:szCs w:val="24"/>
        </w:rPr>
        <w:t xml:space="preserve"> </w:t>
      </w:r>
    </w:p>
    <w:p w:rsidR="00271810" w:rsidRPr="00C2347C" w:rsidRDefault="00271810" w:rsidP="00CB61E3">
      <w:pPr>
        <w:numPr>
          <w:ilvl w:val="0"/>
          <w:numId w:val="14"/>
        </w:numPr>
        <w:shd w:val="clear" w:color="auto" w:fill="FFFFFF"/>
        <w:spacing w:before="0"/>
        <w:jc w:val="both"/>
        <w:rPr>
          <w:spacing w:val="4"/>
          <w:sz w:val="24"/>
          <w:szCs w:val="24"/>
        </w:rPr>
      </w:pPr>
      <w:r w:rsidRPr="00C2347C">
        <w:rPr>
          <w:sz w:val="24"/>
          <w:szCs w:val="24"/>
        </w:rPr>
        <w:t>Zamawiający nie przewiduje wyboru oferty najkorzystniejszej z zastosowaniem aukcji elektronicznej</w:t>
      </w:r>
      <w:r w:rsidRPr="00C2347C">
        <w:rPr>
          <w:spacing w:val="4"/>
          <w:sz w:val="24"/>
          <w:szCs w:val="24"/>
        </w:rPr>
        <w:t>.</w:t>
      </w:r>
    </w:p>
    <w:p w:rsidR="00271810" w:rsidRPr="003025D4" w:rsidRDefault="00271810" w:rsidP="00CB61E3">
      <w:pPr>
        <w:numPr>
          <w:ilvl w:val="0"/>
          <w:numId w:val="14"/>
        </w:numPr>
        <w:shd w:val="clear" w:color="auto" w:fill="FFFFFF"/>
        <w:spacing w:before="0"/>
        <w:jc w:val="both"/>
        <w:rPr>
          <w:spacing w:val="4"/>
          <w:sz w:val="24"/>
          <w:szCs w:val="24"/>
        </w:rPr>
      </w:pPr>
      <w:r w:rsidRPr="003025D4">
        <w:rPr>
          <w:bCs/>
          <w:sz w:val="24"/>
          <w:szCs w:val="24"/>
        </w:rPr>
        <w:t>Zamawiaj</w:t>
      </w:r>
      <w:r w:rsidRPr="003025D4">
        <w:rPr>
          <w:sz w:val="24"/>
          <w:szCs w:val="24"/>
        </w:rPr>
        <w:t>ą</w:t>
      </w:r>
      <w:r w:rsidRPr="003025D4">
        <w:rPr>
          <w:bCs/>
          <w:sz w:val="24"/>
          <w:szCs w:val="24"/>
        </w:rPr>
        <w:t xml:space="preserve">cy </w:t>
      </w:r>
      <w:r w:rsidRPr="003025D4">
        <w:rPr>
          <w:sz w:val="24"/>
          <w:szCs w:val="24"/>
        </w:rPr>
        <w:t>żą</w:t>
      </w:r>
      <w:r w:rsidRPr="003025D4">
        <w:rPr>
          <w:bCs/>
          <w:sz w:val="24"/>
          <w:szCs w:val="24"/>
        </w:rPr>
        <w:t>da wskazania przez wykonawc</w:t>
      </w:r>
      <w:r w:rsidRPr="003025D4">
        <w:rPr>
          <w:sz w:val="24"/>
          <w:szCs w:val="24"/>
        </w:rPr>
        <w:t xml:space="preserve">ę </w:t>
      </w:r>
      <w:r w:rsidRPr="003025D4">
        <w:rPr>
          <w:bCs/>
          <w:sz w:val="24"/>
          <w:szCs w:val="24"/>
        </w:rPr>
        <w:t>w ofercie cz</w:t>
      </w:r>
      <w:r w:rsidRPr="003025D4">
        <w:rPr>
          <w:sz w:val="24"/>
          <w:szCs w:val="24"/>
        </w:rPr>
        <w:t>ęś</w:t>
      </w:r>
      <w:r w:rsidRPr="003025D4">
        <w:rPr>
          <w:bCs/>
          <w:sz w:val="24"/>
          <w:szCs w:val="24"/>
        </w:rPr>
        <w:t xml:space="preserve">ci zamówienia, której wykonanie powierzy podwykonawcom zał do niniejszej specyfikacji. Stosownie do dyspozycji art. 36 ust. 5 ustawy Prawo zamówień publicznych  - Zamawiający nie określa, która część zamówienia nie może być powierzona podwykonawcą.  </w:t>
      </w:r>
    </w:p>
    <w:p w:rsidR="00271810" w:rsidRPr="00931854" w:rsidRDefault="00271810" w:rsidP="00CB61E3">
      <w:pPr>
        <w:numPr>
          <w:ilvl w:val="0"/>
          <w:numId w:val="14"/>
        </w:numPr>
        <w:shd w:val="clear" w:color="auto" w:fill="FFFFFF"/>
        <w:spacing w:before="0"/>
        <w:jc w:val="both"/>
        <w:rPr>
          <w:b/>
          <w:bCs/>
          <w:sz w:val="24"/>
          <w:szCs w:val="24"/>
        </w:rPr>
      </w:pPr>
      <w:r w:rsidRPr="009F4640">
        <w:rPr>
          <w:sz w:val="24"/>
          <w:szCs w:val="24"/>
        </w:rPr>
        <w:t xml:space="preserve">Płatność  - przelew </w:t>
      </w:r>
      <w:r>
        <w:rPr>
          <w:sz w:val="24"/>
          <w:szCs w:val="24"/>
        </w:rPr>
        <w:t xml:space="preserve">w terminie 30 </w:t>
      </w:r>
      <w:r w:rsidRPr="009F4640">
        <w:rPr>
          <w:sz w:val="24"/>
          <w:szCs w:val="24"/>
        </w:rPr>
        <w:t xml:space="preserve"> od dnia otrzymania faktury</w:t>
      </w:r>
      <w:r>
        <w:rPr>
          <w:sz w:val="24"/>
          <w:szCs w:val="24"/>
        </w:rPr>
        <w:t xml:space="preserve"> przez Zamawiającego</w:t>
      </w:r>
      <w:r w:rsidRPr="009F4640">
        <w:rPr>
          <w:sz w:val="24"/>
          <w:szCs w:val="24"/>
        </w:rPr>
        <w:t xml:space="preserve">. </w:t>
      </w:r>
    </w:p>
    <w:p w:rsidR="00931854" w:rsidRDefault="00931854" w:rsidP="00931854">
      <w:pPr>
        <w:shd w:val="clear" w:color="auto" w:fill="FFFFFF"/>
        <w:spacing w:before="0"/>
        <w:jc w:val="both"/>
        <w:rPr>
          <w:sz w:val="24"/>
          <w:szCs w:val="24"/>
        </w:rPr>
      </w:pPr>
    </w:p>
    <w:p w:rsidR="00931854" w:rsidRDefault="00931854" w:rsidP="00931854">
      <w:pPr>
        <w:shd w:val="clear" w:color="auto" w:fill="FFFFFF"/>
        <w:spacing w:before="0"/>
        <w:jc w:val="both"/>
        <w:rPr>
          <w:sz w:val="24"/>
          <w:szCs w:val="24"/>
        </w:rPr>
      </w:pPr>
    </w:p>
    <w:p w:rsidR="00271810" w:rsidRDefault="00271810" w:rsidP="00271810">
      <w:pPr>
        <w:pStyle w:val="Nazwapunktu"/>
        <w:rPr>
          <w:rFonts w:ascii="Times New Roman" w:hAnsi="Times New Roman"/>
        </w:rPr>
      </w:pPr>
      <w:r w:rsidRPr="001D1400">
        <w:rPr>
          <w:rFonts w:ascii="Times New Roman" w:hAnsi="Times New Roman"/>
        </w:rPr>
        <w:lastRenderedPageBreak/>
        <w:t>Opis przedmiotu zamówienia</w:t>
      </w:r>
      <w:r w:rsidR="001F6519">
        <w:rPr>
          <w:rFonts w:ascii="Times New Roman" w:hAnsi="Times New Roman"/>
        </w:rPr>
        <w:t>:</w:t>
      </w:r>
    </w:p>
    <w:p w:rsidR="001F6519" w:rsidRPr="00BD10F7" w:rsidRDefault="001F6519" w:rsidP="001F6519">
      <w:pPr>
        <w:spacing w:before="0"/>
        <w:jc w:val="both"/>
        <w:rPr>
          <w:rFonts w:eastAsia="Times New Roman"/>
          <w:sz w:val="24"/>
          <w:szCs w:val="24"/>
        </w:rPr>
      </w:pPr>
      <w:r w:rsidRPr="00DF24AB">
        <w:rPr>
          <w:b/>
          <w:sz w:val="24"/>
          <w:szCs w:val="24"/>
        </w:rPr>
        <w:t xml:space="preserve">Przedłużenie </w:t>
      </w:r>
      <w:r>
        <w:rPr>
          <w:b/>
          <w:sz w:val="24"/>
          <w:szCs w:val="24"/>
        </w:rPr>
        <w:t>gwarancji/</w:t>
      </w:r>
      <w:r w:rsidRPr="00DF24AB">
        <w:rPr>
          <w:b/>
          <w:sz w:val="24"/>
          <w:szCs w:val="24"/>
        </w:rPr>
        <w:t xml:space="preserve">wsparcia technicznego </w:t>
      </w:r>
      <w:r>
        <w:rPr>
          <w:b/>
          <w:sz w:val="24"/>
          <w:szCs w:val="24"/>
        </w:rPr>
        <w:t xml:space="preserve">urządzeń/oprogramowania </w:t>
      </w:r>
      <w:r w:rsidRPr="00DF24AB">
        <w:rPr>
          <w:b/>
          <w:sz w:val="24"/>
          <w:szCs w:val="24"/>
        </w:rPr>
        <w:t>na</w:t>
      </w:r>
      <w:r>
        <w:rPr>
          <w:b/>
          <w:sz w:val="24"/>
          <w:szCs w:val="24"/>
        </w:rPr>
        <w:t>:</w:t>
      </w:r>
      <w:r w:rsidRPr="00BD10F7">
        <w:rPr>
          <w:rFonts w:eastAsia="Times New Roman"/>
          <w:sz w:val="24"/>
          <w:szCs w:val="24"/>
        </w:rPr>
        <w:t xml:space="preserve"> </w:t>
      </w:r>
    </w:p>
    <w:p w:rsidR="00345F52" w:rsidRDefault="00345F52" w:rsidP="00345F52">
      <w:pPr>
        <w:rPr>
          <w:rFonts w:ascii="Humnst777LtPL" w:hAnsi="Humnst777LtPL"/>
          <w:sz w:val="24"/>
          <w:szCs w:val="24"/>
        </w:rPr>
      </w:pPr>
      <w:r>
        <w:rPr>
          <w:rFonts w:ascii="Humnst777LtPL" w:hAnsi="Humnst777LtPL"/>
          <w:sz w:val="24"/>
          <w:szCs w:val="24"/>
        </w:rPr>
        <w:t>Pakiety:</w:t>
      </w:r>
    </w:p>
    <w:p w:rsidR="00345F52" w:rsidRDefault="00345F52" w:rsidP="00345F52">
      <w:pPr>
        <w:pStyle w:val="Akapitzlist"/>
        <w:numPr>
          <w:ilvl w:val="0"/>
          <w:numId w:val="40"/>
        </w:numPr>
        <w:spacing w:before="0" w:after="160" w:line="256" w:lineRule="auto"/>
        <w:jc w:val="both"/>
        <w:rPr>
          <w:rFonts w:ascii="Humnst777LtPL" w:hAnsi="Humnst777LtPL"/>
          <w:sz w:val="24"/>
          <w:szCs w:val="24"/>
        </w:rPr>
      </w:pPr>
      <w:r w:rsidRPr="00F71CD4">
        <w:rPr>
          <w:rFonts w:ascii="Humnst777LtPL" w:hAnsi="Humnst777LtPL"/>
          <w:sz w:val="24"/>
          <w:szCs w:val="24"/>
        </w:rPr>
        <w:t>Przedłużenie o 12 miesięcy wsparcia technicznego na oprogramowanie Oracl</w:t>
      </w:r>
      <w:r>
        <w:rPr>
          <w:rFonts w:ascii="Humnst777LtPL" w:hAnsi="Humnst777LtPL"/>
          <w:sz w:val="24"/>
          <w:szCs w:val="24"/>
        </w:rPr>
        <w:t>e Database Standard Edition One.</w:t>
      </w:r>
    </w:p>
    <w:p w:rsidR="00345F52" w:rsidRDefault="00345F52" w:rsidP="00345F52">
      <w:pPr>
        <w:pStyle w:val="Akapitzlist"/>
        <w:numPr>
          <w:ilvl w:val="0"/>
          <w:numId w:val="40"/>
        </w:numPr>
        <w:spacing w:before="0" w:after="160" w:line="256" w:lineRule="auto"/>
        <w:jc w:val="both"/>
        <w:rPr>
          <w:rFonts w:ascii="Humnst777LtPL" w:hAnsi="Humnst777LtPL"/>
          <w:sz w:val="24"/>
          <w:szCs w:val="24"/>
        </w:rPr>
      </w:pPr>
      <w:r w:rsidRPr="00F71CD4">
        <w:rPr>
          <w:rFonts w:ascii="Humnst777LtPL" w:hAnsi="Humnst777LtPL"/>
          <w:sz w:val="24"/>
          <w:szCs w:val="24"/>
        </w:rPr>
        <w:t>Przedłużenie wsparcia technicznego na oprogramowanie do wirtualizacji wraz z szkoleniem dla dwóch administratorów</w:t>
      </w:r>
      <w:r>
        <w:rPr>
          <w:rFonts w:ascii="Humnst777LtPL" w:hAnsi="Humnst777LtPL"/>
          <w:sz w:val="24"/>
          <w:szCs w:val="24"/>
        </w:rPr>
        <w:t>.</w:t>
      </w:r>
    </w:p>
    <w:p w:rsidR="00345F52" w:rsidRDefault="00345F52" w:rsidP="00345F52">
      <w:pPr>
        <w:pStyle w:val="Akapitzlist"/>
        <w:numPr>
          <w:ilvl w:val="0"/>
          <w:numId w:val="40"/>
        </w:numPr>
        <w:spacing w:before="0" w:after="160" w:line="256" w:lineRule="auto"/>
        <w:jc w:val="both"/>
        <w:rPr>
          <w:rFonts w:ascii="Humnst777LtPL" w:hAnsi="Humnst777LtPL"/>
          <w:sz w:val="24"/>
          <w:szCs w:val="24"/>
        </w:rPr>
      </w:pPr>
      <w:r w:rsidRPr="00F71CD4">
        <w:rPr>
          <w:rFonts w:ascii="Humnst777LtPL" w:hAnsi="Humnst777LtPL"/>
          <w:sz w:val="24"/>
          <w:szCs w:val="24"/>
        </w:rPr>
        <w:t>Przedłużenie o 12 miesięcy wsparcia technicznego na oprogramowanie do wykonywania kopii zapasowych</w:t>
      </w:r>
      <w:r>
        <w:rPr>
          <w:rFonts w:ascii="Humnst777LtPL" w:hAnsi="Humnst777LtPL"/>
          <w:sz w:val="24"/>
          <w:szCs w:val="24"/>
        </w:rPr>
        <w:t>.</w:t>
      </w:r>
    </w:p>
    <w:p w:rsidR="00345F52" w:rsidRDefault="00345F52" w:rsidP="00345F52">
      <w:pPr>
        <w:pStyle w:val="Akapitzlist"/>
        <w:numPr>
          <w:ilvl w:val="0"/>
          <w:numId w:val="40"/>
        </w:numPr>
        <w:spacing w:before="0" w:after="160" w:line="256" w:lineRule="auto"/>
        <w:jc w:val="both"/>
        <w:rPr>
          <w:rFonts w:ascii="Humnst777LtPL" w:hAnsi="Humnst777LtPL"/>
          <w:sz w:val="24"/>
          <w:szCs w:val="24"/>
        </w:rPr>
      </w:pPr>
      <w:r w:rsidRPr="00F71CD4">
        <w:rPr>
          <w:rFonts w:ascii="Humnst777LtPL" w:hAnsi="Humnst777LtPL"/>
          <w:sz w:val="24"/>
          <w:szCs w:val="24"/>
        </w:rPr>
        <w:t>Przedłużenie wsparcia technicznego producenta sprzętu</w:t>
      </w:r>
      <w:r>
        <w:rPr>
          <w:rFonts w:ascii="Humnst777LtPL" w:hAnsi="Humnst777LtPL"/>
          <w:sz w:val="24"/>
          <w:szCs w:val="24"/>
        </w:rPr>
        <w:t xml:space="preserve"> na </w:t>
      </w:r>
      <w:r w:rsidRPr="00A3699B">
        <w:rPr>
          <w:rFonts w:ascii="Humnst777LtPL" w:hAnsi="Humnst777LtPL"/>
          <w:sz w:val="24"/>
          <w:szCs w:val="24"/>
        </w:rPr>
        <w:t xml:space="preserve">urządzenia UTM i urządzenie antyspamowe </w:t>
      </w:r>
      <w:r w:rsidRPr="00F71CD4">
        <w:rPr>
          <w:rFonts w:ascii="Humnst777LtPL" w:hAnsi="Humnst777LtPL"/>
          <w:sz w:val="24"/>
          <w:szCs w:val="24"/>
        </w:rPr>
        <w:t xml:space="preserve"> </w:t>
      </w:r>
      <w:r>
        <w:rPr>
          <w:rFonts w:ascii="Humnst777LtPL" w:hAnsi="Humnst777LtPL"/>
          <w:sz w:val="24"/>
          <w:szCs w:val="24"/>
        </w:rPr>
        <w:t>wraz z</w:t>
      </w:r>
      <w:r w:rsidRPr="00F71CD4">
        <w:rPr>
          <w:rFonts w:ascii="Humnst777LtPL" w:hAnsi="Humnst777LtPL"/>
          <w:sz w:val="24"/>
          <w:szCs w:val="24"/>
        </w:rPr>
        <w:t xml:space="preserve"> szkolenie</w:t>
      </w:r>
      <w:r>
        <w:rPr>
          <w:rFonts w:ascii="Humnst777LtPL" w:hAnsi="Humnst777LtPL"/>
          <w:sz w:val="24"/>
          <w:szCs w:val="24"/>
        </w:rPr>
        <w:t>m</w:t>
      </w:r>
      <w:r w:rsidRPr="00F71CD4">
        <w:rPr>
          <w:rFonts w:ascii="Humnst777LtPL" w:hAnsi="Humnst777LtPL"/>
          <w:sz w:val="24"/>
          <w:szCs w:val="24"/>
        </w:rPr>
        <w:t xml:space="preserve"> dla administratorów</w:t>
      </w:r>
      <w:r>
        <w:rPr>
          <w:rFonts w:ascii="Humnst777LtPL" w:hAnsi="Humnst777LtPL"/>
          <w:sz w:val="24"/>
          <w:szCs w:val="24"/>
        </w:rPr>
        <w:t>.</w:t>
      </w:r>
    </w:p>
    <w:p w:rsidR="00345F52" w:rsidRDefault="00345F52" w:rsidP="00345F52">
      <w:pPr>
        <w:pStyle w:val="Akapitzlist"/>
        <w:numPr>
          <w:ilvl w:val="0"/>
          <w:numId w:val="40"/>
        </w:numPr>
        <w:spacing w:before="0" w:after="160" w:line="256" w:lineRule="auto"/>
        <w:jc w:val="both"/>
        <w:rPr>
          <w:rFonts w:ascii="Humnst777LtPL" w:hAnsi="Humnst777LtPL"/>
          <w:sz w:val="24"/>
          <w:szCs w:val="24"/>
        </w:rPr>
      </w:pPr>
      <w:r w:rsidRPr="00F71CD4">
        <w:rPr>
          <w:rFonts w:ascii="Humnst777LtPL" w:hAnsi="Humnst777LtPL"/>
          <w:sz w:val="24"/>
          <w:szCs w:val="24"/>
        </w:rPr>
        <w:t>Przedłużenie o 12 miesięcy wsparcia technicznego na oprogramowanie Red Hat Enterprise Linux wraz z szkoleniem dla dwóch administratorów</w:t>
      </w:r>
      <w:r>
        <w:rPr>
          <w:rFonts w:ascii="Humnst777LtPL" w:hAnsi="Humnst777LtPL"/>
          <w:sz w:val="24"/>
          <w:szCs w:val="24"/>
        </w:rPr>
        <w:t>.</w:t>
      </w:r>
    </w:p>
    <w:p w:rsidR="00345F52" w:rsidRDefault="00345F52" w:rsidP="00345F52">
      <w:pPr>
        <w:pStyle w:val="Akapitzlist"/>
        <w:numPr>
          <w:ilvl w:val="0"/>
          <w:numId w:val="40"/>
        </w:numPr>
        <w:spacing w:before="0" w:after="160" w:line="256" w:lineRule="auto"/>
        <w:jc w:val="both"/>
        <w:rPr>
          <w:rFonts w:ascii="Humnst777LtPL" w:hAnsi="Humnst777LtPL"/>
          <w:sz w:val="24"/>
          <w:szCs w:val="24"/>
        </w:rPr>
      </w:pPr>
      <w:r w:rsidRPr="00F71CD4">
        <w:rPr>
          <w:rFonts w:ascii="Humnst777LtPL" w:hAnsi="Humnst777LtPL"/>
          <w:sz w:val="24"/>
          <w:szCs w:val="24"/>
        </w:rPr>
        <w:t>Przedłużenie o 12 miesięcy wsparcia technicznego na oprogramowanie Cisco WebEx (Product: L-WBX-MC-SB-EU=) – 2 sztuki</w:t>
      </w:r>
      <w:r>
        <w:rPr>
          <w:rFonts w:ascii="Humnst777LtPL" w:hAnsi="Humnst777LtPL"/>
          <w:sz w:val="24"/>
          <w:szCs w:val="24"/>
        </w:rPr>
        <w:t>.</w:t>
      </w:r>
    </w:p>
    <w:p w:rsidR="00345F52" w:rsidRDefault="00345F52" w:rsidP="00345F52">
      <w:pPr>
        <w:pStyle w:val="Akapitzlist"/>
        <w:numPr>
          <w:ilvl w:val="0"/>
          <w:numId w:val="40"/>
        </w:numPr>
        <w:spacing w:before="0" w:after="160" w:line="256" w:lineRule="auto"/>
        <w:jc w:val="both"/>
        <w:rPr>
          <w:rFonts w:ascii="Humnst777LtPL" w:hAnsi="Humnst777LtPL"/>
          <w:sz w:val="24"/>
          <w:szCs w:val="24"/>
        </w:rPr>
      </w:pPr>
      <w:r w:rsidRPr="00F71CD4">
        <w:rPr>
          <w:rFonts w:ascii="Humnst777LtPL" w:hAnsi="Humnst777LtPL"/>
          <w:sz w:val="24"/>
          <w:szCs w:val="24"/>
        </w:rPr>
        <w:t>Przedłużenie wsparcia technicznego DLA produktu ESET Endpoint Antivirus NOD32 Suite wraz z szkoleniem dla dwóch administratorów</w:t>
      </w:r>
    </w:p>
    <w:p w:rsidR="00345F52" w:rsidRDefault="00345F52" w:rsidP="00345F52">
      <w:pPr>
        <w:pStyle w:val="Akapitzlist"/>
        <w:numPr>
          <w:ilvl w:val="0"/>
          <w:numId w:val="40"/>
        </w:numPr>
        <w:spacing w:before="0" w:after="160" w:line="256" w:lineRule="auto"/>
        <w:jc w:val="both"/>
        <w:rPr>
          <w:rFonts w:ascii="Humnst777LtPL" w:hAnsi="Humnst777LtPL"/>
          <w:sz w:val="24"/>
          <w:szCs w:val="24"/>
        </w:rPr>
      </w:pPr>
      <w:r w:rsidRPr="00F71CD4">
        <w:rPr>
          <w:rFonts w:ascii="Humnst777LtPL" w:hAnsi="Humnst777LtPL"/>
          <w:sz w:val="24"/>
          <w:szCs w:val="24"/>
        </w:rPr>
        <w:t>Przedłużenie gwarancji</w:t>
      </w:r>
      <w:r w:rsidR="003E44C3">
        <w:rPr>
          <w:rFonts w:ascii="Humnst777LtPL" w:hAnsi="Humnst777LtPL"/>
          <w:sz w:val="24"/>
          <w:szCs w:val="24"/>
        </w:rPr>
        <w:t xml:space="preserve"> </w:t>
      </w:r>
      <w:r w:rsidRPr="00F71CD4">
        <w:rPr>
          <w:rFonts w:ascii="Humnst777LtPL" w:hAnsi="Humnst777LtPL"/>
          <w:sz w:val="24"/>
          <w:szCs w:val="24"/>
        </w:rPr>
        <w:t>producenta sprzętu na serwery i macierz</w:t>
      </w:r>
      <w:r>
        <w:rPr>
          <w:rFonts w:ascii="Humnst777LtPL" w:hAnsi="Humnst777LtPL"/>
          <w:sz w:val="24"/>
          <w:szCs w:val="24"/>
        </w:rPr>
        <w:t>e.</w:t>
      </w:r>
    </w:p>
    <w:p w:rsidR="00C013EB" w:rsidRDefault="00C013EB">
      <w:pPr>
        <w:spacing w:before="0"/>
        <w:ind w:left="708"/>
        <w:jc w:val="both"/>
        <w:rPr>
          <w:sz w:val="24"/>
          <w:szCs w:val="24"/>
        </w:rPr>
      </w:pPr>
    </w:p>
    <w:p w:rsidR="00271810" w:rsidRPr="001D1400" w:rsidRDefault="00271810" w:rsidP="00271810">
      <w:pPr>
        <w:pStyle w:val="Nazwapunktu"/>
        <w:numPr>
          <w:ilvl w:val="0"/>
          <w:numId w:val="0"/>
        </w:numPr>
        <w:ind w:left="180" w:hanging="180"/>
        <w:jc w:val="both"/>
        <w:rPr>
          <w:rFonts w:ascii="Times New Roman" w:hAnsi="Times New Roman"/>
          <w:i/>
        </w:rPr>
      </w:pPr>
      <w:r w:rsidRPr="001D1400">
        <w:rPr>
          <w:rFonts w:ascii="Times New Roman" w:hAnsi="Times New Roman"/>
        </w:rPr>
        <w:t xml:space="preserve">Nomenklatura wg Wspólnego Słownika Zamówień (CPV): </w:t>
      </w:r>
      <w:r w:rsidRPr="001D1400">
        <w:rPr>
          <w:rFonts w:ascii="EUAlbertina" w:hAnsi="EUAlbertina" w:cs="EUAlbertina"/>
        </w:rPr>
        <w:t xml:space="preserve">48219000-6 Pakiety </w:t>
      </w:r>
      <w:r>
        <w:rPr>
          <w:rFonts w:ascii="EUAlbertina" w:hAnsi="EUAlbertina" w:cs="EUAlbertina"/>
        </w:rPr>
        <w:t xml:space="preserve"> o</w:t>
      </w:r>
      <w:r w:rsidRPr="001D1400">
        <w:rPr>
          <w:rFonts w:ascii="EUAlbertina" w:hAnsi="EUAlbertina" w:cs="EUAlbertina"/>
        </w:rPr>
        <w:t>programowania do ró</w:t>
      </w:r>
      <w:r w:rsidRPr="001D1400">
        <w:rPr>
          <w:rFonts w:ascii="EUAlbertina+01" w:hAnsi="EUAlbertina+01" w:cs="EUAlbertina+01"/>
        </w:rPr>
        <w:t>ż</w:t>
      </w:r>
      <w:r w:rsidRPr="001D1400">
        <w:rPr>
          <w:rFonts w:ascii="EUAlbertina" w:hAnsi="EUAlbertina" w:cs="EUAlbertina"/>
        </w:rPr>
        <w:t>nych operacji sieciowych</w:t>
      </w:r>
    </w:p>
    <w:p w:rsidR="00271810" w:rsidRPr="001D1400" w:rsidRDefault="00271810" w:rsidP="00271810">
      <w:pPr>
        <w:pStyle w:val="Trepunktu"/>
        <w:rPr>
          <w:rFonts w:ascii="Times New Roman" w:hAnsi="Times New Roman"/>
        </w:rPr>
      </w:pPr>
    </w:p>
    <w:p w:rsidR="00271810" w:rsidRPr="001D1400" w:rsidRDefault="00271810" w:rsidP="00271810">
      <w:pPr>
        <w:numPr>
          <w:ilvl w:val="0"/>
          <w:numId w:val="1"/>
        </w:numPr>
        <w:spacing w:before="0"/>
        <w:jc w:val="both"/>
        <w:rPr>
          <w:b/>
          <w:bCs/>
          <w:sz w:val="24"/>
          <w:szCs w:val="24"/>
        </w:rPr>
      </w:pPr>
      <w:r w:rsidRPr="001D1400">
        <w:rPr>
          <w:b/>
          <w:bCs/>
          <w:sz w:val="24"/>
          <w:szCs w:val="24"/>
        </w:rPr>
        <w:t>Termin wykonania zamówienia</w:t>
      </w:r>
    </w:p>
    <w:p w:rsidR="00271810" w:rsidRPr="001D1400" w:rsidRDefault="00271810" w:rsidP="00D72485">
      <w:pPr>
        <w:pStyle w:val="Zwykytekst"/>
        <w:jc w:val="both"/>
        <w:rPr>
          <w:rFonts w:ascii="Times New Roman" w:hAnsi="Times New Roman"/>
          <w:sz w:val="24"/>
          <w:szCs w:val="24"/>
        </w:rPr>
      </w:pPr>
      <w:r w:rsidRPr="00D72485">
        <w:rPr>
          <w:rFonts w:ascii="Times New Roman" w:hAnsi="Times New Roman"/>
          <w:sz w:val="24"/>
          <w:szCs w:val="24"/>
        </w:rPr>
        <w:t>Termin realizacji przedmiotu zamówienia</w:t>
      </w:r>
      <w:r w:rsidR="001F6519" w:rsidRPr="00D72485">
        <w:rPr>
          <w:rFonts w:ascii="Times New Roman" w:hAnsi="Times New Roman"/>
          <w:sz w:val="24"/>
          <w:szCs w:val="24"/>
        </w:rPr>
        <w:t xml:space="preserve">: </w:t>
      </w:r>
      <w:r w:rsidRPr="00D72485">
        <w:rPr>
          <w:rFonts w:ascii="Times New Roman" w:hAnsi="Times New Roman"/>
          <w:sz w:val="24"/>
          <w:szCs w:val="24"/>
        </w:rPr>
        <w:t xml:space="preserve"> </w:t>
      </w:r>
      <w:r w:rsidR="00836737" w:rsidRPr="00D72485">
        <w:rPr>
          <w:rFonts w:ascii="Times New Roman" w:hAnsi="Times New Roman"/>
          <w:sz w:val="24"/>
          <w:szCs w:val="24"/>
        </w:rPr>
        <w:t xml:space="preserve">w zależności od </w:t>
      </w:r>
      <w:r w:rsidR="00C013EB">
        <w:rPr>
          <w:rFonts w:ascii="Times New Roman" w:hAnsi="Times New Roman"/>
          <w:sz w:val="24"/>
          <w:szCs w:val="24"/>
        </w:rPr>
        <w:t>pakietu -</w:t>
      </w:r>
      <w:r w:rsidR="00836737" w:rsidRPr="00D72485">
        <w:rPr>
          <w:rFonts w:ascii="Times New Roman" w:hAnsi="Times New Roman"/>
          <w:sz w:val="24"/>
          <w:szCs w:val="24"/>
        </w:rPr>
        <w:t xml:space="preserve"> </w:t>
      </w:r>
      <w:r w:rsidR="001F6519" w:rsidRPr="00D72485">
        <w:rPr>
          <w:rFonts w:ascii="Times New Roman" w:hAnsi="Times New Roman"/>
          <w:sz w:val="24"/>
          <w:szCs w:val="24"/>
        </w:rPr>
        <w:t>od 12 m-cy do 36 m-cy: szczegółowo okres realizacji został określony w załączniku do siwz – Opis przedmiotu zamówienia</w:t>
      </w:r>
      <w:r w:rsidR="001F6519">
        <w:rPr>
          <w:rFonts w:ascii="Times New Roman" w:hAnsi="Times New Roman"/>
          <w:sz w:val="24"/>
          <w:szCs w:val="24"/>
        </w:rPr>
        <w:t xml:space="preserve">  </w:t>
      </w:r>
      <w:r w:rsidRPr="001D1400">
        <w:rPr>
          <w:rFonts w:ascii="Times New Roman" w:hAnsi="Times New Roman"/>
          <w:sz w:val="24"/>
          <w:szCs w:val="24"/>
        </w:rPr>
        <w:t xml:space="preserve"> </w:t>
      </w:r>
    </w:p>
    <w:p w:rsidR="00271810" w:rsidRPr="001D1400" w:rsidRDefault="00271810" w:rsidP="00271810">
      <w:pPr>
        <w:pStyle w:val="Paragraphedeliste"/>
        <w:spacing w:before="0"/>
        <w:ind w:left="0"/>
        <w:jc w:val="both"/>
        <w:rPr>
          <w:bCs/>
          <w:iCs/>
          <w:sz w:val="24"/>
          <w:szCs w:val="24"/>
        </w:rPr>
      </w:pPr>
    </w:p>
    <w:p w:rsidR="00271810" w:rsidRPr="001D1400" w:rsidRDefault="00271810" w:rsidP="00271810">
      <w:pPr>
        <w:pStyle w:val="Nazwapunktu"/>
        <w:tabs>
          <w:tab w:val="num" w:pos="142"/>
        </w:tabs>
        <w:ind w:hanging="464"/>
        <w:jc w:val="both"/>
        <w:rPr>
          <w:rFonts w:ascii="Times New Roman" w:hAnsi="Times New Roman"/>
        </w:rPr>
      </w:pPr>
      <w:r w:rsidRPr="001D1400">
        <w:rPr>
          <w:rFonts w:ascii="Times New Roman" w:hAnsi="Times New Roman"/>
        </w:rPr>
        <w:t>Opis warunków udziału w postępowaniu oraz opis sposobu dokonywania oceny spełniania tych warunków.</w:t>
      </w:r>
    </w:p>
    <w:p w:rsidR="00836737" w:rsidRPr="00836737" w:rsidRDefault="00836737" w:rsidP="00836737">
      <w:pPr>
        <w:pStyle w:val="Nagwek2"/>
        <w:keepNext w:val="0"/>
        <w:numPr>
          <w:ilvl w:val="0"/>
          <w:numId w:val="7"/>
        </w:numPr>
        <w:spacing w:before="60" w:after="120"/>
        <w:ind w:left="885"/>
        <w:jc w:val="both"/>
        <w:rPr>
          <w:rFonts w:ascii="Times New Roman" w:hAnsi="Times New Roman"/>
          <w:b w:val="0"/>
          <w:i w:val="0"/>
          <w:sz w:val="24"/>
          <w:szCs w:val="24"/>
        </w:rPr>
      </w:pPr>
      <w:r w:rsidRPr="00836737">
        <w:rPr>
          <w:rFonts w:ascii="Times New Roman" w:hAnsi="Times New Roman"/>
          <w:b w:val="0"/>
          <w:i w:val="0"/>
          <w:sz w:val="24"/>
          <w:szCs w:val="24"/>
        </w:rPr>
        <w:t>W postępowaniu mogą wziąć udział Wykonawcy, którzy nie podlegają wykluczeniu na podstawie art. 24 ustawy Prawo zamówień publicznych (t. j. Dz. U. z 2013 r., poz. 907, z późn. zm.), spełniają warunki i wymagania określone w niniejszej Specyfikacji oraz w art. 22 ust. 1 ustawy Prawo zamówień publicznych (t. j. Dz. U. z 2013 r., poz. 907, z późn. zm.).</w:t>
      </w:r>
    </w:p>
    <w:p w:rsidR="00836737" w:rsidRPr="00836737" w:rsidRDefault="00836737" w:rsidP="00836737">
      <w:pPr>
        <w:pStyle w:val="Nagwek2"/>
        <w:keepNext w:val="0"/>
        <w:numPr>
          <w:ilvl w:val="0"/>
          <w:numId w:val="7"/>
        </w:numPr>
        <w:spacing w:before="60" w:after="120"/>
        <w:ind w:left="885"/>
        <w:jc w:val="both"/>
        <w:rPr>
          <w:rFonts w:ascii="Times New Roman" w:hAnsi="Times New Roman"/>
          <w:b w:val="0"/>
          <w:i w:val="0"/>
          <w:sz w:val="24"/>
          <w:szCs w:val="24"/>
        </w:rPr>
      </w:pPr>
      <w:r w:rsidRPr="00836737">
        <w:rPr>
          <w:rFonts w:ascii="Times New Roman" w:hAnsi="Times New Roman"/>
          <w:b w:val="0"/>
          <w:i w:val="0"/>
          <w:sz w:val="24"/>
          <w:szCs w:val="24"/>
        </w:rPr>
        <w:t xml:space="preserve">   O udzielenie zamówienia mogą ubiegać się Wykonawcy, którzy spełniają następujące warunki:</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211"/>
      </w:tblGrid>
      <w:tr w:rsidR="00836737" w:rsidRPr="00836737" w:rsidTr="00BB2C83">
        <w:trPr>
          <w:jc w:val="center"/>
        </w:trPr>
        <w:tc>
          <w:tcPr>
            <w:tcW w:w="720" w:type="dxa"/>
            <w:vAlign w:val="center"/>
          </w:tcPr>
          <w:p w:rsidR="00836737" w:rsidRPr="00836737" w:rsidRDefault="00836737" w:rsidP="00836737">
            <w:pPr>
              <w:spacing w:before="60" w:after="120"/>
              <w:jc w:val="both"/>
              <w:rPr>
                <w:sz w:val="24"/>
                <w:szCs w:val="24"/>
              </w:rPr>
            </w:pPr>
            <w:r w:rsidRPr="00836737">
              <w:rPr>
                <w:sz w:val="24"/>
                <w:szCs w:val="24"/>
              </w:rPr>
              <w:t>Lp.</w:t>
            </w:r>
          </w:p>
        </w:tc>
        <w:tc>
          <w:tcPr>
            <w:tcW w:w="8211" w:type="dxa"/>
            <w:vAlign w:val="center"/>
          </w:tcPr>
          <w:p w:rsidR="00836737" w:rsidRPr="00836737" w:rsidRDefault="00836737" w:rsidP="00836737">
            <w:pPr>
              <w:spacing w:before="60" w:after="120"/>
              <w:jc w:val="both"/>
              <w:rPr>
                <w:sz w:val="24"/>
                <w:szCs w:val="24"/>
              </w:rPr>
            </w:pPr>
            <w:r w:rsidRPr="00836737">
              <w:rPr>
                <w:sz w:val="24"/>
                <w:szCs w:val="24"/>
              </w:rPr>
              <w:t>Warunki oraz opis sposobu dokonywania oceny spełniania tych warunków</w:t>
            </w:r>
          </w:p>
        </w:tc>
      </w:tr>
      <w:tr w:rsidR="00836737" w:rsidRPr="00836737" w:rsidTr="00BB2C83">
        <w:trPr>
          <w:jc w:val="center"/>
        </w:trPr>
        <w:tc>
          <w:tcPr>
            <w:tcW w:w="720" w:type="dxa"/>
          </w:tcPr>
          <w:p w:rsidR="00836737" w:rsidRPr="00836737" w:rsidRDefault="00836737" w:rsidP="00836737">
            <w:pPr>
              <w:spacing w:before="60" w:after="120"/>
              <w:jc w:val="both"/>
              <w:rPr>
                <w:sz w:val="24"/>
                <w:szCs w:val="24"/>
              </w:rPr>
            </w:pPr>
            <w:r w:rsidRPr="00836737">
              <w:rPr>
                <w:sz w:val="24"/>
                <w:szCs w:val="24"/>
              </w:rPr>
              <w:lastRenderedPageBreak/>
              <w:t>1</w:t>
            </w:r>
          </w:p>
        </w:tc>
        <w:tc>
          <w:tcPr>
            <w:tcW w:w="8211" w:type="dxa"/>
          </w:tcPr>
          <w:p w:rsidR="00836737" w:rsidRPr="00086382" w:rsidRDefault="00836737" w:rsidP="00836737">
            <w:pPr>
              <w:spacing w:before="60" w:after="120"/>
              <w:jc w:val="both"/>
              <w:rPr>
                <w:b/>
                <w:bCs/>
                <w:sz w:val="24"/>
                <w:szCs w:val="24"/>
              </w:rPr>
            </w:pPr>
            <w:r w:rsidRPr="00086382">
              <w:rPr>
                <w:b/>
                <w:bCs/>
                <w:sz w:val="24"/>
                <w:szCs w:val="24"/>
              </w:rPr>
              <w:t>Uprawnienia do wykonywania określonej działalności lub czynności, jeżeli przepisy prawa nakładają obowiązek ich posiadania</w:t>
            </w:r>
          </w:p>
          <w:p w:rsidR="00836737" w:rsidRPr="00836737" w:rsidRDefault="00836737" w:rsidP="00836737">
            <w:pPr>
              <w:spacing w:before="60" w:after="120"/>
              <w:jc w:val="both"/>
              <w:rPr>
                <w:sz w:val="24"/>
                <w:szCs w:val="24"/>
              </w:rPr>
            </w:pPr>
            <w:r w:rsidRPr="00836737">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836737" w:rsidRPr="00836737" w:rsidRDefault="00836737" w:rsidP="00836737">
            <w:pPr>
              <w:spacing w:before="60" w:after="120"/>
              <w:jc w:val="both"/>
              <w:rPr>
                <w:sz w:val="24"/>
                <w:szCs w:val="24"/>
              </w:rPr>
            </w:pPr>
            <w:r w:rsidRPr="00836737">
              <w:rPr>
                <w:sz w:val="24"/>
                <w:szCs w:val="24"/>
              </w:rPr>
              <w:t>W celu wykazania spełnienia w/w warunku należy złożyć:</w:t>
            </w:r>
          </w:p>
          <w:p w:rsidR="00836737" w:rsidRPr="00836737" w:rsidRDefault="00836737" w:rsidP="00CB61E3">
            <w:pPr>
              <w:numPr>
                <w:ilvl w:val="0"/>
                <w:numId w:val="28"/>
              </w:numPr>
              <w:spacing w:before="60" w:after="120"/>
              <w:jc w:val="both"/>
              <w:rPr>
                <w:color w:val="000000"/>
                <w:sz w:val="24"/>
                <w:szCs w:val="24"/>
              </w:rPr>
            </w:pPr>
            <w:r w:rsidRPr="00836737">
              <w:rPr>
                <w:color w:val="000000"/>
                <w:sz w:val="24"/>
                <w:szCs w:val="24"/>
              </w:rPr>
              <w:t xml:space="preserve">Oświadczenie o spełnieniu warunku </w:t>
            </w:r>
          </w:p>
          <w:p w:rsidR="00836737" w:rsidRPr="00836737" w:rsidRDefault="00836737" w:rsidP="00836737">
            <w:pPr>
              <w:spacing w:before="60" w:after="120"/>
              <w:jc w:val="both"/>
              <w:rPr>
                <w:sz w:val="24"/>
                <w:szCs w:val="24"/>
              </w:rPr>
            </w:pPr>
            <w:r w:rsidRPr="00836737">
              <w:rPr>
                <w:sz w:val="24"/>
                <w:szCs w:val="24"/>
              </w:rPr>
              <w:t>Ocena spełniania warunków udziału w postępowaniu będzie dokonana na zasadzie spełnia/nie spełnia.</w:t>
            </w:r>
          </w:p>
        </w:tc>
      </w:tr>
      <w:tr w:rsidR="00836737" w:rsidRPr="00836737" w:rsidTr="00BB2C83">
        <w:trPr>
          <w:jc w:val="center"/>
        </w:trPr>
        <w:tc>
          <w:tcPr>
            <w:tcW w:w="720" w:type="dxa"/>
          </w:tcPr>
          <w:p w:rsidR="00836737" w:rsidRPr="00836737" w:rsidRDefault="00836737" w:rsidP="00836737">
            <w:pPr>
              <w:spacing w:before="60" w:after="120"/>
              <w:jc w:val="both"/>
              <w:rPr>
                <w:sz w:val="24"/>
                <w:szCs w:val="24"/>
              </w:rPr>
            </w:pPr>
            <w:r w:rsidRPr="00836737">
              <w:rPr>
                <w:sz w:val="24"/>
                <w:szCs w:val="24"/>
              </w:rPr>
              <w:t>2</w:t>
            </w:r>
          </w:p>
        </w:tc>
        <w:tc>
          <w:tcPr>
            <w:tcW w:w="8211" w:type="dxa"/>
          </w:tcPr>
          <w:p w:rsidR="00836737" w:rsidRPr="00836737" w:rsidRDefault="00836737" w:rsidP="00836737">
            <w:pPr>
              <w:spacing w:before="60" w:after="120"/>
              <w:jc w:val="both"/>
              <w:rPr>
                <w:b/>
                <w:bCs/>
                <w:sz w:val="24"/>
                <w:szCs w:val="24"/>
              </w:rPr>
            </w:pPr>
            <w:r w:rsidRPr="00836737">
              <w:rPr>
                <w:b/>
                <w:bCs/>
                <w:sz w:val="24"/>
                <w:szCs w:val="24"/>
              </w:rPr>
              <w:t>Wiedza i doświadczenie</w:t>
            </w:r>
          </w:p>
          <w:p w:rsidR="00086382" w:rsidRDefault="00086382" w:rsidP="00836737">
            <w:pPr>
              <w:jc w:val="both"/>
              <w:rPr>
                <w:sz w:val="24"/>
                <w:szCs w:val="24"/>
              </w:rPr>
            </w:pPr>
            <w:r w:rsidRPr="00836737">
              <w:rPr>
                <w:sz w:val="24"/>
                <w:szCs w:val="24"/>
              </w:rPr>
              <w:t xml:space="preserve">O udzielenie zamówienia mogą ubiegać się wykonawcy, którzy spełniają warunki, dotyczące posiadania </w:t>
            </w:r>
            <w:r>
              <w:rPr>
                <w:sz w:val="24"/>
                <w:szCs w:val="24"/>
              </w:rPr>
              <w:t>wiedzy i doświadczenia.</w:t>
            </w:r>
          </w:p>
          <w:p w:rsidR="00836737" w:rsidRPr="00836737" w:rsidRDefault="00836737" w:rsidP="00836737">
            <w:pPr>
              <w:jc w:val="both"/>
              <w:rPr>
                <w:sz w:val="24"/>
                <w:szCs w:val="24"/>
              </w:rPr>
            </w:pPr>
            <w:r w:rsidRPr="00836737">
              <w:rPr>
                <w:sz w:val="24"/>
                <w:szCs w:val="24"/>
              </w:rPr>
              <w:t>W celu wykazania spełnienia w/w warunku należy złożyć:</w:t>
            </w:r>
          </w:p>
          <w:p w:rsidR="00836737" w:rsidRPr="00836737" w:rsidRDefault="00836737" w:rsidP="00CB61E3">
            <w:pPr>
              <w:numPr>
                <w:ilvl w:val="0"/>
                <w:numId w:val="30"/>
              </w:numPr>
              <w:spacing w:before="60" w:after="120"/>
              <w:jc w:val="both"/>
              <w:rPr>
                <w:color w:val="000000"/>
                <w:sz w:val="24"/>
                <w:szCs w:val="24"/>
              </w:rPr>
            </w:pPr>
            <w:r w:rsidRPr="00836737">
              <w:rPr>
                <w:color w:val="000000"/>
                <w:sz w:val="24"/>
                <w:szCs w:val="24"/>
              </w:rPr>
              <w:t xml:space="preserve">Oświadczenie o spełnieniu warunku </w:t>
            </w:r>
          </w:p>
          <w:p w:rsidR="00836737" w:rsidRPr="00836737" w:rsidRDefault="00836737" w:rsidP="00836737">
            <w:pPr>
              <w:spacing w:before="60" w:after="120"/>
              <w:jc w:val="both"/>
              <w:rPr>
                <w:sz w:val="24"/>
                <w:szCs w:val="24"/>
              </w:rPr>
            </w:pPr>
            <w:r w:rsidRPr="00836737">
              <w:rPr>
                <w:color w:val="000000"/>
                <w:sz w:val="24"/>
                <w:szCs w:val="24"/>
              </w:rPr>
              <w:t>Ocena spełnienia warunku udziału w postępowaniu będzie dokonana na zasadzie spełnia/ nie spełnia.</w:t>
            </w:r>
          </w:p>
        </w:tc>
      </w:tr>
      <w:tr w:rsidR="00836737" w:rsidRPr="00836737" w:rsidTr="00BB2C83">
        <w:trPr>
          <w:jc w:val="center"/>
        </w:trPr>
        <w:tc>
          <w:tcPr>
            <w:tcW w:w="720" w:type="dxa"/>
          </w:tcPr>
          <w:p w:rsidR="00836737" w:rsidRPr="00836737" w:rsidRDefault="00836737" w:rsidP="00836737">
            <w:pPr>
              <w:spacing w:before="60" w:after="120"/>
              <w:jc w:val="both"/>
              <w:rPr>
                <w:sz w:val="24"/>
                <w:szCs w:val="24"/>
              </w:rPr>
            </w:pPr>
            <w:r w:rsidRPr="00836737">
              <w:rPr>
                <w:sz w:val="24"/>
                <w:szCs w:val="24"/>
              </w:rPr>
              <w:t>3</w:t>
            </w:r>
          </w:p>
        </w:tc>
        <w:tc>
          <w:tcPr>
            <w:tcW w:w="8211" w:type="dxa"/>
          </w:tcPr>
          <w:p w:rsidR="00836737" w:rsidRPr="00836737" w:rsidRDefault="00836737" w:rsidP="00836737">
            <w:pPr>
              <w:spacing w:before="60" w:after="120"/>
              <w:jc w:val="both"/>
              <w:rPr>
                <w:b/>
                <w:bCs/>
                <w:sz w:val="24"/>
                <w:szCs w:val="24"/>
              </w:rPr>
            </w:pPr>
            <w:r w:rsidRPr="00836737">
              <w:rPr>
                <w:b/>
                <w:bCs/>
                <w:sz w:val="24"/>
                <w:szCs w:val="24"/>
              </w:rPr>
              <w:t>Potencjał techniczny</w:t>
            </w:r>
          </w:p>
          <w:p w:rsidR="00836737" w:rsidRPr="00836737" w:rsidRDefault="00836737" w:rsidP="00836737">
            <w:pPr>
              <w:spacing w:before="60" w:after="120"/>
              <w:jc w:val="both"/>
              <w:rPr>
                <w:sz w:val="24"/>
                <w:szCs w:val="24"/>
              </w:rPr>
            </w:pPr>
            <w:r w:rsidRPr="00836737">
              <w:rPr>
                <w:sz w:val="24"/>
                <w:szCs w:val="24"/>
              </w:rPr>
              <w:t xml:space="preserve">O udzielenie zamówienia mogą ubiegać się wykonawcy, którzy spełniają warunki, dotyczące dysponowania odpowiednim potencjałem technicznym. </w:t>
            </w:r>
          </w:p>
          <w:p w:rsidR="00836737" w:rsidRPr="00836737" w:rsidRDefault="00836737" w:rsidP="00836737">
            <w:pPr>
              <w:spacing w:before="60" w:after="60"/>
              <w:jc w:val="both"/>
              <w:rPr>
                <w:sz w:val="24"/>
                <w:szCs w:val="24"/>
              </w:rPr>
            </w:pPr>
            <w:r w:rsidRPr="00836737">
              <w:rPr>
                <w:sz w:val="24"/>
                <w:szCs w:val="24"/>
              </w:rPr>
              <w:t xml:space="preserve">W celu wykazania spełnienia ww. warunku należy złożyć: </w:t>
            </w:r>
          </w:p>
          <w:p w:rsidR="00836737" w:rsidRPr="00836737" w:rsidRDefault="00836737" w:rsidP="00CB61E3">
            <w:pPr>
              <w:numPr>
                <w:ilvl w:val="0"/>
                <w:numId w:val="29"/>
              </w:numPr>
              <w:spacing w:before="60" w:after="60"/>
              <w:jc w:val="both"/>
              <w:rPr>
                <w:sz w:val="24"/>
                <w:szCs w:val="24"/>
              </w:rPr>
            </w:pPr>
            <w:r w:rsidRPr="00836737">
              <w:rPr>
                <w:sz w:val="24"/>
                <w:szCs w:val="24"/>
              </w:rPr>
              <w:t>Oświadczenie o spełnieniu warunków</w:t>
            </w:r>
            <w:r w:rsidRPr="00836737">
              <w:rPr>
                <w:i/>
                <w:sz w:val="24"/>
                <w:szCs w:val="24"/>
              </w:rPr>
              <w:t>.</w:t>
            </w:r>
          </w:p>
          <w:p w:rsidR="00836737" w:rsidRPr="00836737" w:rsidRDefault="00836737" w:rsidP="00836737">
            <w:pPr>
              <w:spacing w:before="60" w:after="120"/>
              <w:jc w:val="both"/>
              <w:rPr>
                <w:sz w:val="24"/>
                <w:szCs w:val="24"/>
              </w:rPr>
            </w:pPr>
            <w:r w:rsidRPr="00836737">
              <w:rPr>
                <w:sz w:val="24"/>
                <w:szCs w:val="24"/>
              </w:rPr>
              <w:t xml:space="preserve">Ocena spełniania warunku udziału w postępowaniu będzie dokonana na zasadzie </w:t>
            </w:r>
            <w:r w:rsidRPr="00836737">
              <w:rPr>
                <w:color w:val="000000"/>
                <w:sz w:val="24"/>
                <w:szCs w:val="24"/>
              </w:rPr>
              <w:t>spełnia/nie spełnia.</w:t>
            </w:r>
          </w:p>
        </w:tc>
      </w:tr>
      <w:tr w:rsidR="00836737" w:rsidRPr="00836737" w:rsidTr="00BB2C83">
        <w:trPr>
          <w:jc w:val="center"/>
        </w:trPr>
        <w:tc>
          <w:tcPr>
            <w:tcW w:w="720" w:type="dxa"/>
          </w:tcPr>
          <w:p w:rsidR="00836737" w:rsidRPr="00836737" w:rsidRDefault="00836737" w:rsidP="00836737">
            <w:pPr>
              <w:spacing w:before="60" w:after="120"/>
              <w:jc w:val="both"/>
              <w:rPr>
                <w:sz w:val="24"/>
                <w:szCs w:val="24"/>
              </w:rPr>
            </w:pPr>
            <w:r w:rsidRPr="00836737">
              <w:rPr>
                <w:sz w:val="24"/>
                <w:szCs w:val="24"/>
              </w:rPr>
              <w:t>4</w:t>
            </w:r>
          </w:p>
        </w:tc>
        <w:tc>
          <w:tcPr>
            <w:tcW w:w="8211" w:type="dxa"/>
          </w:tcPr>
          <w:p w:rsidR="00836737" w:rsidRPr="00836737" w:rsidRDefault="00836737" w:rsidP="00836737">
            <w:pPr>
              <w:spacing w:before="60" w:after="120"/>
              <w:jc w:val="both"/>
              <w:rPr>
                <w:b/>
                <w:bCs/>
                <w:sz w:val="24"/>
                <w:szCs w:val="24"/>
              </w:rPr>
            </w:pPr>
            <w:r w:rsidRPr="00836737">
              <w:rPr>
                <w:b/>
                <w:bCs/>
                <w:sz w:val="24"/>
                <w:szCs w:val="24"/>
              </w:rPr>
              <w:t>Osoby zdolne do wykonania zamówienia</w:t>
            </w:r>
          </w:p>
          <w:p w:rsidR="00836737" w:rsidRPr="00836737" w:rsidRDefault="00836737" w:rsidP="00836737">
            <w:pPr>
              <w:spacing w:before="60" w:after="120"/>
              <w:jc w:val="both"/>
              <w:rPr>
                <w:sz w:val="24"/>
                <w:szCs w:val="24"/>
              </w:rPr>
            </w:pPr>
            <w:r w:rsidRPr="00836737">
              <w:rPr>
                <w:sz w:val="24"/>
                <w:szCs w:val="24"/>
              </w:rPr>
              <w:t xml:space="preserve">O udzielenie zamówienia mogą ubiegać się wykonawcy, którzy spełniają warunki, dotyczące dysponowania osobami zdolnymi do wykonania zamówienia. </w:t>
            </w:r>
          </w:p>
          <w:p w:rsidR="00836737" w:rsidRPr="00836737" w:rsidRDefault="00836737" w:rsidP="00836737">
            <w:pPr>
              <w:spacing w:before="60" w:after="60"/>
              <w:jc w:val="both"/>
              <w:rPr>
                <w:sz w:val="24"/>
                <w:szCs w:val="24"/>
              </w:rPr>
            </w:pPr>
            <w:r w:rsidRPr="00836737">
              <w:rPr>
                <w:sz w:val="24"/>
                <w:szCs w:val="24"/>
              </w:rPr>
              <w:t xml:space="preserve">W celu wykazania spełnienia ww. warunku należy złożyć: </w:t>
            </w:r>
          </w:p>
          <w:p w:rsidR="00836737" w:rsidRPr="00836737" w:rsidRDefault="00836737" w:rsidP="00CB61E3">
            <w:pPr>
              <w:numPr>
                <w:ilvl w:val="0"/>
                <w:numId w:val="29"/>
              </w:numPr>
              <w:spacing w:before="60" w:after="60"/>
              <w:jc w:val="both"/>
              <w:rPr>
                <w:sz w:val="24"/>
                <w:szCs w:val="24"/>
              </w:rPr>
            </w:pPr>
            <w:r w:rsidRPr="00836737">
              <w:rPr>
                <w:sz w:val="24"/>
                <w:szCs w:val="24"/>
              </w:rPr>
              <w:t xml:space="preserve">Oświadczenie o spełnieniu warunków </w:t>
            </w:r>
            <w:r w:rsidRPr="00836737">
              <w:rPr>
                <w:i/>
                <w:sz w:val="24"/>
                <w:szCs w:val="24"/>
              </w:rPr>
              <w:t>.</w:t>
            </w:r>
          </w:p>
          <w:p w:rsidR="00836737" w:rsidRPr="00836737" w:rsidRDefault="00836737" w:rsidP="00836737">
            <w:pPr>
              <w:spacing w:before="60" w:after="120"/>
              <w:jc w:val="both"/>
              <w:rPr>
                <w:sz w:val="24"/>
                <w:szCs w:val="24"/>
              </w:rPr>
            </w:pPr>
            <w:r w:rsidRPr="00836737">
              <w:rPr>
                <w:sz w:val="24"/>
                <w:szCs w:val="24"/>
              </w:rPr>
              <w:t xml:space="preserve">Ocena spełniania warunku udziału w postępowaniu będzie dokonana na zasadzie </w:t>
            </w:r>
            <w:r w:rsidRPr="00836737">
              <w:rPr>
                <w:color w:val="000000"/>
                <w:sz w:val="24"/>
                <w:szCs w:val="24"/>
              </w:rPr>
              <w:t>spełnia/nie spełnia</w:t>
            </w:r>
          </w:p>
        </w:tc>
      </w:tr>
      <w:tr w:rsidR="00836737" w:rsidRPr="00836737" w:rsidTr="00BB2C83">
        <w:trPr>
          <w:jc w:val="center"/>
        </w:trPr>
        <w:tc>
          <w:tcPr>
            <w:tcW w:w="720" w:type="dxa"/>
          </w:tcPr>
          <w:p w:rsidR="00836737" w:rsidRPr="00836737" w:rsidRDefault="00836737" w:rsidP="00836737">
            <w:pPr>
              <w:spacing w:before="60" w:after="120"/>
              <w:jc w:val="both"/>
              <w:rPr>
                <w:sz w:val="24"/>
                <w:szCs w:val="24"/>
              </w:rPr>
            </w:pPr>
            <w:r w:rsidRPr="00836737">
              <w:rPr>
                <w:sz w:val="24"/>
                <w:szCs w:val="24"/>
              </w:rPr>
              <w:t>5</w:t>
            </w:r>
          </w:p>
        </w:tc>
        <w:tc>
          <w:tcPr>
            <w:tcW w:w="8211" w:type="dxa"/>
          </w:tcPr>
          <w:p w:rsidR="00836737" w:rsidRPr="00836737" w:rsidRDefault="00836737" w:rsidP="00836737">
            <w:pPr>
              <w:spacing w:before="60" w:after="120"/>
              <w:jc w:val="both"/>
              <w:rPr>
                <w:b/>
                <w:bCs/>
                <w:sz w:val="24"/>
                <w:szCs w:val="24"/>
              </w:rPr>
            </w:pPr>
            <w:r w:rsidRPr="00836737">
              <w:rPr>
                <w:b/>
                <w:bCs/>
                <w:sz w:val="24"/>
                <w:szCs w:val="24"/>
              </w:rPr>
              <w:t>Sytuacja ekonomiczna i finansowa</w:t>
            </w:r>
          </w:p>
          <w:p w:rsidR="00086382" w:rsidRDefault="00086382" w:rsidP="00836737">
            <w:pPr>
              <w:autoSpaceDE w:val="0"/>
              <w:autoSpaceDN w:val="0"/>
              <w:adjustRightInd w:val="0"/>
              <w:jc w:val="both"/>
              <w:rPr>
                <w:color w:val="000000"/>
                <w:sz w:val="24"/>
                <w:szCs w:val="24"/>
              </w:rPr>
            </w:pPr>
            <w:r w:rsidRPr="00836737">
              <w:rPr>
                <w:sz w:val="24"/>
                <w:szCs w:val="24"/>
              </w:rPr>
              <w:t>O udzielenie zamówienia mogą ubiegać się wykonawcy, którzy spełniają warunki, dotyczące posiadania</w:t>
            </w:r>
            <w:r w:rsidRPr="00836737">
              <w:rPr>
                <w:color w:val="000000"/>
                <w:sz w:val="24"/>
                <w:szCs w:val="24"/>
              </w:rPr>
              <w:t xml:space="preserve"> </w:t>
            </w:r>
            <w:r>
              <w:rPr>
                <w:color w:val="000000"/>
                <w:sz w:val="24"/>
                <w:szCs w:val="24"/>
              </w:rPr>
              <w:t xml:space="preserve"> sytuacji ekonomicznej i fanansowej</w:t>
            </w:r>
          </w:p>
          <w:p w:rsidR="00836737" w:rsidRPr="00836737" w:rsidRDefault="00836737" w:rsidP="00836737">
            <w:pPr>
              <w:autoSpaceDE w:val="0"/>
              <w:autoSpaceDN w:val="0"/>
              <w:adjustRightInd w:val="0"/>
              <w:jc w:val="both"/>
              <w:rPr>
                <w:color w:val="000000"/>
                <w:sz w:val="24"/>
                <w:szCs w:val="24"/>
              </w:rPr>
            </w:pPr>
            <w:r w:rsidRPr="00836737">
              <w:rPr>
                <w:color w:val="000000"/>
                <w:sz w:val="24"/>
                <w:szCs w:val="24"/>
              </w:rPr>
              <w:t>W postępowaniu mogą wziąć udział Wykonawcy, którzy spełniają warunki i wymagania określone wart. 22 ust. 1 ww. ustawy.</w:t>
            </w:r>
          </w:p>
          <w:p w:rsidR="00836737" w:rsidRPr="00836737" w:rsidRDefault="00836737" w:rsidP="00836737">
            <w:pPr>
              <w:autoSpaceDE w:val="0"/>
              <w:autoSpaceDN w:val="0"/>
              <w:adjustRightInd w:val="0"/>
              <w:jc w:val="both"/>
              <w:rPr>
                <w:color w:val="000000"/>
                <w:sz w:val="24"/>
                <w:szCs w:val="24"/>
              </w:rPr>
            </w:pPr>
            <w:r w:rsidRPr="00836737">
              <w:rPr>
                <w:color w:val="000000"/>
                <w:sz w:val="24"/>
                <w:szCs w:val="24"/>
              </w:rPr>
              <w:t>W celu wykazania spełnienia ww. warunku należy złożyć:</w:t>
            </w:r>
          </w:p>
          <w:p w:rsidR="00836737" w:rsidRPr="00836737" w:rsidRDefault="00836737" w:rsidP="00CB61E3">
            <w:pPr>
              <w:numPr>
                <w:ilvl w:val="0"/>
                <w:numId w:val="28"/>
              </w:numPr>
              <w:spacing w:before="60" w:after="120"/>
              <w:jc w:val="both"/>
              <w:rPr>
                <w:color w:val="000000"/>
                <w:sz w:val="24"/>
                <w:szCs w:val="24"/>
              </w:rPr>
            </w:pPr>
            <w:r w:rsidRPr="00836737">
              <w:rPr>
                <w:color w:val="000000"/>
                <w:sz w:val="24"/>
                <w:szCs w:val="24"/>
              </w:rPr>
              <w:lastRenderedPageBreak/>
              <w:t xml:space="preserve">Oświadczenie o spełnieniu warunku </w:t>
            </w:r>
          </w:p>
          <w:p w:rsidR="00836737" w:rsidRPr="00836737" w:rsidRDefault="00836737" w:rsidP="00836737">
            <w:pPr>
              <w:spacing w:before="60" w:after="120"/>
              <w:jc w:val="both"/>
              <w:rPr>
                <w:sz w:val="24"/>
                <w:szCs w:val="24"/>
              </w:rPr>
            </w:pPr>
            <w:r w:rsidRPr="00836737">
              <w:rPr>
                <w:color w:val="000000"/>
                <w:sz w:val="24"/>
                <w:szCs w:val="24"/>
              </w:rPr>
              <w:t>Ocena spełniania warunku udziału w postępowaniu będzie dokonana na</w:t>
            </w:r>
            <w:r w:rsidRPr="00836737">
              <w:rPr>
                <w:color w:val="0000FF"/>
                <w:sz w:val="24"/>
                <w:szCs w:val="24"/>
              </w:rPr>
              <w:t xml:space="preserve"> </w:t>
            </w:r>
            <w:r w:rsidRPr="00836737">
              <w:rPr>
                <w:color w:val="000000"/>
                <w:sz w:val="24"/>
                <w:szCs w:val="24"/>
              </w:rPr>
              <w:t>zasadzie spełnia/nie spełnia.</w:t>
            </w:r>
          </w:p>
        </w:tc>
      </w:tr>
    </w:tbl>
    <w:p w:rsidR="00086382" w:rsidRPr="00086382" w:rsidRDefault="00086382" w:rsidP="00086382">
      <w:pPr>
        <w:spacing w:before="0" w:after="200" w:line="276" w:lineRule="auto"/>
        <w:ind w:left="1080"/>
        <w:rPr>
          <w:sz w:val="22"/>
          <w:szCs w:val="22"/>
          <w:lang w:eastAsia="en-US"/>
        </w:rPr>
      </w:pPr>
      <w:r w:rsidRPr="00086382">
        <w:rPr>
          <w:sz w:val="22"/>
          <w:szCs w:val="22"/>
          <w:lang w:eastAsia="en-US"/>
        </w:rPr>
        <w:lastRenderedPageBreak/>
        <w:t>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może żądać:</w:t>
      </w:r>
      <w:r w:rsidRPr="00086382">
        <w:rPr>
          <w:sz w:val="22"/>
          <w:szCs w:val="22"/>
          <w:lang w:eastAsia="en-US"/>
        </w:rPr>
        <w:br/>
        <w:t>1) w przypadku warunków, o których mowa w art. 22 ust. 1 pkt 4 ustawy – dokumentów, o których mowa w ust. 1 pkt . 9–11, Rozporządzenia Rady Ministrów z 19 II 2013 r. w sprawie rodzajów dokumentów, jakich może żądać Zamawiający od Wykonawcy oraz ich form, w jakich te dokumenty mogą być składane  a także innych dokumentów, dotyczących sytuacji ekonomicznej i finansowej, określonych w ogłoszeniu o zamówieniu lub w specyfikacji istotnych warunków zamówienia;</w:t>
      </w:r>
      <w:r w:rsidRPr="00086382">
        <w:rPr>
          <w:sz w:val="22"/>
          <w:szCs w:val="22"/>
          <w:lang w:eastAsia="en-US"/>
        </w:rPr>
        <w:br/>
        <w:t>2) dokumentów dotyczących w szczególności:</w:t>
      </w:r>
      <w:r w:rsidRPr="00086382">
        <w:rPr>
          <w:sz w:val="22"/>
          <w:szCs w:val="22"/>
          <w:lang w:eastAsia="en-US"/>
        </w:rPr>
        <w:br/>
        <w:t>a) zakresu dostępnych wykonawcy zasobów innego podmiotu,</w:t>
      </w:r>
      <w:r w:rsidRPr="00086382">
        <w:rPr>
          <w:sz w:val="22"/>
          <w:szCs w:val="22"/>
          <w:lang w:eastAsia="en-US"/>
        </w:rPr>
        <w:br/>
        <w:t>b) sposobu wykorzystania zasobów innego podmiotu, przez wykonawcę, przy wykonywaniu zamówienia,</w:t>
      </w:r>
      <w:r w:rsidRPr="00086382">
        <w:rPr>
          <w:sz w:val="22"/>
          <w:szCs w:val="22"/>
          <w:lang w:eastAsia="en-US"/>
        </w:rPr>
        <w:br/>
        <w:t>c) charakteru stosunku, jaki będzie łączył wykonawcę z innym podmiotem,</w:t>
      </w:r>
      <w:r w:rsidRPr="00086382">
        <w:rPr>
          <w:sz w:val="22"/>
          <w:szCs w:val="22"/>
          <w:lang w:eastAsia="en-US"/>
        </w:rPr>
        <w:br/>
        <w:t>d) zakresu i okresu udziału innego podmiotu przy wykonywaniu zamówienia.</w:t>
      </w:r>
    </w:p>
    <w:p w:rsidR="00086382" w:rsidRPr="00086382" w:rsidRDefault="00086382" w:rsidP="00086382">
      <w:pPr>
        <w:spacing w:before="0" w:after="200" w:line="276" w:lineRule="auto"/>
        <w:ind w:left="1080"/>
        <w:rPr>
          <w:sz w:val="22"/>
          <w:szCs w:val="22"/>
          <w:lang w:eastAsia="en-US"/>
        </w:rPr>
      </w:pPr>
      <w:r w:rsidRPr="00086382">
        <w:rPr>
          <w:sz w:val="22"/>
          <w:szCs w:val="22"/>
          <w:lang w:eastAsia="en-US"/>
        </w:rPr>
        <w:t>4. Podmiot, który zobowiązał d się do udostępnienia zasobu, odpowiada solidarnie z wykonawcą za szkodę zamawiającego powstałą wskutek nieudostępnienia tych zasobów , chyba że za nieudostępnienie zasobów nie ponosi winy.</w:t>
      </w:r>
      <w:r w:rsidRPr="00086382">
        <w:rPr>
          <w:sz w:val="22"/>
          <w:szCs w:val="22"/>
          <w:lang w:eastAsia="en-US"/>
        </w:rPr>
        <w:br/>
        <w:t>5.  Zamawiający żąda wskazania przez wykonawcę części zamówienia, której wykonanie zamierza powierzyć podwykonawcy, lub podania przez wykonawcę nazw (firm) podwykonawców, na których zasoby wykonawca powołuje się.</w:t>
      </w:r>
      <w:r w:rsidRPr="00086382">
        <w:rPr>
          <w:sz w:val="22"/>
          <w:szCs w:val="22"/>
          <w:lang w:eastAsia="en-US"/>
        </w:rPr>
        <w:b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086382">
        <w:rPr>
          <w:sz w:val="22"/>
          <w:szCs w:val="22"/>
          <w:lang w:eastAsia="en-US"/>
        </w:rPr>
        <w:b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086382">
        <w:rPr>
          <w:sz w:val="22"/>
          <w:szCs w:val="22"/>
          <w:lang w:eastAsia="en-US"/>
        </w:rPr>
        <w:br/>
        <w:t>8.  Zamawiający wykluczy z postępowania o udzielenie zamówienia Wykonawców na podstawie przepisów art. 24 ustawy Prawo zamówień publicznych (</w:t>
      </w:r>
      <w:r w:rsidRPr="00086382">
        <w:rPr>
          <w:i/>
          <w:iCs/>
          <w:sz w:val="22"/>
          <w:szCs w:val="22"/>
          <w:lang w:eastAsia="en-US"/>
        </w:rPr>
        <w:t xml:space="preserve">tekst jedn. Dz. U. z 2013 r., </w:t>
      </w:r>
      <w:r w:rsidRPr="00086382">
        <w:rPr>
          <w:i/>
          <w:iCs/>
          <w:sz w:val="22"/>
          <w:szCs w:val="22"/>
          <w:lang w:eastAsia="en-US"/>
        </w:rPr>
        <w:lastRenderedPageBreak/>
        <w:t>poz. 907 z późn. zm.</w:t>
      </w:r>
      <w:r w:rsidRPr="00086382">
        <w:rPr>
          <w:sz w:val="22"/>
          <w:szCs w:val="22"/>
          <w:lang w:eastAsia="en-US"/>
        </w:rPr>
        <w:t>.).</w:t>
      </w:r>
      <w:r w:rsidRPr="00086382">
        <w:rPr>
          <w:sz w:val="22"/>
          <w:szCs w:val="22"/>
          <w:lang w:eastAsia="en-US"/>
        </w:rPr>
        <w:br/>
        <w:t>9.  Ofertę Wykonawcy wykluczonego uznaje się za odrzuconą.</w:t>
      </w:r>
    </w:p>
    <w:p w:rsidR="00271810" w:rsidRPr="00931854" w:rsidRDefault="00271810" w:rsidP="00271810">
      <w:pPr>
        <w:pStyle w:val="Nagwek2"/>
        <w:keepNext w:val="0"/>
        <w:spacing w:before="60" w:after="120"/>
        <w:jc w:val="both"/>
        <w:rPr>
          <w:rFonts w:ascii="Times New Roman" w:hAnsi="Times New Roman"/>
          <w:i w:val="0"/>
          <w:sz w:val="24"/>
          <w:szCs w:val="24"/>
        </w:rPr>
      </w:pPr>
      <w:r w:rsidRPr="00931854">
        <w:rPr>
          <w:rFonts w:ascii="Times New Roman" w:hAnsi="Times New Roman"/>
          <w:i w:val="0"/>
          <w:sz w:val="24"/>
          <w:szCs w:val="24"/>
        </w:rPr>
        <w:t xml:space="preserve">VI. </w:t>
      </w:r>
      <w:bookmarkStart w:id="0" w:name="_Toc258314248"/>
      <w:r w:rsidRPr="00931854">
        <w:rPr>
          <w:rFonts w:ascii="Times New Roman" w:hAnsi="Times New Roman"/>
          <w:i w:val="0"/>
          <w:sz w:val="24"/>
          <w:szCs w:val="24"/>
        </w:rPr>
        <w:t xml:space="preserve"> Wykaz oświadczeń lub dokumentów, jakie mają dostarczyć Wykonawcy w celu potwierdzenia spełniania warunków udziału w postępowaniu </w:t>
      </w:r>
      <w:bookmarkEnd w:id="0"/>
    </w:p>
    <w:p w:rsidR="008A4875" w:rsidRDefault="008A4875" w:rsidP="00CB61E3">
      <w:pPr>
        <w:pStyle w:val="Nagwek2"/>
        <w:numPr>
          <w:ilvl w:val="1"/>
          <w:numId w:val="28"/>
        </w:numPr>
        <w:tabs>
          <w:tab w:val="clear" w:pos="1440"/>
        </w:tabs>
        <w:ind w:left="567" w:hanging="283"/>
        <w:rPr>
          <w:rFonts w:ascii="Times New Roman" w:hAnsi="Times New Roman"/>
          <w:sz w:val="24"/>
          <w:szCs w:val="24"/>
        </w:rPr>
      </w:pPr>
      <w:r w:rsidRPr="00C80A21">
        <w:rPr>
          <w:rFonts w:ascii="Times New Roman" w:hAnsi="Times New Roman"/>
          <w:sz w:val="24"/>
          <w:szCs w:val="24"/>
        </w:rPr>
        <w:t>W celu wykazania spełniania przez Wykonawcę warunków, o których mowa w art. 22 ust. 1 ustawy Prawo zamówień publicznych (t.</w:t>
      </w:r>
      <w:r>
        <w:rPr>
          <w:rFonts w:ascii="Times New Roman" w:hAnsi="Times New Roman"/>
          <w:sz w:val="24"/>
          <w:szCs w:val="24"/>
        </w:rPr>
        <w:t xml:space="preserve"> </w:t>
      </w:r>
      <w:r w:rsidRPr="00C80A21">
        <w:rPr>
          <w:rFonts w:ascii="Times New Roman" w:hAnsi="Times New Roman"/>
          <w:sz w:val="24"/>
          <w:szCs w:val="24"/>
        </w:rPr>
        <w:t>j. Dz. U. z 201</w:t>
      </w:r>
      <w:r>
        <w:rPr>
          <w:rFonts w:ascii="Times New Roman" w:hAnsi="Times New Roman"/>
          <w:sz w:val="24"/>
          <w:szCs w:val="24"/>
        </w:rPr>
        <w:t>3</w:t>
      </w:r>
      <w:r w:rsidRPr="00C80A21">
        <w:rPr>
          <w:rFonts w:ascii="Times New Roman" w:hAnsi="Times New Roman"/>
          <w:sz w:val="24"/>
          <w:szCs w:val="24"/>
        </w:rPr>
        <w:t xml:space="preserve"> r. , poz. 9</w:t>
      </w:r>
      <w:r>
        <w:rPr>
          <w:rFonts w:ascii="Times New Roman" w:hAnsi="Times New Roman"/>
          <w:sz w:val="24"/>
          <w:szCs w:val="24"/>
        </w:rPr>
        <w:t>07</w:t>
      </w:r>
      <w:r w:rsidRPr="00C80A21">
        <w:rPr>
          <w:rFonts w:ascii="Times New Roman" w:hAnsi="Times New Roman"/>
          <w:sz w:val="24"/>
          <w:szCs w:val="24"/>
        </w:rPr>
        <w:t>, z późn. zm.), należy przedłożyć:</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8A4875" w:rsidRPr="003B6556" w:rsidTr="008A4875">
        <w:tc>
          <w:tcPr>
            <w:tcW w:w="720" w:type="dxa"/>
          </w:tcPr>
          <w:p w:rsidR="008A4875" w:rsidRPr="003B6556" w:rsidRDefault="008A4875" w:rsidP="008A4875">
            <w:pPr>
              <w:spacing w:before="60" w:after="120"/>
              <w:jc w:val="both"/>
              <w:rPr>
                <w:sz w:val="24"/>
                <w:szCs w:val="24"/>
              </w:rPr>
            </w:pPr>
            <w:r w:rsidRPr="003B6556">
              <w:rPr>
                <w:b/>
                <w:sz w:val="24"/>
                <w:szCs w:val="24"/>
              </w:rPr>
              <w:t>Lp.</w:t>
            </w:r>
          </w:p>
        </w:tc>
        <w:tc>
          <w:tcPr>
            <w:tcW w:w="8494" w:type="dxa"/>
          </w:tcPr>
          <w:p w:rsidR="008A4875" w:rsidRPr="003B6556" w:rsidRDefault="008A4875" w:rsidP="008A4875">
            <w:pPr>
              <w:spacing w:before="60" w:after="120"/>
              <w:jc w:val="both"/>
              <w:rPr>
                <w:sz w:val="24"/>
                <w:szCs w:val="24"/>
              </w:rPr>
            </w:pPr>
            <w:r w:rsidRPr="003B6556">
              <w:rPr>
                <w:b/>
                <w:sz w:val="24"/>
                <w:szCs w:val="24"/>
              </w:rPr>
              <w:t>Wymagany dokument</w:t>
            </w:r>
          </w:p>
        </w:tc>
      </w:tr>
      <w:tr w:rsidR="008A4875" w:rsidRPr="003B6556" w:rsidTr="008A4875">
        <w:tc>
          <w:tcPr>
            <w:tcW w:w="720" w:type="dxa"/>
          </w:tcPr>
          <w:p w:rsidR="008A4875" w:rsidRPr="003B6556" w:rsidRDefault="008A4875" w:rsidP="008A4875">
            <w:pPr>
              <w:spacing w:before="60" w:after="120"/>
              <w:jc w:val="both"/>
              <w:rPr>
                <w:sz w:val="24"/>
                <w:szCs w:val="24"/>
              </w:rPr>
            </w:pPr>
            <w:r w:rsidRPr="003B6556">
              <w:rPr>
                <w:sz w:val="24"/>
                <w:szCs w:val="24"/>
              </w:rPr>
              <w:t>1</w:t>
            </w:r>
          </w:p>
        </w:tc>
        <w:tc>
          <w:tcPr>
            <w:tcW w:w="8494" w:type="dxa"/>
          </w:tcPr>
          <w:p w:rsidR="008A4875" w:rsidRPr="003B6556" w:rsidRDefault="008A4875" w:rsidP="008A4875">
            <w:pPr>
              <w:spacing w:before="60" w:after="120"/>
              <w:jc w:val="both"/>
              <w:rPr>
                <w:b/>
                <w:bCs/>
                <w:sz w:val="24"/>
                <w:szCs w:val="24"/>
              </w:rPr>
            </w:pPr>
            <w:r w:rsidRPr="003B6556">
              <w:rPr>
                <w:b/>
                <w:bCs/>
                <w:sz w:val="24"/>
                <w:szCs w:val="24"/>
              </w:rPr>
              <w:t>Oświadczenie o spełnianiu warunków</w:t>
            </w:r>
          </w:p>
          <w:p w:rsidR="008A4875" w:rsidRPr="003B6556" w:rsidRDefault="008A4875" w:rsidP="008A4875">
            <w:pPr>
              <w:spacing w:before="60" w:after="120"/>
              <w:jc w:val="both"/>
              <w:rPr>
                <w:sz w:val="24"/>
                <w:szCs w:val="24"/>
              </w:rPr>
            </w:pPr>
            <w:r w:rsidRPr="003B6556">
              <w:rPr>
                <w:sz w:val="24"/>
                <w:szCs w:val="24"/>
              </w:rPr>
              <w:t>Oświadczenie o spełnianiu warunków</w:t>
            </w:r>
          </w:p>
        </w:tc>
      </w:tr>
    </w:tbl>
    <w:p w:rsidR="008A4875" w:rsidRDefault="008A4875" w:rsidP="00CB61E3">
      <w:pPr>
        <w:pStyle w:val="Nagwek2"/>
        <w:numPr>
          <w:ilvl w:val="1"/>
          <w:numId w:val="28"/>
        </w:numPr>
        <w:tabs>
          <w:tab w:val="clear" w:pos="1440"/>
        </w:tabs>
        <w:ind w:left="709" w:hanging="851"/>
        <w:rPr>
          <w:rFonts w:ascii="Times New Roman" w:hAnsi="Times New Roman"/>
          <w:sz w:val="24"/>
          <w:szCs w:val="24"/>
        </w:rPr>
      </w:pPr>
      <w:r w:rsidRPr="00C80A21">
        <w:rPr>
          <w:rFonts w:ascii="Times New Roman" w:hAnsi="Times New Roman"/>
          <w:sz w:val="24"/>
          <w:szCs w:val="24"/>
        </w:rPr>
        <w:t xml:space="preserve">W celu wykazania braku podstaw do wykluczenia z postępowania o udzielenie zamówienia Wykonawcy w okolicznościach, o których mowa w art. 24 ust. 1 </w:t>
      </w:r>
      <w:r>
        <w:rPr>
          <w:rFonts w:ascii="Times New Roman" w:hAnsi="Times New Roman"/>
          <w:sz w:val="24"/>
          <w:szCs w:val="24"/>
        </w:rPr>
        <w:t xml:space="preserve">oraz art. 24 ust. 2 pkt. 5 </w:t>
      </w:r>
      <w:r w:rsidRPr="00C80A21">
        <w:rPr>
          <w:rFonts w:ascii="Times New Roman" w:hAnsi="Times New Roman"/>
          <w:sz w:val="24"/>
          <w:szCs w:val="24"/>
        </w:rPr>
        <w:t>ustawy Prawo zamówień publicznych (t.</w:t>
      </w:r>
      <w:r>
        <w:rPr>
          <w:rFonts w:ascii="Times New Roman" w:hAnsi="Times New Roman"/>
          <w:sz w:val="24"/>
          <w:szCs w:val="24"/>
        </w:rPr>
        <w:t xml:space="preserve"> </w:t>
      </w:r>
      <w:r w:rsidRPr="00C80A21">
        <w:rPr>
          <w:rFonts w:ascii="Times New Roman" w:hAnsi="Times New Roman"/>
          <w:sz w:val="24"/>
          <w:szCs w:val="24"/>
        </w:rPr>
        <w:t>j. Dz. U. z 201</w:t>
      </w:r>
      <w:r>
        <w:rPr>
          <w:rFonts w:ascii="Times New Roman" w:hAnsi="Times New Roman"/>
          <w:sz w:val="24"/>
          <w:szCs w:val="24"/>
        </w:rPr>
        <w:t>3</w:t>
      </w:r>
      <w:r w:rsidRPr="00C80A21">
        <w:rPr>
          <w:rFonts w:ascii="Times New Roman" w:hAnsi="Times New Roman"/>
          <w:sz w:val="24"/>
          <w:szCs w:val="24"/>
        </w:rPr>
        <w:t xml:space="preserve"> r.  poz. </w:t>
      </w:r>
      <w:r>
        <w:rPr>
          <w:rFonts w:ascii="Times New Roman" w:hAnsi="Times New Roman"/>
          <w:sz w:val="24"/>
          <w:szCs w:val="24"/>
        </w:rPr>
        <w:t>907</w:t>
      </w:r>
      <w:r w:rsidRPr="00C80A21">
        <w:rPr>
          <w:rFonts w:ascii="Times New Roman" w:hAnsi="Times New Roman"/>
          <w:sz w:val="24"/>
          <w:szCs w:val="24"/>
        </w:rPr>
        <w:t>, z późn. zm.), należy przedłożyć:</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8A4875" w:rsidRPr="00543B40" w:rsidTr="005B79DD">
        <w:trPr>
          <w:jc w:val="center"/>
        </w:trPr>
        <w:tc>
          <w:tcPr>
            <w:tcW w:w="720" w:type="dxa"/>
          </w:tcPr>
          <w:p w:rsidR="008A4875" w:rsidRPr="00543B40" w:rsidRDefault="008A4875" w:rsidP="008A4875">
            <w:pPr>
              <w:spacing w:before="60" w:after="120"/>
              <w:jc w:val="both"/>
              <w:rPr>
                <w:sz w:val="24"/>
                <w:szCs w:val="24"/>
              </w:rPr>
            </w:pPr>
            <w:r w:rsidRPr="00543B40">
              <w:rPr>
                <w:b/>
                <w:sz w:val="24"/>
                <w:szCs w:val="24"/>
              </w:rPr>
              <w:t>Lp.</w:t>
            </w:r>
          </w:p>
        </w:tc>
        <w:tc>
          <w:tcPr>
            <w:tcW w:w="8483" w:type="dxa"/>
          </w:tcPr>
          <w:p w:rsidR="008A4875" w:rsidRPr="00543B40" w:rsidRDefault="008A4875" w:rsidP="008A4875">
            <w:pPr>
              <w:spacing w:before="60" w:after="120"/>
              <w:jc w:val="both"/>
              <w:rPr>
                <w:sz w:val="24"/>
                <w:szCs w:val="24"/>
              </w:rPr>
            </w:pPr>
            <w:r w:rsidRPr="00543B40">
              <w:rPr>
                <w:b/>
                <w:sz w:val="24"/>
                <w:szCs w:val="24"/>
              </w:rPr>
              <w:t>Wymagany dokument</w:t>
            </w:r>
          </w:p>
        </w:tc>
      </w:tr>
      <w:tr w:rsidR="008A4875" w:rsidRPr="00543B40" w:rsidTr="005B79DD">
        <w:trPr>
          <w:jc w:val="center"/>
        </w:trPr>
        <w:tc>
          <w:tcPr>
            <w:tcW w:w="720" w:type="dxa"/>
          </w:tcPr>
          <w:p w:rsidR="008A4875" w:rsidRPr="00543B40" w:rsidRDefault="008A4875" w:rsidP="008A4875">
            <w:pPr>
              <w:spacing w:before="60" w:after="120"/>
              <w:jc w:val="both"/>
              <w:rPr>
                <w:sz w:val="24"/>
                <w:szCs w:val="24"/>
              </w:rPr>
            </w:pPr>
            <w:r w:rsidRPr="00543B40">
              <w:rPr>
                <w:sz w:val="24"/>
                <w:szCs w:val="24"/>
              </w:rPr>
              <w:t>1</w:t>
            </w:r>
          </w:p>
        </w:tc>
        <w:tc>
          <w:tcPr>
            <w:tcW w:w="8483" w:type="dxa"/>
          </w:tcPr>
          <w:p w:rsidR="008A4875" w:rsidRPr="00543B40" w:rsidRDefault="008A4875" w:rsidP="008A4875">
            <w:pPr>
              <w:spacing w:before="60" w:after="120"/>
              <w:jc w:val="both"/>
              <w:rPr>
                <w:b/>
                <w:bCs/>
                <w:sz w:val="24"/>
                <w:szCs w:val="24"/>
              </w:rPr>
            </w:pPr>
            <w:r w:rsidRPr="00543B40">
              <w:rPr>
                <w:b/>
                <w:bCs/>
                <w:sz w:val="24"/>
                <w:szCs w:val="24"/>
              </w:rPr>
              <w:t>Oświadczenie o braku podstaw do wykluczenia</w:t>
            </w:r>
          </w:p>
          <w:p w:rsidR="008A4875" w:rsidRPr="00543B40" w:rsidRDefault="008A4875" w:rsidP="008A4875">
            <w:pPr>
              <w:spacing w:before="60" w:after="120"/>
              <w:jc w:val="both"/>
              <w:rPr>
                <w:sz w:val="24"/>
                <w:szCs w:val="24"/>
              </w:rPr>
            </w:pPr>
            <w:r w:rsidRPr="00543B40">
              <w:rPr>
                <w:sz w:val="24"/>
                <w:szCs w:val="24"/>
              </w:rPr>
              <w:t>Oświadczenie o braku podstaw do wykluczenia</w:t>
            </w:r>
          </w:p>
        </w:tc>
      </w:tr>
      <w:tr w:rsidR="008A4875" w:rsidRPr="00543B40" w:rsidTr="005B79DD">
        <w:trPr>
          <w:jc w:val="center"/>
        </w:trPr>
        <w:tc>
          <w:tcPr>
            <w:tcW w:w="720" w:type="dxa"/>
          </w:tcPr>
          <w:p w:rsidR="008A4875" w:rsidRPr="00543B40" w:rsidRDefault="008A4875" w:rsidP="008A4875">
            <w:pPr>
              <w:spacing w:before="60" w:after="120"/>
              <w:jc w:val="both"/>
              <w:rPr>
                <w:sz w:val="24"/>
                <w:szCs w:val="24"/>
              </w:rPr>
            </w:pPr>
            <w:r w:rsidRPr="00543B40">
              <w:rPr>
                <w:sz w:val="24"/>
                <w:szCs w:val="24"/>
              </w:rPr>
              <w:t>2</w:t>
            </w:r>
          </w:p>
        </w:tc>
        <w:tc>
          <w:tcPr>
            <w:tcW w:w="8483" w:type="dxa"/>
          </w:tcPr>
          <w:p w:rsidR="008A4875" w:rsidRPr="00543B40" w:rsidRDefault="008A4875" w:rsidP="008A4875">
            <w:pPr>
              <w:spacing w:before="60" w:after="120"/>
              <w:jc w:val="both"/>
              <w:rPr>
                <w:b/>
                <w:bCs/>
                <w:sz w:val="24"/>
                <w:szCs w:val="24"/>
              </w:rPr>
            </w:pPr>
            <w:r w:rsidRPr="00543B40">
              <w:rPr>
                <w:b/>
                <w:bCs/>
                <w:sz w:val="24"/>
                <w:szCs w:val="24"/>
              </w:rPr>
              <w:t>Aktualny odpis lub oświadczenie</w:t>
            </w:r>
          </w:p>
          <w:p w:rsidR="008D41A6" w:rsidRDefault="008A4875">
            <w:pPr>
              <w:jc w:val="both"/>
              <w:rPr>
                <w:sz w:val="24"/>
                <w:szCs w:val="24"/>
              </w:rPr>
            </w:pPr>
            <w:r w:rsidRPr="0054495C">
              <w:rPr>
                <w:sz w:val="24"/>
                <w:szCs w:val="24"/>
              </w:rPr>
              <w:t xml:space="preserve">Aktualny odpis z właściwego rejestru lub z centralnej ewidencji i informacji o działalności gospodarczej, jeżeli odrębne przepisy wymagają wpisu do rejestru, w celu wykazania braku podstaw do wykluczenia w oparciu o art. 24 ust. 1 pkt 2 ustawy, </w:t>
            </w:r>
            <w:r w:rsidRPr="0054495C">
              <w:rPr>
                <w:color w:val="444444"/>
                <w:sz w:val="24"/>
                <w:szCs w:val="24"/>
              </w:rPr>
              <w:t>wystawiony nie wcześniej niż 6 miesięcy przed upływem terminu składania wniosków o  dopuszczenie do udziału w postępowaniu o udzielenie zamówienia albo składania ofert.</w:t>
            </w:r>
            <w:r w:rsidRPr="0054495C">
              <w:rPr>
                <w:color w:val="444444"/>
                <w:sz w:val="24"/>
                <w:szCs w:val="24"/>
              </w:rPr>
              <w:br/>
            </w:r>
            <w:r w:rsidRPr="0054495C">
              <w:rPr>
                <w:sz w:val="24"/>
                <w:szCs w:val="24"/>
              </w:rPr>
              <w:t xml:space="preserve">W przypadku Wykonawcy mającego siedzibę lub miejsce zamieszkania </w:t>
            </w:r>
            <w:r w:rsidRPr="0054495C">
              <w:rPr>
                <w:sz w:val="24"/>
                <w:szCs w:val="24"/>
                <w:u w:val="single"/>
              </w:rPr>
              <w:t>poza terytorium</w:t>
            </w:r>
            <w:r w:rsidRPr="0054495C">
              <w:rPr>
                <w:sz w:val="24"/>
                <w:szCs w:val="24"/>
              </w:rPr>
              <w:t xml:space="preserve"> Rzeczypospolitej Polskiej dokumentu wystawionego w kraju, w którym ma siedzibę lub miejsce zamieszkania, potwierdzającego że nie otwarto jego likwidacji ani nie ogłoszono upadłości- wystawiony nie wcześniej niż 6 miesięcy przed upływem terminu składania ofert.</w:t>
            </w:r>
          </w:p>
        </w:tc>
      </w:tr>
      <w:tr w:rsidR="008A4875" w:rsidRPr="00543B40" w:rsidTr="005B79DD">
        <w:trPr>
          <w:jc w:val="center"/>
        </w:trPr>
        <w:tc>
          <w:tcPr>
            <w:tcW w:w="720" w:type="dxa"/>
          </w:tcPr>
          <w:p w:rsidR="008A4875" w:rsidRPr="00543B40" w:rsidRDefault="008A4875" w:rsidP="008A4875">
            <w:pPr>
              <w:spacing w:before="60" w:after="120"/>
              <w:jc w:val="both"/>
              <w:rPr>
                <w:sz w:val="24"/>
                <w:szCs w:val="24"/>
              </w:rPr>
            </w:pPr>
            <w:r w:rsidRPr="00543B40">
              <w:rPr>
                <w:sz w:val="24"/>
                <w:szCs w:val="24"/>
              </w:rPr>
              <w:t>3</w:t>
            </w:r>
          </w:p>
        </w:tc>
        <w:tc>
          <w:tcPr>
            <w:tcW w:w="8483" w:type="dxa"/>
          </w:tcPr>
          <w:p w:rsidR="008A4875" w:rsidRPr="00543B40" w:rsidRDefault="008A4875" w:rsidP="008A4875">
            <w:pPr>
              <w:spacing w:before="60" w:after="120"/>
              <w:jc w:val="both"/>
              <w:rPr>
                <w:b/>
                <w:sz w:val="24"/>
                <w:szCs w:val="24"/>
              </w:rPr>
            </w:pPr>
            <w:r w:rsidRPr="00543B40">
              <w:rPr>
                <w:b/>
                <w:sz w:val="24"/>
                <w:szCs w:val="24"/>
              </w:rPr>
              <w:t>Dokumenty dotyczące przynależności do grupy kapitałowej</w:t>
            </w:r>
          </w:p>
          <w:p w:rsidR="008A4875" w:rsidRPr="00543B40" w:rsidRDefault="008A4875" w:rsidP="008A4875">
            <w:pPr>
              <w:spacing w:before="60" w:after="120"/>
              <w:jc w:val="both"/>
              <w:rPr>
                <w:b/>
                <w:bCs/>
                <w:sz w:val="24"/>
                <w:szCs w:val="24"/>
              </w:rPr>
            </w:pPr>
            <w:r w:rsidRPr="00543B40">
              <w:rPr>
                <w:sz w:val="24"/>
                <w:szCs w:val="24"/>
              </w:rPr>
              <w:t>Lista podmiotów należących do tej samej grupy kapitałowej w rozumieniu ustawy z dnia 16 lutego 2007 o ochronie konkurencji i konsumentów albo informację o tym, że Wykonawca nie należy do grupy kapitałowej.</w:t>
            </w:r>
          </w:p>
        </w:tc>
      </w:tr>
    </w:tbl>
    <w:p w:rsidR="008D41A6" w:rsidRDefault="008A4875">
      <w:pPr>
        <w:pStyle w:val="Nagwek2"/>
        <w:keepNext w:val="0"/>
        <w:widowControl w:val="0"/>
        <w:jc w:val="both"/>
        <w:rPr>
          <w:rFonts w:ascii="Times New Roman" w:hAnsi="Times New Roman"/>
          <w:b w:val="0"/>
          <w:i w:val="0"/>
          <w:sz w:val="24"/>
          <w:szCs w:val="24"/>
        </w:rPr>
      </w:pPr>
      <w:r>
        <w:rPr>
          <w:rFonts w:ascii="Times New Roman" w:hAnsi="Times New Roman"/>
          <w:b w:val="0"/>
          <w:i w:val="0"/>
          <w:sz w:val="24"/>
          <w:szCs w:val="24"/>
        </w:rPr>
        <w:t xml:space="preserve">a) </w:t>
      </w:r>
      <w:r w:rsidRPr="00677D26">
        <w:rPr>
          <w:rFonts w:ascii="Times New Roman" w:hAnsi="Times New Roman"/>
          <w:b w:val="0"/>
          <w:i w:val="0"/>
          <w:sz w:val="24"/>
          <w:szCs w:val="24"/>
        </w:rPr>
        <w:t xml:space="preserve">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w:t>
      </w:r>
      <w:r w:rsidRPr="00677D26">
        <w:rPr>
          <w:rFonts w:ascii="Times New Roman" w:hAnsi="Times New Roman"/>
          <w:b w:val="0"/>
          <w:i w:val="0"/>
          <w:sz w:val="24"/>
          <w:szCs w:val="24"/>
        </w:rPr>
        <w:lastRenderedPageBreak/>
        <w:t>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8D41A6" w:rsidRDefault="008A4875">
      <w:pPr>
        <w:pStyle w:val="Nagwek2"/>
        <w:jc w:val="both"/>
        <w:rPr>
          <w:rFonts w:ascii="Times New Roman" w:hAnsi="Times New Roman"/>
          <w:b w:val="0"/>
          <w:i w:val="0"/>
          <w:sz w:val="24"/>
          <w:szCs w:val="24"/>
        </w:rPr>
      </w:pPr>
      <w:r>
        <w:rPr>
          <w:rFonts w:ascii="Times New Roman" w:hAnsi="Times New Roman"/>
          <w:b w:val="0"/>
          <w:i w:val="0"/>
          <w:sz w:val="24"/>
          <w:szCs w:val="24"/>
        </w:rPr>
        <w:t xml:space="preserve">b) </w:t>
      </w:r>
      <w:r w:rsidRPr="003E70F0">
        <w:rPr>
          <w:rFonts w:ascii="Times New Roman" w:hAnsi="Times New Roman"/>
          <w:b w:val="0"/>
          <w:i w:val="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71810" w:rsidRPr="003025D4" w:rsidRDefault="00271810" w:rsidP="00CB61E3">
      <w:pPr>
        <w:pStyle w:val="Nagwek2"/>
        <w:numPr>
          <w:ilvl w:val="1"/>
          <w:numId w:val="28"/>
        </w:numPr>
        <w:jc w:val="both"/>
        <w:rPr>
          <w:rFonts w:ascii="Times New Roman" w:hAnsi="Times New Roman"/>
          <w:sz w:val="24"/>
          <w:szCs w:val="24"/>
        </w:rPr>
      </w:pPr>
      <w:r w:rsidRPr="003025D4">
        <w:rPr>
          <w:rFonts w:ascii="Times New Roman" w:hAnsi="Times New Roman"/>
          <w:sz w:val="24"/>
          <w:szCs w:val="24"/>
        </w:rPr>
        <w:t>Inne wymagane dokumenty</w:t>
      </w:r>
      <w:r w:rsidR="00931854">
        <w:rPr>
          <w:rFonts w:ascii="Times New Roman" w:hAnsi="Times New Roman"/>
          <w:sz w:val="24"/>
          <w:szCs w:val="24"/>
        </w:rPr>
        <w:t>, które należy dołączyć do oferty:</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B8643A" w:rsidRPr="00931854" w:rsidTr="00F87F22">
        <w:tc>
          <w:tcPr>
            <w:tcW w:w="720" w:type="dxa"/>
          </w:tcPr>
          <w:p w:rsidR="00B8643A" w:rsidRPr="00931854" w:rsidRDefault="00931854" w:rsidP="00931854">
            <w:pPr>
              <w:spacing w:before="60" w:after="120"/>
              <w:jc w:val="both"/>
            </w:pPr>
            <w:r w:rsidRPr="00931854">
              <w:t xml:space="preserve">        </w:t>
            </w:r>
            <w:r w:rsidR="00B8643A" w:rsidRPr="00931854">
              <w:rPr>
                <w:b/>
              </w:rPr>
              <w:t>Lp.</w:t>
            </w:r>
          </w:p>
        </w:tc>
        <w:tc>
          <w:tcPr>
            <w:tcW w:w="8483" w:type="dxa"/>
          </w:tcPr>
          <w:p w:rsidR="00B8643A" w:rsidRPr="00931854" w:rsidRDefault="00B8643A" w:rsidP="00F87F22">
            <w:pPr>
              <w:spacing w:before="60" w:after="120"/>
              <w:jc w:val="both"/>
            </w:pPr>
            <w:r w:rsidRPr="00931854">
              <w:rPr>
                <w:b/>
              </w:rPr>
              <w:t>Wymagany dokument</w:t>
            </w:r>
          </w:p>
        </w:tc>
      </w:tr>
      <w:tr w:rsidR="00B8643A" w:rsidRPr="00931854" w:rsidTr="00F87F22">
        <w:tc>
          <w:tcPr>
            <w:tcW w:w="720" w:type="dxa"/>
          </w:tcPr>
          <w:p w:rsidR="00B8643A" w:rsidRPr="00931854" w:rsidRDefault="00B8643A" w:rsidP="00F87F22">
            <w:pPr>
              <w:spacing w:before="60" w:after="120"/>
              <w:jc w:val="center"/>
              <w:rPr>
                <w:b/>
              </w:rPr>
            </w:pPr>
            <w:r w:rsidRPr="00931854">
              <w:rPr>
                <w:b/>
              </w:rPr>
              <w:t xml:space="preserve">1. </w:t>
            </w:r>
          </w:p>
        </w:tc>
        <w:tc>
          <w:tcPr>
            <w:tcW w:w="8483" w:type="dxa"/>
          </w:tcPr>
          <w:p w:rsidR="00B8643A" w:rsidRPr="00931854" w:rsidRDefault="00B8643A" w:rsidP="00F87F22">
            <w:pPr>
              <w:pStyle w:val="Tekstpodstawowy"/>
              <w:spacing w:line="240" w:lineRule="atLeast"/>
            </w:pPr>
            <w:r w:rsidRPr="00931854">
              <w:t xml:space="preserve">Wypełniony </w:t>
            </w:r>
            <w:r w:rsidRPr="00931854">
              <w:rPr>
                <w:b/>
                <w:u w:val="single"/>
              </w:rPr>
              <w:t>formularz ofertowy</w:t>
            </w:r>
            <w:r w:rsidRPr="00931854">
              <w:rPr>
                <w:b/>
              </w:rPr>
              <w:t>,</w:t>
            </w:r>
            <w:r w:rsidRPr="00931854">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B8643A" w:rsidRPr="00931854" w:rsidTr="00F87F22">
        <w:tc>
          <w:tcPr>
            <w:tcW w:w="720" w:type="dxa"/>
          </w:tcPr>
          <w:p w:rsidR="00B8643A" w:rsidRPr="00931854" w:rsidRDefault="00B8643A" w:rsidP="00F87F22">
            <w:pPr>
              <w:spacing w:before="60" w:after="120"/>
              <w:jc w:val="center"/>
              <w:rPr>
                <w:b/>
              </w:rPr>
            </w:pPr>
            <w:r w:rsidRPr="00931854">
              <w:rPr>
                <w:b/>
              </w:rPr>
              <w:t xml:space="preserve">2. </w:t>
            </w:r>
          </w:p>
        </w:tc>
        <w:tc>
          <w:tcPr>
            <w:tcW w:w="8483" w:type="dxa"/>
          </w:tcPr>
          <w:p w:rsidR="00B8643A" w:rsidRPr="00931854" w:rsidRDefault="00B8643A" w:rsidP="00F87F22">
            <w:pPr>
              <w:pStyle w:val="Tekstpodstawowy"/>
              <w:spacing w:line="240" w:lineRule="atLeast"/>
            </w:pPr>
            <w:r w:rsidRPr="00931854">
              <w:rPr>
                <w:b/>
                <w:u w:val="single"/>
              </w:rPr>
              <w:t>Formularz cenowy</w:t>
            </w:r>
            <w:r w:rsidRPr="00931854">
              <w:t xml:space="preserve"> – wg wzoru stanowiącego załącznik do niniejszej specyfikacji</w:t>
            </w:r>
          </w:p>
        </w:tc>
      </w:tr>
      <w:tr w:rsidR="00B8643A" w:rsidRPr="00931854" w:rsidTr="00F87F22">
        <w:tc>
          <w:tcPr>
            <w:tcW w:w="720" w:type="dxa"/>
          </w:tcPr>
          <w:p w:rsidR="00B8643A" w:rsidRPr="00931854" w:rsidRDefault="00B8643A" w:rsidP="00F87F22">
            <w:pPr>
              <w:spacing w:before="60" w:after="120"/>
              <w:jc w:val="center"/>
              <w:rPr>
                <w:b/>
              </w:rPr>
            </w:pPr>
            <w:r w:rsidRPr="00931854">
              <w:rPr>
                <w:b/>
              </w:rPr>
              <w:t xml:space="preserve">3. </w:t>
            </w:r>
          </w:p>
        </w:tc>
        <w:tc>
          <w:tcPr>
            <w:tcW w:w="8483" w:type="dxa"/>
          </w:tcPr>
          <w:p w:rsidR="00B8643A" w:rsidRPr="00931854" w:rsidRDefault="00B8643A" w:rsidP="003E44C3">
            <w:pPr>
              <w:pStyle w:val="Tekstpodstawowy"/>
              <w:spacing w:line="240" w:lineRule="atLeast"/>
              <w:rPr>
                <w:u w:val="single"/>
              </w:rPr>
            </w:pPr>
            <w:r w:rsidRPr="00931854">
              <w:rPr>
                <w:b/>
                <w:u w:val="single"/>
              </w:rPr>
              <w:t>Oświadczenie</w:t>
            </w:r>
            <w:r w:rsidRPr="00931854">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B8643A" w:rsidRPr="00931854" w:rsidTr="00F87F22">
        <w:tc>
          <w:tcPr>
            <w:tcW w:w="720" w:type="dxa"/>
          </w:tcPr>
          <w:p w:rsidR="00B8643A" w:rsidRPr="00931854" w:rsidRDefault="00B8643A" w:rsidP="00F87F22">
            <w:pPr>
              <w:spacing w:before="60" w:after="120"/>
              <w:jc w:val="center"/>
            </w:pPr>
            <w:r w:rsidRPr="00931854">
              <w:t>4</w:t>
            </w:r>
          </w:p>
        </w:tc>
        <w:tc>
          <w:tcPr>
            <w:tcW w:w="8483" w:type="dxa"/>
          </w:tcPr>
          <w:p w:rsidR="00B8643A" w:rsidRPr="00931854" w:rsidRDefault="00B8643A" w:rsidP="00F87F22">
            <w:pPr>
              <w:spacing w:before="60" w:after="120"/>
              <w:jc w:val="both"/>
              <w:rPr>
                <w:b/>
                <w:bCs/>
              </w:rPr>
            </w:pPr>
            <w:r w:rsidRPr="00931854">
              <w:rPr>
                <w:b/>
                <w:bCs/>
              </w:rPr>
              <w:t>Pełnomocnictwo</w:t>
            </w:r>
          </w:p>
          <w:p w:rsidR="00B8643A" w:rsidRPr="00931854" w:rsidRDefault="00B8643A" w:rsidP="00F87F22">
            <w:pPr>
              <w:spacing w:before="60" w:after="120"/>
              <w:jc w:val="both"/>
            </w:pPr>
            <w:r w:rsidRPr="00931854">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bl>
    <w:p w:rsidR="00271810" w:rsidRPr="003025D4" w:rsidRDefault="00271810" w:rsidP="008A4875">
      <w:pPr>
        <w:pStyle w:val="Nazwapunktu"/>
        <w:numPr>
          <w:ilvl w:val="0"/>
          <w:numId w:val="0"/>
        </w:numPr>
        <w:ind w:left="720" w:hanging="180"/>
        <w:jc w:val="both"/>
      </w:pPr>
    </w:p>
    <w:p w:rsidR="00271810" w:rsidRPr="003025D4" w:rsidRDefault="00271810" w:rsidP="008A4875">
      <w:pPr>
        <w:spacing w:before="0"/>
        <w:jc w:val="both"/>
        <w:rPr>
          <w:b/>
          <w:bCs/>
          <w:sz w:val="24"/>
          <w:szCs w:val="24"/>
        </w:rPr>
      </w:pPr>
      <w:r w:rsidRPr="003025D4">
        <w:rPr>
          <w:b/>
          <w:bCs/>
          <w:sz w:val="24"/>
          <w:szCs w:val="24"/>
        </w:rPr>
        <w:t>VII. Informacje o sposobie porozumiewania się zamawiającego z wykonawcami oraz przekazywania oświadczeń lub dokumentów, a także wskazanie osób uprawnionych do porozumiewania się z wykonawcami.</w:t>
      </w:r>
    </w:p>
    <w:p w:rsidR="00271810" w:rsidRPr="003025D4" w:rsidRDefault="00271810" w:rsidP="008A4875">
      <w:pPr>
        <w:spacing w:before="0"/>
        <w:jc w:val="both"/>
        <w:rPr>
          <w:b/>
          <w:bCs/>
          <w:sz w:val="24"/>
          <w:szCs w:val="24"/>
          <w:u w:val="single"/>
        </w:rPr>
      </w:pPr>
    </w:p>
    <w:p w:rsidR="00271810" w:rsidRPr="003025D4" w:rsidRDefault="00271810" w:rsidP="008A4875">
      <w:pPr>
        <w:spacing w:before="0"/>
        <w:jc w:val="both"/>
        <w:rPr>
          <w:b/>
          <w:bCs/>
          <w:sz w:val="24"/>
          <w:szCs w:val="24"/>
          <w:u w:val="single"/>
        </w:rPr>
      </w:pPr>
      <w:r w:rsidRPr="003025D4">
        <w:rPr>
          <w:b/>
          <w:bCs/>
          <w:sz w:val="24"/>
          <w:szCs w:val="24"/>
          <w:u w:val="single"/>
        </w:rPr>
        <w:t>Godziny pracy WCO – 7.30- 15.00</w:t>
      </w:r>
      <w:r w:rsidRPr="003025D4">
        <w:rPr>
          <w:sz w:val="24"/>
          <w:szCs w:val="24"/>
          <w:u w:val="single"/>
        </w:rPr>
        <w:t>.</w:t>
      </w:r>
    </w:p>
    <w:p w:rsidR="00271810" w:rsidRPr="003025D4" w:rsidRDefault="00271810" w:rsidP="008A4875">
      <w:pPr>
        <w:jc w:val="both"/>
        <w:rPr>
          <w:sz w:val="24"/>
          <w:szCs w:val="24"/>
        </w:rPr>
      </w:pPr>
      <w:r w:rsidRPr="003025D4">
        <w:rPr>
          <w:sz w:val="24"/>
          <w:szCs w:val="24"/>
        </w:rPr>
        <w:t xml:space="preserve">Wszelką korespondencję należy kierować na adres Wielkopolskiego Centrum Onkologii ul. Garbary 15, 61-866 Poznań - </w:t>
      </w:r>
      <w:r w:rsidRPr="003025D4">
        <w:rPr>
          <w:i/>
          <w:iCs/>
          <w:sz w:val="24"/>
          <w:szCs w:val="24"/>
        </w:rPr>
        <w:t>Dział zamówień publicznych i zaopatrzenia</w:t>
      </w:r>
      <w:r w:rsidRPr="003025D4">
        <w:rPr>
          <w:sz w:val="24"/>
          <w:szCs w:val="24"/>
        </w:rPr>
        <w:t>.</w:t>
      </w:r>
    </w:p>
    <w:p w:rsidR="00271810" w:rsidRPr="003025D4" w:rsidRDefault="00271810" w:rsidP="008A4875">
      <w:pPr>
        <w:jc w:val="both"/>
        <w:rPr>
          <w:sz w:val="24"/>
          <w:szCs w:val="24"/>
        </w:rPr>
      </w:pPr>
      <w:r w:rsidRPr="003025D4">
        <w:rPr>
          <w:sz w:val="24"/>
          <w:szCs w:val="24"/>
        </w:rPr>
        <w:t>Na podstawie art. 27 ustawy –  Zamawiający ustala następujące sposoby porozumiewania się z Wykonawcami.</w:t>
      </w:r>
    </w:p>
    <w:p w:rsidR="00271810" w:rsidRPr="003025D4" w:rsidRDefault="00271810" w:rsidP="008A4875">
      <w:pPr>
        <w:numPr>
          <w:ilvl w:val="0"/>
          <w:numId w:val="3"/>
        </w:numPr>
        <w:spacing w:before="0"/>
        <w:jc w:val="both"/>
        <w:rPr>
          <w:sz w:val="24"/>
          <w:szCs w:val="24"/>
        </w:rPr>
      </w:pPr>
      <w:r w:rsidRPr="003025D4">
        <w:rPr>
          <w:sz w:val="24"/>
          <w:szCs w:val="24"/>
        </w:rPr>
        <w:lastRenderedPageBreak/>
        <w:t>Zawsze dopuszczalna jest forma pisemna z zastrzeżeniem wyjątków przewidzianych w ustawie.</w:t>
      </w:r>
    </w:p>
    <w:p w:rsidR="00271810" w:rsidRPr="003025D4" w:rsidRDefault="00271810" w:rsidP="008A4875">
      <w:pPr>
        <w:numPr>
          <w:ilvl w:val="0"/>
          <w:numId w:val="3"/>
        </w:numPr>
        <w:spacing w:before="0"/>
        <w:jc w:val="both"/>
        <w:rPr>
          <w:sz w:val="24"/>
          <w:szCs w:val="24"/>
        </w:rPr>
      </w:pPr>
      <w:r w:rsidRPr="003025D4">
        <w:rPr>
          <w:sz w:val="24"/>
          <w:szCs w:val="24"/>
        </w:rPr>
        <w:t>Oferta musi być złożona na piśmie w terminie składania ofert.</w:t>
      </w:r>
    </w:p>
    <w:p w:rsidR="00271810" w:rsidRPr="003025D4" w:rsidRDefault="00271810" w:rsidP="008A4875">
      <w:pPr>
        <w:numPr>
          <w:ilvl w:val="0"/>
          <w:numId w:val="3"/>
        </w:numPr>
        <w:spacing w:before="0"/>
        <w:jc w:val="both"/>
        <w:rPr>
          <w:sz w:val="24"/>
          <w:szCs w:val="24"/>
        </w:rPr>
      </w:pPr>
      <w:r w:rsidRPr="003025D4">
        <w:rPr>
          <w:sz w:val="24"/>
          <w:szCs w:val="24"/>
        </w:rPr>
        <w:t xml:space="preserve">Wnioski, zawiadomienia, informacje i oświadczenia (nie dotyczy oświadczeń wymaganych w SIWZ, które muszą być dołączone do oferty na piśmie) przekazywane mogą być faxem. </w:t>
      </w:r>
    </w:p>
    <w:p w:rsidR="00271810" w:rsidRPr="003025D4" w:rsidRDefault="00271810" w:rsidP="008A4875">
      <w:pPr>
        <w:numPr>
          <w:ilvl w:val="0"/>
          <w:numId w:val="3"/>
        </w:numPr>
        <w:spacing w:before="0"/>
        <w:jc w:val="both"/>
        <w:rPr>
          <w:sz w:val="24"/>
          <w:szCs w:val="24"/>
        </w:rPr>
      </w:pPr>
      <w:r w:rsidRPr="003025D4">
        <w:rPr>
          <w:sz w:val="24"/>
          <w:szCs w:val="24"/>
        </w:rPr>
        <w:t>Każda ze stron, na żądanie drugiej niezwłocznie potwierdza fakt otrzymania dokumentów, o których mowa w pkt. 3,</w:t>
      </w:r>
    </w:p>
    <w:p w:rsidR="00271810" w:rsidRPr="003025D4" w:rsidRDefault="00271810" w:rsidP="008A4875">
      <w:pPr>
        <w:numPr>
          <w:ilvl w:val="0"/>
          <w:numId w:val="3"/>
        </w:numPr>
        <w:spacing w:before="0"/>
        <w:jc w:val="both"/>
        <w:rPr>
          <w:sz w:val="24"/>
          <w:szCs w:val="24"/>
        </w:rPr>
      </w:pPr>
      <w:r w:rsidRPr="003025D4">
        <w:rPr>
          <w:sz w:val="24"/>
          <w:szCs w:val="24"/>
        </w:rPr>
        <w:t xml:space="preserve">W przypadku złożenia dokumentów faxem, uważa się je za złożone w terminie, jeżeli ich treść dotarła do adresata przed upływem wymaganego terminu. Fax nie jest wymagany w przypadku złożenia dokumentu pisemnie w terminie. </w:t>
      </w:r>
    </w:p>
    <w:p w:rsidR="00271810" w:rsidRPr="003025D4" w:rsidRDefault="00271810" w:rsidP="008A4875">
      <w:pPr>
        <w:numPr>
          <w:ilvl w:val="0"/>
          <w:numId w:val="3"/>
        </w:numPr>
        <w:spacing w:before="0"/>
        <w:jc w:val="both"/>
        <w:rPr>
          <w:sz w:val="24"/>
          <w:szCs w:val="24"/>
        </w:rPr>
      </w:pPr>
      <w:r w:rsidRPr="003025D4">
        <w:rPr>
          <w:sz w:val="24"/>
          <w:szCs w:val="24"/>
        </w:rPr>
        <w:t xml:space="preserve">W przypadku wniesienia pytań o wyjaśnienie treści SIWZ (faxem lub pisemnie) Zamawiający prosi o przesłanie treści tych dokumentów e-mailem na adres: </w:t>
      </w:r>
      <w:hyperlink r:id="rId9" w:history="1"/>
      <w:hyperlink r:id="rId10" w:history="1">
        <w:r w:rsidRPr="003025D4">
          <w:rPr>
            <w:rStyle w:val="Hipercze"/>
          </w:rPr>
          <w:t>zaopatrzenie@wco.pl</w:t>
        </w:r>
      </w:hyperlink>
      <w:r w:rsidRPr="003025D4">
        <w:rPr>
          <w:sz w:val="24"/>
          <w:szCs w:val="24"/>
        </w:rPr>
        <w:t>; w celu ułatwienia i przyspieszenia odpowiedzi oraz zamieszczenia ich na stronie internetowej Zamawiającego.</w:t>
      </w:r>
    </w:p>
    <w:p w:rsidR="00271810" w:rsidRPr="003025D4" w:rsidRDefault="00271810" w:rsidP="008A4875">
      <w:pPr>
        <w:numPr>
          <w:ilvl w:val="0"/>
          <w:numId w:val="3"/>
        </w:numPr>
        <w:spacing w:before="0"/>
        <w:jc w:val="both"/>
        <w:rPr>
          <w:sz w:val="24"/>
          <w:szCs w:val="24"/>
        </w:rPr>
      </w:pPr>
      <w:r w:rsidRPr="003025D4">
        <w:rPr>
          <w:sz w:val="24"/>
          <w:szCs w:val="24"/>
        </w:rPr>
        <w:t>SIWZ udostępniona jest na stronie internetowej Zamawiającego od dnia publikacji ogłoszenia w Portalu Urzędu Zamówień Publicznych do upływu terminu składania ofert.</w:t>
      </w:r>
    </w:p>
    <w:p w:rsidR="00271810" w:rsidRPr="003025D4" w:rsidRDefault="00271810" w:rsidP="008A4875">
      <w:pPr>
        <w:numPr>
          <w:ilvl w:val="0"/>
          <w:numId w:val="3"/>
        </w:numPr>
        <w:spacing w:before="0"/>
        <w:jc w:val="both"/>
        <w:rPr>
          <w:sz w:val="24"/>
          <w:szCs w:val="24"/>
        </w:rPr>
      </w:pPr>
      <w:r w:rsidRPr="003025D4">
        <w:rPr>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271810" w:rsidRDefault="00271810" w:rsidP="00271810">
      <w:pPr>
        <w:numPr>
          <w:ilvl w:val="0"/>
          <w:numId w:val="3"/>
        </w:numPr>
        <w:spacing w:before="0"/>
        <w:jc w:val="both"/>
        <w:rPr>
          <w:sz w:val="24"/>
          <w:szCs w:val="24"/>
        </w:rPr>
      </w:pPr>
      <w:r w:rsidRPr="003025D4">
        <w:rPr>
          <w:sz w:val="24"/>
          <w:szCs w:val="24"/>
        </w:rPr>
        <w:t xml:space="preserve">Zgodnie z art. 38 ust. 2 ustawy treść zapytań wraz z wyjaśnieniami zamawiający przekazuje wykonawcom, którym przekazał SIWZ, bez ujawniania źródła zapytania, a jeżeli specyfikacja jest umieszczona na stronie internetowej, zamieszcza na tej stronie. Przepisy art.38 ust.4 i 6 ustawy stosuje się odpowiednio. </w:t>
      </w:r>
    </w:p>
    <w:p w:rsidR="00271810" w:rsidRPr="003025D4" w:rsidRDefault="00271810" w:rsidP="00271810">
      <w:pPr>
        <w:spacing w:before="0"/>
        <w:ind w:left="720"/>
        <w:jc w:val="both"/>
        <w:rPr>
          <w:sz w:val="24"/>
          <w:szCs w:val="24"/>
        </w:rPr>
      </w:pPr>
    </w:p>
    <w:p w:rsidR="00271810" w:rsidRPr="003025D4" w:rsidRDefault="00271810" w:rsidP="00271810">
      <w:pPr>
        <w:spacing w:before="0"/>
        <w:jc w:val="both"/>
        <w:rPr>
          <w:b/>
          <w:bCs/>
          <w:sz w:val="24"/>
          <w:szCs w:val="24"/>
        </w:rPr>
      </w:pPr>
      <w:r w:rsidRPr="003025D4">
        <w:rPr>
          <w:b/>
          <w:bCs/>
          <w:sz w:val="24"/>
          <w:szCs w:val="24"/>
        </w:rPr>
        <w:t>Osoby uprawnione do porozumiewania się z wykonawcami:</w:t>
      </w:r>
    </w:p>
    <w:p w:rsidR="00271810" w:rsidRPr="003A5B75" w:rsidRDefault="00271810" w:rsidP="00271810">
      <w:pPr>
        <w:pStyle w:val="Tekstpodstawowy"/>
        <w:numPr>
          <w:ilvl w:val="0"/>
          <w:numId w:val="2"/>
        </w:numPr>
        <w:tabs>
          <w:tab w:val="clear" w:pos="1080"/>
          <w:tab w:val="num" w:pos="360"/>
        </w:tabs>
        <w:spacing w:before="0" w:after="0"/>
        <w:ind w:left="360"/>
        <w:jc w:val="both"/>
        <w:rPr>
          <w:sz w:val="24"/>
          <w:szCs w:val="24"/>
        </w:rPr>
      </w:pPr>
      <w:r w:rsidRPr="003A5B75">
        <w:rPr>
          <w:b/>
          <w:bCs/>
          <w:sz w:val="24"/>
          <w:szCs w:val="24"/>
        </w:rPr>
        <w:t>pod względem merytorycznym</w:t>
      </w:r>
      <w:r w:rsidRPr="003A5B75">
        <w:rPr>
          <w:sz w:val="24"/>
          <w:szCs w:val="24"/>
        </w:rPr>
        <w:t xml:space="preserve"> –  mgr inż. Mirosława Mocydlarz – Adamcewicz- Kierownik Działu Informatyki – 61/88 50 678; e-mail: </w:t>
      </w:r>
      <w:hyperlink r:id="rId11" w:history="1">
        <w:r w:rsidR="002002EF" w:rsidRPr="002002EF">
          <w:rPr>
            <w:sz w:val="24"/>
            <w:szCs w:val="24"/>
          </w:rPr>
          <w:t>miroslawa.mocydlarz-adamcewicz@wco.pl</w:t>
        </w:r>
      </w:hyperlink>
      <w:r w:rsidRPr="003A5B75">
        <w:rPr>
          <w:sz w:val="24"/>
          <w:szCs w:val="24"/>
        </w:rPr>
        <w:t>; mgr inż. Dariusz Kowalczyk – Z-ca Kierownika Działu Informatyki - tel. 61/88 50 883;</w:t>
      </w:r>
      <w:r>
        <w:rPr>
          <w:sz w:val="24"/>
          <w:szCs w:val="24"/>
        </w:rPr>
        <w:t xml:space="preserve"> </w:t>
      </w:r>
      <w:r w:rsidRPr="003A5B75">
        <w:rPr>
          <w:sz w:val="24"/>
          <w:szCs w:val="24"/>
        </w:rPr>
        <w:t>e-mail: dariusz.kowalczyk@wco.pl</w:t>
      </w:r>
    </w:p>
    <w:p w:rsidR="00271810" w:rsidRPr="003025D4" w:rsidRDefault="00271810" w:rsidP="00271810">
      <w:pPr>
        <w:pStyle w:val="Tekstpodstawowy"/>
        <w:numPr>
          <w:ilvl w:val="0"/>
          <w:numId w:val="2"/>
        </w:numPr>
        <w:tabs>
          <w:tab w:val="clear" w:pos="1080"/>
          <w:tab w:val="num" w:pos="360"/>
        </w:tabs>
        <w:spacing w:before="0" w:after="0"/>
        <w:ind w:left="360"/>
        <w:jc w:val="both"/>
        <w:rPr>
          <w:sz w:val="24"/>
          <w:szCs w:val="24"/>
        </w:rPr>
      </w:pPr>
      <w:r w:rsidRPr="003025D4">
        <w:rPr>
          <w:b/>
          <w:bCs/>
          <w:sz w:val="24"/>
          <w:szCs w:val="24"/>
        </w:rPr>
        <w:t>pod względem formalno/prawnym</w:t>
      </w:r>
      <w:r w:rsidRPr="003025D4">
        <w:rPr>
          <w:sz w:val="24"/>
          <w:szCs w:val="24"/>
        </w:rPr>
        <w:t>: dział zamówień publicznych i zaopatrzenia:, Sylwia Krzywiak, Katarzyna Witkowska,  Maria Wielgus tel. 61/ 88 50</w:t>
      </w:r>
      <w:r>
        <w:rPr>
          <w:sz w:val="24"/>
          <w:szCs w:val="24"/>
        </w:rPr>
        <w:t> 643, ….644</w:t>
      </w:r>
      <w:r w:rsidRPr="003025D4">
        <w:rPr>
          <w:sz w:val="24"/>
          <w:szCs w:val="24"/>
        </w:rPr>
        <w:t xml:space="preserve">,  fax. </w:t>
      </w:r>
      <w:r>
        <w:rPr>
          <w:sz w:val="24"/>
          <w:szCs w:val="24"/>
        </w:rPr>
        <w:t xml:space="preserve"> ….698</w:t>
      </w:r>
    </w:p>
    <w:p w:rsidR="00271810" w:rsidRPr="003025D4" w:rsidRDefault="00271810" w:rsidP="00271810">
      <w:pPr>
        <w:spacing w:before="0"/>
        <w:jc w:val="both"/>
        <w:rPr>
          <w:b/>
          <w:bCs/>
          <w:sz w:val="24"/>
          <w:szCs w:val="24"/>
        </w:rPr>
      </w:pPr>
    </w:p>
    <w:p w:rsidR="00271810" w:rsidRPr="003025D4" w:rsidRDefault="00271810" w:rsidP="00271810">
      <w:pPr>
        <w:numPr>
          <w:ilvl w:val="0"/>
          <w:numId w:val="8"/>
        </w:numPr>
        <w:spacing w:before="0"/>
        <w:jc w:val="both"/>
        <w:rPr>
          <w:b/>
          <w:bCs/>
          <w:sz w:val="24"/>
          <w:szCs w:val="24"/>
        </w:rPr>
      </w:pPr>
      <w:r w:rsidRPr="003025D4">
        <w:rPr>
          <w:b/>
          <w:bCs/>
          <w:sz w:val="24"/>
          <w:szCs w:val="24"/>
        </w:rPr>
        <w:t>Wymagania dotyczące wadium.</w:t>
      </w:r>
    </w:p>
    <w:p w:rsidR="00271810" w:rsidRPr="003025D4" w:rsidRDefault="00271810" w:rsidP="00271810">
      <w:pPr>
        <w:spacing w:before="0"/>
        <w:ind w:left="540"/>
        <w:jc w:val="both"/>
        <w:rPr>
          <w:sz w:val="24"/>
          <w:szCs w:val="24"/>
        </w:rPr>
      </w:pPr>
      <w:r w:rsidRPr="003025D4">
        <w:rPr>
          <w:sz w:val="24"/>
          <w:szCs w:val="24"/>
        </w:rPr>
        <w:t xml:space="preserve">Zamawiający nie wymaga wnoszenia wadium. </w:t>
      </w:r>
    </w:p>
    <w:p w:rsidR="00271810" w:rsidRPr="003025D4" w:rsidRDefault="00271810" w:rsidP="00271810">
      <w:pPr>
        <w:spacing w:before="0"/>
        <w:ind w:left="540"/>
        <w:jc w:val="both"/>
        <w:rPr>
          <w:sz w:val="24"/>
          <w:szCs w:val="24"/>
        </w:rPr>
      </w:pPr>
    </w:p>
    <w:p w:rsidR="00271810" w:rsidRPr="003025D4" w:rsidRDefault="00271810" w:rsidP="00271810">
      <w:pPr>
        <w:numPr>
          <w:ilvl w:val="0"/>
          <w:numId w:val="8"/>
        </w:numPr>
        <w:spacing w:before="0"/>
        <w:jc w:val="both"/>
        <w:rPr>
          <w:b/>
          <w:bCs/>
          <w:sz w:val="24"/>
          <w:szCs w:val="24"/>
        </w:rPr>
      </w:pPr>
      <w:r>
        <w:rPr>
          <w:b/>
          <w:bCs/>
          <w:sz w:val="24"/>
          <w:szCs w:val="24"/>
        </w:rPr>
        <w:t xml:space="preserve">   </w:t>
      </w:r>
      <w:r w:rsidRPr="003025D4">
        <w:rPr>
          <w:b/>
          <w:bCs/>
          <w:sz w:val="24"/>
          <w:szCs w:val="24"/>
        </w:rPr>
        <w:t>Termin związania oferta.</w:t>
      </w:r>
    </w:p>
    <w:p w:rsidR="00271810" w:rsidRPr="003025D4" w:rsidRDefault="00271810" w:rsidP="00271810">
      <w:pPr>
        <w:spacing w:before="0"/>
        <w:jc w:val="both"/>
        <w:rPr>
          <w:b/>
          <w:bCs/>
          <w:sz w:val="24"/>
          <w:szCs w:val="24"/>
        </w:rPr>
      </w:pPr>
      <w:r w:rsidRPr="003025D4">
        <w:rPr>
          <w:sz w:val="24"/>
          <w:szCs w:val="24"/>
        </w:rPr>
        <w:t xml:space="preserve">Wykonawca pozostaje związany ofertą </w:t>
      </w:r>
      <w:r w:rsidRPr="003025D4">
        <w:rPr>
          <w:bCs/>
          <w:sz w:val="24"/>
          <w:szCs w:val="24"/>
        </w:rPr>
        <w:t>przez okres 30 dni</w:t>
      </w:r>
      <w:r w:rsidRPr="003025D4">
        <w:rPr>
          <w:sz w:val="24"/>
          <w:szCs w:val="24"/>
        </w:rPr>
        <w:t>. Bieg terminu rozpoczyna się wraz z upływem terminu składania ofert.</w:t>
      </w:r>
    </w:p>
    <w:p w:rsidR="00271810" w:rsidRPr="003025D4" w:rsidRDefault="00271810" w:rsidP="00271810">
      <w:pPr>
        <w:spacing w:before="0"/>
        <w:jc w:val="both"/>
        <w:rPr>
          <w:b/>
          <w:bCs/>
          <w:sz w:val="24"/>
          <w:szCs w:val="24"/>
        </w:rPr>
      </w:pPr>
    </w:p>
    <w:p w:rsidR="00271810" w:rsidRPr="003025D4" w:rsidRDefault="00271810" w:rsidP="00271810">
      <w:pPr>
        <w:numPr>
          <w:ilvl w:val="0"/>
          <w:numId w:val="8"/>
        </w:numPr>
        <w:spacing w:before="0"/>
        <w:jc w:val="both"/>
        <w:rPr>
          <w:b/>
          <w:bCs/>
          <w:sz w:val="24"/>
          <w:szCs w:val="24"/>
        </w:rPr>
      </w:pPr>
      <w:r>
        <w:rPr>
          <w:b/>
          <w:bCs/>
          <w:sz w:val="24"/>
          <w:szCs w:val="24"/>
        </w:rPr>
        <w:lastRenderedPageBreak/>
        <w:t xml:space="preserve"> </w:t>
      </w:r>
      <w:r w:rsidRPr="003025D4">
        <w:rPr>
          <w:b/>
          <w:bCs/>
          <w:sz w:val="24"/>
          <w:szCs w:val="24"/>
        </w:rPr>
        <w:t>Opis sposobu przygotowywania ofert.</w:t>
      </w:r>
    </w:p>
    <w:p w:rsidR="00271810" w:rsidRPr="003025D4" w:rsidRDefault="00271810" w:rsidP="00271810">
      <w:pPr>
        <w:numPr>
          <w:ilvl w:val="2"/>
          <w:numId w:val="8"/>
        </w:numPr>
        <w:spacing w:before="0"/>
        <w:ind w:left="360"/>
        <w:jc w:val="both"/>
        <w:rPr>
          <w:sz w:val="24"/>
          <w:szCs w:val="24"/>
        </w:rPr>
      </w:pPr>
      <w:r w:rsidRPr="003025D4">
        <w:rPr>
          <w:sz w:val="24"/>
          <w:szCs w:val="24"/>
        </w:rPr>
        <w:t xml:space="preserve"> Ofertę, zgodnie z art. 82 ust. 2 ustawy Wykonawca zobowiązany jest złożyć w formie pisemnej, pod rygorem nieważności. Ofertę należy sporządzić w języku polskim. Zamawiający nie wyraża zgody na składanie ofert w formie elektronicznej. Wykonawca może złożyć tylko jedną ofertę, zgodnie z art. 82 ust. 1 ustawy. </w:t>
      </w:r>
    </w:p>
    <w:p w:rsidR="00271810" w:rsidRPr="003025D4" w:rsidRDefault="00271810" w:rsidP="00271810">
      <w:pPr>
        <w:numPr>
          <w:ilvl w:val="2"/>
          <w:numId w:val="8"/>
        </w:numPr>
        <w:spacing w:before="0"/>
        <w:ind w:left="360"/>
        <w:jc w:val="both"/>
        <w:rPr>
          <w:sz w:val="24"/>
          <w:szCs w:val="24"/>
        </w:rPr>
      </w:pPr>
      <w:r w:rsidRPr="003025D4">
        <w:rPr>
          <w:sz w:val="24"/>
          <w:szCs w:val="24"/>
        </w:rPr>
        <w:t>Oświadczenia, wnioski, zawiadomienia oraz informacje zamawiający i wykonawcy przekazują pisemnie. Faks lub droga elektroniczna nie stanowią formy pisemnej, aby były skuteczne muszą być niezwłocznie potwierdzone pismem.</w:t>
      </w:r>
    </w:p>
    <w:p w:rsidR="00271810" w:rsidRPr="003025D4" w:rsidRDefault="00271810" w:rsidP="00271810">
      <w:pPr>
        <w:numPr>
          <w:ilvl w:val="2"/>
          <w:numId w:val="8"/>
        </w:numPr>
        <w:spacing w:before="0"/>
        <w:ind w:left="360"/>
        <w:jc w:val="both"/>
        <w:rPr>
          <w:sz w:val="24"/>
          <w:szCs w:val="24"/>
        </w:rPr>
      </w:pPr>
      <w:r w:rsidRPr="003025D4">
        <w:rPr>
          <w:sz w:val="24"/>
          <w:szCs w:val="24"/>
        </w:rPr>
        <w:t>Wykonawca składa ofertę, zgodnie z wymaganiami ustawy oraz niniejszą specyfikacją istotnych warunków zamówienia.</w:t>
      </w:r>
    </w:p>
    <w:p w:rsidR="00271810" w:rsidRPr="003025D4" w:rsidRDefault="00271810" w:rsidP="00271810">
      <w:pPr>
        <w:numPr>
          <w:ilvl w:val="2"/>
          <w:numId w:val="8"/>
        </w:numPr>
        <w:spacing w:before="0"/>
        <w:ind w:left="360"/>
        <w:jc w:val="both"/>
        <w:rPr>
          <w:sz w:val="24"/>
          <w:szCs w:val="24"/>
        </w:rPr>
      </w:pPr>
      <w:r w:rsidRPr="003025D4">
        <w:rPr>
          <w:sz w:val="24"/>
          <w:szCs w:val="24"/>
        </w:rPr>
        <w:t>Wykonawca ponosi wszelkie koszty związane z przygotowaniem oferty. Zamawiający nie przewiduje zwrotu kosztów udziału w postępowaniu – art. 36 ust. 2 pkt 8 ustawy.</w:t>
      </w:r>
    </w:p>
    <w:p w:rsidR="00271810" w:rsidRPr="003025D4" w:rsidRDefault="00271810" w:rsidP="00271810">
      <w:pPr>
        <w:numPr>
          <w:ilvl w:val="2"/>
          <w:numId w:val="8"/>
        </w:numPr>
        <w:spacing w:before="0"/>
        <w:ind w:left="360"/>
        <w:jc w:val="both"/>
        <w:rPr>
          <w:sz w:val="24"/>
          <w:szCs w:val="24"/>
        </w:rPr>
      </w:pPr>
      <w:r w:rsidRPr="003025D4">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w:t>
      </w:r>
    </w:p>
    <w:p w:rsidR="00271810" w:rsidRPr="003025D4" w:rsidRDefault="00271810" w:rsidP="00271810">
      <w:pPr>
        <w:numPr>
          <w:ilvl w:val="2"/>
          <w:numId w:val="8"/>
        </w:numPr>
        <w:spacing w:before="0"/>
        <w:ind w:left="360"/>
        <w:jc w:val="both"/>
        <w:rPr>
          <w:sz w:val="24"/>
          <w:szCs w:val="24"/>
        </w:rPr>
      </w:pPr>
      <w:r w:rsidRPr="003025D4">
        <w:rPr>
          <w:sz w:val="24"/>
          <w:szCs w:val="24"/>
        </w:rPr>
        <w:t xml:space="preserve">Oferta musi być </w:t>
      </w:r>
      <w:r w:rsidRPr="003025D4">
        <w:rPr>
          <w:bCs/>
          <w:sz w:val="24"/>
          <w:szCs w:val="24"/>
        </w:rPr>
        <w:t>podpisana</w:t>
      </w:r>
      <w:r w:rsidRPr="003025D4">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271810" w:rsidRPr="00471975" w:rsidRDefault="00271810" w:rsidP="00271810">
      <w:pPr>
        <w:numPr>
          <w:ilvl w:val="2"/>
          <w:numId w:val="8"/>
        </w:numPr>
        <w:spacing w:before="0"/>
        <w:ind w:left="360"/>
        <w:jc w:val="both"/>
        <w:rPr>
          <w:rStyle w:val="dane1"/>
          <w:sz w:val="24"/>
          <w:szCs w:val="24"/>
        </w:rPr>
      </w:pPr>
      <w:r w:rsidRPr="00471975">
        <w:rPr>
          <w:rStyle w:val="dane1"/>
          <w:sz w:val="24"/>
          <w:szCs w:val="24"/>
        </w:rPr>
        <w:t xml:space="preserve">Pełnomocnictwo do podpisania oferty i składania ewentualnych wyjaśnień, jeżeli osobą podpisującą nie jest osoba upoważniona na podstawie odpisu z Krajowego Rejestru Sądowego lub zaświadczenia o wpisie do ewidencji działalności gospodarczej. Jeżeli </w:t>
      </w:r>
    </w:p>
    <w:p w:rsidR="00271810" w:rsidRPr="00471975" w:rsidRDefault="00271810" w:rsidP="00271810">
      <w:pPr>
        <w:numPr>
          <w:ilvl w:val="2"/>
          <w:numId w:val="8"/>
        </w:numPr>
        <w:spacing w:before="0"/>
        <w:ind w:left="360"/>
        <w:jc w:val="both"/>
        <w:rPr>
          <w:rStyle w:val="dane1"/>
          <w:sz w:val="24"/>
          <w:szCs w:val="24"/>
        </w:rPr>
      </w:pPr>
      <w:r w:rsidRPr="00471975">
        <w:rPr>
          <w:rStyle w:val="dane1"/>
          <w:sz w:val="24"/>
          <w:szCs w:val="24"/>
        </w:rPr>
        <w:t>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271810" w:rsidRPr="003025D4" w:rsidRDefault="00271810" w:rsidP="00271810">
      <w:pPr>
        <w:numPr>
          <w:ilvl w:val="2"/>
          <w:numId w:val="8"/>
        </w:numPr>
        <w:spacing w:before="0"/>
        <w:ind w:left="360"/>
        <w:jc w:val="both"/>
        <w:rPr>
          <w:sz w:val="24"/>
          <w:szCs w:val="24"/>
        </w:rPr>
      </w:pPr>
      <w:r w:rsidRPr="003025D4">
        <w:rPr>
          <w:sz w:val="24"/>
          <w:szCs w:val="24"/>
        </w:rPr>
        <w:t xml:space="preserve">Każda strona oferty wraz z załącznikami </w:t>
      </w:r>
      <w:r w:rsidRPr="003025D4">
        <w:rPr>
          <w:iCs/>
          <w:sz w:val="24"/>
          <w:szCs w:val="24"/>
        </w:rPr>
        <w:t>ma być ponumerowana</w:t>
      </w:r>
      <w:r w:rsidRPr="003025D4">
        <w:rPr>
          <w:sz w:val="24"/>
          <w:szCs w:val="24"/>
        </w:rPr>
        <w:t xml:space="preserve"> i </w:t>
      </w:r>
      <w:r w:rsidRPr="003025D4">
        <w:rPr>
          <w:bCs/>
          <w:sz w:val="24"/>
          <w:szCs w:val="24"/>
        </w:rPr>
        <w:t>podpisana</w:t>
      </w:r>
      <w:r w:rsidRPr="003025D4">
        <w:rPr>
          <w:sz w:val="24"/>
          <w:szCs w:val="24"/>
        </w:rPr>
        <w:t xml:space="preserve">, w czytelny sposób przez osobę upoważnioną do reprezentowania Wykonawcy. </w:t>
      </w:r>
    </w:p>
    <w:p w:rsidR="00271810" w:rsidRPr="003025D4" w:rsidRDefault="00271810" w:rsidP="00271810">
      <w:pPr>
        <w:numPr>
          <w:ilvl w:val="2"/>
          <w:numId w:val="8"/>
        </w:numPr>
        <w:spacing w:before="0"/>
        <w:ind w:left="360"/>
        <w:jc w:val="both"/>
        <w:rPr>
          <w:sz w:val="24"/>
          <w:szCs w:val="24"/>
        </w:rPr>
      </w:pPr>
      <w:r w:rsidRPr="003025D4">
        <w:rPr>
          <w:sz w:val="24"/>
          <w:szCs w:val="24"/>
        </w:rPr>
        <w:t xml:space="preserve">Wszystkie strony oferty winny </w:t>
      </w:r>
      <w:r w:rsidRPr="003025D4">
        <w:rPr>
          <w:bCs/>
          <w:sz w:val="24"/>
          <w:szCs w:val="24"/>
        </w:rPr>
        <w:t>być połącz</w:t>
      </w:r>
      <w:r w:rsidRPr="003025D4">
        <w:rPr>
          <w:bCs/>
          <w:iCs/>
          <w:sz w:val="24"/>
          <w:szCs w:val="24"/>
        </w:rPr>
        <w:t>one</w:t>
      </w:r>
      <w:r w:rsidRPr="003025D4">
        <w:rPr>
          <w:iCs/>
          <w:sz w:val="24"/>
          <w:szCs w:val="24"/>
        </w:rPr>
        <w:t xml:space="preserve">  (zszyte zszyw</w:t>
      </w:r>
      <w:r w:rsidRPr="003025D4">
        <w:rPr>
          <w:sz w:val="24"/>
          <w:szCs w:val="24"/>
        </w:rPr>
        <w:t>acz</w:t>
      </w:r>
      <w:r w:rsidRPr="003025D4">
        <w:rPr>
          <w:bCs/>
          <w:sz w:val="24"/>
          <w:szCs w:val="24"/>
        </w:rPr>
        <w:t>em lub bi</w:t>
      </w:r>
      <w:r w:rsidRPr="003025D4">
        <w:rPr>
          <w:sz w:val="24"/>
          <w:szCs w:val="24"/>
        </w:rPr>
        <w:t>ndownicą lub w skoroszycie)  w sposób zapobiegający możliwość dekompletacji zawartości oferty. Poprawki lub zm</w:t>
      </w:r>
      <w:r w:rsidRPr="003025D4">
        <w:rPr>
          <w:bCs/>
          <w:sz w:val="24"/>
          <w:szCs w:val="24"/>
        </w:rPr>
        <w:t>iany w tekści</w:t>
      </w:r>
      <w:r w:rsidRPr="003025D4">
        <w:rPr>
          <w:sz w:val="24"/>
          <w:szCs w:val="24"/>
        </w:rPr>
        <w:t>e oferty muszą być datowane i własnoręcznie podpisane przez osobę podpisującą ofertę.</w:t>
      </w:r>
    </w:p>
    <w:p w:rsidR="00271810" w:rsidRPr="003025D4" w:rsidRDefault="00271810" w:rsidP="00271810">
      <w:pPr>
        <w:numPr>
          <w:ilvl w:val="2"/>
          <w:numId w:val="8"/>
        </w:numPr>
        <w:spacing w:before="0"/>
        <w:ind w:left="360"/>
        <w:jc w:val="both"/>
        <w:rPr>
          <w:sz w:val="24"/>
          <w:szCs w:val="24"/>
        </w:rPr>
      </w:pPr>
      <w:r w:rsidRPr="003025D4">
        <w:rPr>
          <w:sz w:val="24"/>
          <w:szCs w:val="24"/>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271810" w:rsidRPr="003025D4" w:rsidRDefault="00271810" w:rsidP="00271810">
      <w:pPr>
        <w:numPr>
          <w:ilvl w:val="2"/>
          <w:numId w:val="8"/>
        </w:numPr>
        <w:spacing w:before="0"/>
        <w:ind w:left="360"/>
        <w:jc w:val="both"/>
        <w:rPr>
          <w:sz w:val="24"/>
          <w:szCs w:val="24"/>
        </w:rPr>
      </w:pPr>
      <w:r w:rsidRPr="003025D4">
        <w:rPr>
          <w:sz w:val="24"/>
          <w:szCs w:val="24"/>
        </w:rPr>
        <w:lastRenderedPageBreak/>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ustawy.</w:t>
      </w:r>
    </w:p>
    <w:p w:rsidR="00271810" w:rsidRPr="003025D4" w:rsidRDefault="00271810" w:rsidP="00271810">
      <w:pPr>
        <w:spacing w:before="0"/>
        <w:ind w:left="360"/>
        <w:jc w:val="both"/>
        <w:rPr>
          <w:sz w:val="24"/>
          <w:szCs w:val="24"/>
        </w:rPr>
      </w:pPr>
    </w:p>
    <w:p w:rsidR="00271810" w:rsidRPr="003025D4" w:rsidRDefault="00271810" w:rsidP="00271810">
      <w:pPr>
        <w:numPr>
          <w:ilvl w:val="2"/>
          <w:numId w:val="8"/>
        </w:numPr>
        <w:spacing w:before="0"/>
        <w:ind w:left="426"/>
        <w:jc w:val="both"/>
        <w:rPr>
          <w:b/>
          <w:sz w:val="24"/>
          <w:szCs w:val="24"/>
        </w:rPr>
      </w:pPr>
      <w:r w:rsidRPr="003025D4">
        <w:rPr>
          <w:b/>
          <w:sz w:val="24"/>
          <w:szCs w:val="24"/>
        </w:rPr>
        <w:t xml:space="preserve"> Składanie ofert:</w:t>
      </w:r>
    </w:p>
    <w:p w:rsidR="00271810" w:rsidRPr="003025D4" w:rsidRDefault="00271810" w:rsidP="00271810">
      <w:pPr>
        <w:numPr>
          <w:ilvl w:val="3"/>
          <w:numId w:val="8"/>
        </w:numPr>
        <w:spacing w:before="0"/>
        <w:ind w:left="1134"/>
        <w:jc w:val="both"/>
        <w:rPr>
          <w:sz w:val="24"/>
          <w:szCs w:val="24"/>
        </w:rPr>
      </w:pPr>
      <w:r w:rsidRPr="003025D4">
        <w:rPr>
          <w:sz w:val="24"/>
          <w:szCs w:val="24"/>
        </w:rPr>
        <w:t>Oferty należy składać w zamkniętych kopertach oznaczonych pieczątką Wykonawcy oznaczonych w następujący sposób:</w:t>
      </w:r>
    </w:p>
    <w:p w:rsidR="00271810" w:rsidRPr="00471975" w:rsidRDefault="00271810" w:rsidP="00271810">
      <w:pPr>
        <w:pStyle w:val="Tekstpodstawowy"/>
        <w:pBdr>
          <w:top w:val="single" w:sz="4" w:space="1" w:color="auto"/>
          <w:left w:val="single" w:sz="4" w:space="4" w:color="auto"/>
          <w:bottom w:val="single" w:sz="4" w:space="1" w:color="auto"/>
          <w:right w:val="single" w:sz="4" w:space="4" w:color="auto"/>
        </w:pBdr>
        <w:spacing w:before="0"/>
        <w:jc w:val="both"/>
        <w:rPr>
          <w:sz w:val="24"/>
          <w:szCs w:val="24"/>
        </w:rPr>
      </w:pPr>
      <w:r w:rsidRPr="003025D4">
        <w:rPr>
          <w:sz w:val="24"/>
          <w:szCs w:val="24"/>
        </w:rPr>
        <w:t xml:space="preserve">Przetarg nieograniczony </w:t>
      </w:r>
      <w:r w:rsidR="006801C4">
        <w:rPr>
          <w:sz w:val="24"/>
          <w:szCs w:val="24"/>
        </w:rPr>
        <w:t>12/2015</w:t>
      </w:r>
      <w:r w:rsidRPr="003025D4">
        <w:rPr>
          <w:sz w:val="24"/>
          <w:szCs w:val="24"/>
        </w:rPr>
        <w:t xml:space="preserve"> – </w:t>
      </w:r>
      <w:r>
        <w:rPr>
          <w:sz w:val="24"/>
          <w:szCs w:val="24"/>
        </w:rPr>
        <w:t xml:space="preserve"> </w:t>
      </w:r>
      <w:r w:rsidR="00B8643A">
        <w:rPr>
          <w:sz w:val="24"/>
          <w:szCs w:val="24"/>
        </w:rPr>
        <w:t>PRZEDŁUŻENIE GWARANCJI/</w:t>
      </w:r>
      <w:r>
        <w:rPr>
          <w:sz w:val="24"/>
          <w:szCs w:val="24"/>
        </w:rPr>
        <w:t>WSPARCI</w:t>
      </w:r>
      <w:r w:rsidR="00B8643A">
        <w:rPr>
          <w:sz w:val="24"/>
          <w:szCs w:val="24"/>
        </w:rPr>
        <w:t>A</w:t>
      </w:r>
      <w:r>
        <w:rPr>
          <w:sz w:val="24"/>
          <w:szCs w:val="24"/>
        </w:rPr>
        <w:t xml:space="preserve"> TECHNICZNE</w:t>
      </w:r>
      <w:r w:rsidR="004D1EE8">
        <w:rPr>
          <w:sz w:val="24"/>
          <w:szCs w:val="24"/>
        </w:rPr>
        <w:t>GO</w:t>
      </w:r>
      <w:r w:rsidR="00B8643A">
        <w:rPr>
          <w:sz w:val="24"/>
          <w:szCs w:val="24"/>
        </w:rPr>
        <w:t xml:space="preserve"> </w:t>
      </w:r>
    </w:p>
    <w:p w:rsidR="00271810" w:rsidRPr="003025D4" w:rsidRDefault="00271810" w:rsidP="00271810">
      <w:pPr>
        <w:pStyle w:val="Tekstpodstawowy"/>
        <w:pBdr>
          <w:top w:val="single" w:sz="4" w:space="1" w:color="auto"/>
          <w:left w:val="single" w:sz="4" w:space="4" w:color="auto"/>
          <w:bottom w:val="single" w:sz="4" w:space="1" w:color="auto"/>
          <w:right w:val="single" w:sz="4" w:space="4" w:color="auto"/>
        </w:pBdr>
        <w:spacing w:before="0"/>
        <w:jc w:val="both"/>
        <w:rPr>
          <w:b/>
          <w:bCs/>
          <w:sz w:val="24"/>
          <w:szCs w:val="24"/>
        </w:rPr>
      </w:pPr>
      <w:r w:rsidRPr="003025D4">
        <w:rPr>
          <w:sz w:val="24"/>
          <w:szCs w:val="24"/>
        </w:rPr>
        <w:t xml:space="preserve"> Nie otwierać przed ........................................../data otwarcia ofert/</w:t>
      </w:r>
    </w:p>
    <w:p w:rsidR="00271810" w:rsidRPr="003025D4" w:rsidRDefault="00271810" w:rsidP="00271810">
      <w:pPr>
        <w:spacing w:before="0"/>
        <w:jc w:val="both"/>
        <w:rPr>
          <w:sz w:val="24"/>
          <w:szCs w:val="24"/>
        </w:rPr>
      </w:pPr>
      <w:r w:rsidRPr="003025D4">
        <w:rPr>
          <w:sz w:val="24"/>
          <w:szCs w:val="24"/>
        </w:rPr>
        <w:t>Każda oferta opatrzona zostanie numerem wpływu odnotowanym na kopercie oferty.</w:t>
      </w:r>
    </w:p>
    <w:p w:rsidR="00271810" w:rsidRPr="003025D4" w:rsidRDefault="00271810" w:rsidP="00271810">
      <w:pPr>
        <w:numPr>
          <w:ilvl w:val="3"/>
          <w:numId w:val="8"/>
        </w:numPr>
        <w:spacing w:before="0"/>
        <w:ind w:left="1276"/>
        <w:jc w:val="both"/>
        <w:rPr>
          <w:sz w:val="24"/>
          <w:szCs w:val="24"/>
        </w:rPr>
      </w:pPr>
      <w:r w:rsidRPr="003025D4">
        <w:rPr>
          <w:sz w:val="24"/>
          <w:szCs w:val="24"/>
        </w:rPr>
        <w:t>Oferty, które wpłyną do Zamawiającego za pośrednictwem Poczty Polskiej, poczty kurierskiej, należy przygotować w sposób określony powyżej i przesłać w zewnętrznej kopercie, na której powinna znajdować się pieczęć Wykonawcy, zaadresowanej w następujący sposób:</w:t>
      </w:r>
    </w:p>
    <w:p w:rsidR="00271810" w:rsidRPr="003025D4" w:rsidRDefault="00271810" w:rsidP="00271810">
      <w:pPr>
        <w:spacing w:before="0"/>
        <w:jc w:val="both"/>
        <w:rPr>
          <w:sz w:val="24"/>
          <w:szCs w:val="24"/>
        </w:rPr>
      </w:pPr>
    </w:p>
    <w:p w:rsidR="00271810" w:rsidRPr="003025D4" w:rsidRDefault="00271810" w:rsidP="00271810">
      <w:pPr>
        <w:pStyle w:val="Tekstpodstawowy"/>
        <w:pBdr>
          <w:top w:val="single" w:sz="4" w:space="1" w:color="auto"/>
          <w:left w:val="single" w:sz="4" w:space="4" w:color="auto"/>
          <w:bottom w:val="single" w:sz="4" w:space="1" w:color="auto"/>
          <w:right w:val="single" w:sz="4" w:space="6" w:color="auto"/>
        </w:pBdr>
        <w:spacing w:before="0"/>
        <w:jc w:val="both"/>
        <w:rPr>
          <w:b/>
          <w:bCs/>
          <w:sz w:val="24"/>
          <w:szCs w:val="24"/>
        </w:rPr>
      </w:pPr>
      <w:r w:rsidRPr="003025D4">
        <w:rPr>
          <w:b/>
          <w:bCs/>
          <w:sz w:val="24"/>
          <w:szCs w:val="24"/>
        </w:rPr>
        <w:t>Wielkopolskie Centrum Onkologii</w:t>
      </w:r>
    </w:p>
    <w:p w:rsidR="00271810" w:rsidRPr="003025D4" w:rsidRDefault="00271810" w:rsidP="00271810">
      <w:pPr>
        <w:pStyle w:val="Tekstpodstawowy"/>
        <w:pBdr>
          <w:top w:val="single" w:sz="4" w:space="1" w:color="auto"/>
          <w:left w:val="single" w:sz="4" w:space="4" w:color="auto"/>
          <w:bottom w:val="single" w:sz="4" w:space="1" w:color="auto"/>
          <w:right w:val="single" w:sz="4" w:space="6" w:color="auto"/>
        </w:pBdr>
        <w:spacing w:before="0"/>
        <w:jc w:val="both"/>
        <w:rPr>
          <w:b/>
          <w:bCs/>
          <w:sz w:val="24"/>
          <w:szCs w:val="24"/>
        </w:rPr>
      </w:pPr>
      <w:r w:rsidRPr="003025D4">
        <w:rPr>
          <w:b/>
          <w:bCs/>
          <w:sz w:val="24"/>
          <w:szCs w:val="24"/>
        </w:rPr>
        <w:t xml:space="preserve">Ul. Garbary 15, </w:t>
      </w:r>
      <w:r>
        <w:rPr>
          <w:b/>
          <w:bCs/>
          <w:sz w:val="24"/>
          <w:szCs w:val="24"/>
        </w:rPr>
        <w:t xml:space="preserve"> 61-866 </w:t>
      </w:r>
      <w:r w:rsidRPr="003025D4">
        <w:rPr>
          <w:b/>
          <w:bCs/>
          <w:sz w:val="24"/>
          <w:szCs w:val="24"/>
        </w:rPr>
        <w:t>Poznań</w:t>
      </w:r>
    </w:p>
    <w:p w:rsidR="00271810" w:rsidRPr="00D72485" w:rsidRDefault="00271810" w:rsidP="00271810">
      <w:pPr>
        <w:pStyle w:val="Tekstpodstawowy"/>
        <w:pBdr>
          <w:top w:val="single" w:sz="4" w:space="1" w:color="auto"/>
          <w:left w:val="single" w:sz="4" w:space="4" w:color="auto"/>
          <w:bottom w:val="single" w:sz="4" w:space="1" w:color="auto"/>
          <w:right w:val="single" w:sz="4" w:space="6" w:color="auto"/>
        </w:pBdr>
        <w:spacing w:before="0"/>
        <w:jc w:val="both"/>
        <w:rPr>
          <w:bCs/>
          <w:sz w:val="24"/>
          <w:szCs w:val="24"/>
        </w:rPr>
      </w:pPr>
      <w:r w:rsidRPr="003025D4">
        <w:rPr>
          <w:b/>
          <w:bCs/>
          <w:sz w:val="24"/>
          <w:szCs w:val="24"/>
        </w:rPr>
        <w:t xml:space="preserve">Przetarg nieograniczony </w:t>
      </w:r>
      <w:r w:rsidR="006801C4">
        <w:rPr>
          <w:b/>
          <w:sz w:val="24"/>
          <w:szCs w:val="24"/>
        </w:rPr>
        <w:t>12/2015</w:t>
      </w:r>
      <w:r w:rsidRPr="003025D4">
        <w:rPr>
          <w:b/>
          <w:bCs/>
          <w:sz w:val="24"/>
          <w:szCs w:val="24"/>
        </w:rPr>
        <w:t xml:space="preserve">  –  </w:t>
      </w:r>
      <w:r w:rsidR="00D72485" w:rsidRPr="00D72485">
        <w:rPr>
          <w:bCs/>
          <w:sz w:val="24"/>
          <w:szCs w:val="24"/>
        </w:rPr>
        <w:t>PRZEDŁU</w:t>
      </w:r>
      <w:r w:rsidR="00D72485">
        <w:rPr>
          <w:bCs/>
          <w:sz w:val="24"/>
          <w:szCs w:val="24"/>
        </w:rPr>
        <w:t>Ż</w:t>
      </w:r>
      <w:r w:rsidR="00D72485" w:rsidRPr="00D72485">
        <w:rPr>
          <w:bCs/>
          <w:sz w:val="24"/>
          <w:szCs w:val="24"/>
        </w:rPr>
        <w:t>ENIE</w:t>
      </w:r>
      <w:r w:rsidR="00D72485">
        <w:rPr>
          <w:bCs/>
          <w:sz w:val="24"/>
          <w:szCs w:val="24"/>
        </w:rPr>
        <w:t xml:space="preserve"> GWARANCJI/</w:t>
      </w:r>
      <w:r w:rsidR="00D72485" w:rsidRPr="00D72485">
        <w:rPr>
          <w:sz w:val="24"/>
          <w:szCs w:val="24"/>
        </w:rPr>
        <w:t>WSPARCI</w:t>
      </w:r>
      <w:r w:rsidR="00D72485">
        <w:rPr>
          <w:sz w:val="24"/>
          <w:szCs w:val="24"/>
        </w:rPr>
        <w:t>A</w:t>
      </w:r>
      <w:r w:rsidR="00D72485" w:rsidRPr="00D72485">
        <w:rPr>
          <w:sz w:val="24"/>
          <w:szCs w:val="24"/>
        </w:rPr>
        <w:t xml:space="preserve"> TECHNICZNE</w:t>
      </w:r>
      <w:r w:rsidR="00D72485">
        <w:rPr>
          <w:sz w:val="24"/>
          <w:szCs w:val="24"/>
        </w:rPr>
        <w:t xml:space="preserve">GO  </w:t>
      </w:r>
    </w:p>
    <w:p w:rsidR="00271810" w:rsidRPr="003025D4" w:rsidRDefault="00271810" w:rsidP="00271810">
      <w:pPr>
        <w:spacing w:before="0"/>
        <w:jc w:val="both"/>
        <w:rPr>
          <w:b/>
          <w:bCs/>
          <w:sz w:val="24"/>
          <w:szCs w:val="24"/>
        </w:rPr>
      </w:pPr>
    </w:p>
    <w:p w:rsidR="00271810" w:rsidRPr="003025D4" w:rsidRDefault="00271810" w:rsidP="00271810">
      <w:pPr>
        <w:numPr>
          <w:ilvl w:val="0"/>
          <w:numId w:val="8"/>
        </w:numPr>
        <w:spacing w:before="0"/>
        <w:jc w:val="both"/>
        <w:rPr>
          <w:b/>
          <w:bCs/>
          <w:sz w:val="24"/>
          <w:szCs w:val="24"/>
        </w:rPr>
      </w:pPr>
      <w:r w:rsidRPr="003025D4">
        <w:rPr>
          <w:b/>
          <w:bCs/>
          <w:sz w:val="24"/>
          <w:szCs w:val="24"/>
        </w:rPr>
        <w:t>Miejsce oraz termin składania i otwarcia ofert.</w:t>
      </w:r>
    </w:p>
    <w:p w:rsidR="00271810" w:rsidRPr="003025D4" w:rsidRDefault="00271810" w:rsidP="00271810">
      <w:pPr>
        <w:pStyle w:val="Tekstpodstawowy"/>
        <w:numPr>
          <w:ilvl w:val="0"/>
          <w:numId w:val="4"/>
        </w:numPr>
        <w:spacing w:before="0" w:after="0"/>
        <w:jc w:val="both"/>
        <w:rPr>
          <w:b/>
          <w:bCs/>
          <w:sz w:val="24"/>
          <w:szCs w:val="24"/>
          <w:u w:val="single"/>
        </w:rPr>
      </w:pPr>
      <w:r w:rsidRPr="003025D4">
        <w:rPr>
          <w:b/>
          <w:bCs/>
          <w:sz w:val="24"/>
          <w:szCs w:val="24"/>
          <w:u w:val="single"/>
        </w:rPr>
        <w:t>Miejsce oraz termin składania ofert:</w:t>
      </w:r>
      <w:bookmarkStart w:id="1" w:name="_GoBack"/>
      <w:bookmarkEnd w:id="1"/>
    </w:p>
    <w:p w:rsidR="00271810" w:rsidRPr="00727B3F" w:rsidRDefault="00271810" w:rsidP="00271810">
      <w:pPr>
        <w:pStyle w:val="Tekstpodstawowy"/>
        <w:spacing w:before="0"/>
        <w:ind w:left="360"/>
        <w:jc w:val="both"/>
        <w:rPr>
          <w:b/>
          <w:bCs/>
          <w:sz w:val="28"/>
          <w:szCs w:val="28"/>
        </w:rPr>
      </w:pPr>
      <w:r w:rsidRPr="003025D4">
        <w:rPr>
          <w:sz w:val="24"/>
          <w:szCs w:val="24"/>
        </w:rPr>
        <w:t xml:space="preserve">Ofertę należy złożyć w pokoju 3089 (Kancelaria – III piętro), w dni robocze, w godzinach od </w:t>
      </w:r>
      <w:r w:rsidRPr="00727B3F">
        <w:rPr>
          <w:sz w:val="24"/>
          <w:szCs w:val="24"/>
        </w:rPr>
        <w:t xml:space="preserve">7.30 do 14.30 w siedzibie Zamawiającego w Poznaniu, ul. Garbary 15 w nieprzekraczalnym terminie do </w:t>
      </w:r>
      <w:r w:rsidRPr="00727B3F">
        <w:rPr>
          <w:b/>
          <w:sz w:val="24"/>
          <w:szCs w:val="24"/>
          <w:u w:val="single"/>
        </w:rPr>
        <w:t xml:space="preserve">dnia </w:t>
      </w:r>
      <w:r w:rsidR="00727B3F" w:rsidRPr="00727B3F">
        <w:rPr>
          <w:b/>
          <w:sz w:val="24"/>
          <w:szCs w:val="24"/>
          <w:u w:val="single"/>
        </w:rPr>
        <w:t>24-02-2015 r.</w:t>
      </w:r>
      <w:r w:rsidRPr="00727B3F">
        <w:rPr>
          <w:b/>
          <w:sz w:val="28"/>
          <w:szCs w:val="28"/>
          <w:u w:val="single"/>
        </w:rPr>
        <w:t xml:space="preserve"> do godz. </w:t>
      </w:r>
      <w:r w:rsidR="00DA608B" w:rsidRPr="00727B3F">
        <w:rPr>
          <w:b/>
          <w:sz w:val="28"/>
          <w:szCs w:val="28"/>
          <w:u w:val="single"/>
        </w:rPr>
        <w:t>9</w:t>
      </w:r>
      <w:r w:rsidRPr="00727B3F">
        <w:rPr>
          <w:b/>
          <w:sz w:val="28"/>
          <w:szCs w:val="28"/>
          <w:u w:val="single"/>
        </w:rPr>
        <w:t>.00</w:t>
      </w:r>
      <w:r w:rsidRPr="00727B3F">
        <w:rPr>
          <w:b/>
          <w:bCs/>
          <w:sz w:val="28"/>
          <w:szCs w:val="28"/>
          <w:u w:val="single"/>
          <w:vertAlign w:val="superscript"/>
        </w:rPr>
        <w:t>00</w:t>
      </w:r>
      <w:r w:rsidRPr="00727B3F">
        <w:rPr>
          <w:b/>
          <w:bCs/>
          <w:sz w:val="28"/>
          <w:szCs w:val="28"/>
        </w:rPr>
        <w:t>.</w:t>
      </w:r>
    </w:p>
    <w:p w:rsidR="00271810" w:rsidRPr="00727B3F" w:rsidRDefault="00271810" w:rsidP="00271810">
      <w:pPr>
        <w:pStyle w:val="Tekstpodstawowy"/>
        <w:numPr>
          <w:ilvl w:val="0"/>
          <w:numId w:val="4"/>
        </w:numPr>
        <w:spacing w:before="0" w:after="0"/>
        <w:jc w:val="both"/>
        <w:rPr>
          <w:b/>
          <w:bCs/>
          <w:sz w:val="24"/>
          <w:szCs w:val="24"/>
        </w:rPr>
      </w:pPr>
      <w:r w:rsidRPr="00727B3F">
        <w:rPr>
          <w:b/>
          <w:bCs/>
          <w:sz w:val="24"/>
          <w:szCs w:val="24"/>
          <w:u w:val="single"/>
        </w:rPr>
        <w:t>Miejsce oraz termin otwarcia ofert</w:t>
      </w:r>
      <w:r w:rsidRPr="00727B3F">
        <w:rPr>
          <w:b/>
          <w:bCs/>
          <w:sz w:val="24"/>
          <w:szCs w:val="24"/>
        </w:rPr>
        <w:t>:</w:t>
      </w:r>
    </w:p>
    <w:p w:rsidR="00271810" w:rsidRPr="003025D4" w:rsidRDefault="00271810" w:rsidP="00CB61E3">
      <w:pPr>
        <w:numPr>
          <w:ilvl w:val="1"/>
          <w:numId w:val="12"/>
        </w:numPr>
        <w:spacing w:before="0"/>
        <w:ind w:left="709" w:hanging="425"/>
        <w:jc w:val="both"/>
        <w:rPr>
          <w:sz w:val="24"/>
          <w:szCs w:val="24"/>
        </w:rPr>
      </w:pPr>
      <w:r w:rsidRPr="00727B3F">
        <w:rPr>
          <w:sz w:val="24"/>
          <w:szCs w:val="24"/>
        </w:rPr>
        <w:t xml:space="preserve">Otwarcie ofert nastąpi w </w:t>
      </w:r>
      <w:r w:rsidRPr="00727B3F">
        <w:rPr>
          <w:b/>
          <w:sz w:val="24"/>
          <w:szCs w:val="24"/>
        </w:rPr>
        <w:t xml:space="preserve">dniu </w:t>
      </w:r>
      <w:r w:rsidR="00727B3F" w:rsidRPr="00727B3F">
        <w:rPr>
          <w:b/>
          <w:sz w:val="24"/>
          <w:szCs w:val="24"/>
          <w:u w:val="single"/>
        </w:rPr>
        <w:t>24-02-2015 r.</w:t>
      </w:r>
      <w:r w:rsidR="00727B3F" w:rsidRPr="00727B3F">
        <w:rPr>
          <w:b/>
          <w:sz w:val="28"/>
          <w:szCs w:val="28"/>
          <w:u w:val="single"/>
        </w:rPr>
        <w:t xml:space="preserve"> </w:t>
      </w:r>
      <w:r w:rsidRPr="00727B3F">
        <w:rPr>
          <w:b/>
          <w:sz w:val="28"/>
          <w:szCs w:val="28"/>
          <w:u w:val="single"/>
        </w:rPr>
        <w:t xml:space="preserve">o godz. </w:t>
      </w:r>
      <w:r w:rsidRPr="00727B3F">
        <w:rPr>
          <w:b/>
          <w:bCs/>
          <w:sz w:val="28"/>
          <w:szCs w:val="28"/>
          <w:u w:val="single"/>
        </w:rPr>
        <w:t>1</w:t>
      </w:r>
      <w:r w:rsidR="00DA608B" w:rsidRPr="00727B3F">
        <w:rPr>
          <w:b/>
          <w:bCs/>
          <w:sz w:val="28"/>
          <w:szCs w:val="28"/>
          <w:u w:val="single"/>
        </w:rPr>
        <w:t>0</w:t>
      </w:r>
      <w:r w:rsidRPr="00727B3F">
        <w:rPr>
          <w:b/>
          <w:bCs/>
          <w:sz w:val="28"/>
          <w:szCs w:val="28"/>
          <w:u w:val="single"/>
          <w:vertAlign w:val="superscript"/>
        </w:rPr>
        <w:t>00</w:t>
      </w:r>
      <w:r w:rsidRPr="00727B3F">
        <w:rPr>
          <w:sz w:val="24"/>
          <w:szCs w:val="24"/>
        </w:rPr>
        <w:t xml:space="preserve"> w siedzibie Zamawiającego –</w:t>
      </w:r>
      <w:r w:rsidRPr="003025D4">
        <w:rPr>
          <w:sz w:val="24"/>
          <w:szCs w:val="24"/>
        </w:rPr>
        <w:t xml:space="preserve"> Kantor Cegielskiego, Rotunda, parter pokój nr 001.</w:t>
      </w:r>
    </w:p>
    <w:p w:rsidR="00271810" w:rsidRPr="003025D4" w:rsidRDefault="00271810" w:rsidP="00CB61E3">
      <w:pPr>
        <w:numPr>
          <w:ilvl w:val="1"/>
          <w:numId w:val="12"/>
        </w:numPr>
        <w:spacing w:before="0"/>
        <w:ind w:left="709" w:hanging="425"/>
        <w:jc w:val="both"/>
        <w:rPr>
          <w:rFonts w:eastAsia="Times New Roman"/>
          <w:sz w:val="24"/>
          <w:szCs w:val="24"/>
        </w:rPr>
      </w:pPr>
      <w:r w:rsidRPr="003025D4">
        <w:rPr>
          <w:sz w:val="24"/>
          <w:szCs w:val="24"/>
        </w:rPr>
        <w:t xml:space="preserve">Otwarcie ofert jest jawne. W przypadku, gdy Wykonawca nie był obecny przy otwieraniu ofert, na jego pisemny wniosek Zamawiający prześle mu informację zawierającą </w:t>
      </w:r>
      <w:r w:rsidRPr="003025D4">
        <w:rPr>
          <w:rFonts w:eastAsia="Times New Roman"/>
          <w:sz w:val="24"/>
          <w:szCs w:val="24"/>
        </w:rPr>
        <w:t xml:space="preserve">kwotę, jaką Zamawiający zamierza przeznaczyć na sfinansowanie zamówienia oraz nazwy (firmy) oraz adresy wykonawców, a także informacje dotyczące ceny, terminu wykonania zamówienia, okresu gwarancji i warunków płatności zawartych w ofertach. </w:t>
      </w:r>
    </w:p>
    <w:p w:rsidR="00271810" w:rsidRPr="003025D4" w:rsidRDefault="00271810" w:rsidP="00CB61E3">
      <w:pPr>
        <w:numPr>
          <w:ilvl w:val="1"/>
          <w:numId w:val="12"/>
        </w:numPr>
        <w:spacing w:before="0"/>
        <w:ind w:left="709" w:hanging="425"/>
        <w:jc w:val="both"/>
        <w:rPr>
          <w:sz w:val="24"/>
          <w:szCs w:val="24"/>
        </w:rPr>
      </w:pPr>
      <w:r w:rsidRPr="003025D4">
        <w:rPr>
          <w:sz w:val="24"/>
          <w:szCs w:val="24"/>
        </w:rPr>
        <w:t>Oferty zostaną sprawdzone pod kątem zgodności z przepisami ustawowymi i specyfikacją istotnych warunków zamówienia.</w:t>
      </w:r>
    </w:p>
    <w:p w:rsidR="00271810" w:rsidRPr="003025D4" w:rsidRDefault="00271810" w:rsidP="00CB61E3">
      <w:pPr>
        <w:numPr>
          <w:ilvl w:val="1"/>
          <w:numId w:val="12"/>
        </w:numPr>
        <w:spacing w:before="0"/>
        <w:ind w:left="709" w:hanging="425"/>
        <w:jc w:val="both"/>
        <w:rPr>
          <w:sz w:val="24"/>
          <w:szCs w:val="24"/>
        </w:rPr>
      </w:pPr>
      <w:r w:rsidRPr="003025D4">
        <w:rPr>
          <w:sz w:val="24"/>
          <w:szCs w:val="24"/>
        </w:rPr>
        <w:t xml:space="preserve">W toku badania i oceny ofert Zamawiający może żądać udzielenia przez Wykonawców wyjaśnień dotyczących treści złożonych przez nich ofert. </w:t>
      </w:r>
    </w:p>
    <w:p w:rsidR="008D41A6" w:rsidRDefault="00271810">
      <w:pPr>
        <w:numPr>
          <w:ilvl w:val="1"/>
          <w:numId w:val="12"/>
        </w:numPr>
        <w:spacing w:before="0"/>
        <w:ind w:left="709" w:hanging="425"/>
        <w:jc w:val="both"/>
        <w:rPr>
          <w:sz w:val="24"/>
          <w:szCs w:val="24"/>
        </w:rPr>
      </w:pPr>
      <w:r w:rsidRPr="003025D4">
        <w:rPr>
          <w:sz w:val="24"/>
          <w:szCs w:val="24"/>
        </w:rPr>
        <w:t>Zamawiaj</w:t>
      </w:r>
      <w:r w:rsidRPr="003025D4">
        <w:rPr>
          <w:rFonts w:eastAsia="TimesNewRoman"/>
          <w:sz w:val="24"/>
          <w:szCs w:val="24"/>
        </w:rPr>
        <w:t>ą</w:t>
      </w:r>
      <w:r w:rsidRPr="003025D4">
        <w:rPr>
          <w:sz w:val="24"/>
          <w:szCs w:val="24"/>
        </w:rPr>
        <w:t>cy poprawia w ofercie:</w:t>
      </w:r>
    </w:p>
    <w:p w:rsidR="00271810" w:rsidRPr="003025D4" w:rsidRDefault="00271810" w:rsidP="00271810">
      <w:pPr>
        <w:autoSpaceDE w:val="0"/>
        <w:autoSpaceDN w:val="0"/>
        <w:adjustRightInd w:val="0"/>
        <w:spacing w:before="0"/>
        <w:ind w:left="709"/>
        <w:rPr>
          <w:sz w:val="24"/>
          <w:szCs w:val="24"/>
        </w:rPr>
      </w:pPr>
      <w:r w:rsidRPr="003025D4">
        <w:rPr>
          <w:sz w:val="24"/>
          <w:szCs w:val="24"/>
        </w:rPr>
        <w:lastRenderedPageBreak/>
        <w:t>-oczywiste omyłki pisarskie,</w:t>
      </w:r>
    </w:p>
    <w:p w:rsidR="00271810" w:rsidRPr="003025D4" w:rsidRDefault="00271810" w:rsidP="00271810">
      <w:pPr>
        <w:autoSpaceDE w:val="0"/>
        <w:autoSpaceDN w:val="0"/>
        <w:adjustRightInd w:val="0"/>
        <w:spacing w:before="0"/>
        <w:ind w:left="709"/>
        <w:rPr>
          <w:sz w:val="24"/>
          <w:szCs w:val="24"/>
        </w:rPr>
      </w:pPr>
      <w:r w:rsidRPr="003025D4">
        <w:rPr>
          <w:sz w:val="24"/>
          <w:szCs w:val="24"/>
        </w:rPr>
        <w:t>-oczywiste omyłki rachunkowe, z uwzgl</w:t>
      </w:r>
      <w:r w:rsidRPr="003025D4">
        <w:rPr>
          <w:rFonts w:eastAsia="TimesNewRoman"/>
          <w:sz w:val="24"/>
          <w:szCs w:val="24"/>
        </w:rPr>
        <w:t>ę</w:t>
      </w:r>
      <w:r w:rsidRPr="003025D4">
        <w:rPr>
          <w:sz w:val="24"/>
          <w:szCs w:val="24"/>
        </w:rPr>
        <w:t>dnieniem konsekwencji rachunkowych dokonanych poprawek,</w:t>
      </w:r>
    </w:p>
    <w:p w:rsidR="00271810" w:rsidRPr="003025D4" w:rsidRDefault="00271810" w:rsidP="00271810">
      <w:pPr>
        <w:autoSpaceDE w:val="0"/>
        <w:autoSpaceDN w:val="0"/>
        <w:adjustRightInd w:val="0"/>
        <w:spacing w:before="0"/>
        <w:ind w:left="709"/>
        <w:rPr>
          <w:sz w:val="24"/>
          <w:szCs w:val="24"/>
        </w:rPr>
      </w:pPr>
      <w:r w:rsidRPr="003025D4">
        <w:rPr>
          <w:sz w:val="24"/>
          <w:szCs w:val="24"/>
        </w:rPr>
        <w:t>-inne omyłki polegaj</w:t>
      </w:r>
      <w:r w:rsidRPr="003025D4">
        <w:rPr>
          <w:rFonts w:eastAsia="TimesNewRoman"/>
          <w:sz w:val="24"/>
          <w:szCs w:val="24"/>
        </w:rPr>
        <w:t>ą</w:t>
      </w:r>
      <w:r w:rsidRPr="003025D4">
        <w:rPr>
          <w:sz w:val="24"/>
          <w:szCs w:val="24"/>
        </w:rPr>
        <w:t>ce na niezgodno</w:t>
      </w:r>
      <w:r w:rsidRPr="003025D4">
        <w:rPr>
          <w:rFonts w:eastAsia="TimesNewRoman"/>
          <w:sz w:val="24"/>
          <w:szCs w:val="24"/>
        </w:rPr>
        <w:t>ś</w:t>
      </w:r>
      <w:r w:rsidRPr="003025D4">
        <w:rPr>
          <w:sz w:val="24"/>
          <w:szCs w:val="24"/>
        </w:rPr>
        <w:t>ci oferty ze specyfikacj</w:t>
      </w:r>
      <w:r w:rsidRPr="003025D4">
        <w:rPr>
          <w:rFonts w:eastAsia="TimesNewRoman"/>
          <w:sz w:val="24"/>
          <w:szCs w:val="24"/>
        </w:rPr>
        <w:t xml:space="preserve">ą </w:t>
      </w:r>
      <w:r w:rsidRPr="003025D4">
        <w:rPr>
          <w:sz w:val="24"/>
          <w:szCs w:val="24"/>
        </w:rPr>
        <w:t>istotnych warunków zamówienia, niepowoduj</w:t>
      </w:r>
      <w:r w:rsidRPr="003025D4">
        <w:rPr>
          <w:rFonts w:eastAsia="TimesNewRoman"/>
          <w:sz w:val="24"/>
          <w:szCs w:val="24"/>
        </w:rPr>
        <w:t>ą</w:t>
      </w:r>
      <w:r w:rsidRPr="003025D4">
        <w:rPr>
          <w:sz w:val="24"/>
          <w:szCs w:val="24"/>
        </w:rPr>
        <w:t>ce istotnych zmian w tre</w:t>
      </w:r>
      <w:r w:rsidRPr="003025D4">
        <w:rPr>
          <w:rFonts w:eastAsia="TimesNewRoman"/>
          <w:sz w:val="24"/>
          <w:szCs w:val="24"/>
        </w:rPr>
        <w:t>ś</w:t>
      </w:r>
      <w:r w:rsidRPr="003025D4">
        <w:rPr>
          <w:sz w:val="24"/>
          <w:szCs w:val="24"/>
        </w:rPr>
        <w:t>ci oferty</w:t>
      </w:r>
    </w:p>
    <w:p w:rsidR="00271810" w:rsidRPr="003025D4" w:rsidRDefault="00271810" w:rsidP="00271810">
      <w:pPr>
        <w:ind w:left="709"/>
        <w:jc w:val="both"/>
        <w:rPr>
          <w:sz w:val="24"/>
          <w:szCs w:val="24"/>
        </w:rPr>
      </w:pPr>
      <w:r w:rsidRPr="003025D4">
        <w:rPr>
          <w:sz w:val="24"/>
          <w:szCs w:val="24"/>
        </w:rPr>
        <w:t xml:space="preserve"> niezwłocznie zawiadamiaj</w:t>
      </w:r>
      <w:r w:rsidRPr="003025D4">
        <w:rPr>
          <w:rFonts w:eastAsia="TimesNewRoman"/>
          <w:sz w:val="24"/>
          <w:szCs w:val="24"/>
        </w:rPr>
        <w:t>ą</w:t>
      </w:r>
      <w:r w:rsidRPr="003025D4">
        <w:rPr>
          <w:sz w:val="24"/>
          <w:szCs w:val="24"/>
        </w:rPr>
        <w:t>c o tym wykonawc</w:t>
      </w:r>
      <w:r w:rsidRPr="003025D4">
        <w:rPr>
          <w:rFonts w:eastAsia="TimesNewRoman"/>
          <w:sz w:val="24"/>
          <w:szCs w:val="24"/>
        </w:rPr>
        <w:t>ę</w:t>
      </w:r>
      <w:r w:rsidRPr="003025D4">
        <w:rPr>
          <w:sz w:val="24"/>
          <w:szCs w:val="24"/>
        </w:rPr>
        <w:t>, którego oferta została poprawiona</w:t>
      </w:r>
    </w:p>
    <w:p w:rsidR="00271810" w:rsidRPr="003025D4" w:rsidRDefault="00271810" w:rsidP="00271810">
      <w:pPr>
        <w:spacing w:before="0"/>
        <w:ind w:left="709"/>
        <w:jc w:val="both"/>
        <w:rPr>
          <w:sz w:val="24"/>
          <w:szCs w:val="24"/>
        </w:rPr>
      </w:pPr>
      <w:r w:rsidRPr="003025D4">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271810" w:rsidRPr="003025D4" w:rsidRDefault="00271810" w:rsidP="00CB61E3">
      <w:pPr>
        <w:numPr>
          <w:ilvl w:val="1"/>
          <w:numId w:val="12"/>
        </w:numPr>
        <w:spacing w:before="0"/>
        <w:ind w:left="709" w:hanging="425"/>
        <w:jc w:val="both"/>
        <w:rPr>
          <w:sz w:val="24"/>
          <w:szCs w:val="24"/>
        </w:rPr>
      </w:pPr>
      <w:r w:rsidRPr="003025D4">
        <w:rPr>
          <w:sz w:val="24"/>
          <w:szCs w:val="24"/>
        </w:rPr>
        <w:t>Zamawiający poprawi w tekście oferty oczywiste omyłki pisarskie i omyłki rachunkowe w obliczeniu ceny niezwłocznie zawiadamiając o tym Wykonawców, którzy złożyli oferty.</w:t>
      </w:r>
    </w:p>
    <w:p w:rsidR="00271810" w:rsidRPr="003025D4" w:rsidRDefault="00271810" w:rsidP="00271810">
      <w:pPr>
        <w:spacing w:before="0"/>
        <w:jc w:val="both"/>
        <w:rPr>
          <w:b/>
          <w:bCs/>
          <w:sz w:val="24"/>
          <w:szCs w:val="24"/>
        </w:rPr>
      </w:pPr>
    </w:p>
    <w:p w:rsidR="00271810" w:rsidRPr="003025D4" w:rsidRDefault="00271810" w:rsidP="00271810">
      <w:pPr>
        <w:numPr>
          <w:ilvl w:val="0"/>
          <w:numId w:val="8"/>
        </w:numPr>
        <w:spacing w:before="0"/>
        <w:jc w:val="both"/>
        <w:rPr>
          <w:b/>
          <w:bCs/>
          <w:sz w:val="24"/>
          <w:szCs w:val="24"/>
        </w:rPr>
      </w:pPr>
      <w:r w:rsidRPr="003025D4">
        <w:rPr>
          <w:b/>
          <w:bCs/>
          <w:sz w:val="24"/>
          <w:szCs w:val="24"/>
        </w:rPr>
        <w:t>Opis sposobu obliczenia ceny.</w:t>
      </w:r>
    </w:p>
    <w:p w:rsidR="00271810" w:rsidRPr="003025D4" w:rsidRDefault="00271810" w:rsidP="00CB61E3">
      <w:pPr>
        <w:numPr>
          <w:ilvl w:val="0"/>
          <w:numId w:val="11"/>
        </w:numPr>
        <w:spacing w:before="0"/>
        <w:jc w:val="both"/>
        <w:rPr>
          <w:sz w:val="24"/>
          <w:szCs w:val="24"/>
        </w:rPr>
      </w:pPr>
      <w:r w:rsidRPr="003025D4">
        <w:rPr>
          <w:sz w:val="24"/>
          <w:szCs w:val="24"/>
        </w:rPr>
        <w:t>Wykonawca w przedstawionej ofercie winien zaoferować cenę kompletną, jednoznaczną i ostateczną.</w:t>
      </w:r>
    </w:p>
    <w:p w:rsidR="00271810" w:rsidRPr="003025D4" w:rsidRDefault="00271810" w:rsidP="00CB61E3">
      <w:pPr>
        <w:numPr>
          <w:ilvl w:val="0"/>
          <w:numId w:val="11"/>
        </w:numPr>
        <w:spacing w:before="0"/>
        <w:jc w:val="both"/>
        <w:rPr>
          <w:sz w:val="24"/>
          <w:szCs w:val="24"/>
        </w:rPr>
      </w:pPr>
      <w:r w:rsidRPr="003025D4">
        <w:rPr>
          <w:sz w:val="24"/>
          <w:szCs w:val="24"/>
        </w:rPr>
        <w:t xml:space="preserve"> Wykonawca winien uwzględnić w cenie oferty </w:t>
      </w:r>
      <w:r w:rsidRPr="003025D4">
        <w:rPr>
          <w:bCs/>
          <w:sz w:val="24"/>
          <w:szCs w:val="24"/>
        </w:rPr>
        <w:t>wszystkie przewidywane koszty</w:t>
      </w:r>
      <w:r w:rsidRPr="003025D4">
        <w:rPr>
          <w:sz w:val="24"/>
          <w:szCs w:val="24"/>
        </w:rPr>
        <w:t xml:space="preserve"> realizacji zamówienia, które mają wpływ na cenę oferty.</w:t>
      </w:r>
    </w:p>
    <w:p w:rsidR="00271810" w:rsidRPr="003025D4" w:rsidRDefault="00271810" w:rsidP="00CB61E3">
      <w:pPr>
        <w:numPr>
          <w:ilvl w:val="0"/>
          <w:numId w:val="11"/>
        </w:numPr>
        <w:spacing w:before="0"/>
        <w:jc w:val="both"/>
        <w:rPr>
          <w:sz w:val="24"/>
          <w:szCs w:val="24"/>
        </w:rPr>
      </w:pPr>
      <w:r w:rsidRPr="003025D4">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3025D4">
        <w:rPr>
          <w:iCs/>
          <w:sz w:val="24"/>
          <w:szCs w:val="24"/>
        </w:rPr>
        <w:t>OFERTOWEGO, stanowiącego załącznik do niniejszej specyfikacji</w:t>
      </w:r>
      <w:r w:rsidRPr="003025D4">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271810" w:rsidRPr="003025D4" w:rsidRDefault="00271810" w:rsidP="00CB61E3">
      <w:pPr>
        <w:numPr>
          <w:ilvl w:val="0"/>
          <w:numId w:val="11"/>
        </w:numPr>
        <w:spacing w:before="0"/>
        <w:jc w:val="both"/>
        <w:rPr>
          <w:sz w:val="24"/>
          <w:szCs w:val="24"/>
        </w:rPr>
      </w:pPr>
      <w:r w:rsidRPr="003025D4">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271810" w:rsidRPr="003025D4" w:rsidRDefault="00271810" w:rsidP="00CB61E3">
      <w:pPr>
        <w:numPr>
          <w:ilvl w:val="0"/>
          <w:numId w:val="11"/>
        </w:numPr>
        <w:spacing w:before="0"/>
        <w:jc w:val="both"/>
        <w:rPr>
          <w:sz w:val="24"/>
          <w:szCs w:val="24"/>
        </w:rPr>
      </w:pPr>
      <w:r w:rsidRPr="003025D4">
        <w:rPr>
          <w:sz w:val="24"/>
          <w:szCs w:val="24"/>
        </w:rPr>
        <w:t xml:space="preserve">Wszystkie ceny określone przez Wykonawcę w ofercie są ustalone na okresie trwania umowy, poza przypadkami określonymi we wzorze umowy ramowej (załącznik)  i nie wzrosną i nie podlegają negocjacjom. </w:t>
      </w:r>
    </w:p>
    <w:p w:rsidR="00271810" w:rsidRPr="003025D4" w:rsidRDefault="00271810" w:rsidP="00CB61E3">
      <w:pPr>
        <w:numPr>
          <w:ilvl w:val="0"/>
          <w:numId w:val="11"/>
        </w:numPr>
        <w:spacing w:before="0"/>
        <w:jc w:val="both"/>
        <w:rPr>
          <w:sz w:val="24"/>
          <w:szCs w:val="24"/>
        </w:rPr>
      </w:pPr>
      <w:r w:rsidRPr="003025D4">
        <w:rPr>
          <w:sz w:val="24"/>
          <w:szCs w:val="24"/>
        </w:rPr>
        <w:t>Do rozliczeń za realizację zamówień  cząstkowych stosowana będzie cena jednostkowa netto za poszczególne usługi lub licencje.</w:t>
      </w:r>
    </w:p>
    <w:p w:rsidR="00271810" w:rsidRPr="003025D4" w:rsidRDefault="00271810" w:rsidP="00CB61E3">
      <w:pPr>
        <w:numPr>
          <w:ilvl w:val="0"/>
          <w:numId w:val="11"/>
        </w:numPr>
        <w:spacing w:before="0"/>
        <w:jc w:val="both"/>
        <w:rPr>
          <w:sz w:val="24"/>
          <w:szCs w:val="24"/>
        </w:rPr>
      </w:pPr>
      <w:r w:rsidRPr="003025D4">
        <w:rPr>
          <w:sz w:val="24"/>
          <w:szCs w:val="24"/>
        </w:rPr>
        <w:t xml:space="preserve">Błąd w obliczeniu ceny spowoduje odrzucenie oferty z zastrzeżeniem art. 87 ust. 2 ustawy Prawo zamówień publicznych. </w:t>
      </w:r>
    </w:p>
    <w:p w:rsidR="00271810" w:rsidRPr="003025D4" w:rsidRDefault="00271810" w:rsidP="00CB61E3">
      <w:pPr>
        <w:numPr>
          <w:ilvl w:val="0"/>
          <w:numId w:val="11"/>
        </w:numPr>
        <w:autoSpaceDE w:val="0"/>
        <w:autoSpaceDN w:val="0"/>
        <w:adjustRightInd w:val="0"/>
        <w:spacing w:before="0"/>
        <w:rPr>
          <w:sz w:val="24"/>
          <w:szCs w:val="24"/>
        </w:rPr>
      </w:pPr>
      <w:r w:rsidRPr="003025D4">
        <w:rPr>
          <w:sz w:val="24"/>
          <w:szCs w:val="24"/>
        </w:rPr>
        <w:t>Za oczywistą omyłkę rachunkową zamawiający uzna w szczególności:</w:t>
      </w:r>
    </w:p>
    <w:p w:rsidR="00271810" w:rsidRPr="003025D4" w:rsidRDefault="00271810" w:rsidP="00CB61E3">
      <w:pPr>
        <w:numPr>
          <w:ilvl w:val="4"/>
          <w:numId w:val="11"/>
        </w:numPr>
        <w:spacing w:before="0"/>
        <w:jc w:val="both"/>
        <w:rPr>
          <w:sz w:val="24"/>
          <w:szCs w:val="24"/>
        </w:rPr>
      </w:pPr>
      <w:r w:rsidRPr="003025D4">
        <w:rPr>
          <w:sz w:val="24"/>
          <w:szCs w:val="24"/>
        </w:rPr>
        <w:t xml:space="preserve">błędny wynik mnożenia ceny jednostkowej oraz ilości zamawianych sztuk, </w:t>
      </w:r>
    </w:p>
    <w:p w:rsidR="00271810" w:rsidRPr="003025D4" w:rsidRDefault="00271810" w:rsidP="00CB61E3">
      <w:pPr>
        <w:numPr>
          <w:ilvl w:val="4"/>
          <w:numId w:val="11"/>
        </w:numPr>
        <w:spacing w:before="0"/>
        <w:jc w:val="both"/>
        <w:rPr>
          <w:sz w:val="24"/>
          <w:szCs w:val="24"/>
        </w:rPr>
      </w:pPr>
      <w:r w:rsidRPr="003025D4">
        <w:rPr>
          <w:sz w:val="24"/>
          <w:szCs w:val="24"/>
        </w:rPr>
        <w:t xml:space="preserve">błędny wynik podsumowania poszczególnych pozycji, przyjmując, że prawidłowo wyliczono  cenę za  poszczególne pozycje, </w:t>
      </w:r>
    </w:p>
    <w:p w:rsidR="00271810" w:rsidRPr="003025D4" w:rsidRDefault="00271810" w:rsidP="00CB61E3">
      <w:pPr>
        <w:numPr>
          <w:ilvl w:val="4"/>
          <w:numId w:val="11"/>
        </w:numPr>
        <w:spacing w:before="0"/>
        <w:jc w:val="both"/>
        <w:rPr>
          <w:sz w:val="24"/>
          <w:szCs w:val="24"/>
        </w:rPr>
      </w:pPr>
      <w:r w:rsidRPr="003025D4">
        <w:rPr>
          <w:sz w:val="24"/>
          <w:szCs w:val="24"/>
        </w:rPr>
        <w:t xml:space="preserve">rozbieżność pomiędzy wartością ceny podaną liczbą i słownie, przy czym za prawidłową uznaje się tę wartość, która odpowiada poprawnemu arytmetycznie wyliczeniu ceny </w:t>
      </w:r>
    </w:p>
    <w:p w:rsidR="00271810" w:rsidRPr="003025D4" w:rsidRDefault="00271810" w:rsidP="00271810">
      <w:pPr>
        <w:jc w:val="both"/>
        <w:rPr>
          <w:sz w:val="24"/>
          <w:szCs w:val="24"/>
        </w:rPr>
      </w:pPr>
      <w:r w:rsidRPr="003025D4">
        <w:rPr>
          <w:sz w:val="24"/>
          <w:szCs w:val="24"/>
        </w:rPr>
        <w:t xml:space="preserve">             Poprawiając omyłki rachunkowe, zamawiający uwzględni konsekwencje rachunkowe  </w:t>
      </w:r>
    </w:p>
    <w:p w:rsidR="00271810" w:rsidRPr="003025D4" w:rsidRDefault="00271810" w:rsidP="00271810">
      <w:pPr>
        <w:jc w:val="both"/>
        <w:rPr>
          <w:sz w:val="24"/>
          <w:szCs w:val="24"/>
        </w:rPr>
      </w:pPr>
      <w:r w:rsidRPr="003025D4">
        <w:rPr>
          <w:sz w:val="24"/>
          <w:szCs w:val="24"/>
        </w:rPr>
        <w:lastRenderedPageBreak/>
        <w:t xml:space="preserve">             wynikające z ich poprawienia.</w:t>
      </w:r>
    </w:p>
    <w:p w:rsidR="00271810" w:rsidRPr="003025D4" w:rsidRDefault="00271810" w:rsidP="00271810">
      <w:pPr>
        <w:tabs>
          <w:tab w:val="left" w:pos="1440"/>
        </w:tabs>
        <w:spacing w:before="0"/>
        <w:jc w:val="both"/>
        <w:rPr>
          <w:sz w:val="24"/>
          <w:szCs w:val="24"/>
        </w:rPr>
      </w:pPr>
    </w:p>
    <w:p w:rsidR="00271810" w:rsidRPr="003025D4" w:rsidRDefault="00271810" w:rsidP="00271810">
      <w:pPr>
        <w:numPr>
          <w:ilvl w:val="0"/>
          <w:numId w:val="8"/>
        </w:numPr>
        <w:spacing w:before="0"/>
        <w:jc w:val="both"/>
        <w:rPr>
          <w:b/>
          <w:bCs/>
          <w:sz w:val="24"/>
          <w:szCs w:val="24"/>
        </w:rPr>
      </w:pPr>
      <w:r w:rsidRPr="003025D4">
        <w:rPr>
          <w:b/>
          <w:bCs/>
          <w:sz w:val="24"/>
          <w:szCs w:val="24"/>
        </w:rPr>
        <w:t>Opis kryteriów, którymi zamawiający będzie się kierował przy wyborze oferty, wraz z podaniem znaczenia tych kryteriów i sposobu oceny ofert.</w:t>
      </w:r>
    </w:p>
    <w:p w:rsidR="00133264" w:rsidRDefault="00133264" w:rsidP="00133264">
      <w:pPr>
        <w:pStyle w:val="Tekstpodstawowy"/>
        <w:ind w:left="705"/>
        <w:rPr>
          <w:b/>
          <w:sz w:val="22"/>
          <w:szCs w:val="22"/>
        </w:rPr>
      </w:pPr>
      <w:r>
        <w:rPr>
          <w:b/>
          <w:sz w:val="22"/>
          <w:szCs w:val="22"/>
        </w:rPr>
        <w:t>Kryteria: (opis kryterium/ i jego znaczenie (wag):</w:t>
      </w:r>
    </w:p>
    <w:p w:rsidR="00133264" w:rsidRDefault="00133264" w:rsidP="00133264">
      <w:pPr>
        <w:spacing w:before="0"/>
        <w:ind w:left="3054"/>
        <w:jc w:val="both"/>
        <w:rPr>
          <w:sz w:val="22"/>
          <w:szCs w:val="22"/>
        </w:rPr>
      </w:pPr>
      <w:r>
        <w:rPr>
          <w:sz w:val="22"/>
          <w:szCs w:val="22"/>
        </w:rPr>
        <w:t xml:space="preserve">Cena  </w:t>
      </w:r>
      <w:r w:rsidR="00782401">
        <w:rPr>
          <w:sz w:val="22"/>
          <w:szCs w:val="22"/>
        </w:rPr>
        <w:tab/>
      </w:r>
      <w:r w:rsidR="00782401">
        <w:rPr>
          <w:sz w:val="22"/>
          <w:szCs w:val="22"/>
        </w:rPr>
        <w:tab/>
      </w:r>
      <w:r w:rsidR="00782401">
        <w:rPr>
          <w:sz w:val="22"/>
          <w:szCs w:val="22"/>
        </w:rPr>
        <w:tab/>
        <w:t xml:space="preserve">         </w:t>
      </w:r>
      <w:r w:rsidR="006801C4">
        <w:rPr>
          <w:sz w:val="22"/>
          <w:szCs w:val="22"/>
        </w:rPr>
        <w:t>10</w:t>
      </w:r>
      <w:r>
        <w:rPr>
          <w:sz w:val="22"/>
          <w:szCs w:val="22"/>
        </w:rPr>
        <w:t>0 %</w:t>
      </w:r>
    </w:p>
    <w:p w:rsidR="00133264" w:rsidRDefault="00133264" w:rsidP="00133264">
      <w:pPr>
        <w:ind w:left="3600"/>
        <w:jc w:val="both"/>
        <w:rPr>
          <w:sz w:val="22"/>
          <w:szCs w:val="22"/>
        </w:rPr>
      </w:pPr>
      <w:r>
        <w:rPr>
          <w:sz w:val="22"/>
          <w:szCs w:val="22"/>
        </w:rPr>
        <w:t>---------------------------------------------</w:t>
      </w:r>
    </w:p>
    <w:p w:rsidR="00133264" w:rsidRDefault="00133264" w:rsidP="00133264">
      <w:pPr>
        <w:ind w:left="708"/>
        <w:jc w:val="both"/>
        <w:rPr>
          <w:sz w:val="22"/>
          <w:szCs w:val="22"/>
        </w:rPr>
      </w:pPr>
      <w:r>
        <w:rPr>
          <w:sz w:val="22"/>
          <w:szCs w:val="22"/>
        </w:rPr>
        <w:t xml:space="preserve">                                             </w:t>
      </w:r>
      <w:r>
        <w:rPr>
          <w:sz w:val="22"/>
          <w:szCs w:val="22"/>
        </w:rPr>
        <w:tab/>
        <w:t xml:space="preserve">                                 </w:t>
      </w:r>
      <w:r w:rsidR="00931854">
        <w:rPr>
          <w:sz w:val="22"/>
          <w:szCs w:val="22"/>
        </w:rPr>
        <w:t xml:space="preserve"> </w:t>
      </w:r>
      <w:r>
        <w:rPr>
          <w:sz w:val="22"/>
          <w:szCs w:val="22"/>
        </w:rPr>
        <w:t>Razem  100%</w:t>
      </w:r>
    </w:p>
    <w:p w:rsidR="00133264" w:rsidRDefault="00133264" w:rsidP="00133264">
      <w:pPr>
        <w:pStyle w:val="Tekstpodstawowy"/>
        <w:rPr>
          <w:i/>
          <w:sz w:val="24"/>
          <w:szCs w:val="24"/>
          <w:u w:val="single"/>
        </w:rPr>
      </w:pPr>
      <w:r>
        <w:rPr>
          <w:sz w:val="24"/>
          <w:szCs w:val="24"/>
          <w:u w:val="single"/>
        </w:rPr>
        <w:t>Kryterium obliczane będzie wg wzoru:</w:t>
      </w:r>
    </w:p>
    <w:p w:rsidR="00133264" w:rsidRDefault="00133264" w:rsidP="00133264">
      <w:pPr>
        <w:pBdr>
          <w:top w:val="single" w:sz="4" w:space="1" w:color="auto"/>
          <w:left w:val="single" w:sz="4" w:space="4" w:color="auto"/>
          <w:bottom w:val="single" w:sz="4" w:space="1" w:color="auto"/>
          <w:right w:val="single" w:sz="4" w:space="2" w:color="auto"/>
        </w:pBdr>
        <w:spacing w:before="0" w:line="240" w:lineRule="atLeast"/>
        <w:rPr>
          <w:sz w:val="24"/>
          <w:szCs w:val="24"/>
        </w:rPr>
      </w:pPr>
      <w:r>
        <w:rPr>
          <w:sz w:val="24"/>
          <w:szCs w:val="24"/>
        </w:rPr>
        <w:t xml:space="preserve">        Cena minimalna z ofert ważnych </w:t>
      </w:r>
    </w:p>
    <w:p w:rsidR="00133264" w:rsidRDefault="00133264" w:rsidP="00133264">
      <w:pPr>
        <w:pBdr>
          <w:top w:val="single" w:sz="4" w:space="1" w:color="auto"/>
          <w:left w:val="single" w:sz="4" w:space="4" w:color="auto"/>
          <w:bottom w:val="single" w:sz="4" w:space="1" w:color="auto"/>
          <w:right w:val="single" w:sz="4" w:space="2" w:color="auto"/>
        </w:pBdr>
        <w:spacing w:before="0" w:line="240" w:lineRule="atLeast"/>
        <w:rPr>
          <w:sz w:val="24"/>
          <w:szCs w:val="24"/>
        </w:rPr>
      </w:pPr>
      <w:r>
        <w:rPr>
          <w:sz w:val="24"/>
          <w:szCs w:val="24"/>
        </w:rPr>
        <w:t>A = ---------------------------------------------   x   waga x 100</w:t>
      </w:r>
    </w:p>
    <w:p w:rsidR="00133264" w:rsidRDefault="00133264" w:rsidP="00133264">
      <w:pPr>
        <w:pBdr>
          <w:top w:val="single" w:sz="4" w:space="1" w:color="auto"/>
          <w:left w:val="single" w:sz="4" w:space="4" w:color="auto"/>
          <w:bottom w:val="single" w:sz="4" w:space="1" w:color="auto"/>
          <w:right w:val="single" w:sz="4" w:space="2" w:color="auto"/>
        </w:pBdr>
        <w:spacing w:before="0" w:line="240" w:lineRule="atLeast"/>
        <w:rPr>
          <w:sz w:val="24"/>
          <w:szCs w:val="24"/>
        </w:rPr>
      </w:pPr>
      <w:r>
        <w:rPr>
          <w:sz w:val="24"/>
          <w:szCs w:val="24"/>
        </w:rPr>
        <w:t xml:space="preserve">        Cena z oferty badanej</w:t>
      </w:r>
    </w:p>
    <w:p w:rsidR="00133264" w:rsidRDefault="00133264" w:rsidP="00133264">
      <w:pPr>
        <w:pBdr>
          <w:top w:val="single" w:sz="4" w:space="1" w:color="auto"/>
          <w:left w:val="single" w:sz="4" w:space="4" w:color="auto"/>
          <w:bottom w:val="single" w:sz="4" w:space="1" w:color="auto"/>
          <w:right w:val="single" w:sz="4" w:space="2" w:color="auto"/>
        </w:pBdr>
        <w:spacing w:before="0" w:line="240" w:lineRule="atLeast"/>
        <w:rPr>
          <w:sz w:val="24"/>
          <w:szCs w:val="24"/>
        </w:rPr>
      </w:pPr>
      <w:r>
        <w:rPr>
          <w:sz w:val="24"/>
          <w:szCs w:val="24"/>
        </w:rPr>
        <w:t>A – ilość uzyskanych punktów  w kryterium „cena”</w:t>
      </w:r>
    </w:p>
    <w:p w:rsidR="00782401" w:rsidRDefault="00133264" w:rsidP="00133264">
      <w:pPr>
        <w:pStyle w:val="Tekstpodstawowy"/>
        <w:spacing w:before="0" w:after="0" w:line="240" w:lineRule="atLeast"/>
        <w:jc w:val="both"/>
        <w:rPr>
          <w:iCs/>
          <w:sz w:val="22"/>
          <w:szCs w:val="22"/>
        </w:rPr>
      </w:pPr>
      <w:r>
        <w:rPr>
          <w:iCs/>
          <w:sz w:val="22"/>
          <w:szCs w:val="22"/>
        </w:rPr>
        <w:t xml:space="preserve">Przy ocenie wysokości zaproponowanej ceny wykonania przedmiotu zamówienia najwyżej będzie punktowana oferta z najniższą ceną brutto – oferta najkorzystniejsza </w:t>
      </w:r>
      <w:r w:rsidR="00782401">
        <w:rPr>
          <w:iCs/>
          <w:sz w:val="22"/>
          <w:szCs w:val="22"/>
        </w:rPr>
        <w:t>.</w:t>
      </w:r>
    </w:p>
    <w:p w:rsidR="00133264" w:rsidRDefault="00133264" w:rsidP="00133264">
      <w:pPr>
        <w:pStyle w:val="Tekstpodstawowy"/>
        <w:spacing w:before="0" w:after="0" w:line="240" w:lineRule="atLeast"/>
        <w:jc w:val="both"/>
        <w:rPr>
          <w:iCs/>
          <w:sz w:val="22"/>
          <w:szCs w:val="22"/>
        </w:rPr>
      </w:pPr>
      <w:r>
        <w:rPr>
          <w:iCs/>
          <w:sz w:val="22"/>
          <w:szCs w:val="22"/>
        </w:rPr>
        <w:t xml:space="preserve">Oferta o najniższej cenie brutto otrzyma </w:t>
      </w:r>
      <w:r w:rsidR="006801C4">
        <w:rPr>
          <w:iCs/>
          <w:sz w:val="22"/>
          <w:szCs w:val="22"/>
        </w:rPr>
        <w:t>10</w:t>
      </w:r>
      <w:r w:rsidR="00782401">
        <w:rPr>
          <w:iCs/>
          <w:sz w:val="22"/>
          <w:szCs w:val="22"/>
        </w:rPr>
        <w:t>0</w:t>
      </w:r>
      <w:r>
        <w:rPr>
          <w:iCs/>
          <w:sz w:val="22"/>
          <w:szCs w:val="22"/>
        </w:rPr>
        <w:t xml:space="preserve"> punktów, pozostałym ofert</w:t>
      </w:r>
      <w:r w:rsidR="00782401">
        <w:rPr>
          <w:iCs/>
          <w:sz w:val="22"/>
          <w:szCs w:val="22"/>
        </w:rPr>
        <w:t>om</w:t>
      </w:r>
      <w:r>
        <w:rPr>
          <w:iCs/>
          <w:sz w:val="22"/>
          <w:szCs w:val="22"/>
        </w:rPr>
        <w:t xml:space="preserve"> przyznane zostaną punkty zgodnie z ww. wzorem.</w:t>
      </w:r>
    </w:p>
    <w:p w:rsidR="00782401" w:rsidRDefault="00782401" w:rsidP="00133264">
      <w:pPr>
        <w:pStyle w:val="Tekstpodstawowy"/>
        <w:spacing w:before="0" w:after="0" w:line="240" w:lineRule="atLeast"/>
        <w:jc w:val="both"/>
        <w:rPr>
          <w:iCs/>
          <w:sz w:val="22"/>
          <w:szCs w:val="22"/>
        </w:rPr>
      </w:pPr>
    </w:p>
    <w:p w:rsidR="00133264" w:rsidRDefault="00133264" w:rsidP="00133264">
      <w:pPr>
        <w:spacing w:before="0"/>
        <w:jc w:val="both"/>
        <w:rPr>
          <w:b/>
          <w:sz w:val="24"/>
          <w:szCs w:val="24"/>
        </w:rPr>
      </w:pPr>
    </w:p>
    <w:p w:rsidR="00271810" w:rsidRPr="003025D4" w:rsidRDefault="00271810" w:rsidP="00CD64A9">
      <w:pPr>
        <w:numPr>
          <w:ilvl w:val="0"/>
          <w:numId w:val="8"/>
        </w:numPr>
        <w:spacing w:before="0" w:line="240" w:lineRule="atLeast"/>
        <w:jc w:val="both"/>
        <w:rPr>
          <w:b/>
          <w:bCs/>
          <w:sz w:val="24"/>
          <w:szCs w:val="24"/>
        </w:rPr>
      </w:pPr>
      <w:r w:rsidRPr="003025D4">
        <w:rPr>
          <w:b/>
          <w:bCs/>
          <w:sz w:val="24"/>
          <w:szCs w:val="24"/>
        </w:rPr>
        <w:t>Informacje o formalnościach, jakie powinny zostać dopełnione po wyborze oferty celu zawarcia umowy w sprawie zamówienia publicznego.</w:t>
      </w:r>
    </w:p>
    <w:p w:rsidR="00D72485" w:rsidRDefault="00D72485" w:rsidP="00CD64A9">
      <w:pPr>
        <w:spacing w:before="0" w:line="240" w:lineRule="atLeast"/>
        <w:jc w:val="both"/>
      </w:pPr>
    </w:p>
    <w:p w:rsidR="00D72485" w:rsidRDefault="00D72485" w:rsidP="00CD64A9">
      <w:pPr>
        <w:spacing w:before="0" w:line="240" w:lineRule="atLeast"/>
        <w:jc w:val="both"/>
      </w:pPr>
      <w:r>
        <w:t>Wykonawca, którego oferta zostanie wybrana ma obowiązek zawarcia umowy, zgodnie z postanowieniami określonymi w załącznik nr 6 do specyfikacji oraz na warunkach podanych w swojej ofercie, tożsamych ze specyfikacją istotnych warunków zamówienia, w terminie określonym przez Zamawiającego.</w:t>
      </w:r>
    </w:p>
    <w:p w:rsidR="00D72485" w:rsidRDefault="00D72485" w:rsidP="00CD64A9">
      <w:pPr>
        <w:spacing w:before="0" w:line="240" w:lineRule="atLeast"/>
        <w:jc w:val="both"/>
      </w:pPr>
      <w:r>
        <w:t xml:space="preserve">Zawarcie umowy pomiędzy wykonawcą a zamawiającym nastąpi po spełnieniu warunków określonych dyspozycją art. 94 Prawo zamówień publicznych. </w:t>
      </w:r>
    </w:p>
    <w:p w:rsidR="00D72485" w:rsidRDefault="00D72485" w:rsidP="00CD64A9">
      <w:pPr>
        <w:spacing w:before="0" w:line="240" w:lineRule="atLeast"/>
        <w:jc w:val="both"/>
        <w:rPr>
          <w:b/>
        </w:rPr>
      </w:pPr>
      <w:r>
        <w:t>Wyniki postępowania:</w:t>
      </w:r>
    </w:p>
    <w:p w:rsidR="00D72485" w:rsidRDefault="00D72485" w:rsidP="00CD64A9">
      <w:pPr>
        <w:spacing w:before="0" w:line="240" w:lineRule="atLeast"/>
        <w:jc w:val="both"/>
        <w:rPr>
          <w:b/>
        </w:rPr>
      </w:pPr>
      <w:r>
        <w:rPr>
          <w:b/>
        </w:rPr>
        <w:t xml:space="preserve"> </w:t>
      </w:r>
      <w:r>
        <w:t xml:space="preserve">Informacja o wynikach postępowaniach o zawarciu umowy zostanie upubliczniona stosownie do dyspozycji art. 92 i 95 ustawy Prawo zamówień publicznych. </w:t>
      </w:r>
    </w:p>
    <w:p w:rsidR="00CD64A9" w:rsidRDefault="00CD64A9" w:rsidP="00CD64A9">
      <w:pPr>
        <w:widowControl w:val="0"/>
        <w:suppressAutoHyphens/>
        <w:spacing w:before="0" w:line="240" w:lineRule="atLeast"/>
        <w:jc w:val="both"/>
        <w:rPr>
          <w:b/>
        </w:rPr>
      </w:pPr>
    </w:p>
    <w:p w:rsidR="00D72485" w:rsidRPr="00CD64A9" w:rsidRDefault="00D72485" w:rsidP="00CD64A9">
      <w:pPr>
        <w:pStyle w:val="Akapitzlist"/>
        <w:widowControl w:val="0"/>
        <w:numPr>
          <w:ilvl w:val="0"/>
          <w:numId w:val="8"/>
        </w:numPr>
        <w:suppressAutoHyphens/>
        <w:spacing w:before="0" w:line="240" w:lineRule="atLeast"/>
        <w:ind w:left="426" w:hanging="426"/>
        <w:jc w:val="both"/>
        <w:rPr>
          <w:b/>
        </w:rPr>
      </w:pPr>
      <w:r w:rsidRPr="00CD64A9">
        <w:rPr>
          <w:b/>
        </w:rPr>
        <w:t>Wymagania dotyczące zabezpieczenia należytego wykonania umowy.</w:t>
      </w:r>
    </w:p>
    <w:p w:rsidR="00D72485" w:rsidRDefault="00D72485" w:rsidP="00CD64A9">
      <w:pPr>
        <w:spacing w:before="0" w:line="240" w:lineRule="atLeast"/>
        <w:ind w:firstLine="540"/>
        <w:jc w:val="both"/>
      </w:pPr>
      <w:r>
        <w:t>Zamawiający nie wymaga wnoszenia zabezpieczenia należytego wykonania umowy</w:t>
      </w:r>
    </w:p>
    <w:p w:rsidR="00D72485" w:rsidRDefault="00D72485" w:rsidP="00CD64A9">
      <w:pPr>
        <w:spacing w:before="0" w:line="240" w:lineRule="atLeast"/>
        <w:ind w:firstLine="540"/>
        <w:jc w:val="both"/>
      </w:pPr>
    </w:p>
    <w:p w:rsidR="00D72485" w:rsidRDefault="00D72485" w:rsidP="00CD64A9">
      <w:pPr>
        <w:widowControl w:val="0"/>
        <w:numPr>
          <w:ilvl w:val="0"/>
          <w:numId w:val="8"/>
        </w:numPr>
        <w:suppressAutoHyphens/>
        <w:spacing w:before="0" w:line="240" w:lineRule="atLeast"/>
        <w:jc w:val="both"/>
      </w:pPr>
      <w:r>
        <w:rPr>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D72485" w:rsidRDefault="00D72485" w:rsidP="00CD64A9">
      <w:pPr>
        <w:spacing w:before="0" w:line="240" w:lineRule="atLeast"/>
        <w:ind w:left="180"/>
        <w:jc w:val="both"/>
      </w:pPr>
      <w:r>
        <w:t>1. Umowa zostanie zawarta na warunkach określonych we wzorze umowy stanowiącym załącznik do niniejszej specyfikacji.</w:t>
      </w:r>
    </w:p>
    <w:p w:rsidR="00D72485" w:rsidRDefault="00D72485" w:rsidP="00CD64A9">
      <w:pPr>
        <w:spacing w:before="0" w:line="240" w:lineRule="atLeast"/>
        <w:ind w:left="180"/>
        <w:jc w:val="both"/>
      </w:pPr>
      <w:r>
        <w:t>2. Zakres świadczenia Wykonawcy wynikający z umowy będzie tożsamy z jego zobowiązaniem zawartym w ofercie złożonej w niniejszym postępowaniu o udzielenie zamówienia publicznego</w:t>
      </w:r>
    </w:p>
    <w:p w:rsidR="00D72485" w:rsidRDefault="00D72485" w:rsidP="00CD64A9">
      <w:pPr>
        <w:spacing w:before="0" w:line="240" w:lineRule="atLeast"/>
        <w:ind w:left="180"/>
        <w:jc w:val="both"/>
      </w:pPr>
      <w:r>
        <w:t>3. Zmiany umowy wymagać będą zachowania formy pisemnego aneksu podpisanego przez obie Strony, pod rygorem nieważności, i dopuszczalne będą w warunkach określonych we wzorze umowy.</w:t>
      </w:r>
    </w:p>
    <w:p w:rsidR="00D72485" w:rsidRDefault="00D72485" w:rsidP="00CD64A9">
      <w:pPr>
        <w:spacing w:before="0" w:line="240" w:lineRule="atLeast"/>
        <w:jc w:val="both"/>
      </w:pPr>
    </w:p>
    <w:p w:rsidR="00D72485" w:rsidRDefault="00D72485" w:rsidP="00CD64A9">
      <w:pPr>
        <w:widowControl w:val="0"/>
        <w:numPr>
          <w:ilvl w:val="0"/>
          <w:numId w:val="8"/>
        </w:numPr>
        <w:suppressAutoHyphens/>
        <w:spacing w:before="0" w:line="240" w:lineRule="atLeast"/>
        <w:jc w:val="both"/>
      </w:pPr>
      <w:r>
        <w:rPr>
          <w:b/>
        </w:rPr>
        <w:t>Pouczenie o środkach ochrony prawnej przysługujących wykonawcy w toku postępowania o udzielenie zamówienia</w:t>
      </w:r>
      <w:r>
        <w:t>.</w:t>
      </w:r>
    </w:p>
    <w:p w:rsidR="00D72485" w:rsidRDefault="00D72485" w:rsidP="00CD64A9">
      <w:pPr>
        <w:pStyle w:val="Adres"/>
        <w:spacing w:before="0" w:after="0" w:line="240" w:lineRule="atLeast"/>
        <w:ind w:left="180"/>
        <w:jc w:val="both"/>
        <w:rPr>
          <w:sz w:val="24"/>
        </w:rPr>
      </w:pPr>
      <w:r>
        <w:rPr>
          <w:sz w:val="24"/>
        </w:rPr>
        <w:t xml:space="preserve">1. Wykonawcy a także innemu podmiotowi, jeżeli ma lub miał interes w uzyskaniu przedmiotowego zamówienia oraz poniósł lub może ponieść szkodę w wyniku naruszenia przez </w:t>
      </w:r>
      <w:r>
        <w:rPr>
          <w:sz w:val="24"/>
        </w:rPr>
        <w:lastRenderedPageBreak/>
        <w:t>Zamawiającego przepisów ustawy, przysługują środki ochrony prawnej określone w Dziale VI ustawy.</w:t>
      </w:r>
    </w:p>
    <w:p w:rsidR="00D72485" w:rsidRDefault="00D72485" w:rsidP="00CD64A9">
      <w:pPr>
        <w:pStyle w:val="Adres"/>
        <w:spacing w:before="0" w:after="0" w:line="240" w:lineRule="atLeast"/>
        <w:ind w:left="180"/>
        <w:jc w:val="both"/>
        <w:rPr>
          <w:sz w:val="24"/>
        </w:rPr>
      </w:pPr>
      <w:r>
        <w:rPr>
          <w:sz w:val="24"/>
        </w:rPr>
        <w:t>2. Środki ochrony prawnej wobec ogłoszenia o zamówieniu oraz niniejszej SIWZ przysługują również organizacjom wpisanym na listę, o której mowa w art. 154 pkt. 5 ustawy.</w:t>
      </w:r>
    </w:p>
    <w:p w:rsidR="00D72485" w:rsidRDefault="00D72485" w:rsidP="00CD64A9">
      <w:pPr>
        <w:pStyle w:val="Adres"/>
        <w:spacing w:before="0" w:after="0" w:line="240" w:lineRule="atLeast"/>
        <w:ind w:left="180"/>
        <w:jc w:val="both"/>
        <w:rPr>
          <w:sz w:val="24"/>
        </w:rPr>
      </w:pPr>
      <w:r>
        <w:rPr>
          <w:sz w:val="24"/>
        </w:rPr>
        <w:t>3. Środkami ochrony prawnej, o których mowa w pkt. 1 i 2 są odwołanie oraz skarga do sadu.</w:t>
      </w:r>
    </w:p>
    <w:p w:rsidR="00D72485" w:rsidRDefault="00D72485" w:rsidP="00CD64A9">
      <w:pPr>
        <w:pStyle w:val="Adres"/>
        <w:spacing w:before="0" w:after="0" w:line="240" w:lineRule="atLeast"/>
        <w:ind w:left="180"/>
        <w:jc w:val="both"/>
        <w:rPr>
          <w:sz w:val="24"/>
        </w:rPr>
      </w:pPr>
    </w:p>
    <w:p w:rsidR="00D72485" w:rsidRDefault="00D72485" w:rsidP="00CD64A9">
      <w:pPr>
        <w:pStyle w:val="Adres"/>
        <w:spacing w:before="0" w:after="0" w:line="240" w:lineRule="atLeast"/>
        <w:ind w:left="180"/>
        <w:jc w:val="both"/>
        <w:rPr>
          <w:b/>
          <w:sz w:val="24"/>
        </w:rPr>
      </w:pPr>
    </w:p>
    <w:p w:rsidR="00D72485" w:rsidRPr="003C1448" w:rsidRDefault="00D72485" w:rsidP="00CD64A9">
      <w:pPr>
        <w:widowControl w:val="0"/>
        <w:numPr>
          <w:ilvl w:val="0"/>
          <w:numId w:val="8"/>
        </w:numPr>
        <w:suppressAutoHyphens/>
        <w:spacing w:before="0" w:line="240" w:lineRule="atLeast"/>
        <w:jc w:val="both"/>
        <w:rPr>
          <w:sz w:val="24"/>
          <w:szCs w:val="24"/>
        </w:rPr>
      </w:pPr>
      <w:r w:rsidRPr="003C1448">
        <w:rPr>
          <w:b/>
          <w:sz w:val="24"/>
          <w:szCs w:val="24"/>
        </w:rPr>
        <w:t>Opis części zamówienia, jeżeli zamawiający dopuszcza składanie ofert częściowych.</w:t>
      </w:r>
    </w:p>
    <w:p w:rsidR="003C1448" w:rsidRPr="003C1448" w:rsidRDefault="003C1448" w:rsidP="003C1448">
      <w:pPr>
        <w:widowControl w:val="0"/>
        <w:suppressAutoHyphens/>
        <w:spacing w:before="0" w:line="240" w:lineRule="atLeast"/>
        <w:ind w:left="1080"/>
        <w:jc w:val="both"/>
        <w:rPr>
          <w:sz w:val="24"/>
          <w:szCs w:val="24"/>
        </w:rPr>
      </w:pPr>
    </w:p>
    <w:p w:rsidR="00D72485" w:rsidRPr="003C1448" w:rsidRDefault="00D72485" w:rsidP="00CD64A9">
      <w:pPr>
        <w:spacing w:before="0" w:line="240" w:lineRule="atLeast"/>
        <w:ind w:left="180"/>
        <w:jc w:val="both"/>
        <w:rPr>
          <w:sz w:val="24"/>
          <w:szCs w:val="24"/>
        </w:rPr>
      </w:pPr>
      <w:r w:rsidRPr="003C1448">
        <w:rPr>
          <w:sz w:val="24"/>
          <w:szCs w:val="24"/>
        </w:rPr>
        <w:t>Zamawiający dopuszcza możliwo</w:t>
      </w:r>
      <w:r w:rsidR="00813A10" w:rsidRPr="003C1448">
        <w:rPr>
          <w:sz w:val="24"/>
          <w:szCs w:val="24"/>
        </w:rPr>
        <w:t>ść składania ofert częściowych w poszczególnych pakietach.</w:t>
      </w:r>
    </w:p>
    <w:p w:rsidR="00D72485" w:rsidRPr="003C1448" w:rsidRDefault="00D72485" w:rsidP="00CD64A9">
      <w:pPr>
        <w:spacing w:before="0" w:line="240" w:lineRule="atLeast"/>
        <w:ind w:left="180"/>
        <w:jc w:val="both"/>
        <w:rPr>
          <w:sz w:val="24"/>
          <w:szCs w:val="24"/>
        </w:rPr>
      </w:pPr>
    </w:p>
    <w:p w:rsidR="00D72485" w:rsidRPr="003C1448" w:rsidRDefault="00D72485" w:rsidP="00CD64A9">
      <w:pPr>
        <w:widowControl w:val="0"/>
        <w:numPr>
          <w:ilvl w:val="0"/>
          <w:numId w:val="8"/>
        </w:numPr>
        <w:suppressAutoHyphens/>
        <w:spacing w:before="0" w:line="240" w:lineRule="atLeast"/>
        <w:jc w:val="both"/>
        <w:rPr>
          <w:sz w:val="24"/>
          <w:szCs w:val="24"/>
        </w:rPr>
      </w:pPr>
      <w:r w:rsidRPr="003C1448">
        <w:rPr>
          <w:b/>
          <w:sz w:val="24"/>
          <w:szCs w:val="24"/>
        </w:rPr>
        <w:t>Maksymalna liczbę wykonawców, z którymi zamawiający zawrze umowę ramowa, jeżeli zamawiający przewiduje zawarcie umowy ramowej.</w:t>
      </w:r>
    </w:p>
    <w:p w:rsidR="003C1448" w:rsidRPr="003C1448" w:rsidRDefault="003C1448" w:rsidP="00CD64A9">
      <w:pPr>
        <w:spacing w:before="0" w:line="240" w:lineRule="atLeast"/>
        <w:jc w:val="both"/>
        <w:rPr>
          <w:sz w:val="24"/>
          <w:szCs w:val="24"/>
        </w:rPr>
      </w:pPr>
    </w:p>
    <w:p w:rsidR="00D72485" w:rsidRPr="003C1448" w:rsidRDefault="00D72485" w:rsidP="00CD64A9">
      <w:pPr>
        <w:spacing w:before="0" w:line="240" w:lineRule="atLeast"/>
        <w:jc w:val="both"/>
        <w:rPr>
          <w:sz w:val="24"/>
          <w:szCs w:val="24"/>
        </w:rPr>
      </w:pPr>
      <w:r w:rsidRPr="003C1448">
        <w:rPr>
          <w:sz w:val="24"/>
          <w:szCs w:val="24"/>
        </w:rPr>
        <w:t>Zamawiający nie przewiduje zawarcia umowy ramowej.</w:t>
      </w:r>
    </w:p>
    <w:p w:rsidR="00D72485" w:rsidRPr="003C1448" w:rsidRDefault="00D72485" w:rsidP="00CD64A9">
      <w:pPr>
        <w:spacing w:before="0" w:line="240" w:lineRule="atLeast"/>
        <w:jc w:val="both"/>
        <w:rPr>
          <w:sz w:val="24"/>
          <w:szCs w:val="24"/>
        </w:rPr>
      </w:pPr>
    </w:p>
    <w:p w:rsidR="00D72485" w:rsidRPr="003C1448" w:rsidRDefault="00D72485" w:rsidP="00CD64A9">
      <w:pPr>
        <w:widowControl w:val="0"/>
        <w:numPr>
          <w:ilvl w:val="0"/>
          <w:numId w:val="8"/>
        </w:numPr>
        <w:suppressAutoHyphens/>
        <w:spacing w:before="0" w:line="240" w:lineRule="atLeast"/>
        <w:jc w:val="both"/>
        <w:rPr>
          <w:sz w:val="24"/>
          <w:szCs w:val="24"/>
        </w:rPr>
      </w:pPr>
      <w:r w:rsidRPr="003C1448">
        <w:rPr>
          <w:b/>
          <w:bCs/>
          <w:sz w:val="24"/>
          <w:szCs w:val="24"/>
        </w:rPr>
        <w:t xml:space="preserve"> Informacj</w:t>
      </w:r>
      <w:r w:rsidRPr="003C1448">
        <w:rPr>
          <w:sz w:val="24"/>
          <w:szCs w:val="24"/>
        </w:rPr>
        <w:t xml:space="preserve">e </w:t>
      </w:r>
      <w:r w:rsidRPr="003C1448">
        <w:rPr>
          <w:b/>
          <w:bCs/>
          <w:sz w:val="24"/>
          <w:szCs w:val="24"/>
        </w:rPr>
        <w:t>o przewidywanych zamówieniach uzupełniaj</w:t>
      </w:r>
      <w:r w:rsidRPr="003C1448">
        <w:rPr>
          <w:sz w:val="24"/>
          <w:szCs w:val="24"/>
        </w:rPr>
        <w:t>ą</w:t>
      </w:r>
      <w:r w:rsidRPr="003C1448">
        <w:rPr>
          <w:b/>
          <w:bCs/>
          <w:sz w:val="24"/>
          <w:szCs w:val="24"/>
        </w:rPr>
        <w:t>cych, o których mowa w art. 67 ust. 1 pkt.  7, je</w:t>
      </w:r>
      <w:r w:rsidRPr="003C1448">
        <w:rPr>
          <w:sz w:val="24"/>
          <w:szCs w:val="24"/>
        </w:rPr>
        <w:t>ż</w:t>
      </w:r>
      <w:r w:rsidRPr="003C1448">
        <w:rPr>
          <w:b/>
          <w:bCs/>
          <w:sz w:val="24"/>
          <w:szCs w:val="24"/>
        </w:rPr>
        <w:t>eli zamawiający przewiduje udzielenie takich zamówie</w:t>
      </w:r>
      <w:r w:rsidRPr="003C1448">
        <w:rPr>
          <w:b/>
          <w:sz w:val="24"/>
          <w:szCs w:val="24"/>
        </w:rPr>
        <w:t>ń.</w:t>
      </w:r>
    </w:p>
    <w:p w:rsidR="003C1448" w:rsidRPr="003C1448" w:rsidRDefault="003C1448" w:rsidP="00CD64A9">
      <w:pPr>
        <w:spacing w:before="0" w:line="240" w:lineRule="atLeast"/>
        <w:jc w:val="both"/>
        <w:rPr>
          <w:sz w:val="24"/>
          <w:szCs w:val="24"/>
        </w:rPr>
      </w:pPr>
    </w:p>
    <w:p w:rsidR="00D72485" w:rsidRPr="003C1448" w:rsidRDefault="00D72485" w:rsidP="00CD64A9">
      <w:pPr>
        <w:spacing w:before="0" w:line="240" w:lineRule="atLeast"/>
        <w:jc w:val="both"/>
        <w:rPr>
          <w:sz w:val="24"/>
          <w:szCs w:val="24"/>
        </w:rPr>
      </w:pPr>
      <w:r w:rsidRPr="003C1448">
        <w:rPr>
          <w:sz w:val="24"/>
          <w:szCs w:val="24"/>
        </w:rPr>
        <w:t xml:space="preserve">Zamawiający nie przewiduje możliwości udzielenia zamówień uzupełniających. </w:t>
      </w:r>
    </w:p>
    <w:p w:rsidR="00D72485" w:rsidRPr="003C1448" w:rsidRDefault="00D72485" w:rsidP="00CD64A9">
      <w:pPr>
        <w:spacing w:before="0" w:line="240" w:lineRule="atLeast"/>
        <w:jc w:val="both"/>
        <w:rPr>
          <w:sz w:val="24"/>
          <w:szCs w:val="24"/>
        </w:rPr>
      </w:pPr>
    </w:p>
    <w:p w:rsidR="00D72485" w:rsidRPr="003C1448" w:rsidRDefault="00D72485" w:rsidP="00CD64A9">
      <w:pPr>
        <w:widowControl w:val="0"/>
        <w:numPr>
          <w:ilvl w:val="0"/>
          <w:numId w:val="8"/>
        </w:numPr>
        <w:suppressAutoHyphens/>
        <w:spacing w:before="0" w:line="240" w:lineRule="atLeast"/>
        <w:jc w:val="both"/>
        <w:rPr>
          <w:sz w:val="24"/>
          <w:szCs w:val="24"/>
        </w:rPr>
      </w:pPr>
      <w:r w:rsidRPr="003C1448">
        <w:rPr>
          <w:b/>
          <w:sz w:val="24"/>
          <w:szCs w:val="24"/>
        </w:rPr>
        <w:t>Opis sposobu przedstawiania ofert wariantowych oraz minimalne warunki, jakim musza odpowiadać oferty wariantowe, jeżeli zamawiający dopuszcza ich składanie</w:t>
      </w:r>
      <w:r w:rsidRPr="003C1448">
        <w:rPr>
          <w:sz w:val="24"/>
          <w:szCs w:val="24"/>
        </w:rPr>
        <w:t>.</w:t>
      </w:r>
    </w:p>
    <w:p w:rsidR="00D72485" w:rsidRPr="003C1448" w:rsidRDefault="00D72485" w:rsidP="00CD64A9">
      <w:pPr>
        <w:spacing w:before="0" w:line="240" w:lineRule="atLeast"/>
        <w:jc w:val="both"/>
        <w:rPr>
          <w:sz w:val="24"/>
          <w:szCs w:val="24"/>
        </w:rPr>
      </w:pPr>
    </w:p>
    <w:p w:rsidR="00D72485" w:rsidRPr="003C1448" w:rsidRDefault="00D72485" w:rsidP="00CD64A9">
      <w:pPr>
        <w:spacing w:before="0" w:line="240" w:lineRule="atLeast"/>
        <w:jc w:val="both"/>
        <w:rPr>
          <w:sz w:val="24"/>
          <w:szCs w:val="24"/>
        </w:rPr>
      </w:pPr>
      <w:r w:rsidRPr="003C1448">
        <w:rPr>
          <w:sz w:val="24"/>
          <w:szCs w:val="24"/>
        </w:rPr>
        <w:t>Zamawiający nie dopuszcza składania ofert wariantowych.</w:t>
      </w:r>
    </w:p>
    <w:p w:rsidR="00D72485" w:rsidRPr="003C1448" w:rsidRDefault="00D72485" w:rsidP="00CD64A9">
      <w:pPr>
        <w:spacing w:before="0" w:line="240" w:lineRule="atLeast"/>
        <w:jc w:val="both"/>
        <w:rPr>
          <w:sz w:val="24"/>
          <w:szCs w:val="24"/>
        </w:rPr>
      </w:pPr>
    </w:p>
    <w:p w:rsidR="00D72485" w:rsidRPr="003C1448" w:rsidRDefault="00D72485" w:rsidP="00CD64A9">
      <w:pPr>
        <w:widowControl w:val="0"/>
        <w:numPr>
          <w:ilvl w:val="0"/>
          <w:numId w:val="8"/>
        </w:numPr>
        <w:suppressAutoHyphens/>
        <w:spacing w:before="0" w:line="240" w:lineRule="atLeast"/>
        <w:jc w:val="both"/>
        <w:rPr>
          <w:sz w:val="24"/>
          <w:szCs w:val="24"/>
        </w:rPr>
      </w:pPr>
      <w:r w:rsidRPr="003C1448">
        <w:rPr>
          <w:sz w:val="24"/>
          <w:szCs w:val="24"/>
        </w:rPr>
        <w:t xml:space="preserve"> </w:t>
      </w:r>
      <w:r w:rsidRPr="003C1448">
        <w:rPr>
          <w:b/>
          <w:sz w:val="24"/>
          <w:szCs w:val="24"/>
        </w:rPr>
        <w:t>Adres poczty elektronicznej lub strony internetowej zamawiającego, jeżeli zamawiający dopuszcza porozumiewanie się droga elektroniczną.</w:t>
      </w:r>
    </w:p>
    <w:p w:rsidR="00D72485" w:rsidRPr="003C1448" w:rsidRDefault="00D72485" w:rsidP="00CD64A9">
      <w:pPr>
        <w:spacing w:before="0" w:line="240" w:lineRule="atLeast"/>
        <w:jc w:val="both"/>
        <w:rPr>
          <w:sz w:val="24"/>
          <w:szCs w:val="24"/>
        </w:rPr>
      </w:pPr>
    </w:p>
    <w:p w:rsidR="00D72485" w:rsidRPr="003C1448" w:rsidRDefault="00D72485" w:rsidP="00CD64A9">
      <w:pPr>
        <w:spacing w:before="0" w:line="240" w:lineRule="atLeast"/>
        <w:jc w:val="both"/>
        <w:rPr>
          <w:sz w:val="24"/>
          <w:szCs w:val="24"/>
        </w:rPr>
      </w:pPr>
      <w:r w:rsidRPr="003C1448">
        <w:rPr>
          <w:sz w:val="24"/>
          <w:szCs w:val="24"/>
        </w:rPr>
        <w:t xml:space="preserve">Dział zamówień publicznych i zaopatrzenia  Wielkopolskiego Centrum Onkologii – </w:t>
      </w:r>
      <w:r w:rsidRPr="003C1448">
        <w:rPr>
          <w:color w:val="3366FF"/>
          <w:sz w:val="24"/>
          <w:szCs w:val="24"/>
          <w:u w:val="single"/>
        </w:rPr>
        <w:t>zaopatrzenie@wco.pl;</w:t>
      </w:r>
      <w:r w:rsidRPr="003C1448">
        <w:rPr>
          <w:sz w:val="24"/>
          <w:szCs w:val="24"/>
          <w:u w:val="single"/>
        </w:rPr>
        <w:t xml:space="preserve"> </w:t>
      </w:r>
      <w:r w:rsidRPr="003C1448">
        <w:rPr>
          <w:sz w:val="24"/>
          <w:szCs w:val="24"/>
        </w:rPr>
        <w:t xml:space="preserve"> </w:t>
      </w:r>
    </w:p>
    <w:p w:rsidR="00D72485" w:rsidRPr="003C1448" w:rsidRDefault="00D72485" w:rsidP="00CD64A9">
      <w:pPr>
        <w:spacing w:before="0" w:line="240" w:lineRule="atLeast"/>
        <w:jc w:val="both"/>
        <w:rPr>
          <w:sz w:val="24"/>
          <w:szCs w:val="24"/>
        </w:rPr>
      </w:pPr>
      <w:r w:rsidRPr="003C1448">
        <w:rPr>
          <w:sz w:val="24"/>
          <w:szCs w:val="24"/>
        </w:rPr>
        <w:t>Zasady porozumiewania z Wykonawcami zostały określone niniejszej specyfikacji.</w:t>
      </w:r>
    </w:p>
    <w:p w:rsidR="00D72485" w:rsidRPr="003C1448" w:rsidRDefault="00D72485" w:rsidP="00CD64A9">
      <w:pPr>
        <w:spacing w:before="0" w:line="240" w:lineRule="atLeast"/>
        <w:jc w:val="both"/>
        <w:rPr>
          <w:sz w:val="24"/>
          <w:szCs w:val="24"/>
        </w:rPr>
      </w:pPr>
    </w:p>
    <w:p w:rsidR="00D72485" w:rsidRPr="003C1448" w:rsidRDefault="00D72485" w:rsidP="00CD64A9">
      <w:pPr>
        <w:widowControl w:val="0"/>
        <w:numPr>
          <w:ilvl w:val="0"/>
          <w:numId w:val="8"/>
        </w:numPr>
        <w:suppressAutoHyphens/>
        <w:spacing w:before="0" w:line="240" w:lineRule="atLeast"/>
        <w:jc w:val="both"/>
        <w:rPr>
          <w:sz w:val="24"/>
          <w:szCs w:val="24"/>
        </w:rPr>
      </w:pPr>
      <w:r w:rsidRPr="003C1448">
        <w:rPr>
          <w:sz w:val="24"/>
          <w:szCs w:val="24"/>
        </w:rPr>
        <w:t xml:space="preserve"> </w:t>
      </w:r>
      <w:r w:rsidRPr="003C1448">
        <w:rPr>
          <w:b/>
          <w:sz w:val="24"/>
          <w:szCs w:val="24"/>
        </w:rPr>
        <w:t>Informacje dotyczące walut obcych, w jakich mogą być prowadzone rozliczenia miedzy zamawiającym a wykonawca, jeżeli zamawiający przewiduje rozliczenia walutach obcych.</w:t>
      </w:r>
    </w:p>
    <w:p w:rsidR="00D72485" w:rsidRPr="003C1448" w:rsidRDefault="00D72485" w:rsidP="00CD64A9">
      <w:pPr>
        <w:spacing w:before="0" w:line="240" w:lineRule="atLeast"/>
        <w:ind w:left="180"/>
        <w:jc w:val="both"/>
        <w:rPr>
          <w:sz w:val="24"/>
          <w:szCs w:val="24"/>
        </w:rPr>
      </w:pPr>
    </w:p>
    <w:p w:rsidR="00D72485" w:rsidRPr="003C1448" w:rsidRDefault="00D72485" w:rsidP="00CD64A9">
      <w:pPr>
        <w:pStyle w:val="Tekstpodstawowy"/>
        <w:widowControl w:val="0"/>
        <w:numPr>
          <w:ilvl w:val="0"/>
          <w:numId w:val="35"/>
        </w:numPr>
        <w:tabs>
          <w:tab w:val="clear" w:pos="1440"/>
        </w:tabs>
        <w:suppressAutoHyphens/>
        <w:spacing w:before="0" w:after="0" w:line="240" w:lineRule="atLeast"/>
        <w:ind w:left="567" w:hanging="425"/>
        <w:jc w:val="both"/>
        <w:rPr>
          <w:sz w:val="24"/>
          <w:szCs w:val="24"/>
        </w:rPr>
      </w:pPr>
      <w:r w:rsidRPr="003C1448">
        <w:rPr>
          <w:sz w:val="24"/>
          <w:szCs w:val="24"/>
        </w:rPr>
        <w:t>Wszelkie rozliczenia związane z realizacją zamówienia publicznego, którego dotyczy niniejsza specyfikacji dokonywane będą w walucie polskiej - PLN.</w:t>
      </w:r>
    </w:p>
    <w:p w:rsidR="00D72485" w:rsidRPr="003C1448" w:rsidRDefault="00D72485" w:rsidP="00CD64A9">
      <w:pPr>
        <w:pStyle w:val="Tekstpodstawowy"/>
        <w:widowControl w:val="0"/>
        <w:numPr>
          <w:ilvl w:val="0"/>
          <w:numId w:val="35"/>
        </w:numPr>
        <w:tabs>
          <w:tab w:val="clear" w:pos="1440"/>
        </w:tabs>
        <w:suppressAutoHyphens/>
        <w:spacing w:before="0" w:after="0" w:line="240" w:lineRule="atLeast"/>
        <w:ind w:left="567" w:hanging="425"/>
        <w:jc w:val="both"/>
        <w:rPr>
          <w:b/>
          <w:sz w:val="24"/>
          <w:szCs w:val="24"/>
        </w:rPr>
      </w:pPr>
      <w:r w:rsidRPr="003C1448">
        <w:rPr>
          <w:sz w:val="24"/>
          <w:szCs w:val="24"/>
        </w:rPr>
        <w:t xml:space="preserve">Zamawiający nie przewiduje rozliczenia z wykonania zamówienia publicznego w obcej walucie. </w:t>
      </w:r>
    </w:p>
    <w:p w:rsidR="00D72485" w:rsidRPr="003C1448" w:rsidRDefault="00D72485" w:rsidP="00CD64A9">
      <w:pPr>
        <w:pStyle w:val="Tekstpodstawowy"/>
        <w:spacing w:before="0" w:after="0" w:line="240" w:lineRule="atLeast"/>
        <w:ind w:left="567"/>
        <w:rPr>
          <w:b/>
          <w:sz w:val="24"/>
          <w:szCs w:val="24"/>
        </w:rPr>
      </w:pPr>
    </w:p>
    <w:p w:rsidR="00D72485" w:rsidRPr="003C1448" w:rsidRDefault="00D72485" w:rsidP="00CD64A9">
      <w:pPr>
        <w:widowControl w:val="0"/>
        <w:numPr>
          <w:ilvl w:val="0"/>
          <w:numId w:val="8"/>
        </w:numPr>
        <w:suppressAutoHyphens/>
        <w:spacing w:before="0" w:line="240" w:lineRule="atLeast"/>
        <w:jc w:val="both"/>
        <w:rPr>
          <w:sz w:val="24"/>
          <w:szCs w:val="24"/>
        </w:rPr>
      </w:pPr>
      <w:r w:rsidRPr="003C1448">
        <w:rPr>
          <w:b/>
          <w:sz w:val="24"/>
          <w:szCs w:val="24"/>
        </w:rPr>
        <w:t>Informacje o przewidywanym wyborze najkorzystniejszej oferty z zastosowaniem aukcji elektronicznej.</w:t>
      </w:r>
    </w:p>
    <w:p w:rsidR="003C1448" w:rsidRPr="003C1448" w:rsidRDefault="003C1448" w:rsidP="00CD64A9">
      <w:pPr>
        <w:spacing w:before="0" w:line="240" w:lineRule="atLeast"/>
        <w:jc w:val="both"/>
        <w:rPr>
          <w:sz w:val="24"/>
          <w:szCs w:val="24"/>
        </w:rPr>
      </w:pPr>
    </w:p>
    <w:p w:rsidR="00D72485" w:rsidRPr="003C1448" w:rsidRDefault="00D72485" w:rsidP="00CD64A9">
      <w:pPr>
        <w:spacing w:before="0" w:line="240" w:lineRule="atLeast"/>
        <w:jc w:val="both"/>
        <w:rPr>
          <w:sz w:val="24"/>
          <w:szCs w:val="24"/>
        </w:rPr>
      </w:pPr>
      <w:r w:rsidRPr="003C1448">
        <w:rPr>
          <w:sz w:val="24"/>
          <w:szCs w:val="24"/>
        </w:rPr>
        <w:t>Zamawiający nie przewiduje wyboru oferty najkorzystniejszej z stasowaniem aukcji elektronicznej.</w:t>
      </w:r>
    </w:p>
    <w:p w:rsidR="00D72485" w:rsidRPr="003C1448" w:rsidRDefault="00D72485" w:rsidP="00CD64A9">
      <w:pPr>
        <w:spacing w:before="0" w:line="240" w:lineRule="atLeast"/>
        <w:jc w:val="both"/>
        <w:rPr>
          <w:sz w:val="24"/>
          <w:szCs w:val="24"/>
        </w:rPr>
      </w:pPr>
    </w:p>
    <w:p w:rsidR="00D72485" w:rsidRPr="003C1448" w:rsidRDefault="00D72485" w:rsidP="00CD64A9">
      <w:pPr>
        <w:widowControl w:val="0"/>
        <w:numPr>
          <w:ilvl w:val="0"/>
          <w:numId w:val="8"/>
        </w:numPr>
        <w:suppressAutoHyphens/>
        <w:spacing w:before="0" w:line="240" w:lineRule="atLeast"/>
        <w:jc w:val="both"/>
        <w:rPr>
          <w:sz w:val="24"/>
          <w:szCs w:val="24"/>
        </w:rPr>
      </w:pPr>
      <w:r w:rsidRPr="003C1448">
        <w:rPr>
          <w:b/>
          <w:sz w:val="24"/>
          <w:szCs w:val="24"/>
        </w:rPr>
        <w:lastRenderedPageBreak/>
        <w:t>Zwrot kosztów udziału w postępowaniu</w:t>
      </w:r>
      <w:r w:rsidRPr="003C1448">
        <w:rPr>
          <w:sz w:val="24"/>
          <w:szCs w:val="24"/>
        </w:rPr>
        <w:t>.</w:t>
      </w:r>
    </w:p>
    <w:p w:rsidR="003C1448" w:rsidRPr="003C1448" w:rsidRDefault="003C1448" w:rsidP="00CD64A9">
      <w:pPr>
        <w:spacing w:before="0" w:line="240" w:lineRule="atLeast"/>
        <w:jc w:val="both"/>
        <w:rPr>
          <w:sz w:val="24"/>
          <w:szCs w:val="24"/>
        </w:rPr>
      </w:pPr>
    </w:p>
    <w:p w:rsidR="00D72485" w:rsidRPr="003C1448" w:rsidRDefault="00D72485" w:rsidP="00CD64A9">
      <w:pPr>
        <w:spacing w:before="0" w:line="240" w:lineRule="atLeast"/>
        <w:jc w:val="both"/>
        <w:rPr>
          <w:sz w:val="24"/>
          <w:szCs w:val="24"/>
        </w:rPr>
      </w:pPr>
      <w:r w:rsidRPr="003C1448">
        <w:rPr>
          <w:sz w:val="24"/>
          <w:szCs w:val="24"/>
        </w:rPr>
        <w:t>Zamawiający nie przewiduje zwrotu kosztów udziału w postępowaniu</w:t>
      </w:r>
    </w:p>
    <w:p w:rsidR="00D72485" w:rsidRPr="003C1448" w:rsidRDefault="00D72485" w:rsidP="00CD64A9">
      <w:pPr>
        <w:spacing w:before="0" w:line="240" w:lineRule="atLeast"/>
        <w:jc w:val="both"/>
        <w:rPr>
          <w:sz w:val="24"/>
          <w:szCs w:val="24"/>
        </w:rPr>
      </w:pPr>
    </w:p>
    <w:p w:rsidR="00D72485" w:rsidRPr="003C1448" w:rsidRDefault="00D72485" w:rsidP="00CD64A9">
      <w:pPr>
        <w:widowControl w:val="0"/>
        <w:numPr>
          <w:ilvl w:val="0"/>
          <w:numId w:val="8"/>
        </w:numPr>
        <w:suppressAutoHyphens/>
        <w:spacing w:before="0" w:line="240" w:lineRule="atLeast"/>
        <w:jc w:val="both"/>
        <w:rPr>
          <w:spacing w:val="4"/>
          <w:sz w:val="24"/>
          <w:szCs w:val="24"/>
        </w:rPr>
      </w:pPr>
      <w:r w:rsidRPr="003C1448">
        <w:rPr>
          <w:b/>
          <w:sz w:val="24"/>
          <w:szCs w:val="24"/>
        </w:rPr>
        <w:t>Pozostałe informacje.</w:t>
      </w:r>
    </w:p>
    <w:p w:rsidR="003C1448" w:rsidRPr="003C1448" w:rsidRDefault="003C1448" w:rsidP="00CD64A9">
      <w:pPr>
        <w:pStyle w:val="Tekstpodstawowywcity"/>
        <w:spacing w:before="0" w:after="0" w:line="240" w:lineRule="atLeast"/>
        <w:ind w:left="0"/>
        <w:jc w:val="both"/>
        <w:rPr>
          <w:spacing w:val="4"/>
          <w:sz w:val="24"/>
          <w:szCs w:val="24"/>
        </w:rPr>
      </w:pPr>
    </w:p>
    <w:p w:rsidR="00D72485" w:rsidRPr="003C1448" w:rsidRDefault="00D72485" w:rsidP="00CD64A9">
      <w:pPr>
        <w:pStyle w:val="Tekstpodstawowywcity"/>
        <w:spacing w:before="0" w:after="0" w:line="240" w:lineRule="atLeast"/>
        <w:ind w:left="0"/>
        <w:jc w:val="both"/>
        <w:rPr>
          <w:sz w:val="24"/>
          <w:szCs w:val="24"/>
        </w:rPr>
      </w:pPr>
      <w:r w:rsidRPr="003C1448">
        <w:rPr>
          <w:spacing w:val="4"/>
          <w:sz w:val="24"/>
          <w:szCs w:val="24"/>
        </w:rPr>
        <w:t xml:space="preserve">Postępowanie o udzielenie niniejszego zamówienia prowadzone jest w trybie przetargu nieograniczonego poniżej 207.000 EURO zgodnie z przepisami ustawy z dnia 29 stycznia 2004 r. Prawo zamówień publicznych </w:t>
      </w:r>
      <w:r w:rsidRPr="003C1448">
        <w:rPr>
          <w:sz w:val="24"/>
          <w:szCs w:val="24"/>
        </w:rPr>
        <w:t>(</w:t>
      </w:r>
      <w:r w:rsidRPr="003C1448">
        <w:rPr>
          <w:rFonts w:eastAsia="MS Mincho"/>
          <w:bCs/>
          <w:sz w:val="24"/>
          <w:szCs w:val="24"/>
        </w:rPr>
        <w:t>Dz. U. z 2013 r., poz. 907 z późn. zm</w:t>
      </w:r>
      <w:r w:rsidRPr="003C1448">
        <w:rPr>
          <w:sz w:val="24"/>
          <w:szCs w:val="24"/>
        </w:rPr>
        <w:t>)</w:t>
      </w:r>
      <w:r w:rsidRPr="003C1448">
        <w:rPr>
          <w:spacing w:val="4"/>
          <w:sz w:val="24"/>
          <w:szCs w:val="24"/>
        </w:rPr>
        <w:t xml:space="preserve">, </w:t>
      </w:r>
      <w:r w:rsidRPr="003C1448">
        <w:rPr>
          <w:i/>
          <w:spacing w:val="4"/>
          <w:sz w:val="24"/>
          <w:szCs w:val="24"/>
        </w:rPr>
        <w:t>stąd też w kwestiach nie uregulowanych zapisami przedmiotowej specyfikacji bezpośrednie zastosowanie mają przepisy ustawy Prawo zamówień publicznych oraz innych obowiązujących przepisów prawa.</w:t>
      </w:r>
    </w:p>
    <w:p w:rsidR="003C1448" w:rsidRPr="003C1448" w:rsidRDefault="003C1448" w:rsidP="00CD64A9">
      <w:pPr>
        <w:spacing w:before="0" w:line="240" w:lineRule="atLeast"/>
        <w:ind w:left="4956"/>
        <w:rPr>
          <w:sz w:val="24"/>
          <w:szCs w:val="24"/>
        </w:rPr>
      </w:pPr>
    </w:p>
    <w:p w:rsidR="003C1448" w:rsidRPr="003C1448" w:rsidRDefault="003C1448" w:rsidP="00CD64A9">
      <w:pPr>
        <w:spacing w:before="0" w:line="240" w:lineRule="atLeast"/>
        <w:ind w:left="4956"/>
        <w:rPr>
          <w:sz w:val="24"/>
          <w:szCs w:val="24"/>
        </w:rPr>
      </w:pPr>
    </w:p>
    <w:p w:rsidR="003C1448" w:rsidRPr="003C1448" w:rsidRDefault="003C1448" w:rsidP="00CD64A9">
      <w:pPr>
        <w:spacing w:before="0" w:line="240" w:lineRule="atLeast"/>
        <w:ind w:left="4956"/>
        <w:rPr>
          <w:sz w:val="24"/>
          <w:szCs w:val="24"/>
        </w:rPr>
      </w:pPr>
    </w:p>
    <w:p w:rsidR="00D72485" w:rsidRPr="003C1448" w:rsidRDefault="00D72485" w:rsidP="00CD64A9">
      <w:pPr>
        <w:spacing w:before="0" w:line="240" w:lineRule="atLeast"/>
        <w:ind w:left="4956"/>
        <w:rPr>
          <w:sz w:val="24"/>
          <w:szCs w:val="24"/>
        </w:rPr>
      </w:pPr>
      <w:r w:rsidRPr="003C1448">
        <w:rPr>
          <w:sz w:val="24"/>
          <w:szCs w:val="24"/>
        </w:rPr>
        <w:t>Zatwierdzam treść niniejszej specyfikacji:</w:t>
      </w:r>
    </w:p>
    <w:p w:rsidR="00DA608B" w:rsidRPr="003C1448" w:rsidRDefault="00DA608B" w:rsidP="00CD64A9">
      <w:pPr>
        <w:spacing w:before="0" w:line="240" w:lineRule="atLeast"/>
        <w:ind w:left="4956"/>
        <w:rPr>
          <w:sz w:val="24"/>
          <w:szCs w:val="24"/>
        </w:rPr>
      </w:pPr>
    </w:p>
    <w:p w:rsidR="00DA608B" w:rsidRPr="003C1448" w:rsidRDefault="00DA608B" w:rsidP="00CD64A9">
      <w:pPr>
        <w:pBdr>
          <w:bottom w:val="single" w:sz="12" w:space="1" w:color="auto"/>
        </w:pBdr>
        <w:spacing w:before="0" w:line="240" w:lineRule="atLeast"/>
        <w:ind w:left="4956"/>
        <w:rPr>
          <w:sz w:val="24"/>
          <w:szCs w:val="24"/>
        </w:rPr>
      </w:pPr>
    </w:p>
    <w:p w:rsidR="00DA608B" w:rsidRPr="003C1448" w:rsidRDefault="00DA608B" w:rsidP="00CD64A9">
      <w:pPr>
        <w:spacing w:before="0" w:line="240" w:lineRule="atLeast"/>
        <w:ind w:left="4956"/>
        <w:rPr>
          <w:sz w:val="24"/>
          <w:szCs w:val="24"/>
        </w:rPr>
      </w:pPr>
      <w:r w:rsidRPr="003C1448">
        <w:rPr>
          <w:sz w:val="24"/>
          <w:szCs w:val="24"/>
        </w:rPr>
        <w:t>DYREKTOR</w:t>
      </w:r>
    </w:p>
    <w:p w:rsidR="00D72485" w:rsidRPr="003C1448" w:rsidRDefault="00D72485" w:rsidP="00D72485">
      <w:pPr>
        <w:rPr>
          <w:sz w:val="24"/>
          <w:szCs w:val="24"/>
        </w:rPr>
      </w:pPr>
      <w:r w:rsidRPr="003C1448">
        <w:rPr>
          <w:sz w:val="24"/>
          <w:szCs w:val="24"/>
        </w:rPr>
        <w:t xml:space="preserve">Poznań, dnia </w:t>
      </w:r>
      <w:r w:rsidR="00CD64A9" w:rsidRPr="003C1448">
        <w:rPr>
          <w:sz w:val="24"/>
          <w:szCs w:val="24"/>
        </w:rPr>
        <w:t>.........</w:t>
      </w:r>
      <w:r w:rsidRPr="003C1448">
        <w:rPr>
          <w:sz w:val="24"/>
          <w:szCs w:val="24"/>
        </w:rPr>
        <w:t xml:space="preserve">            </w:t>
      </w:r>
    </w:p>
    <w:p w:rsidR="00DA608B" w:rsidRDefault="00D72485" w:rsidP="00DA608B">
      <w:pPr>
        <w:ind w:left="4956"/>
        <w:rPr>
          <w:b/>
          <w:sz w:val="22"/>
          <w:szCs w:val="22"/>
        </w:rPr>
      </w:pPr>
      <w:r>
        <w:tab/>
      </w:r>
      <w:r>
        <w:tab/>
      </w:r>
      <w:r w:rsidR="00271810">
        <w:rPr>
          <w:b/>
          <w:sz w:val="22"/>
          <w:szCs w:val="22"/>
        </w:rPr>
        <w:t xml:space="preserve"> </w:t>
      </w:r>
    </w:p>
    <w:p w:rsidR="003E44C3" w:rsidRDefault="00271810" w:rsidP="00271810">
      <w:pPr>
        <w:spacing w:before="0"/>
        <w:ind w:left="4956"/>
        <w:jc w:val="both"/>
        <w:rPr>
          <w:b/>
          <w:sz w:val="22"/>
          <w:szCs w:val="22"/>
        </w:rPr>
      </w:pPr>
      <w:r>
        <w:rPr>
          <w:b/>
          <w:sz w:val="22"/>
          <w:szCs w:val="22"/>
        </w:rPr>
        <w:t xml:space="preserve"> </w:t>
      </w:r>
    </w:p>
    <w:p w:rsidR="003E44C3" w:rsidRDefault="003E44C3" w:rsidP="00271810">
      <w:pPr>
        <w:spacing w:before="0"/>
        <w:ind w:left="4956"/>
        <w:jc w:val="both"/>
        <w:rPr>
          <w:b/>
          <w:sz w:val="22"/>
          <w:szCs w:val="22"/>
        </w:rPr>
      </w:pPr>
    </w:p>
    <w:p w:rsidR="003E44C3" w:rsidRDefault="003E44C3" w:rsidP="00271810">
      <w:pPr>
        <w:spacing w:before="0"/>
        <w:ind w:left="4956"/>
        <w:jc w:val="both"/>
        <w:rPr>
          <w:b/>
          <w:sz w:val="22"/>
          <w:szCs w:val="22"/>
        </w:rPr>
      </w:pPr>
    </w:p>
    <w:p w:rsidR="003E44C3" w:rsidRDefault="003E44C3" w:rsidP="00271810">
      <w:pPr>
        <w:spacing w:before="0"/>
        <w:ind w:left="4956"/>
        <w:jc w:val="both"/>
        <w:rPr>
          <w:b/>
          <w:sz w:val="22"/>
          <w:szCs w:val="22"/>
        </w:rPr>
      </w:pPr>
    </w:p>
    <w:p w:rsidR="003E44C3" w:rsidRDefault="003E44C3" w:rsidP="00271810">
      <w:pPr>
        <w:spacing w:before="0"/>
        <w:ind w:left="4956"/>
        <w:jc w:val="both"/>
        <w:rPr>
          <w:b/>
          <w:sz w:val="22"/>
          <w:szCs w:val="22"/>
        </w:rPr>
      </w:pPr>
    </w:p>
    <w:p w:rsidR="006801C4" w:rsidRDefault="006801C4"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086382" w:rsidRDefault="00086382" w:rsidP="00271810">
      <w:pPr>
        <w:spacing w:before="0"/>
        <w:ind w:left="4956"/>
        <w:jc w:val="both"/>
        <w:rPr>
          <w:b/>
          <w:sz w:val="22"/>
          <w:szCs w:val="22"/>
        </w:rPr>
      </w:pPr>
    </w:p>
    <w:p w:rsidR="00271810" w:rsidRPr="003025D4" w:rsidRDefault="00271810" w:rsidP="00931854">
      <w:pPr>
        <w:spacing w:before="0"/>
        <w:ind w:left="6372" w:firstLine="708"/>
        <w:jc w:val="both"/>
        <w:rPr>
          <w:i/>
          <w:sz w:val="22"/>
          <w:szCs w:val="22"/>
        </w:rPr>
      </w:pPr>
      <w:r>
        <w:rPr>
          <w:b/>
          <w:sz w:val="22"/>
          <w:szCs w:val="22"/>
        </w:rPr>
        <w:lastRenderedPageBreak/>
        <w:t xml:space="preserve"> </w:t>
      </w:r>
      <w:r w:rsidRPr="003025D4">
        <w:rPr>
          <w:b/>
          <w:sz w:val="22"/>
          <w:szCs w:val="22"/>
        </w:rPr>
        <w:t>Załącznik nr 1 do SIWZ</w:t>
      </w:r>
    </w:p>
    <w:p w:rsidR="00271810" w:rsidRPr="003025D4" w:rsidRDefault="00271810" w:rsidP="00271810">
      <w:pPr>
        <w:ind w:left="142" w:hanging="142"/>
        <w:jc w:val="both"/>
        <w:rPr>
          <w:i/>
          <w:sz w:val="22"/>
          <w:szCs w:val="22"/>
        </w:rPr>
      </w:pPr>
      <w:r w:rsidRPr="003025D4">
        <w:rPr>
          <w:i/>
          <w:sz w:val="22"/>
          <w:szCs w:val="22"/>
        </w:rPr>
        <w:t>................................................................</w:t>
      </w:r>
    </w:p>
    <w:p w:rsidR="00271810" w:rsidRPr="003025D4" w:rsidRDefault="00271810" w:rsidP="00271810">
      <w:pPr>
        <w:ind w:left="142" w:hanging="142"/>
        <w:jc w:val="both"/>
        <w:rPr>
          <w:i/>
          <w:sz w:val="22"/>
          <w:szCs w:val="22"/>
        </w:rPr>
      </w:pPr>
      <w:r w:rsidRPr="003025D4">
        <w:rPr>
          <w:i/>
          <w:sz w:val="22"/>
          <w:szCs w:val="22"/>
        </w:rPr>
        <w:t>(Pieczęć Wykonawcy/ Wykonawców)</w:t>
      </w:r>
    </w:p>
    <w:p w:rsidR="00271810" w:rsidRPr="003025D4" w:rsidRDefault="00271810" w:rsidP="00271810">
      <w:pPr>
        <w:ind w:left="142" w:hanging="142"/>
        <w:jc w:val="center"/>
        <w:rPr>
          <w:b/>
          <w:sz w:val="22"/>
          <w:szCs w:val="22"/>
        </w:rPr>
      </w:pPr>
      <w:r w:rsidRPr="003025D4">
        <w:rPr>
          <w:b/>
          <w:sz w:val="22"/>
          <w:szCs w:val="22"/>
        </w:rPr>
        <w:t>FORMULARZ OFERTOWY</w:t>
      </w:r>
    </w:p>
    <w:p w:rsidR="00271810" w:rsidRPr="003025D4" w:rsidRDefault="00271810" w:rsidP="00271810">
      <w:pPr>
        <w:jc w:val="both"/>
        <w:rPr>
          <w:b/>
          <w:sz w:val="22"/>
          <w:szCs w:val="22"/>
        </w:rPr>
      </w:pPr>
      <w:r w:rsidRPr="003025D4">
        <w:rPr>
          <w:b/>
          <w:sz w:val="22"/>
          <w:szCs w:val="22"/>
        </w:rPr>
        <w:t>Dane Wykonawcy:</w:t>
      </w:r>
    </w:p>
    <w:p w:rsidR="00271810" w:rsidRPr="003025D4" w:rsidRDefault="00271810" w:rsidP="00271810">
      <w:pPr>
        <w:rPr>
          <w:sz w:val="22"/>
          <w:szCs w:val="22"/>
        </w:rPr>
      </w:pPr>
      <w:r w:rsidRPr="003025D4">
        <w:rPr>
          <w:sz w:val="22"/>
          <w:szCs w:val="22"/>
        </w:rPr>
        <w:t>Pełna nazwa Wykonawcy</w:t>
      </w:r>
    </w:p>
    <w:p w:rsidR="00271810" w:rsidRPr="003025D4" w:rsidRDefault="00271810" w:rsidP="00271810">
      <w:pPr>
        <w:rPr>
          <w:sz w:val="22"/>
          <w:szCs w:val="22"/>
        </w:rPr>
      </w:pPr>
      <w:r w:rsidRPr="003025D4">
        <w:rPr>
          <w:sz w:val="22"/>
          <w:szCs w:val="22"/>
        </w:rPr>
        <w:t>.....................................................................................................................................................................................................................................................................................................................</w:t>
      </w:r>
      <w:r>
        <w:rPr>
          <w:sz w:val="22"/>
          <w:szCs w:val="22"/>
        </w:rPr>
        <w:t>...................................</w:t>
      </w:r>
    </w:p>
    <w:p w:rsidR="00271810" w:rsidRPr="003025D4" w:rsidRDefault="00271810" w:rsidP="00271810">
      <w:pPr>
        <w:rPr>
          <w:sz w:val="22"/>
          <w:szCs w:val="22"/>
        </w:rPr>
      </w:pPr>
      <w:r w:rsidRPr="003025D4">
        <w:rPr>
          <w:sz w:val="22"/>
          <w:szCs w:val="22"/>
        </w:rPr>
        <w:t>Adres:  ul</w:t>
      </w:r>
      <w:r>
        <w:rPr>
          <w:sz w:val="22"/>
          <w:szCs w:val="22"/>
        </w:rPr>
        <w:t xml:space="preserve"> </w:t>
      </w:r>
      <w:r w:rsidRPr="003025D4">
        <w:rPr>
          <w:sz w:val="22"/>
          <w:szCs w:val="22"/>
        </w:rPr>
        <w:t>...........................................................................................................</w:t>
      </w:r>
    </w:p>
    <w:p w:rsidR="00271810" w:rsidRPr="003025D4" w:rsidRDefault="00271810" w:rsidP="00271810">
      <w:pPr>
        <w:rPr>
          <w:sz w:val="22"/>
          <w:szCs w:val="22"/>
        </w:rPr>
      </w:pPr>
      <w:r w:rsidRPr="003025D4">
        <w:rPr>
          <w:sz w:val="22"/>
          <w:szCs w:val="22"/>
        </w:rPr>
        <w:t>miejscowość……………………..</w:t>
      </w:r>
      <w:r>
        <w:rPr>
          <w:sz w:val="22"/>
          <w:szCs w:val="22"/>
        </w:rPr>
        <w:t xml:space="preserve"> </w:t>
      </w:r>
      <w:r w:rsidRPr="003025D4">
        <w:rPr>
          <w:sz w:val="22"/>
          <w:szCs w:val="22"/>
        </w:rPr>
        <w:t>kod pocztowy……………</w:t>
      </w:r>
      <w:r>
        <w:rPr>
          <w:sz w:val="22"/>
          <w:szCs w:val="22"/>
        </w:rPr>
        <w:t xml:space="preserve"> </w:t>
      </w:r>
      <w:r w:rsidRPr="003025D4">
        <w:rPr>
          <w:sz w:val="22"/>
          <w:szCs w:val="22"/>
        </w:rPr>
        <w:t>województwo ………………………</w:t>
      </w:r>
    </w:p>
    <w:p w:rsidR="00271810" w:rsidRPr="003025D4" w:rsidRDefault="00271810" w:rsidP="00271810">
      <w:pPr>
        <w:rPr>
          <w:sz w:val="22"/>
          <w:szCs w:val="22"/>
          <w:lang w:val="en-US"/>
        </w:rPr>
      </w:pPr>
      <w:r w:rsidRPr="003025D4">
        <w:rPr>
          <w:sz w:val="22"/>
          <w:szCs w:val="22"/>
          <w:lang w:val="en-US"/>
        </w:rPr>
        <w:t>telefon............................................fax.......................................</w:t>
      </w:r>
      <w:r w:rsidR="00931854">
        <w:rPr>
          <w:sz w:val="22"/>
          <w:szCs w:val="22"/>
          <w:lang w:val="en-US"/>
        </w:rPr>
        <w:t>ma</w:t>
      </w:r>
      <w:r w:rsidRPr="003025D4">
        <w:rPr>
          <w:sz w:val="22"/>
          <w:szCs w:val="22"/>
          <w:lang w:val="en-US"/>
        </w:rPr>
        <w:t>il:................................................................</w:t>
      </w:r>
    </w:p>
    <w:p w:rsidR="00271810" w:rsidRPr="003025D4" w:rsidRDefault="00271810" w:rsidP="00271810">
      <w:pPr>
        <w:rPr>
          <w:sz w:val="22"/>
          <w:szCs w:val="22"/>
          <w:lang w:val="en-US"/>
        </w:rPr>
      </w:pPr>
      <w:r w:rsidRPr="003025D4">
        <w:rPr>
          <w:sz w:val="22"/>
          <w:szCs w:val="22"/>
          <w:lang w:val="en-US"/>
        </w:rPr>
        <w:t>NIP....................................................................REGON............................................................</w:t>
      </w:r>
    </w:p>
    <w:p w:rsidR="00271810" w:rsidRPr="003025D4" w:rsidRDefault="00271810" w:rsidP="00271810">
      <w:pPr>
        <w:jc w:val="both"/>
        <w:rPr>
          <w:sz w:val="22"/>
          <w:szCs w:val="22"/>
        </w:rPr>
      </w:pPr>
      <w:r w:rsidRPr="003025D4">
        <w:rPr>
          <w:sz w:val="22"/>
          <w:szCs w:val="22"/>
        </w:rPr>
        <w:t>Osoba uprawniona do kontaktów w sprawie prowadzonego postępowania:</w:t>
      </w:r>
    </w:p>
    <w:p w:rsidR="00271810" w:rsidRPr="003025D4" w:rsidRDefault="00271810" w:rsidP="00271810">
      <w:pPr>
        <w:jc w:val="both"/>
        <w:rPr>
          <w:sz w:val="22"/>
          <w:szCs w:val="22"/>
        </w:rPr>
      </w:pPr>
      <w:r w:rsidRPr="003025D4">
        <w:rPr>
          <w:sz w:val="22"/>
          <w:szCs w:val="22"/>
        </w:rPr>
        <w:t>Imię i nazwisko       ......................................................................................................................</w:t>
      </w:r>
    </w:p>
    <w:p w:rsidR="00271810" w:rsidRPr="003025D4" w:rsidRDefault="00271810" w:rsidP="00271810">
      <w:pPr>
        <w:rPr>
          <w:sz w:val="22"/>
          <w:szCs w:val="22"/>
        </w:rPr>
      </w:pPr>
      <w:r w:rsidRPr="003025D4">
        <w:rPr>
          <w:sz w:val="22"/>
          <w:szCs w:val="22"/>
        </w:rPr>
        <w:t>tel.................................... fax ................................email:............................................................</w:t>
      </w:r>
    </w:p>
    <w:p w:rsidR="00271810" w:rsidRPr="003025D4" w:rsidRDefault="00271810" w:rsidP="00271810">
      <w:pPr>
        <w:jc w:val="center"/>
        <w:rPr>
          <w:b/>
          <w:sz w:val="22"/>
          <w:szCs w:val="22"/>
        </w:rPr>
      </w:pPr>
      <w:r w:rsidRPr="003025D4">
        <w:rPr>
          <w:b/>
          <w:sz w:val="22"/>
          <w:szCs w:val="22"/>
        </w:rPr>
        <w:t>OFERTA</w:t>
      </w:r>
    </w:p>
    <w:p w:rsidR="0069526E" w:rsidRDefault="00271810" w:rsidP="00271810">
      <w:pPr>
        <w:jc w:val="both"/>
        <w:rPr>
          <w:b/>
          <w:sz w:val="24"/>
          <w:szCs w:val="24"/>
        </w:rPr>
      </w:pPr>
      <w:r w:rsidRPr="003025D4">
        <w:rPr>
          <w:sz w:val="22"/>
          <w:szCs w:val="22"/>
        </w:rPr>
        <w:t xml:space="preserve">Nawiązując do ogłoszenia o przetargu nieograniczonym, którego przedmiotem jest: </w:t>
      </w:r>
      <w:r w:rsidR="0069526E" w:rsidRPr="008E3EBC">
        <w:rPr>
          <w:b/>
          <w:sz w:val="24"/>
          <w:szCs w:val="24"/>
        </w:rPr>
        <w:t>Przedłużenie serwisów gwarancyjnych, wsparcia technicznego, licencji na sprzęt i oprogramowanie użytkowane w Wielkopolskim Centrum Onkologii</w:t>
      </w:r>
      <w:r w:rsidR="0069526E">
        <w:rPr>
          <w:b/>
          <w:sz w:val="24"/>
          <w:szCs w:val="24"/>
        </w:rPr>
        <w:t xml:space="preserve"> . </w:t>
      </w:r>
    </w:p>
    <w:p w:rsidR="00271810" w:rsidRPr="003025D4" w:rsidRDefault="00271810" w:rsidP="00271810">
      <w:pPr>
        <w:jc w:val="both"/>
        <w:rPr>
          <w:b/>
          <w:sz w:val="22"/>
          <w:szCs w:val="22"/>
        </w:rPr>
      </w:pPr>
      <w:r w:rsidRPr="003025D4">
        <w:rPr>
          <w:b/>
          <w:sz w:val="22"/>
          <w:szCs w:val="22"/>
        </w:rPr>
        <w:t>My niżej podpisani</w:t>
      </w:r>
    </w:p>
    <w:p w:rsidR="00271810" w:rsidRPr="003025D4" w:rsidRDefault="00271810" w:rsidP="00271810">
      <w:pPr>
        <w:jc w:val="both"/>
        <w:rPr>
          <w:sz w:val="22"/>
          <w:szCs w:val="22"/>
        </w:rPr>
      </w:pPr>
      <w:r w:rsidRPr="003025D4">
        <w:rPr>
          <w:sz w:val="22"/>
          <w:szCs w:val="22"/>
        </w:rPr>
        <w:t>……………………………………………………………………………………………………………………………………………………………………………………………………………………………………</w:t>
      </w:r>
    </w:p>
    <w:p w:rsidR="00271810" w:rsidRPr="003025D4" w:rsidRDefault="00271810" w:rsidP="00271810">
      <w:pPr>
        <w:jc w:val="both"/>
        <w:rPr>
          <w:sz w:val="22"/>
          <w:szCs w:val="22"/>
        </w:rPr>
      </w:pPr>
      <w:r w:rsidRPr="003025D4">
        <w:rPr>
          <w:sz w:val="22"/>
          <w:szCs w:val="22"/>
        </w:rPr>
        <w:t>Działając w imieniu i na rzecz</w:t>
      </w:r>
    </w:p>
    <w:p w:rsidR="00271810" w:rsidRPr="003025D4" w:rsidRDefault="00271810" w:rsidP="00271810">
      <w:pPr>
        <w:jc w:val="both"/>
        <w:rPr>
          <w:sz w:val="22"/>
          <w:szCs w:val="22"/>
        </w:rPr>
      </w:pPr>
      <w:r w:rsidRPr="003025D4">
        <w:rPr>
          <w:sz w:val="22"/>
          <w:szCs w:val="22"/>
        </w:rPr>
        <w:t>…………………………………………………………………………………………………………………</w:t>
      </w:r>
    </w:p>
    <w:p w:rsidR="00271810" w:rsidRPr="00614863" w:rsidRDefault="00271810" w:rsidP="00271810">
      <w:pPr>
        <w:pStyle w:val="Zwykytekst"/>
        <w:numPr>
          <w:ilvl w:val="2"/>
          <w:numId w:val="9"/>
        </w:numPr>
        <w:spacing w:before="120" w:after="120"/>
        <w:rPr>
          <w:rFonts w:ascii="Times New Roman" w:hAnsi="Times New Roman"/>
          <w:b/>
          <w:sz w:val="22"/>
          <w:szCs w:val="22"/>
        </w:rPr>
      </w:pPr>
      <w:r w:rsidRPr="00614863">
        <w:rPr>
          <w:rFonts w:ascii="Times New Roman" w:hAnsi="Times New Roman"/>
          <w:sz w:val="22"/>
          <w:szCs w:val="22"/>
        </w:rPr>
        <w:t>Składamy ofertę na wykonanie przedmiotu zamówienia w zakresie określonym w specyfikacji istotnych warunków zamówienia w postępowaniu na:</w:t>
      </w:r>
      <w:r w:rsidRPr="002126A1">
        <w:rPr>
          <w:rFonts w:ascii="Times New Roman" w:hAnsi="Times New Roman"/>
          <w:sz w:val="22"/>
          <w:szCs w:val="22"/>
          <w14:shadow w14:blurRad="50800" w14:dist="38100" w14:dir="2700000" w14:sx="100000" w14:sy="100000" w14:kx="0" w14:ky="0" w14:algn="tl">
            <w14:srgbClr w14:val="000000">
              <w14:alpha w14:val="60000"/>
            </w14:srgbClr>
          </w14:shadow>
        </w:rPr>
        <w:t xml:space="preserve"> …………………………………………………</w:t>
      </w:r>
    </w:p>
    <w:p w:rsidR="00271810" w:rsidRPr="003025D4" w:rsidRDefault="00271810" w:rsidP="00B33D94">
      <w:pPr>
        <w:ind w:left="360"/>
        <w:jc w:val="both"/>
        <w:rPr>
          <w:sz w:val="22"/>
          <w:szCs w:val="22"/>
        </w:rPr>
      </w:pPr>
      <w:r w:rsidRPr="003025D4">
        <w:rPr>
          <w:sz w:val="22"/>
          <w:szCs w:val="22"/>
        </w:rPr>
        <w:t>Oświadczamy ze zapoznaliśmy się ze szczegółowymi warunkami przetargu, ustalonymi w specyfikacji istotnych warunków zamówienia i uznajemy się za związanych określonymi w niej postanowieniami  i zasadami postępowania.</w:t>
      </w:r>
    </w:p>
    <w:p w:rsidR="00271810" w:rsidRPr="003025D4" w:rsidRDefault="00271810" w:rsidP="00271810">
      <w:pPr>
        <w:numPr>
          <w:ilvl w:val="0"/>
          <w:numId w:val="9"/>
        </w:numPr>
        <w:spacing w:before="0"/>
        <w:ind w:left="284" w:hanging="284"/>
        <w:jc w:val="both"/>
        <w:rPr>
          <w:sz w:val="22"/>
          <w:szCs w:val="22"/>
        </w:rPr>
      </w:pPr>
      <w:r w:rsidRPr="003025D4">
        <w:rPr>
          <w:sz w:val="22"/>
          <w:szCs w:val="22"/>
        </w:rPr>
        <w:t>Oferujemy przedmiot zamówienia za cenę całkowitą, ustaloną zgodnie z formularzem cenowym – załącznik do specyfikacji na kwotę:</w:t>
      </w:r>
    </w:p>
    <w:p w:rsidR="00271810" w:rsidRPr="003025D4" w:rsidRDefault="00271810" w:rsidP="00271810">
      <w:pPr>
        <w:pBdr>
          <w:top w:val="single" w:sz="4" w:space="1" w:color="auto"/>
          <w:left w:val="single" w:sz="4" w:space="4" w:color="auto"/>
          <w:bottom w:val="single" w:sz="4" w:space="1" w:color="auto"/>
          <w:right w:val="single" w:sz="4" w:space="31" w:color="auto"/>
        </w:pBdr>
        <w:rPr>
          <w:sz w:val="22"/>
          <w:szCs w:val="22"/>
        </w:rPr>
      </w:pPr>
      <w:r w:rsidRPr="003025D4">
        <w:rPr>
          <w:sz w:val="22"/>
          <w:szCs w:val="22"/>
        </w:rPr>
        <w:t xml:space="preserve">................................. PLN netto, </w:t>
      </w:r>
    </w:p>
    <w:p w:rsidR="00271810" w:rsidRPr="003025D4" w:rsidRDefault="00271810" w:rsidP="00271810">
      <w:pPr>
        <w:pBdr>
          <w:top w:val="single" w:sz="4" w:space="1" w:color="auto"/>
          <w:left w:val="single" w:sz="4" w:space="4" w:color="auto"/>
          <w:bottom w:val="single" w:sz="4" w:space="1" w:color="auto"/>
          <w:right w:val="single" w:sz="4" w:space="31" w:color="auto"/>
        </w:pBdr>
        <w:rPr>
          <w:sz w:val="22"/>
          <w:szCs w:val="22"/>
        </w:rPr>
      </w:pPr>
      <w:r w:rsidRPr="003025D4">
        <w:rPr>
          <w:sz w:val="22"/>
          <w:szCs w:val="22"/>
        </w:rPr>
        <w:t>(słownie złotych netto ..................................................................................................................)</w:t>
      </w:r>
    </w:p>
    <w:p w:rsidR="00271810" w:rsidRPr="003025D4" w:rsidRDefault="00271810" w:rsidP="00271810">
      <w:pPr>
        <w:pBdr>
          <w:top w:val="single" w:sz="4" w:space="1" w:color="auto"/>
          <w:left w:val="single" w:sz="4" w:space="4" w:color="auto"/>
          <w:bottom w:val="single" w:sz="4" w:space="1" w:color="auto"/>
          <w:right w:val="single" w:sz="4" w:space="31" w:color="auto"/>
        </w:pBdr>
        <w:rPr>
          <w:sz w:val="22"/>
          <w:szCs w:val="22"/>
        </w:rPr>
      </w:pPr>
      <w:r w:rsidRPr="003025D4">
        <w:rPr>
          <w:sz w:val="22"/>
          <w:szCs w:val="22"/>
        </w:rPr>
        <w:t xml:space="preserve">...................................  PLN brutto, </w:t>
      </w:r>
    </w:p>
    <w:p w:rsidR="00271810" w:rsidRPr="003025D4" w:rsidRDefault="00271810" w:rsidP="00271810">
      <w:pPr>
        <w:pBdr>
          <w:top w:val="single" w:sz="4" w:space="1" w:color="auto"/>
          <w:left w:val="single" w:sz="4" w:space="4" w:color="auto"/>
          <w:bottom w:val="single" w:sz="4" w:space="1" w:color="auto"/>
          <w:right w:val="single" w:sz="4" w:space="31" w:color="auto"/>
        </w:pBdr>
        <w:rPr>
          <w:sz w:val="22"/>
          <w:szCs w:val="22"/>
        </w:rPr>
      </w:pPr>
      <w:r w:rsidRPr="003025D4">
        <w:rPr>
          <w:sz w:val="22"/>
          <w:szCs w:val="22"/>
        </w:rPr>
        <w:t>(słownie złotych brutto …………………................................................................... ………)</w:t>
      </w:r>
    </w:p>
    <w:p w:rsidR="00271810" w:rsidRPr="003025D4" w:rsidRDefault="00271810" w:rsidP="00271810">
      <w:pPr>
        <w:pBdr>
          <w:top w:val="single" w:sz="4" w:space="1" w:color="auto"/>
          <w:left w:val="single" w:sz="4" w:space="4" w:color="auto"/>
          <w:bottom w:val="single" w:sz="4" w:space="1" w:color="auto"/>
          <w:right w:val="single" w:sz="4" w:space="31" w:color="auto"/>
        </w:pBdr>
        <w:rPr>
          <w:sz w:val="22"/>
          <w:szCs w:val="22"/>
        </w:rPr>
      </w:pPr>
      <w:r w:rsidRPr="003025D4">
        <w:rPr>
          <w:sz w:val="22"/>
          <w:szCs w:val="22"/>
        </w:rPr>
        <w:t>powyższa kwota brutto zawiera podatek VAT w wysokości..........%, w kwocie …….PLN</w:t>
      </w:r>
    </w:p>
    <w:p w:rsidR="00271810" w:rsidRDefault="00271810" w:rsidP="00271810">
      <w:pPr>
        <w:spacing w:before="0"/>
        <w:ind w:left="360"/>
        <w:jc w:val="both"/>
        <w:rPr>
          <w:b/>
          <w:sz w:val="22"/>
          <w:szCs w:val="22"/>
        </w:rPr>
      </w:pPr>
    </w:p>
    <w:p w:rsidR="00AE485F" w:rsidRDefault="00AE485F" w:rsidP="00271810">
      <w:pPr>
        <w:spacing w:before="0"/>
        <w:ind w:left="360"/>
        <w:jc w:val="both"/>
        <w:rPr>
          <w:b/>
          <w:sz w:val="22"/>
          <w:szCs w:val="22"/>
        </w:rPr>
      </w:pPr>
    </w:p>
    <w:p w:rsidR="00AE485F" w:rsidRDefault="00AE485F" w:rsidP="006801C4">
      <w:pPr>
        <w:spacing w:before="0"/>
        <w:jc w:val="both"/>
        <w:rPr>
          <w:b/>
          <w:sz w:val="22"/>
          <w:szCs w:val="22"/>
        </w:rPr>
      </w:pPr>
      <w:r>
        <w:rPr>
          <w:b/>
          <w:sz w:val="22"/>
          <w:szCs w:val="22"/>
        </w:rPr>
        <w:lastRenderedPageBreak/>
        <w:t xml:space="preserve">w tym Pakiet nr ...... </w:t>
      </w:r>
      <w:r w:rsidR="006801C4">
        <w:rPr>
          <w:b/>
          <w:sz w:val="22"/>
          <w:szCs w:val="22"/>
        </w:rPr>
        <w:t xml:space="preserve">    </w:t>
      </w:r>
      <w:r>
        <w:rPr>
          <w:b/>
          <w:sz w:val="22"/>
          <w:szCs w:val="22"/>
        </w:rPr>
        <w:t>(powtórzyć tyle razy ilu pakietów oferta dotyczy)</w:t>
      </w:r>
    </w:p>
    <w:p w:rsidR="00AE485F" w:rsidRDefault="00AE485F" w:rsidP="00271810">
      <w:pPr>
        <w:spacing w:before="0"/>
        <w:ind w:left="360"/>
        <w:jc w:val="both"/>
        <w:rPr>
          <w:b/>
          <w:sz w:val="22"/>
          <w:szCs w:val="22"/>
        </w:rPr>
      </w:pPr>
    </w:p>
    <w:p w:rsidR="00AE485F" w:rsidRPr="003025D4" w:rsidRDefault="00AE485F" w:rsidP="00AE485F">
      <w:pPr>
        <w:rPr>
          <w:sz w:val="22"/>
          <w:szCs w:val="22"/>
        </w:rPr>
      </w:pPr>
      <w:r w:rsidRPr="003025D4">
        <w:rPr>
          <w:sz w:val="22"/>
          <w:szCs w:val="22"/>
        </w:rPr>
        <w:t>................................. PLN netto, (słownie........................................................................................................)</w:t>
      </w:r>
    </w:p>
    <w:p w:rsidR="00AE485F" w:rsidRPr="003025D4" w:rsidRDefault="00AE485F" w:rsidP="00AE485F">
      <w:pPr>
        <w:rPr>
          <w:sz w:val="22"/>
          <w:szCs w:val="22"/>
        </w:rPr>
      </w:pPr>
      <w:r w:rsidRPr="003025D4">
        <w:rPr>
          <w:sz w:val="22"/>
          <w:szCs w:val="22"/>
        </w:rPr>
        <w:t>...............................</w:t>
      </w:r>
      <w:r w:rsidR="006801C4">
        <w:rPr>
          <w:sz w:val="22"/>
          <w:szCs w:val="22"/>
        </w:rPr>
        <w:t>..</w:t>
      </w:r>
      <w:r w:rsidRPr="003025D4">
        <w:rPr>
          <w:sz w:val="22"/>
          <w:szCs w:val="22"/>
        </w:rPr>
        <w:t xml:space="preserve"> PLN brutto, (słownie </w:t>
      </w:r>
      <w:r w:rsidR="006801C4">
        <w:rPr>
          <w:sz w:val="22"/>
          <w:szCs w:val="22"/>
        </w:rPr>
        <w:t>…………</w:t>
      </w:r>
      <w:r w:rsidRPr="003025D4">
        <w:rPr>
          <w:sz w:val="22"/>
          <w:szCs w:val="22"/>
        </w:rPr>
        <w:t>.............................</w:t>
      </w:r>
      <w:r w:rsidR="006801C4">
        <w:rPr>
          <w:sz w:val="22"/>
          <w:szCs w:val="22"/>
        </w:rPr>
        <w:t>......</w:t>
      </w:r>
      <w:r w:rsidRPr="003025D4">
        <w:rPr>
          <w:sz w:val="22"/>
          <w:szCs w:val="22"/>
        </w:rPr>
        <w:t>.................................... ………)</w:t>
      </w:r>
    </w:p>
    <w:p w:rsidR="00AE485F" w:rsidRPr="00614863" w:rsidRDefault="00AE485F" w:rsidP="00271810">
      <w:pPr>
        <w:spacing w:before="0"/>
        <w:ind w:left="360"/>
        <w:jc w:val="both"/>
        <w:rPr>
          <w:b/>
          <w:sz w:val="22"/>
          <w:szCs w:val="22"/>
        </w:rPr>
      </w:pPr>
    </w:p>
    <w:p w:rsidR="00271810" w:rsidRPr="003025D4" w:rsidRDefault="00271810" w:rsidP="00271810">
      <w:pPr>
        <w:numPr>
          <w:ilvl w:val="0"/>
          <w:numId w:val="9"/>
        </w:numPr>
        <w:spacing w:before="0"/>
        <w:ind w:left="426" w:hanging="426"/>
        <w:jc w:val="both"/>
        <w:rPr>
          <w:sz w:val="22"/>
          <w:szCs w:val="22"/>
        </w:rPr>
      </w:pPr>
      <w:r w:rsidRPr="003025D4">
        <w:rPr>
          <w:sz w:val="22"/>
          <w:szCs w:val="22"/>
        </w:rPr>
        <w:t xml:space="preserve">Uważamy się za związanych </w:t>
      </w:r>
      <w:r w:rsidR="00931854">
        <w:rPr>
          <w:sz w:val="22"/>
          <w:szCs w:val="22"/>
        </w:rPr>
        <w:t xml:space="preserve">złożoną </w:t>
      </w:r>
      <w:r w:rsidRPr="003025D4">
        <w:rPr>
          <w:sz w:val="22"/>
          <w:szCs w:val="22"/>
        </w:rPr>
        <w:t xml:space="preserve"> ofertą prz</w:t>
      </w:r>
      <w:r w:rsidR="00931854">
        <w:rPr>
          <w:sz w:val="22"/>
          <w:szCs w:val="22"/>
        </w:rPr>
        <w:t>ez czas wskazany w specyfikacji.</w:t>
      </w:r>
    </w:p>
    <w:p w:rsidR="003C1448" w:rsidRDefault="00271810" w:rsidP="00271810">
      <w:pPr>
        <w:numPr>
          <w:ilvl w:val="0"/>
          <w:numId w:val="9"/>
        </w:numPr>
        <w:spacing w:before="0"/>
        <w:ind w:left="426" w:hanging="426"/>
        <w:jc w:val="both"/>
        <w:rPr>
          <w:sz w:val="22"/>
          <w:szCs w:val="22"/>
        </w:rPr>
      </w:pPr>
      <w:r w:rsidRPr="003025D4">
        <w:rPr>
          <w:sz w:val="22"/>
          <w:szCs w:val="22"/>
        </w:rPr>
        <w:t xml:space="preserve">Zobowiązujemy się do </w:t>
      </w:r>
      <w:r>
        <w:rPr>
          <w:sz w:val="22"/>
          <w:szCs w:val="22"/>
        </w:rPr>
        <w:t>realizacji przedmiotu zamówienia w terminie</w:t>
      </w:r>
      <w:r w:rsidR="00AE485F">
        <w:rPr>
          <w:sz w:val="22"/>
          <w:szCs w:val="22"/>
        </w:rPr>
        <w:t>:</w:t>
      </w:r>
      <w:r>
        <w:rPr>
          <w:sz w:val="22"/>
          <w:szCs w:val="22"/>
        </w:rPr>
        <w:t xml:space="preserve"> </w:t>
      </w:r>
    </w:p>
    <w:p w:rsidR="003C1448" w:rsidRPr="003C1448" w:rsidRDefault="003C1448" w:rsidP="003C1448">
      <w:pPr>
        <w:pStyle w:val="Akapitzlist"/>
        <w:spacing w:before="0"/>
        <w:jc w:val="both"/>
        <w:rPr>
          <w:b/>
          <w:sz w:val="22"/>
          <w:szCs w:val="22"/>
        </w:rPr>
      </w:pPr>
      <w:r w:rsidRPr="003C1448">
        <w:rPr>
          <w:b/>
          <w:sz w:val="22"/>
          <w:szCs w:val="22"/>
        </w:rPr>
        <w:t>Pakiet nr ......     (powtórzyć tyle razy ilu pakietów oferta dotyczy)</w:t>
      </w:r>
    </w:p>
    <w:p w:rsidR="003C1448" w:rsidRPr="003C1448" w:rsidRDefault="003C1448" w:rsidP="003C1448">
      <w:pPr>
        <w:pStyle w:val="Akapitzlist"/>
        <w:spacing w:before="0"/>
        <w:jc w:val="both"/>
        <w:rPr>
          <w:b/>
          <w:sz w:val="22"/>
          <w:szCs w:val="22"/>
        </w:rPr>
      </w:pPr>
      <w:r>
        <w:rPr>
          <w:b/>
          <w:sz w:val="22"/>
          <w:szCs w:val="22"/>
        </w:rPr>
        <w:t>…….</w:t>
      </w:r>
    </w:p>
    <w:p w:rsidR="00271810" w:rsidRPr="003025D4" w:rsidRDefault="00271810" w:rsidP="00271810">
      <w:pPr>
        <w:numPr>
          <w:ilvl w:val="0"/>
          <w:numId w:val="9"/>
        </w:numPr>
        <w:spacing w:before="0"/>
        <w:ind w:left="426" w:hanging="426"/>
        <w:jc w:val="both"/>
        <w:rPr>
          <w:sz w:val="22"/>
          <w:szCs w:val="22"/>
        </w:rPr>
      </w:pPr>
      <w:r w:rsidRPr="003025D4">
        <w:rPr>
          <w:sz w:val="22"/>
          <w:szCs w:val="22"/>
        </w:rPr>
        <w:t>Akceptuję/my/ projekt umowy i w razie wybrania naszej oferty zobowiązujemy się do podpisania umowy na warunkach zawartych w specyfikacji, w miejscu i terminie wskazanym przez Zamawiającego.</w:t>
      </w:r>
    </w:p>
    <w:p w:rsidR="00271810" w:rsidRPr="003025D4" w:rsidRDefault="00271810" w:rsidP="00271810">
      <w:pPr>
        <w:numPr>
          <w:ilvl w:val="0"/>
          <w:numId w:val="9"/>
        </w:numPr>
        <w:spacing w:before="0"/>
        <w:ind w:left="426" w:hanging="426"/>
        <w:jc w:val="both"/>
        <w:rPr>
          <w:sz w:val="22"/>
          <w:szCs w:val="22"/>
        </w:rPr>
      </w:pPr>
      <w:r w:rsidRPr="003025D4">
        <w:rPr>
          <w:color w:val="000000"/>
          <w:sz w:val="22"/>
          <w:szCs w:val="22"/>
        </w:rPr>
        <w:t>Oświadczam/y/,że spełniamy wszystkie wymagania zawarte w siwz i przyjmujemy je bez zastrzeżeń  oraz że otrzymaliśmy wszystkie niezbędne informacje potrzebne do przygotowania oferty .</w:t>
      </w:r>
    </w:p>
    <w:p w:rsidR="00271810" w:rsidRPr="003025D4" w:rsidRDefault="00271810" w:rsidP="00271810">
      <w:pPr>
        <w:numPr>
          <w:ilvl w:val="0"/>
          <w:numId w:val="9"/>
        </w:numPr>
        <w:spacing w:before="0"/>
        <w:ind w:left="426" w:hanging="426"/>
        <w:jc w:val="both"/>
        <w:rPr>
          <w:sz w:val="22"/>
          <w:szCs w:val="22"/>
        </w:rPr>
      </w:pPr>
      <w:r w:rsidRPr="003025D4">
        <w:rPr>
          <w:color w:val="000000"/>
          <w:sz w:val="22"/>
          <w:szCs w:val="22"/>
        </w:rPr>
        <w:t xml:space="preserve">Oświadczam/y/, że wszystkie złożone przez nas dokumenty są zgodne z aktualnym stanem prawnym i faktycznym. </w:t>
      </w:r>
    </w:p>
    <w:p w:rsidR="00271810" w:rsidRPr="003025D4" w:rsidRDefault="00271810" w:rsidP="00271810">
      <w:pPr>
        <w:numPr>
          <w:ilvl w:val="0"/>
          <w:numId w:val="9"/>
        </w:numPr>
        <w:spacing w:before="0"/>
        <w:ind w:left="426" w:hanging="426"/>
        <w:jc w:val="both"/>
        <w:rPr>
          <w:sz w:val="22"/>
          <w:szCs w:val="22"/>
        </w:rPr>
      </w:pPr>
      <w:r w:rsidRPr="003025D4">
        <w:rPr>
          <w:sz w:val="22"/>
          <w:szCs w:val="22"/>
        </w:rPr>
        <w:t>Wszystkie wymagane w niniejszym postępowaniu przetargowym oświadczenia i dokumenty złożyłem/liśmy/ ze świadomością odpowiedzialności karnej za składnie fałszywych oświadczeń w celu uzyskania korzyści majątkowych (zamówienia publicznego).</w:t>
      </w:r>
    </w:p>
    <w:p w:rsidR="00271810" w:rsidRPr="003025D4" w:rsidRDefault="00271810" w:rsidP="00271810">
      <w:pPr>
        <w:numPr>
          <w:ilvl w:val="0"/>
          <w:numId w:val="9"/>
        </w:numPr>
        <w:spacing w:before="0"/>
        <w:ind w:left="426" w:hanging="426"/>
        <w:jc w:val="both"/>
        <w:rPr>
          <w:sz w:val="22"/>
          <w:szCs w:val="22"/>
        </w:rPr>
      </w:pPr>
      <w:r w:rsidRPr="003025D4">
        <w:rPr>
          <w:color w:val="000000"/>
          <w:sz w:val="22"/>
          <w:szCs w:val="22"/>
        </w:rPr>
        <w:t xml:space="preserve">Oświadczam/y/ iż jestem upoważniony do reprezentowania firmy na zewnątrz i zaciągania zobowiązań w wysokości odpowiadającej łącznej cenie oferty. </w:t>
      </w:r>
    </w:p>
    <w:p w:rsidR="00271810" w:rsidRPr="003025D4" w:rsidRDefault="00271810" w:rsidP="00271810">
      <w:pPr>
        <w:numPr>
          <w:ilvl w:val="0"/>
          <w:numId w:val="9"/>
        </w:numPr>
        <w:spacing w:before="0"/>
        <w:ind w:left="426" w:hanging="426"/>
        <w:jc w:val="both"/>
        <w:rPr>
          <w:sz w:val="22"/>
          <w:szCs w:val="22"/>
        </w:rPr>
      </w:pPr>
      <w:r w:rsidRPr="003025D4">
        <w:rPr>
          <w:sz w:val="22"/>
          <w:szCs w:val="22"/>
        </w:rPr>
        <w:t>Na potwierdzenie spełniania warunków udziału w postępowaniu oraz innych wymagań okresowych w specyfikacji istotnych warunków zamówienia do oferty załączamy:</w:t>
      </w:r>
    </w:p>
    <w:p w:rsidR="00271810" w:rsidRPr="003025D4" w:rsidRDefault="00271810" w:rsidP="00CB61E3">
      <w:pPr>
        <w:numPr>
          <w:ilvl w:val="0"/>
          <w:numId w:val="16"/>
        </w:numPr>
        <w:spacing w:before="0"/>
        <w:ind w:hanging="294"/>
        <w:jc w:val="both"/>
        <w:rPr>
          <w:sz w:val="22"/>
          <w:szCs w:val="22"/>
        </w:rPr>
      </w:pPr>
      <w:r w:rsidRPr="003025D4">
        <w:rPr>
          <w:sz w:val="22"/>
          <w:szCs w:val="22"/>
        </w:rPr>
        <w:t>………………………………………………………………………………………………</w:t>
      </w:r>
    </w:p>
    <w:p w:rsidR="00271810" w:rsidRPr="003025D4" w:rsidRDefault="00271810" w:rsidP="00CB61E3">
      <w:pPr>
        <w:numPr>
          <w:ilvl w:val="3"/>
          <w:numId w:val="17"/>
        </w:numPr>
        <w:tabs>
          <w:tab w:val="clear" w:pos="2880"/>
        </w:tabs>
        <w:spacing w:before="0"/>
        <w:ind w:left="709" w:hanging="294"/>
        <w:jc w:val="both"/>
        <w:rPr>
          <w:sz w:val="22"/>
          <w:szCs w:val="22"/>
        </w:rPr>
      </w:pPr>
      <w:r w:rsidRPr="003025D4">
        <w:rPr>
          <w:sz w:val="22"/>
          <w:szCs w:val="22"/>
        </w:rPr>
        <w:t>………………………………………………………………………………………………</w:t>
      </w:r>
    </w:p>
    <w:p w:rsidR="00271810" w:rsidRPr="003025D4" w:rsidRDefault="00271810" w:rsidP="00CB61E3">
      <w:pPr>
        <w:numPr>
          <w:ilvl w:val="3"/>
          <w:numId w:val="17"/>
        </w:numPr>
        <w:tabs>
          <w:tab w:val="clear" w:pos="2880"/>
        </w:tabs>
        <w:spacing w:before="0"/>
        <w:ind w:left="709" w:hanging="294"/>
        <w:jc w:val="both"/>
        <w:rPr>
          <w:sz w:val="22"/>
          <w:szCs w:val="22"/>
        </w:rPr>
      </w:pPr>
      <w:r w:rsidRPr="003025D4">
        <w:rPr>
          <w:sz w:val="22"/>
          <w:szCs w:val="22"/>
        </w:rPr>
        <w:t>………………………………………………………………………………………………</w:t>
      </w:r>
    </w:p>
    <w:p w:rsidR="00271810" w:rsidRPr="003025D4" w:rsidRDefault="00271810" w:rsidP="00271810">
      <w:pPr>
        <w:ind w:left="360"/>
        <w:jc w:val="both"/>
        <w:rPr>
          <w:sz w:val="22"/>
          <w:szCs w:val="22"/>
        </w:rPr>
      </w:pPr>
      <w:r w:rsidRPr="003025D4">
        <w:rPr>
          <w:sz w:val="22"/>
          <w:szCs w:val="22"/>
        </w:rPr>
        <w:t>itd.</w:t>
      </w:r>
    </w:p>
    <w:p w:rsidR="00271810" w:rsidRDefault="00271810" w:rsidP="00271810">
      <w:pPr>
        <w:ind w:left="360"/>
        <w:rPr>
          <w:sz w:val="22"/>
          <w:szCs w:val="22"/>
        </w:rPr>
      </w:pPr>
      <w:r w:rsidRPr="003025D4">
        <w:rPr>
          <w:sz w:val="22"/>
          <w:szCs w:val="22"/>
        </w:rPr>
        <w:t xml:space="preserve">..........................,dn.................    </w:t>
      </w:r>
      <w:r w:rsidRPr="003025D4">
        <w:rPr>
          <w:sz w:val="22"/>
          <w:szCs w:val="22"/>
        </w:rPr>
        <w:tab/>
      </w:r>
      <w:r w:rsidRPr="003025D4">
        <w:rPr>
          <w:sz w:val="22"/>
          <w:szCs w:val="22"/>
        </w:rPr>
        <w:tab/>
        <w:t xml:space="preserve">                    </w:t>
      </w:r>
      <w:r>
        <w:rPr>
          <w:sz w:val="22"/>
          <w:szCs w:val="22"/>
        </w:rPr>
        <w:t xml:space="preserve">                                           </w:t>
      </w:r>
    </w:p>
    <w:p w:rsidR="00271810" w:rsidRPr="003025D4" w:rsidRDefault="00271810" w:rsidP="00271810">
      <w:pPr>
        <w:ind w:left="360"/>
        <w:rPr>
          <w:sz w:val="22"/>
          <w:szCs w:val="22"/>
        </w:rPr>
      </w:pPr>
      <w:r>
        <w:rPr>
          <w:sz w:val="22"/>
          <w:szCs w:val="22"/>
        </w:rPr>
        <w:t xml:space="preserve">                                                                </w:t>
      </w:r>
      <w:r w:rsidRPr="003025D4">
        <w:rPr>
          <w:sz w:val="22"/>
          <w:szCs w:val="22"/>
        </w:rPr>
        <w:t>……………………………………………………………..</w:t>
      </w:r>
    </w:p>
    <w:p w:rsidR="00271810" w:rsidRPr="003025D4" w:rsidRDefault="00271810" w:rsidP="00271810">
      <w:pPr>
        <w:ind w:left="4536"/>
        <w:rPr>
          <w:sz w:val="22"/>
          <w:szCs w:val="22"/>
        </w:rPr>
      </w:pPr>
      <w:r w:rsidRPr="003025D4">
        <w:rPr>
          <w:sz w:val="22"/>
          <w:szCs w:val="22"/>
        </w:rPr>
        <w:t xml:space="preserve"> (Podpisy wykonawcy lub osób upoważnionych do składania oświadczeń woli w imieniu wykonawcy)</w:t>
      </w:r>
    </w:p>
    <w:p w:rsidR="00CD64A9" w:rsidRDefault="00CD64A9" w:rsidP="00271810">
      <w:pPr>
        <w:pStyle w:val="Tekstpodstawowy"/>
        <w:spacing w:line="240" w:lineRule="atLeast"/>
        <w:jc w:val="right"/>
        <w:sectPr w:rsidR="00CD64A9" w:rsidSect="00AE485F">
          <w:headerReference w:type="even" r:id="rId12"/>
          <w:footerReference w:type="even" r:id="rId13"/>
          <w:footerReference w:type="default" r:id="rId14"/>
          <w:pgSz w:w="12240" w:h="15840" w:code="1"/>
          <w:pgMar w:top="1418" w:right="1325" w:bottom="1418" w:left="1418" w:header="709" w:footer="709" w:gutter="0"/>
          <w:cols w:space="708"/>
        </w:sectPr>
      </w:pPr>
    </w:p>
    <w:p w:rsidR="00FF0C1E" w:rsidRDefault="00777192" w:rsidP="00777192">
      <w:pPr>
        <w:spacing w:before="0" w:line="240" w:lineRule="atLeast"/>
        <w:jc w:val="both"/>
        <w:rPr>
          <w:color w:val="000000"/>
          <w:sz w:val="24"/>
          <w:szCs w:val="24"/>
        </w:rPr>
      </w:pPr>
      <w:r>
        <w:rPr>
          <w:color w:val="000000"/>
          <w:sz w:val="24"/>
          <w:szCs w:val="24"/>
        </w:rPr>
        <w:lastRenderedPageBreak/>
        <w:t>............................................                                                                                                                   Załącznik nr 2 do siwz</w:t>
      </w:r>
    </w:p>
    <w:p w:rsidR="00FF0C1E" w:rsidRPr="00CB61E3" w:rsidRDefault="00777192" w:rsidP="00FF0C1E">
      <w:pPr>
        <w:spacing w:before="0" w:after="200" w:line="276" w:lineRule="auto"/>
        <w:jc w:val="both"/>
        <w:rPr>
          <w:b/>
          <w:color w:val="000000"/>
          <w:sz w:val="24"/>
          <w:szCs w:val="24"/>
          <w:u w:val="single"/>
        </w:rPr>
      </w:pPr>
      <w:r>
        <w:rPr>
          <w:color w:val="000000"/>
          <w:sz w:val="24"/>
          <w:szCs w:val="24"/>
        </w:rPr>
        <w:t>(pieczęć Wykonawcy)</w:t>
      </w:r>
      <w:r w:rsidR="00CB61E3">
        <w:rPr>
          <w:color w:val="000000"/>
          <w:sz w:val="24"/>
          <w:szCs w:val="24"/>
        </w:rPr>
        <w:t xml:space="preserve">                                     </w:t>
      </w:r>
      <w:r w:rsidR="00CB61E3" w:rsidRPr="00CB61E3">
        <w:rPr>
          <w:b/>
          <w:color w:val="000000"/>
          <w:sz w:val="24"/>
          <w:szCs w:val="24"/>
          <w:u w:val="single"/>
        </w:rPr>
        <w:t>FORMULARZ CENOWY</w:t>
      </w:r>
    </w:p>
    <w:p w:rsidR="00777192" w:rsidRPr="00777192" w:rsidRDefault="00777192" w:rsidP="00FF0C1E">
      <w:pPr>
        <w:spacing w:before="0" w:after="200" w:line="276" w:lineRule="auto"/>
        <w:jc w:val="both"/>
        <w:rPr>
          <w:b/>
          <w:color w:val="000000"/>
          <w:sz w:val="24"/>
          <w:szCs w:val="24"/>
          <w:u w:val="single"/>
        </w:rPr>
      </w:pPr>
      <w:r w:rsidRPr="00777192">
        <w:rPr>
          <w:b/>
          <w:color w:val="000000"/>
          <w:sz w:val="24"/>
          <w:szCs w:val="24"/>
          <w:u w:val="single"/>
        </w:rPr>
        <w:t>Pakiet 1</w:t>
      </w:r>
    </w:p>
    <w:p w:rsidR="00FF0C1E" w:rsidRPr="000B7504" w:rsidRDefault="008E3EBC" w:rsidP="000B7504">
      <w:pPr>
        <w:pStyle w:val="Tekstpodstawowy"/>
        <w:spacing w:line="240" w:lineRule="atLeast"/>
        <w:jc w:val="both"/>
        <w:rPr>
          <w:b/>
          <w:sz w:val="24"/>
          <w:szCs w:val="24"/>
        </w:rPr>
      </w:pPr>
      <w:r w:rsidRPr="000B7504">
        <w:rPr>
          <w:b/>
          <w:sz w:val="24"/>
          <w:szCs w:val="24"/>
        </w:rPr>
        <w:t>Przedłużenie o 12 miesięcy wsparcia technicznego na oprogramowanie Oracle Database Standard Edition One (numer kontraktu: 5437854, czas trwania usługi: 16.04.2014 do 15.04.2015)</w:t>
      </w:r>
    </w:p>
    <w:tbl>
      <w:tblPr>
        <w:tblpPr w:leftFromText="141" w:rightFromText="141" w:vertAnchor="page" w:horzAnchor="margin" w:tblpY="3697"/>
        <w:tblOverlap w:val="never"/>
        <w:tblW w:w="13893" w:type="dxa"/>
        <w:tblLayout w:type="fixed"/>
        <w:tblCellMar>
          <w:left w:w="70" w:type="dxa"/>
          <w:right w:w="70" w:type="dxa"/>
        </w:tblCellMar>
        <w:tblLook w:val="04A0" w:firstRow="1" w:lastRow="0" w:firstColumn="1" w:lastColumn="0" w:noHBand="0" w:noVBand="1"/>
      </w:tblPr>
      <w:tblGrid>
        <w:gridCol w:w="708"/>
        <w:gridCol w:w="1843"/>
        <w:gridCol w:w="1418"/>
        <w:gridCol w:w="708"/>
        <w:gridCol w:w="1205"/>
        <w:gridCol w:w="1347"/>
        <w:gridCol w:w="1134"/>
        <w:gridCol w:w="1701"/>
        <w:gridCol w:w="1772"/>
        <w:gridCol w:w="2057"/>
      </w:tblGrid>
      <w:tr w:rsidR="00FF0C1E" w:rsidRPr="00593306" w:rsidTr="00777192">
        <w:trPr>
          <w:trHeight w:val="854"/>
        </w:trPr>
        <w:tc>
          <w:tcPr>
            <w:tcW w:w="708" w:type="dxa"/>
            <w:tcBorders>
              <w:top w:val="single" w:sz="4" w:space="0" w:color="000000"/>
              <w:left w:val="single" w:sz="4" w:space="0" w:color="000000"/>
              <w:bottom w:val="single" w:sz="4" w:space="0" w:color="000000"/>
              <w:right w:val="single" w:sz="4" w:space="0" w:color="000000"/>
            </w:tcBorders>
            <w:vAlign w:val="center"/>
          </w:tcPr>
          <w:p w:rsidR="00FF0C1E" w:rsidRPr="00593306" w:rsidRDefault="00FF0C1E" w:rsidP="00777192">
            <w:pPr>
              <w:spacing w:before="0" w:line="240" w:lineRule="atLeast"/>
              <w:jc w:val="center"/>
              <w:rPr>
                <w:b/>
                <w:color w:val="000000"/>
                <w:sz w:val="22"/>
                <w:szCs w:val="22"/>
              </w:rPr>
            </w:pPr>
            <w:r w:rsidRPr="00593306">
              <w:rPr>
                <w:b/>
                <w:color w:val="000000"/>
                <w:sz w:val="22"/>
                <w:szCs w:val="22"/>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C1E" w:rsidRPr="00593306" w:rsidRDefault="00FF0C1E" w:rsidP="00777192">
            <w:pPr>
              <w:spacing w:before="0" w:line="240" w:lineRule="atLeast"/>
              <w:jc w:val="center"/>
              <w:rPr>
                <w:b/>
                <w:color w:val="000000"/>
                <w:sz w:val="22"/>
                <w:szCs w:val="22"/>
              </w:rPr>
            </w:pPr>
            <w:r w:rsidRPr="00593306">
              <w:rPr>
                <w:b/>
                <w:color w:val="000000"/>
                <w:sz w:val="22"/>
                <w:szCs w:val="22"/>
              </w:rPr>
              <w:t>Produkt</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C1E" w:rsidRPr="00593306" w:rsidRDefault="00FF0C1E" w:rsidP="00777192">
            <w:pPr>
              <w:spacing w:before="0" w:line="240" w:lineRule="atLeast"/>
              <w:jc w:val="center"/>
              <w:rPr>
                <w:b/>
                <w:color w:val="000000"/>
                <w:sz w:val="22"/>
                <w:szCs w:val="22"/>
              </w:rPr>
            </w:pPr>
            <w:r w:rsidRPr="00593306">
              <w:rPr>
                <w:b/>
                <w:color w:val="000000"/>
                <w:sz w:val="22"/>
                <w:szCs w:val="22"/>
              </w:rPr>
              <w:t>Nr seryjny</w:t>
            </w:r>
          </w:p>
        </w:tc>
        <w:tc>
          <w:tcPr>
            <w:tcW w:w="708" w:type="dxa"/>
            <w:tcBorders>
              <w:top w:val="single" w:sz="4" w:space="0" w:color="000000"/>
              <w:left w:val="single" w:sz="4" w:space="0" w:color="000000"/>
              <w:bottom w:val="single" w:sz="4" w:space="0" w:color="000000"/>
              <w:right w:val="single" w:sz="4" w:space="0" w:color="000000"/>
            </w:tcBorders>
            <w:vAlign w:val="center"/>
          </w:tcPr>
          <w:p w:rsidR="00FF0C1E" w:rsidRPr="00593306" w:rsidRDefault="00FF0C1E" w:rsidP="00777192">
            <w:pPr>
              <w:spacing w:before="0" w:line="240" w:lineRule="atLeast"/>
              <w:jc w:val="center"/>
              <w:rPr>
                <w:b/>
                <w:color w:val="000000"/>
                <w:sz w:val="22"/>
                <w:szCs w:val="22"/>
              </w:rPr>
            </w:pPr>
            <w:r w:rsidRPr="00593306">
              <w:rPr>
                <w:b/>
                <w:color w:val="000000"/>
                <w:sz w:val="22"/>
                <w:szCs w:val="22"/>
              </w:rPr>
              <w:t>ilość</w:t>
            </w:r>
          </w:p>
        </w:tc>
        <w:tc>
          <w:tcPr>
            <w:tcW w:w="1205" w:type="dxa"/>
            <w:tcBorders>
              <w:top w:val="single" w:sz="4" w:space="0" w:color="000000"/>
              <w:left w:val="single" w:sz="4" w:space="0" w:color="000000"/>
              <w:bottom w:val="single" w:sz="4" w:space="0" w:color="000000"/>
              <w:right w:val="single" w:sz="4" w:space="0" w:color="000000"/>
            </w:tcBorders>
            <w:vAlign w:val="center"/>
          </w:tcPr>
          <w:p w:rsidR="00FF0C1E" w:rsidRPr="00593306" w:rsidRDefault="00FF0C1E" w:rsidP="00777192">
            <w:pPr>
              <w:spacing w:before="0" w:line="240" w:lineRule="atLeast"/>
              <w:jc w:val="center"/>
              <w:rPr>
                <w:b/>
                <w:color w:val="000000"/>
                <w:sz w:val="22"/>
                <w:szCs w:val="22"/>
              </w:rPr>
            </w:pPr>
            <w:r w:rsidRPr="00593306">
              <w:rPr>
                <w:b/>
                <w:color w:val="000000"/>
                <w:sz w:val="22"/>
                <w:szCs w:val="22"/>
              </w:rPr>
              <w:t>Data końca aktualnego wsparcia</w:t>
            </w:r>
          </w:p>
        </w:tc>
        <w:tc>
          <w:tcPr>
            <w:tcW w:w="1347" w:type="dxa"/>
            <w:tcBorders>
              <w:top w:val="single" w:sz="4" w:space="0" w:color="000000"/>
              <w:left w:val="single" w:sz="4" w:space="0" w:color="000000"/>
              <w:bottom w:val="single" w:sz="4" w:space="0" w:color="000000"/>
              <w:right w:val="single" w:sz="4" w:space="0" w:color="000000"/>
            </w:tcBorders>
            <w:vAlign w:val="center"/>
          </w:tcPr>
          <w:p w:rsidR="00FF0C1E" w:rsidRPr="00593306" w:rsidRDefault="00FF0C1E" w:rsidP="00777192">
            <w:pPr>
              <w:spacing w:before="0" w:line="240" w:lineRule="atLeast"/>
              <w:jc w:val="center"/>
              <w:rPr>
                <w:b/>
                <w:color w:val="000000"/>
                <w:sz w:val="22"/>
                <w:szCs w:val="22"/>
              </w:rPr>
            </w:pPr>
            <w:r w:rsidRPr="00593306">
              <w:rPr>
                <w:b/>
                <w:color w:val="000000"/>
                <w:sz w:val="22"/>
                <w:szCs w:val="22"/>
              </w:rPr>
              <w:t>Cena jednostkowa netto</w:t>
            </w:r>
            <w:r w:rsidR="00777192">
              <w:rPr>
                <w:b/>
                <w:color w:val="000000"/>
                <w:sz w:val="22"/>
                <w:szCs w:val="22"/>
              </w:rPr>
              <w:t xml:space="preserve"> PLN</w:t>
            </w:r>
          </w:p>
        </w:tc>
        <w:tc>
          <w:tcPr>
            <w:tcW w:w="1134" w:type="dxa"/>
            <w:tcBorders>
              <w:top w:val="single" w:sz="4" w:space="0" w:color="000000"/>
              <w:left w:val="single" w:sz="4" w:space="0" w:color="000000"/>
              <w:bottom w:val="single" w:sz="4" w:space="0" w:color="000000"/>
              <w:right w:val="single" w:sz="4" w:space="0" w:color="000000"/>
            </w:tcBorders>
            <w:vAlign w:val="center"/>
          </w:tcPr>
          <w:p w:rsidR="00FF0C1E" w:rsidRDefault="00FF0C1E" w:rsidP="00777192">
            <w:pPr>
              <w:spacing w:before="0" w:line="240" w:lineRule="atLeast"/>
              <w:jc w:val="center"/>
              <w:rPr>
                <w:b/>
                <w:color w:val="000000"/>
                <w:sz w:val="22"/>
                <w:szCs w:val="22"/>
              </w:rPr>
            </w:pPr>
            <w:r>
              <w:rPr>
                <w:b/>
                <w:color w:val="000000"/>
                <w:sz w:val="22"/>
                <w:szCs w:val="22"/>
              </w:rPr>
              <w:t>Stawka VAT</w:t>
            </w:r>
          </w:p>
          <w:p w:rsidR="00FF0C1E" w:rsidRPr="00593306" w:rsidRDefault="00FF0C1E" w:rsidP="00777192">
            <w:pPr>
              <w:spacing w:before="0" w:line="240" w:lineRule="atLeast"/>
              <w:jc w:val="center"/>
              <w:rPr>
                <w:b/>
                <w:color w:val="000000"/>
                <w:sz w:val="22"/>
                <w:szCs w:val="22"/>
              </w:rPr>
            </w:pPr>
            <w:r>
              <w:rPr>
                <w:b/>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F0C1E" w:rsidRPr="00593306" w:rsidRDefault="00FF0C1E" w:rsidP="00777192">
            <w:pPr>
              <w:spacing w:before="0" w:line="240" w:lineRule="atLeast"/>
              <w:jc w:val="center"/>
              <w:rPr>
                <w:b/>
                <w:color w:val="000000"/>
                <w:sz w:val="22"/>
                <w:szCs w:val="22"/>
              </w:rPr>
            </w:pPr>
            <w:r w:rsidRPr="00593306">
              <w:rPr>
                <w:b/>
                <w:color w:val="000000"/>
                <w:sz w:val="22"/>
                <w:szCs w:val="22"/>
              </w:rPr>
              <w:t>Cena jednostkowa brutto</w:t>
            </w:r>
            <w:r w:rsidR="00777192">
              <w:rPr>
                <w:b/>
                <w:color w:val="000000"/>
                <w:sz w:val="22"/>
                <w:szCs w:val="22"/>
              </w:rPr>
              <w:t xml:space="preserve"> PLN</w:t>
            </w:r>
          </w:p>
        </w:tc>
        <w:tc>
          <w:tcPr>
            <w:tcW w:w="1772" w:type="dxa"/>
            <w:tcBorders>
              <w:top w:val="single" w:sz="4" w:space="0" w:color="000000"/>
              <w:left w:val="single" w:sz="4" w:space="0" w:color="000000"/>
              <w:bottom w:val="single" w:sz="4" w:space="0" w:color="000000"/>
              <w:right w:val="single" w:sz="4" w:space="0" w:color="000000"/>
            </w:tcBorders>
            <w:vAlign w:val="center"/>
          </w:tcPr>
          <w:p w:rsidR="00FF0C1E" w:rsidRPr="00593306" w:rsidRDefault="00FF0C1E" w:rsidP="00777192">
            <w:pPr>
              <w:spacing w:before="0" w:line="240" w:lineRule="atLeast"/>
              <w:jc w:val="center"/>
              <w:rPr>
                <w:b/>
                <w:color w:val="000000"/>
                <w:sz w:val="22"/>
                <w:szCs w:val="22"/>
              </w:rPr>
            </w:pPr>
            <w:r w:rsidRPr="00593306">
              <w:rPr>
                <w:b/>
                <w:color w:val="000000"/>
                <w:sz w:val="22"/>
                <w:szCs w:val="22"/>
              </w:rPr>
              <w:t>Wartość netto</w:t>
            </w:r>
            <w:r w:rsidR="00777192">
              <w:rPr>
                <w:b/>
                <w:color w:val="000000"/>
                <w:sz w:val="22"/>
                <w:szCs w:val="22"/>
              </w:rPr>
              <w:t xml:space="preserve"> PLN</w:t>
            </w:r>
          </w:p>
        </w:tc>
        <w:tc>
          <w:tcPr>
            <w:tcW w:w="2057" w:type="dxa"/>
            <w:tcBorders>
              <w:top w:val="single" w:sz="4" w:space="0" w:color="000000"/>
              <w:left w:val="single" w:sz="4" w:space="0" w:color="000000"/>
              <w:bottom w:val="single" w:sz="4" w:space="0" w:color="000000"/>
              <w:right w:val="single" w:sz="4" w:space="0" w:color="000000"/>
            </w:tcBorders>
            <w:vAlign w:val="center"/>
          </w:tcPr>
          <w:p w:rsidR="00FF0C1E" w:rsidRPr="00593306" w:rsidRDefault="00FF0C1E" w:rsidP="00777192">
            <w:pPr>
              <w:spacing w:before="0" w:line="240" w:lineRule="atLeast"/>
              <w:jc w:val="center"/>
              <w:rPr>
                <w:b/>
                <w:color w:val="000000"/>
                <w:sz w:val="22"/>
                <w:szCs w:val="22"/>
              </w:rPr>
            </w:pPr>
            <w:r w:rsidRPr="00593306">
              <w:rPr>
                <w:b/>
                <w:color w:val="000000"/>
                <w:sz w:val="22"/>
                <w:szCs w:val="22"/>
              </w:rPr>
              <w:t>Wartość brutto</w:t>
            </w:r>
            <w:r w:rsidR="00777192">
              <w:rPr>
                <w:b/>
                <w:color w:val="000000"/>
                <w:sz w:val="22"/>
                <w:szCs w:val="22"/>
              </w:rPr>
              <w:t xml:space="preserve"> PLN</w:t>
            </w:r>
          </w:p>
        </w:tc>
      </w:tr>
      <w:tr w:rsidR="00FF0C1E" w:rsidRPr="00593306" w:rsidTr="00777192">
        <w:trPr>
          <w:trHeight w:val="390"/>
        </w:trPr>
        <w:tc>
          <w:tcPr>
            <w:tcW w:w="708" w:type="dxa"/>
            <w:tcBorders>
              <w:top w:val="single" w:sz="4" w:space="0" w:color="000000"/>
              <w:left w:val="single" w:sz="4" w:space="0" w:color="000000"/>
              <w:bottom w:val="single" w:sz="4" w:space="0" w:color="000000"/>
              <w:right w:val="single" w:sz="4" w:space="0" w:color="000000"/>
            </w:tcBorders>
            <w:vAlign w:val="center"/>
          </w:tcPr>
          <w:p w:rsidR="00FF0C1E" w:rsidRPr="00593306" w:rsidRDefault="00FF0C1E" w:rsidP="00FF0C1E">
            <w:pPr>
              <w:spacing w:before="0" w:line="240" w:lineRule="atLeast"/>
              <w:rPr>
                <w:color w:val="000000"/>
                <w:sz w:val="22"/>
                <w:szCs w:val="22"/>
              </w:rPr>
            </w:pPr>
            <w:r w:rsidRPr="00593306">
              <w:rPr>
                <w:color w:val="000000"/>
                <w:sz w:val="22"/>
                <w:szCs w:val="22"/>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0C1E" w:rsidRPr="00593306" w:rsidRDefault="00FF0C1E" w:rsidP="00FF0C1E">
            <w:pPr>
              <w:spacing w:before="0" w:line="240" w:lineRule="atLeast"/>
              <w:rPr>
                <w:color w:val="000000"/>
                <w:sz w:val="22"/>
                <w:szCs w:val="22"/>
              </w:rPr>
            </w:pPr>
            <w:r w:rsidRPr="00593306">
              <w:rPr>
                <w:sz w:val="22"/>
                <w:szCs w:val="22"/>
                <w:lang w:val="en-US"/>
              </w:rPr>
              <w:t>Processor Perpetual CSI:</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0C1E" w:rsidRPr="00593306" w:rsidRDefault="00FF0C1E" w:rsidP="00FF0C1E">
            <w:pPr>
              <w:spacing w:before="0" w:line="240" w:lineRule="atLeast"/>
              <w:rPr>
                <w:color w:val="000000"/>
                <w:sz w:val="22"/>
                <w:szCs w:val="22"/>
              </w:rPr>
            </w:pPr>
            <w:r w:rsidRPr="00593306">
              <w:rPr>
                <w:sz w:val="22"/>
                <w:szCs w:val="22"/>
                <w:lang w:val="en-US"/>
              </w:rPr>
              <w:t>14823254</w:t>
            </w:r>
          </w:p>
        </w:tc>
        <w:tc>
          <w:tcPr>
            <w:tcW w:w="708"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r w:rsidRPr="00593306">
              <w:rPr>
                <w:color w:val="000000"/>
                <w:sz w:val="22"/>
                <w:szCs w:val="22"/>
              </w:rPr>
              <w:t>1 szt.</w:t>
            </w:r>
          </w:p>
        </w:tc>
        <w:tc>
          <w:tcPr>
            <w:tcW w:w="1205" w:type="dxa"/>
            <w:tcBorders>
              <w:top w:val="single" w:sz="4" w:space="0" w:color="000000"/>
              <w:left w:val="single" w:sz="4" w:space="0" w:color="000000"/>
              <w:bottom w:val="single" w:sz="4" w:space="0" w:color="000000"/>
              <w:right w:val="single" w:sz="4" w:space="0" w:color="000000"/>
            </w:tcBorders>
          </w:tcPr>
          <w:p w:rsidR="00FF0C1E" w:rsidRPr="00593306" w:rsidRDefault="00866183" w:rsidP="00FF0C1E">
            <w:pPr>
              <w:spacing w:before="0" w:line="240" w:lineRule="atLeast"/>
              <w:rPr>
                <w:color w:val="000000"/>
                <w:sz w:val="22"/>
                <w:szCs w:val="22"/>
              </w:rPr>
            </w:pPr>
            <w:r w:rsidRPr="00866183">
              <w:rPr>
                <w:color w:val="000000"/>
                <w:sz w:val="22"/>
                <w:szCs w:val="22"/>
              </w:rPr>
              <w:t>15.04.201</w:t>
            </w:r>
            <w:r w:rsidR="00345F52">
              <w:rPr>
                <w:color w:val="000000"/>
                <w:sz w:val="22"/>
                <w:szCs w:val="22"/>
              </w:rPr>
              <w:t>5</w:t>
            </w:r>
          </w:p>
        </w:tc>
        <w:tc>
          <w:tcPr>
            <w:tcW w:w="1347"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c>
          <w:tcPr>
            <w:tcW w:w="1772"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c>
          <w:tcPr>
            <w:tcW w:w="2057"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r>
      <w:tr w:rsidR="00FF0C1E" w:rsidRPr="00593306" w:rsidTr="00777192">
        <w:trPr>
          <w:trHeight w:val="390"/>
        </w:trPr>
        <w:tc>
          <w:tcPr>
            <w:tcW w:w="708" w:type="dxa"/>
            <w:tcBorders>
              <w:top w:val="single" w:sz="4" w:space="0" w:color="000000"/>
              <w:left w:val="single" w:sz="4" w:space="0" w:color="000000"/>
              <w:bottom w:val="single" w:sz="4" w:space="0" w:color="000000"/>
              <w:right w:val="single" w:sz="4" w:space="0" w:color="000000"/>
            </w:tcBorders>
            <w:vAlign w:val="center"/>
          </w:tcPr>
          <w:p w:rsidR="00FF0C1E" w:rsidRPr="00593306" w:rsidRDefault="00FF0C1E" w:rsidP="00FF0C1E">
            <w:pPr>
              <w:spacing w:before="0" w:line="240" w:lineRule="atLeast"/>
              <w:rPr>
                <w:color w:val="000000"/>
                <w:sz w:val="22"/>
                <w:szCs w:val="22"/>
              </w:rPr>
            </w:pPr>
            <w:r w:rsidRPr="00593306">
              <w:rPr>
                <w:color w:val="000000"/>
                <w:sz w:val="22"/>
                <w:szCs w:val="22"/>
              </w:rPr>
              <w:t>2</w:t>
            </w:r>
          </w:p>
          <w:p w:rsidR="00FF0C1E" w:rsidRPr="00593306" w:rsidRDefault="00FF0C1E" w:rsidP="00FF0C1E">
            <w:pPr>
              <w:spacing w:before="0" w:line="240" w:lineRule="atLeast"/>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0C1E" w:rsidRPr="00593306" w:rsidRDefault="00FF0C1E" w:rsidP="00FF0C1E">
            <w:pPr>
              <w:spacing w:before="0" w:line="240" w:lineRule="atLeast"/>
              <w:rPr>
                <w:sz w:val="22"/>
                <w:szCs w:val="22"/>
                <w:lang w:val="en-US"/>
              </w:rPr>
            </w:pPr>
            <w:r w:rsidRPr="00593306">
              <w:rPr>
                <w:sz w:val="22"/>
                <w:szCs w:val="22"/>
                <w:lang w:val="en-US"/>
              </w:rPr>
              <w:t>Processor Perpetual CSI:</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0C1E" w:rsidRPr="00593306" w:rsidRDefault="00FF0C1E" w:rsidP="00FF0C1E">
            <w:pPr>
              <w:spacing w:before="0" w:line="240" w:lineRule="atLeast"/>
              <w:rPr>
                <w:sz w:val="22"/>
                <w:szCs w:val="22"/>
                <w:lang w:val="en-US"/>
              </w:rPr>
            </w:pPr>
            <w:r w:rsidRPr="00593306">
              <w:rPr>
                <w:sz w:val="22"/>
                <w:szCs w:val="22"/>
                <w:lang w:val="en-US"/>
              </w:rPr>
              <w:t>14801186</w:t>
            </w:r>
          </w:p>
        </w:tc>
        <w:tc>
          <w:tcPr>
            <w:tcW w:w="708"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r w:rsidRPr="00593306">
              <w:rPr>
                <w:color w:val="000000"/>
                <w:sz w:val="22"/>
                <w:szCs w:val="22"/>
              </w:rPr>
              <w:t>2 szt.</w:t>
            </w:r>
          </w:p>
        </w:tc>
        <w:tc>
          <w:tcPr>
            <w:tcW w:w="1205" w:type="dxa"/>
            <w:tcBorders>
              <w:top w:val="single" w:sz="4" w:space="0" w:color="000000"/>
              <w:left w:val="single" w:sz="4" w:space="0" w:color="000000"/>
              <w:bottom w:val="single" w:sz="4" w:space="0" w:color="000000"/>
              <w:right w:val="single" w:sz="4" w:space="0" w:color="000000"/>
            </w:tcBorders>
          </w:tcPr>
          <w:p w:rsidR="00FF0C1E" w:rsidRPr="00593306" w:rsidRDefault="00866183" w:rsidP="00FF0C1E">
            <w:pPr>
              <w:spacing w:before="0" w:line="240" w:lineRule="atLeast"/>
              <w:rPr>
                <w:color w:val="000000"/>
                <w:sz w:val="22"/>
                <w:szCs w:val="22"/>
              </w:rPr>
            </w:pPr>
            <w:r w:rsidRPr="00866183">
              <w:rPr>
                <w:color w:val="000000"/>
                <w:sz w:val="22"/>
                <w:szCs w:val="22"/>
              </w:rPr>
              <w:t>15.04.201</w:t>
            </w:r>
            <w:r w:rsidR="00345F52">
              <w:rPr>
                <w:color w:val="000000"/>
                <w:sz w:val="22"/>
                <w:szCs w:val="22"/>
              </w:rPr>
              <w:t>5</w:t>
            </w:r>
          </w:p>
          <w:p w:rsidR="00FF0C1E" w:rsidRPr="00593306" w:rsidRDefault="00FF0C1E" w:rsidP="00FF0C1E">
            <w:pPr>
              <w:spacing w:before="0" w:line="240" w:lineRule="atLeast"/>
              <w:rPr>
                <w:color w:val="000000"/>
                <w:sz w:val="22"/>
                <w:szCs w:val="22"/>
              </w:rPr>
            </w:pPr>
          </w:p>
        </w:tc>
        <w:tc>
          <w:tcPr>
            <w:tcW w:w="1347"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p w:rsidR="00FF0C1E" w:rsidRPr="00593306" w:rsidRDefault="00FF0C1E" w:rsidP="00FF0C1E">
            <w:pPr>
              <w:spacing w:before="0" w:line="240" w:lineRule="atLeast"/>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p w:rsidR="00FF0C1E" w:rsidRPr="00593306" w:rsidRDefault="00FF0C1E" w:rsidP="00FF0C1E">
            <w:pPr>
              <w:spacing w:before="0" w:line="240" w:lineRule="atLeast"/>
              <w:rPr>
                <w:color w:val="000000"/>
                <w:sz w:val="22"/>
                <w:szCs w:val="22"/>
              </w:rPr>
            </w:pPr>
          </w:p>
        </w:tc>
        <w:tc>
          <w:tcPr>
            <w:tcW w:w="1772"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c>
          <w:tcPr>
            <w:tcW w:w="2057"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r>
      <w:tr w:rsidR="00FF0C1E" w:rsidRPr="00593306" w:rsidTr="00777192">
        <w:trPr>
          <w:trHeight w:val="390"/>
        </w:trPr>
        <w:tc>
          <w:tcPr>
            <w:tcW w:w="708" w:type="dxa"/>
            <w:tcBorders>
              <w:top w:val="single" w:sz="4" w:space="0" w:color="000000"/>
              <w:left w:val="single" w:sz="4" w:space="0" w:color="000000"/>
              <w:bottom w:val="single" w:sz="4" w:space="0" w:color="000000"/>
              <w:right w:val="single" w:sz="4" w:space="0" w:color="000000"/>
            </w:tcBorders>
            <w:vAlign w:val="center"/>
          </w:tcPr>
          <w:p w:rsidR="00FF0C1E" w:rsidRPr="00593306" w:rsidRDefault="00FF0C1E" w:rsidP="00FF0C1E">
            <w:pPr>
              <w:spacing w:before="0" w:line="240" w:lineRule="atLeast"/>
              <w:rPr>
                <w:color w:val="000000"/>
                <w:sz w:val="22"/>
                <w:szCs w:val="22"/>
              </w:rPr>
            </w:pPr>
            <w:r w:rsidRPr="00593306">
              <w:rPr>
                <w:color w:val="000000"/>
                <w:sz w:val="22"/>
                <w:szCs w:val="22"/>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0C1E" w:rsidRPr="00593306" w:rsidRDefault="00FF0C1E" w:rsidP="00FF0C1E">
            <w:pPr>
              <w:spacing w:before="0" w:line="240" w:lineRule="atLeast"/>
              <w:rPr>
                <w:sz w:val="22"/>
                <w:szCs w:val="22"/>
                <w:lang w:val="en-US"/>
              </w:rPr>
            </w:pPr>
            <w:r w:rsidRPr="00593306">
              <w:rPr>
                <w:sz w:val="22"/>
                <w:szCs w:val="22"/>
                <w:lang w:val="en-US"/>
              </w:rPr>
              <w:t>Processor Perpetual CSI:</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0C1E" w:rsidRPr="00593306" w:rsidRDefault="00FF0C1E" w:rsidP="00FF0C1E">
            <w:pPr>
              <w:spacing w:before="0" w:line="240" w:lineRule="atLeast"/>
              <w:rPr>
                <w:sz w:val="22"/>
                <w:szCs w:val="22"/>
                <w:lang w:val="en-US"/>
              </w:rPr>
            </w:pPr>
            <w:r w:rsidRPr="00593306">
              <w:rPr>
                <w:sz w:val="22"/>
                <w:szCs w:val="22"/>
                <w:lang w:val="en-US"/>
              </w:rPr>
              <w:t>18478964</w:t>
            </w:r>
          </w:p>
        </w:tc>
        <w:tc>
          <w:tcPr>
            <w:tcW w:w="708"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r w:rsidRPr="00593306">
              <w:rPr>
                <w:color w:val="000000"/>
                <w:sz w:val="22"/>
                <w:szCs w:val="22"/>
              </w:rPr>
              <w:t>1 szt.</w:t>
            </w:r>
          </w:p>
        </w:tc>
        <w:tc>
          <w:tcPr>
            <w:tcW w:w="1205" w:type="dxa"/>
            <w:tcBorders>
              <w:top w:val="single" w:sz="4" w:space="0" w:color="000000"/>
              <w:left w:val="single" w:sz="4" w:space="0" w:color="000000"/>
              <w:bottom w:val="single" w:sz="4" w:space="0" w:color="000000"/>
              <w:right w:val="single" w:sz="4" w:space="0" w:color="000000"/>
            </w:tcBorders>
          </w:tcPr>
          <w:p w:rsidR="00FF0C1E" w:rsidRPr="00593306" w:rsidRDefault="00866183" w:rsidP="00FF0C1E">
            <w:pPr>
              <w:spacing w:before="0" w:line="240" w:lineRule="atLeast"/>
              <w:rPr>
                <w:color w:val="000000"/>
                <w:sz w:val="22"/>
                <w:szCs w:val="22"/>
              </w:rPr>
            </w:pPr>
            <w:r w:rsidRPr="00866183">
              <w:rPr>
                <w:color w:val="000000"/>
                <w:sz w:val="22"/>
                <w:szCs w:val="22"/>
              </w:rPr>
              <w:t>15.04.201</w:t>
            </w:r>
            <w:r w:rsidR="00345F52">
              <w:rPr>
                <w:color w:val="000000"/>
                <w:sz w:val="22"/>
                <w:szCs w:val="22"/>
              </w:rPr>
              <w:t>5</w:t>
            </w:r>
          </w:p>
        </w:tc>
        <w:tc>
          <w:tcPr>
            <w:tcW w:w="1347"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c>
          <w:tcPr>
            <w:tcW w:w="1772"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c>
          <w:tcPr>
            <w:tcW w:w="2057" w:type="dxa"/>
            <w:tcBorders>
              <w:top w:val="single" w:sz="4" w:space="0" w:color="000000"/>
              <w:left w:val="single" w:sz="4" w:space="0" w:color="000000"/>
              <w:bottom w:val="single" w:sz="4" w:space="0" w:color="000000"/>
              <w:right w:val="single" w:sz="4" w:space="0" w:color="000000"/>
            </w:tcBorders>
          </w:tcPr>
          <w:p w:rsidR="00FF0C1E" w:rsidRPr="00593306" w:rsidRDefault="00FF0C1E" w:rsidP="00FF0C1E">
            <w:pPr>
              <w:spacing w:before="0" w:line="240" w:lineRule="atLeast"/>
              <w:rPr>
                <w:color w:val="000000"/>
                <w:sz w:val="22"/>
                <w:szCs w:val="22"/>
              </w:rPr>
            </w:pPr>
          </w:p>
        </w:tc>
      </w:tr>
      <w:tr w:rsidR="00777192" w:rsidRPr="00593306" w:rsidTr="00FE53F8">
        <w:trPr>
          <w:trHeight w:val="390"/>
        </w:trPr>
        <w:tc>
          <w:tcPr>
            <w:tcW w:w="708" w:type="dxa"/>
            <w:tcBorders>
              <w:top w:val="single" w:sz="4" w:space="0" w:color="000000"/>
              <w:left w:val="single" w:sz="4" w:space="0" w:color="000000"/>
              <w:bottom w:val="single" w:sz="4" w:space="0" w:color="000000"/>
              <w:right w:val="single" w:sz="4" w:space="0" w:color="000000"/>
            </w:tcBorders>
            <w:vAlign w:val="center"/>
          </w:tcPr>
          <w:p w:rsidR="00777192" w:rsidRPr="00593306" w:rsidRDefault="00777192" w:rsidP="00FF0C1E">
            <w:pPr>
              <w:spacing w:before="0" w:line="240" w:lineRule="atLeast"/>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77192" w:rsidRPr="00593306" w:rsidRDefault="00777192" w:rsidP="00FF0C1E">
            <w:pPr>
              <w:spacing w:before="0" w:line="240" w:lineRule="atLeast"/>
              <w:rPr>
                <w:sz w:val="22"/>
                <w:szCs w:val="22"/>
                <w:lang w:val="en-US"/>
              </w:rPr>
            </w:pPr>
            <w:r>
              <w:rPr>
                <w:sz w:val="22"/>
                <w:szCs w:val="22"/>
                <w:lang w:val="en-US"/>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77192" w:rsidRPr="00593306" w:rsidRDefault="00777192" w:rsidP="00FF0C1E">
            <w:pPr>
              <w:spacing w:before="0" w:line="240" w:lineRule="atLeast"/>
              <w:rPr>
                <w:sz w:val="22"/>
                <w:szCs w:val="22"/>
                <w:lang w:val="en-US"/>
              </w:rPr>
            </w:pPr>
          </w:p>
        </w:tc>
        <w:tc>
          <w:tcPr>
            <w:tcW w:w="708" w:type="dxa"/>
            <w:tcBorders>
              <w:top w:val="single" w:sz="4" w:space="0" w:color="000000"/>
              <w:left w:val="single" w:sz="4" w:space="0" w:color="000000"/>
              <w:bottom w:val="single" w:sz="4" w:space="0" w:color="000000"/>
              <w:right w:val="single" w:sz="4" w:space="0" w:color="000000"/>
            </w:tcBorders>
          </w:tcPr>
          <w:p w:rsidR="00777192" w:rsidRPr="00593306" w:rsidRDefault="00777192" w:rsidP="00FF0C1E">
            <w:pPr>
              <w:spacing w:before="0" w:line="240" w:lineRule="atLeast"/>
              <w:rPr>
                <w:color w:val="000000"/>
                <w:sz w:val="22"/>
                <w:szCs w:val="22"/>
              </w:rPr>
            </w:pPr>
          </w:p>
        </w:tc>
        <w:tc>
          <w:tcPr>
            <w:tcW w:w="1205" w:type="dxa"/>
            <w:tcBorders>
              <w:top w:val="single" w:sz="4" w:space="0" w:color="000000"/>
              <w:left w:val="single" w:sz="4" w:space="0" w:color="000000"/>
              <w:bottom w:val="single" w:sz="4" w:space="0" w:color="000000"/>
              <w:right w:val="single" w:sz="4" w:space="0" w:color="000000"/>
            </w:tcBorders>
          </w:tcPr>
          <w:p w:rsidR="00777192" w:rsidRPr="00593306" w:rsidRDefault="00777192" w:rsidP="00FF0C1E">
            <w:pPr>
              <w:spacing w:before="0" w:line="240" w:lineRule="atLeast"/>
              <w:rPr>
                <w:color w:val="000000"/>
                <w:sz w:val="22"/>
                <w:szCs w:val="22"/>
              </w:rPr>
            </w:pPr>
          </w:p>
        </w:tc>
        <w:tc>
          <w:tcPr>
            <w:tcW w:w="1347" w:type="dxa"/>
            <w:tcBorders>
              <w:top w:val="single" w:sz="4" w:space="0" w:color="000000"/>
              <w:left w:val="single" w:sz="4" w:space="0" w:color="000000"/>
              <w:bottom w:val="single" w:sz="4" w:space="0" w:color="000000"/>
              <w:right w:val="single" w:sz="4" w:space="0" w:color="000000"/>
            </w:tcBorders>
          </w:tcPr>
          <w:p w:rsidR="00777192" w:rsidRPr="00593306" w:rsidRDefault="00777192" w:rsidP="00FF0C1E">
            <w:pPr>
              <w:spacing w:before="0" w:line="240" w:lineRule="atLeast"/>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77192" w:rsidRPr="00593306" w:rsidRDefault="00777192" w:rsidP="00FF0C1E">
            <w:pPr>
              <w:spacing w:before="0" w:line="240" w:lineRule="atLeast"/>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77192" w:rsidRPr="00593306" w:rsidRDefault="00777192" w:rsidP="00FF0C1E">
            <w:pPr>
              <w:spacing w:before="0" w:line="240" w:lineRule="atLeast"/>
              <w:rPr>
                <w:color w:val="000000"/>
                <w:sz w:val="22"/>
                <w:szCs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77192" w:rsidRPr="00593306" w:rsidRDefault="00777192" w:rsidP="00FF0C1E">
            <w:pPr>
              <w:spacing w:before="0" w:line="240" w:lineRule="atLeast"/>
              <w:rPr>
                <w:color w:val="000000"/>
                <w:sz w:val="22"/>
                <w:szCs w:val="22"/>
              </w:rPr>
            </w:pPr>
          </w:p>
        </w:tc>
        <w:tc>
          <w:tcPr>
            <w:tcW w:w="2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77192" w:rsidRPr="00593306" w:rsidRDefault="00777192" w:rsidP="00FF0C1E">
            <w:pPr>
              <w:spacing w:before="0" w:line="240" w:lineRule="atLeast"/>
              <w:rPr>
                <w:color w:val="000000"/>
                <w:sz w:val="22"/>
                <w:szCs w:val="22"/>
              </w:rPr>
            </w:pPr>
          </w:p>
        </w:tc>
      </w:tr>
    </w:tbl>
    <w:p w:rsidR="00F230DE" w:rsidRPr="00777192" w:rsidRDefault="00777192" w:rsidP="00777192">
      <w:pPr>
        <w:pStyle w:val="Tekstpodstawowy"/>
        <w:spacing w:line="240" w:lineRule="atLeast"/>
        <w:rPr>
          <w:b/>
          <w:sz w:val="28"/>
          <w:szCs w:val="28"/>
          <w:u w:val="single"/>
        </w:rPr>
      </w:pPr>
      <w:r w:rsidRPr="00777192">
        <w:rPr>
          <w:b/>
          <w:sz w:val="28"/>
          <w:szCs w:val="28"/>
          <w:u w:val="single"/>
        </w:rPr>
        <w:t>Pakiet 2</w:t>
      </w:r>
    </w:p>
    <w:p w:rsidR="0032085E" w:rsidRDefault="008E3EBC" w:rsidP="008E3EBC">
      <w:pPr>
        <w:pStyle w:val="Tekstpodstawowy"/>
        <w:spacing w:line="240" w:lineRule="atLeast"/>
        <w:jc w:val="both"/>
        <w:rPr>
          <w:b/>
          <w:sz w:val="24"/>
          <w:szCs w:val="24"/>
        </w:rPr>
      </w:pPr>
      <w:r w:rsidRPr="008E3EBC">
        <w:rPr>
          <w:b/>
          <w:sz w:val="24"/>
          <w:szCs w:val="24"/>
        </w:rPr>
        <w:t>Przedłużenie wsparcia technicznego na oprogramowanie do wirtualizacji wraz z szkoleniem dla dwóch administratorów</w:t>
      </w:r>
      <w:r w:rsidR="000B7504">
        <w:rPr>
          <w:b/>
          <w:sz w:val="24"/>
          <w:szCs w:val="24"/>
        </w:rPr>
        <w:t>:</w:t>
      </w:r>
    </w:p>
    <w:tbl>
      <w:tblPr>
        <w:tblStyle w:val="Tabela-Siatka"/>
        <w:tblW w:w="0" w:type="auto"/>
        <w:tblLayout w:type="fixed"/>
        <w:tblLook w:val="04A0" w:firstRow="1" w:lastRow="0" w:firstColumn="1" w:lastColumn="0" w:noHBand="0" w:noVBand="1"/>
      </w:tblPr>
      <w:tblGrid>
        <w:gridCol w:w="602"/>
        <w:gridCol w:w="3617"/>
        <w:gridCol w:w="1276"/>
        <w:gridCol w:w="1843"/>
        <w:gridCol w:w="1984"/>
        <w:gridCol w:w="1985"/>
        <w:gridCol w:w="1913"/>
      </w:tblGrid>
      <w:tr w:rsidR="00593306" w:rsidTr="008E3EBC">
        <w:tc>
          <w:tcPr>
            <w:tcW w:w="602" w:type="dxa"/>
          </w:tcPr>
          <w:p w:rsidR="00593306" w:rsidRDefault="00593306" w:rsidP="00593306">
            <w:pPr>
              <w:pStyle w:val="Tekstpodstawowy"/>
              <w:spacing w:before="0" w:after="0" w:line="240" w:lineRule="atLeast"/>
              <w:jc w:val="right"/>
            </w:pPr>
            <w:r>
              <w:t>L.p.</w:t>
            </w:r>
          </w:p>
        </w:tc>
        <w:tc>
          <w:tcPr>
            <w:tcW w:w="3617" w:type="dxa"/>
          </w:tcPr>
          <w:p w:rsidR="00593306" w:rsidRDefault="00593306" w:rsidP="00593306">
            <w:pPr>
              <w:pStyle w:val="Tekstpodstawowy"/>
              <w:spacing w:before="0" w:after="0" w:line="240" w:lineRule="atLeast"/>
            </w:pPr>
            <w:r>
              <w:t>Produkt</w:t>
            </w:r>
          </w:p>
        </w:tc>
        <w:tc>
          <w:tcPr>
            <w:tcW w:w="1276" w:type="dxa"/>
          </w:tcPr>
          <w:p w:rsidR="00593306" w:rsidRDefault="00593306" w:rsidP="00593306">
            <w:pPr>
              <w:pStyle w:val="Tekstpodstawowy"/>
              <w:spacing w:before="0" w:after="0" w:line="240" w:lineRule="atLeast"/>
              <w:jc w:val="right"/>
            </w:pPr>
            <w:r>
              <w:t>Ilość</w:t>
            </w:r>
          </w:p>
          <w:p w:rsidR="00593306" w:rsidRDefault="00593306" w:rsidP="00593306">
            <w:pPr>
              <w:pStyle w:val="Tekstpodstawowy"/>
              <w:spacing w:before="0" w:after="0" w:line="240" w:lineRule="atLeast"/>
              <w:jc w:val="right"/>
            </w:pPr>
          </w:p>
        </w:tc>
        <w:tc>
          <w:tcPr>
            <w:tcW w:w="1843" w:type="dxa"/>
          </w:tcPr>
          <w:p w:rsidR="00593306" w:rsidRDefault="00593306" w:rsidP="00593306">
            <w:pPr>
              <w:pStyle w:val="Tekstpodstawowy"/>
              <w:spacing w:before="0" w:after="0" w:line="240" w:lineRule="atLeast"/>
              <w:jc w:val="right"/>
            </w:pPr>
            <w:r w:rsidRPr="00593306">
              <w:rPr>
                <w:b/>
                <w:color w:val="000000"/>
                <w:sz w:val="22"/>
                <w:szCs w:val="22"/>
              </w:rPr>
              <w:t>Data końca aktualnego wsparcia</w:t>
            </w:r>
          </w:p>
        </w:tc>
        <w:tc>
          <w:tcPr>
            <w:tcW w:w="1984" w:type="dxa"/>
          </w:tcPr>
          <w:p w:rsidR="00593306" w:rsidRPr="00593306" w:rsidRDefault="00593306" w:rsidP="00593306">
            <w:pPr>
              <w:spacing w:before="0" w:line="240" w:lineRule="atLeast"/>
              <w:rPr>
                <w:b/>
                <w:color w:val="000000"/>
                <w:sz w:val="22"/>
                <w:szCs w:val="22"/>
              </w:rPr>
            </w:pPr>
            <w:r w:rsidRPr="00593306">
              <w:rPr>
                <w:b/>
                <w:color w:val="000000"/>
                <w:sz w:val="22"/>
                <w:szCs w:val="22"/>
              </w:rPr>
              <w:t>Cena jednostkowa netto</w:t>
            </w:r>
          </w:p>
        </w:tc>
        <w:tc>
          <w:tcPr>
            <w:tcW w:w="1985" w:type="dxa"/>
          </w:tcPr>
          <w:p w:rsidR="00593306" w:rsidRDefault="00593306" w:rsidP="00593306">
            <w:pPr>
              <w:spacing w:before="0" w:line="240" w:lineRule="atLeast"/>
              <w:rPr>
                <w:b/>
                <w:color w:val="000000"/>
                <w:sz w:val="22"/>
                <w:szCs w:val="22"/>
              </w:rPr>
            </w:pPr>
            <w:r>
              <w:rPr>
                <w:b/>
                <w:color w:val="000000"/>
                <w:sz w:val="22"/>
                <w:szCs w:val="22"/>
              </w:rPr>
              <w:t>Stawka VAT</w:t>
            </w:r>
          </w:p>
          <w:p w:rsidR="00593306" w:rsidRPr="00593306" w:rsidRDefault="00593306" w:rsidP="00593306">
            <w:pPr>
              <w:spacing w:before="0" w:line="240" w:lineRule="atLeast"/>
              <w:rPr>
                <w:b/>
                <w:color w:val="000000"/>
                <w:sz w:val="22"/>
                <w:szCs w:val="22"/>
              </w:rPr>
            </w:pPr>
            <w:r>
              <w:rPr>
                <w:b/>
                <w:color w:val="000000"/>
                <w:sz w:val="22"/>
                <w:szCs w:val="22"/>
              </w:rPr>
              <w:t>%</w:t>
            </w:r>
          </w:p>
        </w:tc>
        <w:tc>
          <w:tcPr>
            <w:tcW w:w="1913" w:type="dxa"/>
            <w:vAlign w:val="center"/>
          </w:tcPr>
          <w:p w:rsidR="00593306" w:rsidRPr="00593306" w:rsidRDefault="00593306" w:rsidP="00593306">
            <w:pPr>
              <w:spacing w:before="0" w:line="240" w:lineRule="atLeast"/>
              <w:rPr>
                <w:b/>
                <w:color w:val="000000"/>
                <w:sz w:val="22"/>
                <w:szCs w:val="22"/>
              </w:rPr>
            </w:pPr>
            <w:r w:rsidRPr="00593306">
              <w:rPr>
                <w:b/>
                <w:color w:val="000000"/>
                <w:sz w:val="22"/>
                <w:szCs w:val="22"/>
              </w:rPr>
              <w:t>Cena jednostkowa brutto</w:t>
            </w:r>
          </w:p>
        </w:tc>
      </w:tr>
      <w:tr w:rsidR="00593306" w:rsidTr="008E3EBC">
        <w:tc>
          <w:tcPr>
            <w:tcW w:w="602" w:type="dxa"/>
          </w:tcPr>
          <w:p w:rsidR="00593306" w:rsidRDefault="00593306" w:rsidP="00796BB3">
            <w:pPr>
              <w:pStyle w:val="Tekstpodstawowy"/>
              <w:spacing w:before="0" w:after="0" w:line="240" w:lineRule="atLeast"/>
              <w:jc w:val="right"/>
            </w:pPr>
            <w:r>
              <w:t>1</w:t>
            </w:r>
          </w:p>
        </w:tc>
        <w:tc>
          <w:tcPr>
            <w:tcW w:w="3617" w:type="dxa"/>
          </w:tcPr>
          <w:p w:rsidR="00593306" w:rsidRDefault="00345F52" w:rsidP="00235E1F">
            <w:pPr>
              <w:spacing w:before="0" w:line="240" w:lineRule="atLeast"/>
            </w:pPr>
            <w:r w:rsidRPr="00345F52">
              <w:rPr>
                <w:sz w:val="22"/>
                <w:szCs w:val="22"/>
              </w:rPr>
              <w:t>VMware vSphere 5 Enterprise for 1 processor</w:t>
            </w:r>
            <w:r w:rsidR="008E3EBC">
              <w:rPr>
                <w:sz w:val="22"/>
                <w:szCs w:val="22"/>
              </w:rPr>
              <w:t xml:space="preserve">, </w:t>
            </w:r>
            <w:r w:rsidR="008E3EBC" w:rsidRPr="008E3EBC">
              <w:rPr>
                <w:sz w:val="22"/>
                <w:szCs w:val="22"/>
              </w:rPr>
              <w:t>Basic Support and Subscription</w:t>
            </w:r>
            <w:r w:rsidR="008E3EBC">
              <w:rPr>
                <w:sz w:val="22"/>
                <w:szCs w:val="22"/>
              </w:rPr>
              <w:t xml:space="preserve">, </w:t>
            </w:r>
            <w:r w:rsidR="008E3EBC" w:rsidRPr="008E3EBC">
              <w:rPr>
                <w:sz w:val="22"/>
                <w:szCs w:val="22"/>
              </w:rPr>
              <w:t>Wymagane przedłużenie do dnia: 2017-04-15</w:t>
            </w:r>
          </w:p>
        </w:tc>
        <w:tc>
          <w:tcPr>
            <w:tcW w:w="1276" w:type="dxa"/>
            <w:vAlign w:val="center"/>
          </w:tcPr>
          <w:p w:rsidR="00593306" w:rsidRDefault="00345F52" w:rsidP="00FF0C1E">
            <w:pPr>
              <w:pStyle w:val="Tekstpodstawowy"/>
              <w:spacing w:before="0" w:after="0" w:line="240" w:lineRule="atLeast"/>
              <w:jc w:val="center"/>
            </w:pPr>
            <w:r>
              <w:t>6</w:t>
            </w:r>
            <w:r w:rsidR="00593306">
              <w:t xml:space="preserve"> szt.</w:t>
            </w:r>
          </w:p>
        </w:tc>
        <w:tc>
          <w:tcPr>
            <w:tcW w:w="1843" w:type="dxa"/>
            <w:vAlign w:val="center"/>
          </w:tcPr>
          <w:p w:rsidR="00593306" w:rsidRDefault="00593306" w:rsidP="00FF0C1E">
            <w:pPr>
              <w:pStyle w:val="Tekstpodstawowy"/>
              <w:spacing w:before="0" w:after="0" w:line="240" w:lineRule="atLeast"/>
              <w:jc w:val="center"/>
            </w:pPr>
            <w:r w:rsidRPr="00235E1F">
              <w:rPr>
                <w:sz w:val="22"/>
                <w:szCs w:val="22"/>
              </w:rPr>
              <w:t>2014-04-15</w:t>
            </w:r>
          </w:p>
        </w:tc>
        <w:tc>
          <w:tcPr>
            <w:tcW w:w="1984" w:type="dxa"/>
          </w:tcPr>
          <w:p w:rsidR="00593306" w:rsidRDefault="00593306" w:rsidP="00796BB3">
            <w:pPr>
              <w:pStyle w:val="Tekstpodstawowy"/>
              <w:spacing w:before="0" w:after="0" w:line="240" w:lineRule="atLeast"/>
              <w:jc w:val="right"/>
            </w:pPr>
          </w:p>
        </w:tc>
        <w:tc>
          <w:tcPr>
            <w:tcW w:w="1985" w:type="dxa"/>
          </w:tcPr>
          <w:p w:rsidR="00593306" w:rsidRDefault="00593306" w:rsidP="00796BB3">
            <w:pPr>
              <w:pStyle w:val="Tekstpodstawowy"/>
              <w:spacing w:before="0" w:after="0" w:line="240" w:lineRule="atLeast"/>
              <w:jc w:val="right"/>
            </w:pPr>
          </w:p>
        </w:tc>
        <w:tc>
          <w:tcPr>
            <w:tcW w:w="1913" w:type="dxa"/>
          </w:tcPr>
          <w:p w:rsidR="00593306" w:rsidRDefault="00593306" w:rsidP="00796BB3">
            <w:pPr>
              <w:pStyle w:val="Tekstpodstawowy"/>
              <w:spacing w:before="0" w:after="0" w:line="240" w:lineRule="atLeast"/>
              <w:jc w:val="right"/>
            </w:pPr>
          </w:p>
        </w:tc>
      </w:tr>
      <w:tr w:rsidR="00593306" w:rsidTr="008E3EBC">
        <w:tc>
          <w:tcPr>
            <w:tcW w:w="602" w:type="dxa"/>
          </w:tcPr>
          <w:p w:rsidR="00593306" w:rsidRDefault="00345F52" w:rsidP="00796BB3">
            <w:pPr>
              <w:pStyle w:val="Tekstpodstawowy"/>
              <w:spacing w:before="0" w:after="0" w:line="240" w:lineRule="atLeast"/>
              <w:jc w:val="right"/>
            </w:pPr>
            <w:r>
              <w:t>2</w:t>
            </w:r>
          </w:p>
        </w:tc>
        <w:tc>
          <w:tcPr>
            <w:tcW w:w="3617" w:type="dxa"/>
          </w:tcPr>
          <w:p w:rsidR="00593306" w:rsidRDefault="008E3EBC" w:rsidP="000B7504">
            <w:pPr>
              <w:spacing w:before="0" w:line="240" w:lineRule="atLeast"/>
            </w:pPr>
            <w:r w:rsidRPr="008E3EBC">
              <w:t>Szkolenie administratorów</w:t>
            </w:r>
            <w:r w:rsidR="000B7504">
              <w:t>:</w:t>
            </w:r>
            <w:r w:rsidRPr="008E3EBC">
              <w:t xml:space="preserve"> VMWARE VSPHERE: OPTIMIZE &amp; SCALE [V5.5] - VMW-VS55-OS</w:t>
            </w:r>
            <w:r w:rsidR="000B7504">
              <w:t xml:space="preserve"> – podac cenę szkolenia dla 1 osoby</w:t>
            </w:r>
          </w:p>
        </w:tc>
        <w:tc>
          <w:tcPr>
            <w:tcW w:w="1276" w:type="dxa"/>
            <w:vAlign w:val="center"/>
          </w:tcPr>
          <w:p w:rsidR="00593306" w:rsidRDefault="000B7504" w:rsidP="00FF0C1E">
            <w:pPr>
              <w:pStyle w:val="Tekstpodstawowy"/>
              <w:spacing w:before="0" w:after="0" w:line="240" w:lineRule="atLeast"/>
              <w:jc w:val="center"/>
            </w:pPr>
            <w:r>
              <w:t>2</w:t>
            </w:r>
            <w:r w:rsidR="00C63619">
              <w:t xml:space="preserve"> szt.</w:t>
            </w:r>
          </w:p>
        </w:tc>
        <w:tc>
          <w:tcPr>
            <w:tcW w:w="1843" w:type="dxa"/>
            <w:vAlign w:val="center"/>
          </w:tcPr>
          <w:p w:rsidR="00FF0C1E" w:rsidRPr="00235E1F" w:rsidRDefault="00345F52" w:rsidP="00FE53F8">
            <w:pPr>
              <w:spacing w:before="0" w:line="240" w:lineRule="atLeast"/>
              <w:jc w:val="center"/>
              <w:rPr>
                <w:sz w:val="22"/>
                <w:szCs w:val="22"/>
              </w:rPr>
            </w:pPr>
            <w:r>
              <w:rPr>
                <w:sz w:val="22"/>
                <w:szCs w:val="22"/>
              </w:rPr>
              <w:t>n.d.</w:t>
            </w:r>
          </w:p>
          <w:p w:rsidR="00593306" w:rsidRDefault="00593306" w:rsidP="00FF0C1E">
            <w:pPr>
              <w:pStyle w:val="Tekstpodstawowy"/>
              <w:spacing w:before="0" w:after="0" w:line="240" w:lineRule="atLeast"/>
              <w:jc w:val="center"/>
            </w:pPr>
          </w:p>
        </w:tc>
        <w:tc>
          <w:tcPr>
            <w:tcW w:w="1984" w:type="dxa"/>
          </w:tcPr>
          <w:p w:rsidR="00593306" w:rsidRDefault="00593306" w:rsidP="00796BB3">
            <w:pPr>
              <w:pStyle w:val="Tekstpodstawowy"/>
              <w:spacing w:before="0" w:after="0" w:line="240" w:lineRule="atLeast"/>
              <w:jc w:val="right"/>
            </w:pPr>
          </w:p>
        </w:tc>
        <w:tc>
          <w:tcPr>
            <w:tcW w:w="1985" w:type="dxa"/>
            <w:shd w:val="clear" w:color="auto" w:fill="auto"/>
          </w:tcPr>
          <w:p w:rsidR="00593306" w:rsidRDefault="00593306" w:rsidP="00796BB3">
            <w:pPr>
              <w:pStyle w:val="Tekstpodstawowy"/>
              <w:spacing w:before="0" w:after="0" w:line="240" w:lineRule="atLeast"/>
              <w:jc w:val="right"/>
            </w:pPr>
          </w:p>
        </w:tc>
        <w:tc>
          <w:tcPr>
            <w:tcW w:w="1913" w:type="dxa"/>
            <w:shd w:val="clear" w:color="auto" w:fill="auto"/>
          </w:tcPr>
          <w:p w:rsidR="00593306" w:rsidRDefault="00593306" w:rsidP="00796BB3">
            <w:pPr>
              <w:pStyle w:val="Tekstpodstawowy"/>
              <w:spacing w:before="0" w:after="0" w:line="240" w:lineRule="atLeast"/>
              <w:jc w:val="right"/>
            </w:pPr>
          </w:p>
        </w:tc>
      </w:tr>
    </w:tbl>
    <w:p w:rsidR="008E3EBC" w:rsidRDefault="008E3EBC" w:rsidP="00777192">
      <w:pPr>
        <w:pStyle w:val="Tekstpodstawowy"/>
        <w:spacing w:line="240" w:lineRule="atLeast"/>
        <w:rPr>
          <w:b/>
          <w:sz w:val="28"/>
          <w:szCs w:val="28"/>
          <w:u w:val="single"/>
        </w:rPr>
      </w:pPr>
    </w:p>
    <w:p w:rsidR="0032085E" w:rsidRDefault="00777192" w:rsidP="00777192">
      <w:pPr>
        <w:pStyle w:val="Tekstpodstawowy"/>
        <w:spacing w:line="240" w:lineRule="atLeast"/>
      </w:pPr>
      <w:r w:rsidRPr="00777192">
        <w:rPr>
          <w:b/>
          <w:sz w:val="28"/>
          <w:szCs w:val="28"/>
          <w:u w:val="single"/>
        </w:rPr>
        <w:t xml:space="preserve">Pakiet </w:t>
      </w:r>
      <w:r>
        <w:rPr>
          <w:b/>
          <w:sz w:val="28"/>
          <w:szCs w:val="28"/>
          <w:u w:val="single"/>
        </w:rPr>
        <w:t>3</w:t>
      </w:r>
    </w:p>
    <w:p w:rsidR="00235E1F" w:rsidRPr="00777192" w:rsidRDefault="00235E1F" w:rsidP="00777192">
      <w:pPr>
        <w:spacing w:before="0" w:after="160" w:line="259" w:lineRule="auto"/>
        <w:jc w:val="both"/>
        <w:rPr>
          <w:b/>
          <w:sz w:val="24"/>
          <w:szCs w:val="24"/>
        </w:rPr>
      </w:pPr>
      <w:r w:rsidRPr="00777192">
        <w:rPr>
          <w:b/>
          <w:sz w:val="24"/>
          <w:szCs w:val="24"/>
        </w:rPr>
        <w:t xml:space="preserve">Przedłużenie o 12 miesięcy wsparcia technicznego na oprogramowanie do wykonywania kopii zapasowych: </w:t>
      </w:r>
    </w:p>
    <w:tbl>
      <w:tblPr>
        <w:tblStyle w:val="Tabela-Siatka"/>
        <w:tblW w:w="13291" w:type="dxa"/>
        <w:tblLayout w:type="fixed"/>
        <w:tblLook w:val="04A0" w:firstRow="1" w:lastRow="0" w:firstColumn="1" w:lastColumn="0" w:noHBand="0" w:noVBand="1"/>
      </w:tblPr>
      <w:tblGrid>
        <w:gridCol w:w="602"/>
        <w:gridCol w:w="2908"/>
        <w:gridCol w:w="851"/>
        <w:gridCol w:w="1559"/>
        <w:gridCol w:w="1418"/>
        <w:gridCol w:w="850"/>
        <w:gridCol w:w="1276"/>
        <w:gridCol w:w="1701"/>
        <w:gridCol w:w="2126"/>
      </w:tblGrid>
      <w:tr w:rsidR="00FE53F8" w:rsidTr="00FE53F8">
        <w:tc>
          <w:tcPr>
            <w:tcW w:w="602" w:type="dxa"/>
            <w:vAlign w:val="center"/>
          </w:tcPr>
          <w:p w:rsidR="00FE53F8" w:rsidRPr="00FE53F8" w:rsidRDefault="00FE53F8" w:rsidP="00FE53F8">
            <w:pPr>
              <w:pStyle w:val="Tekstpodstawowy"/>
              <w:spacing w:before="0" w:after="0" w:line="240" w:lineRule="atLeast"/>
              <w:jc w:val="center"/>
              <w:rPr>
                <w:b/>
              </w:rPr>
            </w:pPr>
            <w:r w:rsidRPr="00FE53F8">
              <w:rPr>
                <w:b/>
              </w:rPr>
              <w:t>L.p.</w:t>
            </w:r>
          </w:p>
        </w:tc>
        <w:tc>
          <w:tcPr>
            <w:tcW w:w="2908" w:type="dxa"/>
            <w:vAlign w:val="center"/>
          </w:tcPr>
          <w:p w:rsidR="00FE53F8" w:rsidRPr="00FE53F8" w:rsidRDefault="00FE53F8" w:rsidP="00FE53F8">
            <w:pPr>
              <w:pStyle w:val="Tekstpodstawowy"/>
              <w:spacing w:before="0" w:after="0" w:line="240" w:lineRule="atLeast"/>
              <w:jc w:val="center"/>
              <w:rPr>
                <w:b/>
              </w:rPr>
            </w:pPr>
            <w:r w:rsidRPr="00FE53F8">
              <w:rPr>
                <w:b/>
              </w:rPr>
              <w:t>Produkt</w:t>
            </w:r>
          </w:p>
        </w:tc>
        <w:tc>
          <w:tcPr>
            <w:tcW w:w="851" w:type="dxa"/>
            <w:vAlign w:val="center"/>
          </w:tcPr>
          <w:p w:rsidR="00FE53F8" w:rsidRPr="00FE53F8" w:rsidRDefault="00FE53F8" w:rsidP="00FE53F8">
            <w:pPr>
              <w:pStyle w:val="Tekstpodstawowy"/>
              <w:spacing w:before="0" w:after="0" w:line="240" w:lineRule="atLeast"/>
              <w:jc w:val="center"/>
              <w:rPr>
                <w:b/>
              </w:rPr>
            </w:pPr>
            <w:r w:rsidRPr="00FE53F8">
              <w:rPr>
                <w:b/>
              </w:rPr>
              <w:t>ilość</w:t>
            </w:r>
          </w:p>
        </w:tc>
        <w:tc>
          <w:tcPr>
            <w:tcW w:w="1559" w:type="dxa"/>
            <w:vAlign w:val="center"/>
          </w:tcPr>
          <w:p w:rsidR="00FE53F8" w:rsidRPr="00FE53F8" w:rsidRDefault="00FE53F8" w:rsidP="00FE53F8">
            <w:pPr>
              <w:pStyle w:val="Tekstpodstawowy"/>
              <w:spacing w:before="0" w:after="0" w:line="240" w:lineRule="atLeast"/>
              <w:jc w:val="center"/>
              <w:rPr>
                <w:b/>
              </w:rPr>
            </w:pPr>
            <w:r w:rsidRPr="00FE53F8">
              <w:rPr>
                <w:b/>
                <w:color w:val="000000"/>
                <w:sz w:val="24"/>
                <w:szCs w:val="24"/>
              </w:rPr>
              <w:t>Data końca aktualnego wsparcia</w:t>
            </w:r>
          </w:p>
        </w:tc>
        <w:tc>
          <w:tcPr>
            <w:tcW w:w="1418" w:type="dxa"/>
            <w:vAlign w:val="center"/>
          </w:tcPr>
          <w:p w:rsidR="00FE53F8" w:rsidRPr="00FE53F8" w:rsidRDefault="00FE53F8" w:rsidP="00FE53F8">
            <w:pPr>
              <w:pStyle w:val="Tekstpodstawowy"/>
              <w:spacing w:before="0" w:after="0" w:line="240" w:lineRule="atLeast"/>
              <w:jc w:val="center"/>
              <w:rPr>
                <w:b/>
              </w:rPr>
            </w:pPr>
            <w:r w:rsidRPr="00FE53F8">
              <w:rPr>
                <w:b/>
                <w:color w:val="000000"/>
                <w:sz w:val="22"/>
                <w:szCs w:val="22"/>
              </w:rPr>
              <w:t>Cena jednostkowa netto PLN</w:t>
            </w:r>
          </w:p>
        </w:tc>
        <w:tc>
          <w:tcPr>
            <w:tcW w:w="850" w:type="dxa"/>
            <w:vAlign w:val="center"/>
          </w:tcPr>
          <w:p w:rsidR="00FE53F8" w:rsidRPr="00FE53F8" w:rsidRDefault="00FE53F8" w:rsidP="00FE53F8">
            <w:pPr>
              <w:pStyle w:val="Tekstpodstawowy"/>
              <w:spacing w:before="0" w:after="0" w:line="240" w:lineRule="atLeast"/>
              <w:jc w:val="center"/>
              <w:rPr>
                <w:b/>
              </w:rPr>
            </w:pPr>
            <w:r w:rsidRPr="00FE53F8">
              <w:rPr>
                <w:b/>
              </w:rPr>
              <w:t>Stawka VAT %</w:t>
            </w:r>
          </w:p>
        </w:tc>
        <w:tc>
          <w:tcPr>
            <w:tcW w:w="1276" w:type="dxa"/>
            <w:vAlign w:val="center"/>
          </w:tcPr>
          <w:p w:rsidR="00FE53F8" w:rsidRPr="00FE53F8" w:rsidRDefault="00FE53F8" w:rsidP="00FE53F8">
            <w:pPr>
              <w:pStyle w:val="Tekstpodstawowy"/>
              <w:spacing w:before="0" w:after="0" w:line="240" w:lineRule="atLeast"/>
              <w:jc w:val="center"/>
              <w:rPr>
                <w:b/>
              </w:rPr>
            </w:pPr>
            <w:r w:rsidRPr="00FE53F8">
              <w:rPr>
                <w:b/>
                <w:color w:val="000000"/>
                <w:sz w:val="22"/>
                <w:szCs w:val="22"/>
              </w:rPr>
              <w:t>Cena jednostkowa brutto PLN</w:t>
            </w:r>
          </w:p>
        </w:tc>
        <w:tc>
          <w:tcPr>
            <w:tcW w:w="1701" w:type="dxa"/>
            <w:vAlign w:val="center"/>
          </w:tcPr>
          <w:p w:rsidR="00FE53F8" w:rsidRPr="00FE53F8" w:rsidRDefault="00FE53F8" w:rsidP="00FE53F8">
            <w:pPr>
              <w:spacing w:before="0" w:line="240" w:lineRule="atLeast"/>
              <w:jc w:val="center"/>
              <w:rPr>
                <w:b/>
                <w:color w:val="000000"/>
                <w:sz w:val="22"/>
                <w:szCs w:val="22"/>
              </w:rPr>
            </w:pPr>
            <w:r w:rsidRPr="00FE53F8">
              <w:rPr>
                <w:b/>
                <w:color w:val="000000"/>
                <w:sz w:val="22"/>
                <w:szCs w:val="22"/>
              </w:rPr>
              <w:t>Wartość netto PLN</w:t>
            </w:r>
          </w:p>
        </w:tc>
        <w:tc>
          <w:tcPr>
            <w:tcW w:w="2126" w:type="dxa"/>
            <w:vAlign w:val="center"/>
          </w:tcPr>
          <w:p w:rsidR="00FE53F8" w:rsidRPr="00FE53F8" w:rsidRDefault="00FE53F8" w:rsidP="00FE53F8">
            <w:pPr>
              <w:spacing w:before="0" w:line="240" w:lineRule="atLeast"/>
              <w:jc w:val="center"/>
              <w:rPr>
                <w:b/>
                <w:color w:val="000000"/>
                <w:sz w:val="22"/>
                <w:szCs w:val="22"/>
              </w:rPr>
            </w:pPr>
            <w:r w:rsidRPr="00FE53F8">
              <w:rPr>
                <w:b/>
                <w:color w:val="000000"/>
                <w:sz w:val="22"/>
                <w:szCs w:val="22"/>
              </w:rPr>
              <w:t>Wartość brutto PLN</w:t>
            </w:r>
          </w:p>
        </w:tc>
      </w:tr>
      <w:tr w:rsidR="00FE53F8" w:rsidTr="00FE53F8">
        <w:tc>
          <w:tcPr>
            <w:tcW w:w="602" w:type="dxa"/>
          </w:tcPr>
          <w:p w:rsidR="00FE53F8" w:rsidRDefault="00FE53F8" w:rsidP="00235E1F">
            <w:pPr>
              <w:pStyle w:val="Tekstpodstawowy"/>
              <w:spacing w:before="0" w:after="0" w:line="240" w:lineRule="atLeast"/>
              <w:jc w:val="right"/>
            </w:pPr>
            <w:r>
              <w:t>1</w:t>
            </w:r>
          </w:p>
        </w:tc>
        <w:tc>
          <w:tcPr>
            <w:tcW w:w="2908" w:type="dxa"/>
          </w:tcPr>
          <w:p w:rsidR="00FE53F8" w:rsidRDefault="00FE53F8" w:rsidP="00097F03">
            <w:pPr>
              <w:spacing w:before="0" w:line="240" w:lineRule="atLeast"/>
            </w:pPr>
            <w:r w:rsidRPr="00235E1F">
              <w:rPr>
                <w:sz w:val="22"/>
                <w:szCs w:val="22"/>
                <w:lang w:val="en-US"/>
              </w:rPr>
              <w:t>SYMC BACKUP EXEC 2012 SERVER WIN PER SERVER RENEWAL BASIC 12 MONTHS GOV BAND S</w:t>
            </w:r>
          </w:p>
        </w:tc>
        <w:tc>
          <w:tcPr>
            <w:tcW w:w="851" w:type="dxa"/>
            <w:vAlign w:val="center"/>
          </w:tcPr>
          <w:p w:rsidR="00FE53F8" w:rsidRDefault="00FE53F8" w:rsidP="00FE53F8">
            <w:pPr>
              <w:pStyle w:val="Tekstpodstawowy"/>
              <w:spacing w:before="0" w:after="0" w:line="240" w:lineRule="atLeast"/>
              <w:jc w:val="center"/>
            </w:pPr>
            <w:r>
              <w:t>2 szt.</w:t>
            </w:r>
          </w:p>
        </w:tc>
        <w:tc>
          <w:tcPr>
            <w:tcW w:w="1559" w:type="dxa"/>
            <w:vAlign w:val="center"/>
          </w:tcPr>
          <w:p w:rsidR="00FE53F8" w:rsidRDefault="008E3EBC" w:rsidP="00FE53F8">
            <w:pPr>
              <w:pStyle w:val="Tekstpodstawowy"/>
              <w:spacing w:before="0" w:after="0" w:line="240" w:lineRule="atLeast"/>
              <w:jc w:val="center"/>
            </w:pPr>
            <w:r>
              <w:t>25.09.2015</w:t>
            </w:r>
            <w:r w:rsidR="00FE53F8">
              <w:t>r</w:t>
            </w:r>
          </w:p>
        </w:tc>
        <w:tc>
          <w:tcPr>
            <w:tcW w:w="1418" w:type="dxa"/>
          </w:tcPr>
          <w:p w:rsidR="00FE53F8" w:rsidRDefault="00FE53F8" w:rsidP="00235E1F">
            <w:pPr>
              <w:pStyle w:val="Tekstpodstawowy"/>
              <w:spacing w:before="0" w:after="0" w:line="240" w:lineRule="atLeast"/>
              <w:jc w:val="right"/>
            </w:pPr>
          </w:p>
        </w:tc>
        <w:tc>
          <w:tcPr>
            <w:tcW w:w="850" w:type="dxa"/>
          </w:tcPr>
          <w:p w:rsidR="00FE53F8" w:rsidRDefault="00FE53F8" w:rsidP="00235E1F">
            <w:pPr>
              <w:pStyle w:val="Tekstpodstawowy"/>
              <w:spacing w:before="0" w:after="0" w:line="240" w:lineRule="atLeast"/>
              <w:jc w:val="right"/>
            </w:pPr>
          </w:p>
        </w:tc>
        <w:tc>
          <w:tcPr>
            <w:tcW w:w="1276" w:type="dxa"/>
          </w:tcPr>
          <w:p w:rsidR="00FE53F8" w:rsidRDefault="00FE53F8" w:rsidP="00235E1F">
            <w:pPr>
              <w:pStyle w:val="Tekstpodstawowy"/>
              <w:spacing w:before="0" w:after="0" w:line="240" w:lineRule="atLeast"/>
              <w:jc w:val="right"/>
            </w:pPr>
          </w:p>
        </w:tc>
        <w:tc>
          <w:tcPr>
            <w:tcW w:w="1701" w:type="dxa"/>
          </w:tcPr>
          <w:p w:rsidR="00FE53F8" w:rsidRDefault="00FE53F8" w:rsidP="00235E1F">
            <w:pPr>
              <w:pStyle w:val="Tekstpodstawowy"/>
              <w:spacing w:before="0" w:after="0" w:line="240" w:lineRule="atLeast"/>
              <w:jc w:val="right"/>
            </w:pPr>
          </w:p>
        </w:tc>
        <w:tc>
          <w:tcPr>
            <w:tcW w:w="2126" w:type="dxa"/>
          </w:tcPr>
          <w:p w:rsidR="00FE53F8" w:rsidRDefault="00FE53F8" w:rsidP="00235E1F">
            <w:pPr>
              <w:pStyle w:val="Tekstpodstawowy"/>
              <w:spacing w:before="0" w:after="0" w:line="240" w:lineRule="atLeast"/>
              <w:jc w:val="right"/>
            </w:pPr>
          </w:p>
        </w:tc>
      </w:tr>
      <w:tr w:rsidR="00FE53F8" w:rsidTr="00FE53F8">
        <w:tc>
          <w:tcPr>
            <w:tcW w:w="602" w:type="dxa"/>
          </w:tcPr>
          <w:p w:rsidR="00FE53F8" w:rsidRDefault="00FE53F8" w:rsidP="00235E1F">
            <w:pPr>
              <w:pStyle w:val="Tekstpodstawowy"/>
              <w:spacing w:before="0" w:after="0" w:line="240" w:lineRule="atLeast"/>
              <w:jc w:val="right"/>
            </w:pPr>
            <w:r>
              <w:t>2</w:t>
            </w:r>
          </w:p>
        </w:tc>
        <w:tc>
          <w:tcPr>
            <w:tcW w:w="2908" w:type="dxa"/>
          </w:tcPr>
          <w:p w:rsidR="00FE53F8" w:rsidRDefault="00FE53F8" w:rsidP="00235E1F">
            <w:pPr>
              <w:spacing w:before="0" w:line="240" w:lineRule="atLeast"/>
            </w:pPr>
            <w:r w:rsidRPr="00235E1F">
              <w:rPr>
                <w:sz w:val="22"/>
                <w:szCs w:val="22"/>
                <w:lang w:val="en-US"/>
              </w:rPr>
              <w:t xml:space="preserve">SYMC BACKUP EXEC 2012 AGENT FOR WINDOWS WIN PER SERVER RENEWAL BASIC 12 MONTHS GOV BAND S </w:t>
            </w:r>
          </w:p>
        </w:tc>
        <w:tc>
          <w:tcPr>
            <w:tcW w:w="851" w:type="dxa"/>
            <w:vAlign w:val="center"/>
          </w:tcPr>
          <w:p w:rsidR="00FE53F8" w:rsidRDefault="00FE53F8" w:rsidP="00FE53F8">
            <w:pPr>
              <w:pStyle w:val="Tekstpodstawowy"/>
              <w:spacing w:before="0" w:after="0" w:line="240" w:lineRule="atLeast"/>
              <w:jc w:val="center"/>
            </w:pPr>
            <w:r>
              <w:t>2 szt.</w:t>
            </w:r>
          </w:p>
        </w:tc>
        <w:tc>
          <w:tcPr>
            <w:tcW w:w="1559" w:type="dxa"/>
            <w:vAlign w:val="center"/>
          </w:tcPr>
          <w:p w:rsidR="00FE53F8" w:rsidRDefault="008E3EBC" w:rsidP="00FE53F8">
            <w:pPr>
              <w:pStyle w:val="Tekstpodstawowy"/>
              <w:spacing w:before="0" w:after="0" w:line="240" w:lineRule="atLeast"/>
              <w:jc w:val="center"/>
            </w:pPr>
            <w:r>
              <w:t>25.09.2015</w:t>
            </w:r>
            <w:r w:rsidR="00FE53F8">
              <w:t>r</w:t>
            </w:r>
          </w:p>
        </w:tc>
        <w:tc>
          <w:tcPr>
            <w:tcW w:w="1418" w:type="dxa"/>
          </w:tcPr>
          <w:p w:rsidR="00FE53F8" w:rsidRDefault="00FE53F8" w:rsidP="00235E1F">
            <w:pPr>
              <w:pStyle w:val="Tekstpodstawowy"/>
              <w:spacing w:before="0" w:after="0" w:line="240" w:lineRule="atLeast"/>
              <w:jc w:val="right"/>
            </w:pPr>
          </w:p>
        </w:tc>
        <w:tc>
          <w:tcPr>
            <w:tcW w:w="850" w:type="dxa"/>
          </w:tcPr>
          <w:p w:rsidR="00FE53F8" w:rsidRDefault="00FE53F8" w:rsidP="00235E1F">
            <w:pPr>
              <w:pStyle w:val="Tekstpodstawowy"/>
              <w:spacing w:before="0" w:after="0" w:line="240" w:lineRule="atLeast"/>
              <w:jc w:val="right"/>
            </w:pPr>
          </w:p>
        </w:tc>
        <w:tc>
          <w:tcPr>
            <w:tcW w:w="1276" w:type="dxa"/>
          </w:tcPr>
          <w:p w:rsidR="00FE53F8" w:rsidRDefault="00FE53F8" w:rsidP="00235E1F">
            <w:pPr>
              <w:pStyle w:val="Tekstpodstawowy"/>
              <w:spacing w:before="0" w:after="0" w:line="240" w:lineRule="atLeast"/>
              <w:jc w:val="right"/>
            </w:pPr>
          </w:p>
        </w:tc>
        <w:tc>
          <w:tcPr>
            <w:tcW w:w="1701" w:type="dxa"/>
          </w:tcPr>
          <w:p w:rsidR="00FE53F8" w:rsidRDefault="00FE53F8" w:rsidP="00235E1F">
            <w:pPr>
              <w:pStyle w:val="Tekstpodstawowy"/>
              <w:spacing w:before="0" w:after="0" w:line="240" w:lineRule="atLeast"/>
              <w:jc w:val="right"/>
            </w:pPr>
          </w:p>
        </w:tc>
        <w:tc>
          <w:tcPr>
            <w:tcW w:w="2126" w:type="dxa"/>
          </w:tcPr>
          <w:p w:rsidR="00FE53F8" w:rsidRDefault="00FE53F8" w:rsidP="00235E1F">
            <w:pPr>
              <w:pStyle w:val="Tekstpodstawowy"/>
              <w:spacing w:before="0" w:after="0" w:line="240" w:lineRule="atLeast"/>
              <w:jc w:val="right"/>
            </w:pPr>
          </w:p>
        </w:tc>
      </w:tr>
      <w:tr w:rsidR="00FE53F8" w:rsidTr="00FE53F8">
        <w:tc>
          <w:tcPr>
            <w:tcW w:w="602" w:type="dxa"/>
          </w:tcPr>
          <w:p w:rsidR="00FE53F8" w:rsidRDefault="00FE53F8" w:rsidP="00235E1F">
            <w:pPr>
              <w:pStyle w:val="Tekstpodstawowy"/>
              <w:spacing w:before="0" w:after="0" w:line="240" w:lineRule="atLeast"/>
              <w:jc w:val="right"/>
            </w:pPr>
          </w:p>
        </w:tc>
        <w:tc>
          <w:tcPr>
            <w:tcW w:w="2908" w:type="dxa"/>
          </w:tcPr>
          <w:p w:rsidR="00FE53F8" w:rsidRDefault="00FE53F8" w:rsidP="00235E1F">
            <w:pPr>
              <w:spacing w:before="0" w:line="240" w:lineRule="atLeast"/>
            </w:pPr>
            <w:r>
              <w:t>RAZEM</w:t>
            </w:r>
          </w:p>
        </w:tc>
        <w:tc>
          <w:tcPr>
            <w:tcW w:w="851" w:type="dxa"/>
          </w:tcPr>
          <w:p w:rsidR="00FE53F8" w:rsidRDefault="00FE53F8" w:rsidP="00235E1F">
            <w:pPr>
              <w:pStyle w:val="Tekstpodstawowy"/>
              <w:spacing w:before="0" w:after="0" w:line="240" w:lineRule="atLeast"/>
              <w:jc w:val="right"/>
            </w:pPr>
          </w:p>
        </w:tc>
        <w:tc>
          <w:tcPr>
            <w:tcW w:w="1559" w:type="dxa"/>
          </w:tcPr>
          <w:p w:rsidR="00FE53F8" w:rsidRDefault="00FE53F8" w:rsidP="00235E1F">
            <w:pPr>
              <w:pStyle w:val="Tekstpodstawowy"/>
              <w:spacing w:before="0" w:after="0" w:line="240" w:lineRule="atLeast"/>
              <w:jc w:val="right"/>
            </w:pPr>
          </w:p>
        </w:tc>
        <w:tc>
          <w:tcPr>
            <w:tcW w:w="1418" w:type="dxa"/>
          </w:tcPr>
          <w:p w:rsidR="00FE53F8" w:rsidRDefault="00FE53F8" w:rsidP="00235E1F">
            <w:pPr>
              <w:pStyle w:val="Tekstpodstawowy"/>
              <w:spacing w:before="0" w:after="0" w:line="240" w:lineRule="atLeast"/>
              <w:jc w:val="right"/>
            </w:pPr>
          </w:p>
        </w:tc>
        <w:tc>
          <w:tcPr>
            <w:tcW w:w="850" w:type="dxa"/>
          </w:tcPr>
          <w:p w:rsidR="00FE53F8" w:rsidRDefault="00FE53F8" w:rsidP="00235E1F">
            <w:pPr>
              <w:pStyle w:val="Tekstpodstawowy"/>
              <w:spacing w:before="0" w:after="0" w:line="240" w:lineRule="atLeast"/>
              <w:jc w:val="right"/>
            </w:pPr>
          </w:p>
        </w:tc>
        <w:tc>
          <w:tcPr>
            <w:tcW w:w="1276" w:type="dxa"/>
          </w:tcPr>
          <w:p w:rsidR="00FE53F8" w:rsidRDefault="00FE53F8" w:rsidP="00235E1F">
            <w:pPr>
              <w:pStyle w:val="Tekstpodstawowy"/>
              <w:spacing w:before="0" w:after="0" w:line="240" w:lineRule="atLeast"/>
              <w:jc w:val="right"/>
            </w:pPr>
          </w:p>
        </w:tc>
        <w:tc>
          <w:tcPr>
            <w:tcW w:w="1701" w:type="dxa"/>
            <w:shd w:val="clear" w:color="auto" w:fill="D9D9D9" w:themeFill="background1" w:themeFillShade="D9"/>
          </w:tcPr>
          <w:p w:rsidR="00FE53F8" w:rsidRDefault="00FE53F8" w:rsidP="00235E1F">
            <w:pPr>
              <w:pStyle w:val="Tekstpodstawowy"/>
              <w:spacing w:before="0" w:after="0" w:line="240" w:lineRule="atLeast"/>
              <w:jc w:val="right"/>
            </w:pPr>
          </w:p>
        </w:tc>
        <w:tc>
          <w:tcPr>
            <w:tcW w:w="2126" w:type="dxa"/>
            <w:shd w:val="clear" w:color="auto" w:fill="D9D9D9" w:themeFill="background1" w:themeFillShade="D9"/>
          </w:tcPr>
          <w:p w:rsidR="00FE53F8" w:rsidRDefault="00FE53F8" w:rsidP="00235E1F">
            <w:pPr>
              <w:pStyle w:val="Tekstpodstawowy"/>
              <w:spacing w:before="0" w:after="0" w:line="240" w:lineRule="atLeast"/>
              <w:jc w:val="right"/>
            </w:pPr>
          </w:p>
        </w:tc>
      </w:tr>
    </w:tbl>
    <w:p w:rsidR="0032085E" w:rsidRDefault="0032085E" w:rsidP="00F87F22">
      <w:pPr>
        <w:pStyle w:val="Tekstpodstawowy"/>
        <w:spacing w:line="240" w:lineRule="atLeast"/>
        <w:jc w:val="right"/>
      </w:pPr>
    </w:p>
    <w:p w:rsidR="00777192" w:rsidRDefault="00777192" w:rsidP="00777192">
      <w:pPr>
        <w:pStyle w:val="Tekstpodstawowy"/>
        <w:spacing w:line="240" w:lineRule="atLeast"/>
        <w:rPr>
          <w:b/>
          <w:sz w:val="28"/>
          <w:szCs w:val="28"/>
          <w:u w:val="single"/>
        </w:rPr>
      </w:pPr>
      <w:r w:rsidRPr="00777192">
        <w:rPr>
          <w:b/>
          <w:sz w:val="28"/>
          <w:szCs w:val="28"/>
          <w:u w:val="single"/>
        </w:rPr>
        <w:t xml:space="preserve">Pakiet </w:t>
      </w:r>
      <w:r>
        <w:rPr>
          <w:b/>
          <w:sz w:val="28"/>
          <w:szCs w:val="28"/>
          <w:u w:val="single"/>
        </w:rPr>
        <w:t>4</w:t>
      </w:r>
    </w:p>
    <w:p w:rsidR="005F3B10" w:rsidRPr="00010EC3" w:rsidRDefault="00E23E0C" w:rsidP="00777192">
      <w:pPr>
        <w:pStyle w:val="Tekstpodstawowy"/>
        <w:spacing w:line="240" w:lineRule="atLeast"/>
        <w:rPr>
          <w:b/>
          <w:sz w:val="24"/>
          <w:szCs w:val="24"/>
          <w:u w:val="single"/>
        </w:rPr>
      </w:pPr>
      <w:r>
        <w:rPr>
          <w:b/>
          <w:sz w:val="24"/>
          <w:szCs w:val="24"/>
          <w:u w:val="single"/>
        </w:rPr>
        <w:t xml:space="preserve">Przedłużenie </w:t>
      </w:r>
      <w:r w:rsidRPr="00E23E0C">
        <w:rPr>
          <w:b/>
          <w:sz w:val="24"/>
          <w:szCs w:val="24"/>
          <w:u w:val="single"/>
        </w:rPr>
        <w:t>wsparcia technicznego producenta sprzętu na urządzenia UTM i urządzenie antyspamowe  wraz z szkoleniem dla administratorów</w:t>
      </w:r>
      <w:r w:rsidR="005F3B10" w:rsidRPr="00010EC3">
        <w:rPr>
          <w:b/>
          <w:sz w:val="24"/>
          <w:szCs w:val="24"/>
          <w:u w:val="single"/>
        </w:rPr>
        <w:t>:</w:t>
      </w:r>
    </w:p>
    <w:tbl>
      <w:tblPr>
        <w:tblW w:w="12920" w:type="dxa"/>
        <w:tblInd w:w="50" w:type="dxa"/>
        <w:tblLayout w:type="fixed"/>
        <w:tblCellMar>
          <w:left w:w="70" w:type="dxa"/>
          <w:right w:w="70" w:type="dxa"/>
        </w:tblCellMar>
        <w:tblLook w:val="04A0" w:firstRow="1" w:lastRow="0" w:firstColumn="1" w:lastColumn="0" w:noHBand="0" w:noVBand="1"/>
      </w:tblPr>
      <w:tblGrid>
        <w:gridCol w:w="730"/>
        <w:gridCol w:w="3262"/>
        <w:gridCol w:w="709"/>
        <w:gridCol w:w="2126"/>
        <w:gridCol w:w="2407"/>
        <w:gridCol w:w="1559"/>
        <w:gridCol w:w="2127"/>
      </w:tblGrid>
      <w:tr w:rsidR="005F3B10" w:rsidTr="005F3B10">
        <w:trPr>
          <w:trHeight w:val="765"/>
        </w:trPr>
        <w:tc>
          <w:tcPr>
            <w:tcW w:w="730" w:type="dxa"/>
            <w:tcBorders>
              <w:top w:val="single" w:sz="4" w:space="0" w:color="auto"/>
              <w:left w:val="single" w:sz="4" w:space="0" w:color="auto"/>
              <w:bottom w:val="single" w:sz="4" w:space="0" w:color="auto"/>
              <w:right w:val="single" w:sz="4" w:space="0" w:color="auto"/>
            </w:tcBorders>
            <w:vAlign w:val="bottom"/>
            <w:hideMark/>
          </w:tcPr>
          <w:p w:rsidR="005F3B10" w:rsidRDefault="005F3B10" w:rsidP="005F3B10">
            <w:pPr>
              <w:spacing w:line="240" w:lineRule="atLeast"/>
            </w:pPr>
            <w:r>
              <w:t>L.p.</w:t>
            </w:r>
          </w:p>
        </w:tc>
        <w:tc>
          <w:tcPr>
            <w:tcW w:w="3262" w:type="dxa"/>
            <w:tcBorders>
              <w:top w:val="single" w:sz="4" w:space="0" w:color="auto"/>
              <w:left w:val="nil"/>
              <w:bottom w:val="single" w:sz="4" w:space="0" w:color="auto"/>
              <w:right w:val="single" w:sz="4" w:space="0" w:color="auto"/>
            </w:tcBorders>
            <w:vAlign w:val="bottom"/>
            <w:hideMark/>
          </w:tcPr>
          <w:p w:rsidR="005F3B10" w:rsidRDefault="005F3B10" w:rsidP="005F3B10">
            <w:pPr>
              <w:spacing w:line="240" w:lineRule="atLeast"/>
            </w:pPr>
            <w:r>
              <w:t>Nazwa przedmiotu zamówienia  - nazwa handlowa</w:t>
            </w:r>
          </w:p>
        </w:tc>
        <w:tc>
          <w:tcPr>
            <w:tcW w:w="709" w:type="dxa"/>
            <w:tcBorders>
              <w:top w:val="single" w:sz="4" w:space="0" w:color="auto"/>
              <w:left w:val="nil"/>
              <w:bottom w:val="single" w:sz="4" w:space="0" w:color="auto"/>
              <w:right w:val="single" w:sz="4" w:space="0" w:color="auto"/>
            </w:tcBorders>
            <w:hideMark/>
          </w:tcPr>
          <w:p w:rsidR="005F3B10" w:rsidRDefault="005F3B10" w:rsidP="005F3B10">
            <w:pPr>
              <w:spacing w:line="240" w:lineRule="atLeast"/>
              <w:jc w:val="center"/>
            </w:pPr>
            <w:r>
              <w:t xml:space="preserve">Ilość </w:t>
            </w:r>
          </w:p>
        </w:tc>
        <w:tc>
          <w:tcPr>
            <w:tcW w:w="2126" w:type="dxa"/>
            <w:tcBorders>
              <w:top w:val="single" w:sz="4" w:space="0" w:color="auto"/>
              <w:left w:val="single" w:sz="4" w:space="0" w:color="auto"/>
              <w:bottom w:val="single" w:sz="4" w:space="0" w:color="auto"/>
              <w:right w:val="single" w:sz="4" w:space="0" w:color="auto"/>
            </w:tcBorders>
            <w:vAlign w:val="bottom"/>
            <w:hideMark/>
          </w:tcPr>
          <w:p w:rsidR="005F3B10" w:rsidRDefault="005F3B10" w:rsidP="005F3B10">
            <w:pPr>
              <w:spacing w:before="0" w:line="240" w:lineRule="atLeast"/>
            </w:pPr>
            <w:r>
              <w:t>Potwierdzenie:</w:t>
            </w:r>
          </w:p>
          <w:p w:rsidR="005F3B10" w:rsidRDefault="005F3B10" w:rsidP="005F3B10">
            <w:pPr>
              <w:spacing w:before="0" w:line="240" w:lineRule="atLeast"/>
            </w:pPr>
            <w:r>
              <w:t xml:space="preserve">Instance </w:t>
            </w:r>
          </w:p>
          <w:p w:rsidR="005F3B10" w:rsidRDefault="005F3B10" w:rsidP="005F3B10">
            <w:pPr>
              <w:spacing w:before="0" w:line="240" w:lineRule="atLeast"/>
            </w:pPr>
            <w:r>
              <w:t>Numer katalogowy</w:t>
            </w:r>
          </w:p>
        </w:tc>
        <w:tc>
          <w:tcPr>
            <w:tcW w:w="2407" w:type="dxa"/>
            <w:tcBorders>
              <w:top w:val="single" w:sz="4" w:space="0" w:color="auto"/>
              <w:left w:val="single" w:sz="4" w:space="0" w:color="auto"/>
              <w:bottom w:val="single" w:sz="4" w:space="0" w:color="auto"/>
              <w:right w:val="single" w:sz="4" w:space="0" w:color="auto"/>
            </w:tcBorders>
            <w:vAlign w:val="bottom"/>
            <w:hideMark/>
          </w:tcPr>
          <w:p w:rsidR="005F3B10" w:rsidRDefault="005F3B10" w:rsidP="005F3B10">
            <w:pPr>
              <w:spacing w:line="240" w:lineRule="atLeast"/>
            </w:pPr>
            <w:r>
              <w:t xml:space="preserve">Cena jedn. </w:t>
            </w:r>
            <w:r w:rsidR="00E23E0C">
              <w:t>N</w:t>
            </w:r>
            <w:r>
              <w:t>etto</w:t>
            </w:r>
          </w:p>
        </w:tc>
        <w:tc>
          <w:tcPr>
            <w:tcW w:w="1559" w:type="dxa"/>
            <w:tcBorders>
              <w:top w:val="single" w:sz="4" w:space="0" w:color="auto"/>
              <w:left w:val="single" w:sz="4" w:space="0" w:color="auto"/>
              <w:bottom w:val="single" w:sz="4" w:space="0" w:color="auto"/>
              <w:right w:val="single" w:sz="4" w:space="0" w:color="auto"/>
            </w:tcBorders>
            <w:vAlign w:val="bottom"/>
            <w:hideMark/>
          </w:tcPr>
          <w:p w:rsidR="005F3B10" w:rsidRDefault="005F3B10" w:rsidP="005F3B10">
            <w:pPr>
              <w:spacing w:line="240" w:lineRule="atLeast"/>
            </w:pPr>
            <w:r>
              <w:t>Stawka VAT w %</w:t>
            </w:r>
          </w:p>
        </w:tc>
        <w:tc>
          <w:tcPr>
            <w:tcW w:w="2127" w:type="dxa"/>
            <w:tcBorders>
              <w:top w:val="single" w:sz="4" w:space="0" w:color="auto"/>
              <w:left w:val="single" w:sz="4" w:space="0" w:color="auto"/>
              <w:bottom w:val="single" w:sz="4" w:space="0" w:color="auto"/>
              <w:right w:val="single" w:sz="4" w:space="0" w:color="auto"/>
            </w:tcBorders>
            <w:vAlign w:val="bottom"/>
            <w:hideMark/>
          </w:tcPr>
          <w:p w:rsidR="005F3B10" w:rsidRDefault="005F3B10" w:rsidP="005F3B10">
            <w:pPr>
              <w:spacing w:line="240" w:lineRule="atLeast"/>
            </w:pPr>
            <w:r>
              <w:t xml:space="preserve">Cena jedn. </w:t>
            </w:r>
            <w:r w:rsidR="00E23E0C">
              <w:t>B</w:t>
            </w:r>
            <w:r>
              <w:t>rutto</w:t>
            </w:r>
          </w:p>
        </w:tc>
      </w:tr>
      <w:tr w:rsidR="005F3B10" w:rsidTr="000B7504">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rsidR="005F3B10" w:rsidRDefault="005F3B10" w:rsidP="005F3B10">
            <w:pPr>
              <w:spacing w:line="240" w:lineRule="atLeast"/>
              <w:jc w:val="center"/>
            </w:pPr>
            <w:r>
              <w:t>1</w:t>
            </w:r>
          </w:p>
        </w:tc>
        <w:tc>
          <w:tcPr>
            <w:tcW w:w="3262" w:type="dxa"/>
            <w:tcBorders>
              <w:top w:val="single" w:sz="4" w:space="0" w:color="auto"/>
              <w:left w:val="nil"/>
              <w:bottom w:val="single" w:sz="4" w:space="0" w:color="auto"/>
              <w:right w:val="single" w:sz="4" w:space="0" w:color="auto"/>
            </w:tcBorders>
            <w:vAlign w:val="bottom"/>
            <w:hideMark/>
          </w:tcPr>
          <w:p w:rsidR="005F3B10" w:rsidRDefault="005F3B10" w:rsidP="008E3EBC">
            <w:pPr>
              <w:spacing w:before="0" w:line="240" w:lineRule="atLeast"/>
              <w:jc w:val="both"/>
              <w:rPr>
                <w:b/>
                <w:sz w:val="16"/>
                <w:szCs w:val="16"/>
              </w:rPr>
            </w:pPr>
            <w:r w:rsidRPr="00CB6882">
              <w:t>Urządzenie antyspamowe Barracuda Spam&amp;Virus Firewall o numerze seryjnym: #BAR-SF-414392. Obecna subskrypcja wygasa dnia 201</w:t>
            </w:r>
            <w:r w:rsidR="008E3EBC">
              <w:t>5</w:t>
            </w:r>
            <w:r w:rsidRPr="00CB6882">
              <w:t>-03-24</w:t>
            </w:r>
          </w:p>
        </w:tc>
        <w:tc>
          <w:tcPr>
            <w:tcW w:w="709" w:type="dxa"/>
            <w:tcBorders>
              <w:top w:val="single" w:sz="4" w:space="0" w:color="auto"/>
              <w:left w:val="nil"/>
              <w:bottom w:val="single" w:sz="4" w:space="0" w:color="auto"/>
              <w:right w:val="single" w:sz="4" w:space="0" w:color="auto"/>
            </w:tcBorders>
            <w:hideMark/>
          </w:tcPr>
          <w:p w:rsidR="005F3B10" w:rsidRDefault="005F3B10" w:rsidP="005F3B10">
            <w:pPr>
              <w:spacing w:line="240" w:lineRule="atLeast"/>
              <w:jc w:val="center"/>
            </w:pPr>
            <w:r>
              <w:t>1 szt.</w:t>
            </w:r>
          </w:p>
        </w:tc>
        <w:tc>
          <w:tcPr>
            <w:tcW w:w="2126" w:type="dxa"/>
            <w:tcBorders>
              <w:top w:val="single" w:sz="4" w:space="0" w:color="auto"/>
              <w:left w:val="single" w:sz="4" w:space="0" w:color="auto"/>
              <w:bottom w:val="single" w:sz="4" w:space="0" w:color="auto"/>
              <w:right w:val="single" w:sz="4" w:space="0" w:color="auto"/>
            </w:tcBorders>
            <w:vAlign w:val="center"/>
          </w:tcPr>
          <w:p w:rsidR="005F3B10" w:rsidRDefault="005F3B10" w:rsidP="000B7504">
            <w:pPr>
              <w:spacing w:line="240" w:lineRule="atLeast"/>
              <w:jc w:val="center"/>
            </w:pPr>
          </w:p>
        </w:tc>
        <w:tc>
          <w:tcPr>
            <w:tcW w:w="2407"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c>
          <w:tcPr>
            <w:tcW w:w="1559"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c>
          <w:tcPr>
            <w:tcW w:w="2127"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r>
      <w:tr w:rsidR="005F3B10" w:rsidTr="000B7504">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rsidR="005F3B10" w:rsidRDefault="005F3B10" w:rsidP="005F3B10">
            <w:pPr>
              <w:spacing w:line="240" w:lineRule="atLeast"/>
              <w:jc w:val="center"/>
            </w:pPr>
            <w:r>
              <w:t>2</w:t>
            </w:r>
          </w:p>
        </w:tc>
        <w:tc>
          <w:tcPr>
            <w:tcW w:w="3262" w:type="dxa"/>
            <w:tcBorders>
              <w:top w:val="single" w:sz="4" w:space="0" w:color="auto"/>
              <w:left w:val="nil"/>
              <w:bottom w:val="single" w:sz="4" w:space="0" w:color="auto"/>
              <w:right w:val="single" w:sz="4" w:space="0" w:color="auto"/>
            </w:tcBorders>
            <w:vAlign w:val="bottom"/>
            <w:hideMark/>
          </w:tcPr>
          <w:p w:rsidR="005F3B10" w:rsidRPr="00CB6882" w:rsidRDefault="008E3EBC" w:rsidP="005F3B10">
            <w:pPr>
              <w:spacing w:line="240" w:lineRule="atLeast"/>
            </w:pPr>
            <w:r w:rsidRPr="008E3EBC">
              <w:t>Szkolenie dla grupy 5 osób BT 301 Barracuda Spam &amp; Virus Firewall w Poznaniu (w siedzibie zamawiającego)</w:t>
            </w:r>
          </w:p>
        </w:tc>
        <w:tc>
          <w:tcPr>
            <w:tcW w:w="709" w:type="dxa"/>
            <w:tcBorders>
              <w:top w:val="single" w:sz="4" w:space="0" w:color="auto"/>
              <w:left w:val="nil"/>
              <w:bottom w:val="single" w:sz="4" w:space="0" w:color="auto"/>
              <w:right w:val="single" w:sz="4" w:space="0" w:color="auto"/>
            </w:tcBorders>
            <w:hideMark/>
          </w:tcPr>
          <w:p w:rsidR="005F3B10" w:rsidRDefault="005F3B10" w:rsidP="005F3B10">
            <w:pPr>
              <w:spacing w:line="240" w:lineRule="atLeast"/>
              <w:jc w:val="center"/>
            </w:pPr>
            <w:r>
              <w:t>1 szt.</w:t>
            </w:r>
          </w:p>
        </w:tc>
        <w:tc>
          <w:tcPr>
            <w:tcW w:w="2126" w:type="dxa"/>
            <w:tcBorders>
              <w:top w:val="single" w:sz="4" w:space="0" w:color="auto"/>
              <w:left w:val="single" w:sz="4" w:space="0" w:color="auto"/>
              <w:bottom w:val="single" w:sz="4" w:space="0" w:color="auto"/>
              <w:right w:val="single" w:sz="4" w:space="0" w:color="auto"/>
            </w:tcBorders>
            <w:vAlign w:val="center"/>
          </w:tcPr>
          <w:p w:rsidR="005F3B10" w:rsidRDefault="000B7504" w:rsidP="000B7504">
            <w:pPr>
              <w:spacing w:line="240" w:lineRule="atLeast"/>
              <w:jc w:val="center"/>
            </w:pPr>
            <w:r>
              <w:t>n.d.</w:t>
            </w:r>
          </w:p>
        </w:tc>
        <w:tc>
          <w:tcPr>
            <w:tcW w:w="2407"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c>
          <w:tcPr>
            <w:tcW w:w="1559"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c>
          <w:tcPr>
            <w:tcW w:w="2127"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r>
      <w:tr w:rsidR="005F3B10" w:rsidTr="000B7504">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rsidR="005F3B10" w:rsidRDefault="005F3B10" w:rsidP="005F3B10">
            <w:pPr>
              <w:spacing w:line="240" w:lineRule="atLeast"/>
              <w:jc w:val="center"/>
            </w:pPr>
            <w:r>
              <w:lastRenderedPageBreak/>
              <w:t>3</w:t>
            </w:r>
          </w:p>
        </w:tc>
        <w:tc>
          <w:tcPr>
            <w:tcW w:w="3262" w:type="dxa"/>
            <w:tcBorders>
              <w:top w:val="single" w:sz="4" w:space="0" w:color="auto"/>
              <w:left w:val="nil"/>
              <w:bottom w:val="single" w:sz="4" w:space="0" w:color="auto"/>
              <w:right w:val="single" w:sz="4" w:space="0" w:color="auto"/>
            </w:tcBorders>
            <w:vAlign w:val="bottom"/>
            <w:hideMark/>
          </w:tcPr>
          <w:p w:rsidR="005F3B10" w:rsidRPr="00CB6882" w:rsidRDefault="005F3B10" w:rsidP="008E3EBC">
            <w:pPr>
              <w:spacing w:before="0" w:line="240" w:lineRule="atLeast"/>
              <w:jc w:val="both"/>
            </w:pPr>
            <w:r w:rsidRPr="00CB6882">
              <w:t>Urządzenie U120, nr sery</w:t>
            </w:r>
            <w:r w:rsidR="008E3EBC">
              <w:t xml:space="preserve">jny urządzenia: U120XA5M1113290, </w:t>
            </w:r>
            <w:r w:rsidR="008E3EBC" w:rsidRPr="008E3EBC">
              <w:t>przedłużenie wsparcia do dnia 30.09.2016</w:t>
            </w:r>
          </w:p>
        </w:tc>
        <w:tc>
          <w:tcPr>
            <w:tcW w:w="709" w:type="dxa"/>
            <w:tcBorders>
              <w:top w:val="single" w:sz="4" w:space="0" w:color="auto"/>
              <w:left w:val="nil"/>
              <w:bottom w:val="single" w:sz="4" w:space="0" w:color="auto"/>
              <w:right w:val="single" w:sz="4" w:space="0" w:color="auto"/>
            </w:tcBorders>
            <w:hideMark/>
          </w:tcPr>
          <w:p w:rsidR="005F3B10" w:rsidRDefault="005F3B10" w:rsidP="005F3B10">
            <w:pPr>
              <w:spacing w:line="240" w:lineRule="atLeast"/>
              <w:jc w:val="center"/>
            </w:pPr>
            <w:r>
              <w:t>1 szt.</w:t>
            </w:r>
          </w:p>
        </w:tc>
        <w:tc>
          <w:tcPr>
            <w:tcW w:w="2126" w:type="dxa"/>
            <w:tcBorders>
              <w:top w:val="single" w:sz="4" w:space="0" w:color="auto"/>
              <w:left w:val="single" w:sz="4" w:space="0" w:color="auto"/>
              <w:bottom w:val="single" w:sz="4" w:space="0" w:color="auto"/>
              <w:right w:val="single" w:sz="4" w:space="0" w:color="auto"/>
            </w:tcBorders>
            <w:vAlign w:val="center"/>
          </w:tcPr>
          <w:p w:rsidR="005F3B10" w:rsidRDefault="005F3B10" w:rsidP="000B7504">
            <w:pPr>
              <w:spacing w:line="240" w:lineRule="atLeast"/>
              <w:jc w:val="center"/>
            </w:pPr>
          </w:p>
        </w:tc>
        <w:tc>
          <w:tcPr>
            <w:tcW w:w="2407"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c>
          <w:tcPr>
            <w:tcW w:w="1559"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c>
          <w:tcPr>
            <w:tcW w:w="2127"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r>
      <w:tr w:rsidR="005F3B10" w:rsidTr="000B7504">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rsidR="005F3B10" w:rsidRDefault="005F3B10" w:rsidP="005F3B10">
            <w:pPr>
              <w:spacing w:line="240" w:lineRule="atLeast"/>
              <w:jc w:val="center"/>
            </w:pPr>
            <w:r>
              <w:t>4</w:t>
            </w:r>
          </w:p>
        </w:tc>
        <w:tc>
          <w:tcPr>
            <w:tcW w:w="3262" w:type="dxa"/>
            <w:tcBorders>
              <w:top w:val="single" w:sz="4" w:space="0" w:color="auto"/>
              <w:left w:val="nil"/>
              <w:bottom w:val="single" w:sz="4" w:space="0" w:color="auto"/>
              <w:right w:val="single" w:sz="4" w:space="0" w:color="auto"/>
            </w:tcBorders>
            <w:vAlign w:val="bottom"/>
            <w:hideMark/>
          </w:tcPr>
          <w:p w:rsidR="005F3B10" w:rsidRPr="00CB6882" w:rsidRDefault="005F3B10" w:rsidP="008E3EBC">
            <w:pPr>
              <w:spacing w:before="0" w:line="240" w:lineRule="atLeast"/>
              <w:jc w:val="both"/>
            </w:pPr>
            <w:r w:rsidRPr="00CB6882">
              <w:t>Urządzenie U30, nr seryjny urządzenia: U30XXA4M1263580</w:t>
            </w:r>
            <w:r w:rsidR="008E3EBC">
              <w:t xml:space="preserve">, </w:t>
            </w:r>
            <w:r w:rsidR="008E3EBC" w:rsidRPr="008E3EBC">
              <w:t>przedłużenie wsparcia do dnia 30.09.2016</w:t>
            </w:r>
          </w:p>
        </w:tc>
        <w:tc>
          <w:tcPr>
            <w:tcW w:w="709" w:type="dxa"/>
            <w:tcBorders>
              <w:top w:val="single" w:sz="4" w:space="0" w:color="auto"/>
              <w:left w:val="nil"/>
              <w:bottom w:val="single" w:sz="4" w:space="0" w:color="auto"/>
              <w:right w:val="single" w:sz="4" w:space="0" w:color="auto"/>
            </w:tcBorders>
            <w:hideMark/>
          </w:tcPr>
          <w:p w:rsidR="005F3B10" w:rsidRDefault="005F3B10" w:rsidP="005F3B10">
            <w:pPr>
              <w:spacing w:line="240" w:lineRule="atLeast"/>
              <w:jc w:val="center"/>
            </w:pPr>
            <w:r>
              <w:t>1 szt.</w:t>
            </w:r>
          </w:p>
        </w:tc>
        <w:tc>
          <w:tcPr>
            <w:tcW w:w="2126" w:type="dxa"/>
            <w:tcBorders>
              <w:top w:val="single" w:sz="4" w:space="0" w:color="auto"/>
              <w:left w:val="single" w:sz="4" w:space="0" w:color="auto"/>
              <w:bottom w:val="single" w:sz="4" w:space="0" w:color="auto"/>
              <w:right w:val="single" w:sz="4" w:space="0" w:color="auto"/>
            </w:tcBorders>
            <w:vAlign w:val="center"/>
          </w:tcPr>
          <w:p w:rsidR="005F3B10" w:rsidRDefault="005F3B10" w:rsidP="000B7504">
            <w:pPr>
              <w:spacing w:line="240" w:lineRule="atLeast"/>
              <w:jc w:val="center"/>
            </w:pPr>
          </w:p>
        </w:tc>
        <w:tc>
          <w:tcPr>
            <w:tcW w:w="2407"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c>
          <w:tcPr>
            <w:tcW w:w="1559"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c>
          <w:tcPr>
            <w:tcW w:w="2127"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r>
      <w:tr w:rsidR="005F3B10" w:rsidTr="000B7504">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rsidR="005F3B10" w:rsidRDefault="005F3B10" w:rsidP="005F3B10">
            <w:pPr>
              <w:spacing w:line="240" w:lineRule="atLeast"/>
              <w:jc w:val="center"/>
            </w:pPr>
            <w:r>
              <w:t>5</w:t>
            </w:r>
          </w:p>
        </w:tc>
        <w:tc>
          <w:tcPr>
            <w:tcW w:w="3262" w:type="dxa"/>
            <w:tcBorders>
              <w:top w:val="single" w:sz="4" w:space="0" w:color="auto"/>
              <w:left w:val="nil"/>
              <w:bottom w:val="single" w:sz="4" w:space="0" w:color="auto"/>
              <w:right w:val="single" w:sz="4" w:space="0" w:color="auto"/>
            </w:tcBorders>
            <w:vAlign w:val="bottom"/>
            <w:hideMark/>
          </w:tcPr>
          <w:p w:rsidR="005F3B10" w:rsidRPr="00CB6882" w:rsidRDefault="005F3B10" w:rsidP="008E3EBC">
            <w:pPr>
              <w:spacing w:before="0" w:line="240" w:lineRule="atLeast"/>
            </w:pPr>
            <w:r w:rsidRPr="00CB6882">
              <w:t>Urządzenie U30, nr seryjn</w:t>
            </w:r>
            <w:r w:rsidR="008E3EBC">
              <w:t xml:space="preserve">y urządzenia: U30XXA3I1077370, </w:t>
            </w:r>
            <w:r w:rsidR="008E3EBC" w:rsidRPr="008E3EBC">
              <w:t>przedłużenie wsparcia do dnia 30.09.2016</w:t>
            </w:r>
          </w:p>
        </w:tc>
        <w:tc>
          <w:tcPr>
            <w:tcW w:w="709" w:type="dxa"/>
            <w:tcBorders>
              <w:top w:val="single" w:sz="4" w:space="0" w:color="auto"/>
              <w:left w:val="nil"/>
              <w:bottom w:val="single" w:sz="4" w:space="0" w:color="auto"/>
              <w:right w:val="single" w:sz="4" w:space="0" w:color="auto"/>
            </w:tcBorders>
            <w:hideMark/>
          </w:tcPr>
          <w:p w:rsidR="005F3B10" w:rsidRDefault="005F3B10" w:rsidP="005F3B10">
            <w:pPr>
              <w:spacing w:line="240" w:lineRule="atLeast"/>
              <w:jc w:val="center"/>
            </w:pPr>
            <w:r>
              <w:t>1 szt.</w:t>
            </w:r>
          </w:p>
        </w:tc>
        <w:tc>
          <w:tcPr>
            <w:tcW w:w="2126" w:type="dxa"/>
            <w:tcBorders>
              <w:top w:val="single" w:sz="4" w:space="0" w:color="auto"/>
              <w:left w:val="single" w:sz="4" w:space="0" w:color="auto"/>
              <w:bottom w:val="single" w:sz="4" w:space="0" w:color="auto"/>
              <w:right w:val="single" w:sz="4" w:space="0" w:color="auto"/>
            </w:tcBorders>
            <w:vAlign w:val="center"/>
          </w:tcPr>
          <w:p w:rsidR="005F3B10" w:rsidRDefault="005F3B10" w:rsidP="000B7504">
            <w:pPr>
              <w:spacing w:line="240" w:lineRule="atLeast"/>
              <w:jc w:val="center"/>
            </w:pPr>
          </w:p>
        </w:tc>
        <w:tc>
          <w:tcPr>
            <w:tcW w:w="2407"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c>
          <w:tcPr>
            <w:tcW w:w="1559"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c>
          <w:tcPr>
            <w:tcW w:w="2127" w:type="dxa"/>
            <w:tcBorders>
              <w:top w:val="single" w:sz="4" w:space="0" w:color="auto"/>
              <w:left w:val="single" w:sz="4" w:space="0" w:color="auto"/>
              <w:bottom w:val="single" w:sz="4" w:space="0" w:color="auto"/>
              <w:right w:val="single" w:sz="4" w:space="0" w:color="auto"/>
            </w:tcBorders>
            <w:vAlign w:val="bottom"/>
          </w:tcPr>
          <w:p w:rsidR="005F3B10" w:rsidRDefault="005F3B10" w:rsidP="005F3B10">
            <w:pPr>
              <w:spacing w:line="240" w:lineRule="atLeast"/>
            </w:pPr>
          </w:p>
        </w:tc>
      </w:tr>
    </w:tbl>
    <w:p w:rsidR="005F3B10" w:rsidRPr="00777192" w:rsidRDefault="005F3B10" w:rsidP="00777192">
      <w:pPr>
        <w:pStyle w:val="Tekstpodstawowy"/>
        <w:spacing w:line="240" w:lineRule="atLeast"/>
        <w:rPr>
          <w:b/>
          <w:sz w:val="28"/>
          <w:szCs w:val="28"/>
          <w:u w:val="single"/>
        </w:rPr>
      </w:pPr>
      <w:r w:rsidRPr="00777192">
        <w:rPr>
          <w:b/>
          <w:sz w:val="28"/>
          <w:szCs w:val="28"/>
          <w:u w:val="single"/>
        </w:rPr>
        <w:t xml:space="preserve">Pakiet </w:t>
      </w:r>
      <w:r>
        <w:rPr>
          <w:b/>
          <w:sz w:val="28"/>
          <w:szCs w:val="28"/>
          <w:u w:val="single"/>
        </w:rPr>
        <w:t>5</w:t>
      </w:r>
    </w:p>
    <w:p w:rsidR="00235E1F" w:rsidRPr="00010EC3" w:rsidRDefault="00235E1F" w:rsidP="00777192">
      <w:pPr>
        <w:spacing w:before="0" w:after="160" w:line="259" w:lineRule="auto"/>
        <w:jc w:val="both"/>
        <w:rPr>
          <w:b/>
          <w:sz w:val="24"/>
          <w:szCs w:val="24"/>
          <w:u w:val="single"/>
        </w:rPr>
      </w:pPr>
      <w:r w:rsidRPr="00010EC3">
        <w:rPr>
          <w:b/>
          <w:sz w:val="24"/>
          <w:szCs w:val="24"/>
          <w:u w:val="single"/>
        </w:rPr>
        <w:t xml:space="preserve">Przedłużenie o 12 miesięcy wsparcia technicznego na oprogramowanie Red Hat Enterprise Linux: </w:t>
      </w:r>
    </w:p>
    <w:tbl>
      <w:tblPr>
        <w:tblStyle w:val="Tabela-Siatka"/>
        <w:tblW w:w="13149" w:type="dxa"/>
        <w:tblLayout w:type="fixed"/>
        <w:tblLook w:val="04A0" w:firstRow="1" w:lastRow="0" w:firstColumn="1" w:lastColumn="0" w:noHBand="0" w:noVBand="1"/>
      </w:tblPr>
      <w:tblGrid>
        <w:gridCol w:w="602"/>
        <w:gridCol w:w="3050"/>
        <w:gridCol w:w="851"/>
        <w:gridCol w:w="1417"/>
        <w:gridCol w:w="1418"/>
        <w:gridCol w:w="1134"/>
        <w:gridCol w:w="1559"/>
        <w:gridCol w:w="1559"/>
        <w:gridCol w:w="1559"/>
      </w:tblGrid>
      <w:tr w:rsidR="00FE53F8" w:rsidTr="00931854">
        <w:tc>
          <w:tcPr>
            <w:tcW w:w="602" w:type="dxa"/>
          </w:tcPr>
          <w:p w:rsidR="00FE53F8" w:rsidRDefault="00FE53F8" w:rsidP="00314F89">
            <w:pPr>
              <w:pStyle w:val="Tekstpodstawowy"/>
              <w:spacing w:before="0" w:after="0" w:line="240" w:lineRule="atLeast"/>
              <w:jc w:val="right"/>
            </w:pPr>
            <w:r>
              <w:t>L.p.</w:t>
            </w:r>
          </w:p>
        </w:tc>
        <w:tc>
          <w:tcPr>
            <w:tcW w:w="3050" w:type="dxa"/>
          </w:tcPr>
          <w:p w:rsidR="00FE53F8" w:rsidRDefault="00FE53F8" w:rsidP="00314F89">
            <w:pPr>
              <w:pStyle w:val="Tekstpodstawowy"/>
              <w:spacing w:before="0" w:after="0" w:line="240" w:lineRule="atLeast"/>
            </w:pPr>
            <w:r>
              <w:t>Produkt</w:t>
            </w:r>
          </w:p>
        </w:tc>
        <w:tc>
          <w:tcPr>
            <w:tcW w:w="851" w:type="dxa"/>
          </w:tcPr>
          <w:p w:rsidR="00FE53F8" w:rsidRDefault="00FE53F8" w:rsidP="00314F89">
            <w:pPr>
              <w:pStyle w:val="Tekstpodstawowy"/>
              <w:spacing w:before="0" w:after="0" w:line="240" w:lineRule="atLeast"/>
              <w:jc w:val="right"/>
            </w:pPr>
            <w:r>
              <w:t>ilość</w:t>
            </w:r>
          </w:p>
        </w:tc>
        <w:tc>
          <w:tcPr>
            <w:tcW w:w="1417" w:type="dxa"/>
          </w:tcPr>
          <w:p w:rsidR="00FE53F8" w:rsidRDefault="00FE53F8" w:rsidP="00314F89">
            <w:pPr>
              <w:pStyle w:val="Tekstpodstawowy"/>
              <w:spacing w:before="0" w:after="0" w:line="240" w:lineRule="atLeast"/>
              <w:jc w:val="right"/>
            </w:pPr>
            <w:r>
              <w:rPr>
                <w:b/>
                <w:color w:val="000000"/>
                <w:sz w:val="24"/>
                <w:szCs w:val="24"/>
              </w:rPr>
              <w:t>Data końca aktualnego wsparcia</w:t>
            </w:r>
          </w:p>
        </w:tc>
        <w:tc>
          <w:tcPr>
            <w:tcW w:w="1418" w:type="dxa"/>
            <w:vAlign w:val="center"/>
          </w:tcPr>
          <w:p w:rsidR="00FE53F8" w:rsidRPr="00FE53F8" w:rsidRDefault="00FE53F8" w:rsidP="00FE53F8">
            <w:pPr>
              <w:pStyle w:val="Tekstpodstawowy"/>
              <w:spacing w:before="0" w:after="0" w:line="240" w:lineRule="atLeast"/>
              <w:jc w:val="center"/>
              <w:rPr>
                <w:b/>
              </w:rPr>
            </w:pPr>
            <w:r w:rsidRPr="00FE53F8">
              <w:rPr>
                <w:b/>
                <w:color w:val="000000"/>
                <w:sz w:val="22"/>
                <w:szCs w:val="22"/>
              </w:rPr>
              <w:t>Cena jednostkowa netto PLN</w:t>
            </w:r>
          </w:p>
        </w:tc>
        <w:tc>
          <w:tcPr>
            <w:tcW w:w="1134" w:type="dxa"/>
            <w:vAlign w:val="center"/>
          </w:tcPr>
          <w:p w:rsidR="00FE53F8" w:rsidRPr="00FE53F8" w:rsidRDefault="00FE53F8" w:rsidP="00FE53F8">
            <w:pPr>
              <w:pStyle w:val="Tekstpodstawowy"/>
              <w:spacing w:before="0" w:after="0" w:line="240" w:lineRule="atLeast"/>
              <w:jc w:val="center"/>
              <w:rPr>
                <w:b/>
              </w:rPr>
            </w:pPr>
            <w:r w:rsidRPr="00FE53F8">
              <w:rPr>
                <w:b/>
              </w:rPr>
              <w:t>Stawka VAT %</w:t>
            </w:r>
          </w:p>
        </w:tc>
        <w:tc>
          <w:tcPr>
            <w:tcW w:w="1559" w:type="dxa"/>
            <w:vAlign w:val="center"/>
          </w:tcPr>
          <w:p w:rsidR="00FE53F8" w:rsidRPr="00FE53F8" w:rsidRDefault="00FE53F8" w:rsidP="00FE53F8">
            <w:pPr>
              <w:pStyle w:val="Tekstpodstawowy"/>
              <w:spacing w:before="0" w:after="0" w:line="240" w:lineRule="atLeast"/>
              <w:jc w:val="center"/>
              <w:rPr>
                <w:b/>
              </w:rPr>
            </w:pPr>
            <w:r w:rsidRPr="00FE53F8">
              <w:rPr>
                <w:b/>
                <w:color w:val="000000"/>
                <w:sz w:val="22"/>
                <w:szCs w:val="22"/>
              </w:rPr>
              <w:t>Cena jednostkowa brutto PLN</w:t>
            </w:r>
          </w:p>
        </w:tc>
        <w:tc>
          <w:tcPr>
            <w:tcW w:w="1559" w:type="dxa"/>
            <w:vAlign w:val="center"/>
          </w:tcPr>
          <w:p w:rsidR="00FE53F8" w:rsidRPr="00FE53F8" w:rsidRDefault="00FE53F8" w:rsidP="00FE53F8">
            <w:pPr>
              <w:spacing w:before="0" w:line="240" w:lineRule="atLeast"/>
              <w:jc w:val="center"/>
              <w:rPr>
                <w:b/>
                <w:color w:val="000000"/>
                <w:sz w:val="22"/>
                <w:szCs w:val="22"/>
              </w:rPr>
            </w:pPr>
            <w:r w:rsidRPr="00FE53F8">
              <w:rPr>
                <w:b/>
                <w:color w:val="000000"/>
                <w:sz w:val="22"/>
                <w:szCs w:val="22"/>
              </w:rPr>
              <w:t>Wartość netto PLN</w:t>
            </w:r>
          </w:p>
        </w:tc>
        <w:tc>
          <w:tcPr>
            <w:tcW w:w="1559" w:type="dxa"/>
            <w:vAlign w:val="center"/>
          </w:tcPr>
          <w:p w:rsidR="00FE53F8" w:rsidRPr="00FE53F8" w:rsidRDefault="00FE53F8" w:rsidP="00FE53F8">
            <w:pPr>
              <w:spacing w:before="0" w:line="240" w:lineRule="atLeast"/>
              <w:jc w:val="center"/>
              <w:rPr>
                <w:b/>
                <w:color w:val="000000"/>
                <w:sz w:val="22"/>
                <w:szCs w:val="22"/>
              </w:rPr>
            </w:pPr>
            <w:r w:rsidRPr="00FE53F8">
              <w:rPr>
                <w:b/>
                <w:color w:val="000000"/>
                <w:sz w:val="22"/>
                <w:szCs w:val="22"/>
              </w:rPr>
              <w:t>Wartość brutto PLN</w:t>
            </w:r>
          </w:p>
        </w:tc>
      </w:tr>
      <w:tr w:rsidR="00FE53F8" w:rsidTr="00931854">
        <w:tc>
          <w:tcPr>
            <w:tcW w:w="602" w:type="dxa"/>
          </w:tcPr>
          <w:p w:rsidR="00FE53F8" w:rsidRDefault="00FE53F8" w:rsidP="00314F89">
            <w:pPr>
              <w:pStyle w:val="Tekstpodstawowy"/>
              <w:spacing w:before="0" w:after="0" w:line="240" w:lineRule="atLeast"/>
              <w:jc w:val="right"/>
            </w:pPr>
            <w:r>
              <w:t>1</w:t>
            </w:r>
          </w:p>
        </w:tc>
        <w:tc>
          <w:tcPr>
            <w:tcW w:w="3050" w:type="dxa"/>
          </w:tcPr>
          <w:p w:rsidR="008D41A6" w:rsidRDefault="00FE53F8" w:rsidP="000B7504">
            <w:pPr>
              <w:spacing w:before="0" w:line="240" w:lineRule="atLeast"/>
            </w:pPr>
            <w:r w:rsidRPr="00314F89">
              <w:rPr>
                <w:lang w:val="en-US"/>
              </w:rPr>
              <w:t>Red Hat Enterprise Linux Server, Self-support (1-2 sockets) (Up to 1 guest)</w:t>
            </w:r>
            <w:r w:rsidR="000B7504">
              <w:rPr>
                <w:lang w:val="en-US"/>
              </w:rPr>
              <w:t xml:space="preserve"> </w:t>
            </w:r>
            <w:r w:rsidRPr="00CB6882">
              <w:t>Contract Number 10260787</w:t>
            </w:r>
          </w:p>
        </w:tc>
        <w:tc>
          <w:tcPr>
            <w:tcW w:w="851" w:type="dxa"/>
          </w:tcPr>
          <w:p w:rsidR="00FE53F8" w:rsidRDefault="00FE53F8" w:rsidP="00314F89">
            <w:pPr>
              <w:pStyle w:val="Tekstpodstawowy"/>
              <w:spacing w:before="0" w:after="0" w:line="240" w:lineRule="atLeast"/>
              <w:jc w:val="right"/>
            </w:pPr>
            <w:r>
              <w:t>1 szt.</w:t>
            </w:r>
          </w:p>
        </w:tc>
        <w:tc>
          <w:tcPr>
            <w:tcW w:w="1417" w:type="dxa"/>
          </w:tcPr>
          <w:p w:rsidR="008D41A6" w:rsidRDefault="00FE53F8">
            <w:pPr>
              <w:pStyle w:val="Tekstpodstawowy"/>
              <w:spacing w:before="0" w:after="0" w:line="240" w:lineRule="atLeast"/>
              <w:jc w:val="center"/>
            </w:pPr>
            <w:r>
              <w:t>02.09.2014</w:t>
            </w:r>
          </w:p>
        </w:tc>
        <w:tc>
          <w:tcPr>
            <w:tcW w:w="1418" w:type="dxa"/>
          </w:tcPr>
          <w:p w:rsidR="00FE53F8" w:rsidRDefault="00FE53F8" w:rsidP="00314F89">
            <w:pPr>
              <w:pStyle w:val="Tekstpodstawowy"/>
              <w:spacing w:before="0" w:after="0" w:line="240" w:lineRule="atLeast"/>
              <w:jc w:val="right"/>
            </w:pPr>
          </w:p>
        </w:tc>
        <w:tc>
          <w:tcPr>
            <w:tcW w:w="1134" w:type="dxa"/>
          </w:tcPr>
          <w:p w:rsidR="00FE53F8" w:rsidRDefault="00FE53F8" w:rsidP="00314F89">
            <w:pPr>
              <w:pStyle w:val="Tekstpodstawowy"/>
              <w:spacing w:before="0" w:after="0" w:line="240" w:lineRule="atLeast"/>
              <w:jc w:val="right"/>
            </w:pPr>
          </w:p>
        </w:tc>
        <w:tc>
          <w:tcPr>
            <w:tcW w:w="1559" w:type="dxa"/>
          </w:tcPr>
          <w:p w:rsidR="00FE53F8" w:rsidRDefault="00FE53F8" w:rsidP="00314F89">
            <w:pPr>
              <w:pStyle w:val="Tekstpodstawowy"/>
              <w:spacing w:before="0" w:after="0" w:line="240" w:lineRule="atLeast"/>
              <w:jc w:val="right"/>
            </w:pPr>
          </w:p>
        </w:tc>
        <w:tc>
          <w:tcPr>
            <w:tcW w:w="1559" w:type="dxa"/>
          </w:tcPr>
          <w:p w:rsidR="00FE53F8" w:rsidRDefault="00FE53F8" w:rsidP="00314F89">
            <w:pPr>
              <w:pStyle w:val="Tekstpodstawowy"/>
              <w:spacing w:before="0" w:after="0" w:line="240" w:lineRule="atLeast"/>
              <w:jc w:val="right"/>
            </w:pPr>
          </w:p>
        </w:tc>
        <w:tc>
          <w:tcPr>
            <w:tcW w:w="1559" w:type="dxa"/>
          </w:tcPr>
          <w:p w:rsidR="00FE53F8" w:rsidRDefault="00FE53F8" w:rsidP="00314F89">
            <w:pPr>
              <w:pStyle w:val="Tekstpodstawowy"/>
              <w:spacing w:before="0" w:after="0" w:line="240" w:lineRule="atLeast"/>
              <w:jc w:val="right"/>
            </w:pPr>
          </w:p>
        </w:tc>
      </w:tr>
      <w:tr w:rsidR="00FE53F8" w:rsidTr="00931854">
        <w:tc>
          <w:tcPr>
            <w:tcW w:w="602" w:type="dxa"/>
          </w:tcPr>
          <w:p w:rsidR="00FE53F8" w:rsidRDefault="00FE53F8" w:rsidP="00314F89">
            <w:pPr>
              <w:pStyle w:val="Tekstpodstawowy"/>
              <w:spacing w:before="0" w:after="0" w:line="240" w:lineRule="atLeast"/>
              <w:jc w:val="right"/>
            </w:pPr>
            <w:r>
              <w:t>2</w:t>
            </w:r>
          </w:p>
        </w:tc>
        <w:tc>
          <w:tcPr>
            <w:tcW w:w="3050" w:type="dxa"/>
          </w:tcPr>
          <w:p w:rsidR="008D41A6" w:rsidRDefault="00FE53F8" w:rsidP="000B7504">
            <w:pPr>
              <w:spacing w:before="0" w:line="240" w:lineRule="atLeast"/>
            </w:pPr>
            <w:r w:rsidRPr="00314F89">
              <w:rPr>
                <w:lang w:val="en-US"/>
              </w:rPr>
              <w:t>Red Hat Enterprise Linux Server, Self-support (1-2 sockets) (Up to 1 guest)</w:t>
            </w:r>
            <w:r w:rsidR="000B7504">
              <w:rPr>
                <w:lang w:val="en-US"/>
              </w:rPr>
              <w:t xml:space="preserve"> </w:t>
            </w:r>
            <w:r w:rsidRPr="00CB6882">
              <w:t>Contract Number 10167525</w:t>
            </w:r>
          </w:p>
        </w:tc>
        <w:tc>
          <w:tcPr>
            <w:tcW w:w="851" w:type="dxa"/>
          </w:tcPr>
          <w:p w:rsidR="00FE53F8" w:rsidRDefault="00FE53F8" w:rsidP="00314F89">
            <w:pPr>
              <w:pStyle w:val="Tekstpodstawowy"/>
              <w:spacing w:before="0" w:after="0" w:line="240" w:lineRule="atLeast"/>
              <w:jc w:val="right"/>
            </w:pPr>
            <w:r>
              <w:t>1 szt.</w:t>
            </w:r>
          </w:p>
        </w:tc>
        <w:tc>
          <w:tcPr>
            <w:tcW w:w="1417" w:type="dxa"/>
          </w:tcPr>
          <w:p w:rsidR="008D41A6" w:rsidRDefault="00FE53F8" w:rsidP="00DA608B">
            <w:pPr>
              <w:pStyle w:val="Tekstpodstawowy"/>
              <w:spacing w:before="0" w:after="0" w:line="240" w:lineRule="atLeast"/>
              <w:jc w:val="center"/>
            </w:pPr>
            <w:r>
              <w:t>12.04.</w:t>
            </w:r>
          </w:p>
          <w:p w:rsidR="00DA608B" w:rsidRDefault="00DA608B" w:rsidP="00DA608B">
            <w:pPr>
              <w:pStyle w:val="Tekstpodstawowy"/>
              <w:spacing w:before="0" w:after="0" w:line="240" w:lineRule="atLeast"/>
              <w:jc w:val="center"/>
            </w:pPr>
          </w:p>
        </w:tc>
        <w:tc>
          <w:tcPr>
            <w:tcW w:w="1418" w:type="dxa"/>
          </w:tcPr>
          <w:p w:rsidR="00FE53F8" w:rsidRDefault="00FE53F8" w:rsidP="00314F89">
            <w:pPr>
              <w:pStyle w:val="Tekstpodstawowy"/>
              <w:spacing w:before="0" w:after="0" w:line="240" w:lineRule="atLeast"/>
              <w:jc w:val="right"/>
            </w:pPr>
          </w:p>
        </w:tc>
        <w:tc>
          <w:tcPr>
            <w:tcW w:w="1134" w:type="dxa"/>
          </w:tcPr>
          <w:p w:rsidR="00FE53F8" w:rsidRDefault="00FE53F8" w:rsidP="00314F89">
            <w:pPr>
              <w:pStyle w:val="Tekstpodstawowy"/>
              <w:spacing w:before="0" w:after="0" w:line="240" w:lineRule="atLeast"/>
              <w:jc w:val="right"/>
            </w:pPr>
          </w:p>
        </w:tc>
        <w:tc>
          <w:tcPr>
            <w:tcW w:w="1559" w:type="dxa"/>
          </w:tcPr>
          <w:p w:rsidR="00FE53F8" w:rsidRDefault="00FE53F8" w:rsidP="00314F89">
            <w:pPr>
              <w:pStyle w:val="Tekstpodstawowy"/>
              <w:spacing w:before="0" w:after="0" w:line="240" w:lineRule="atLeast"/>
              <w:jc w:val="right"/>
            </w:pPr>
          </w:p>
        </w:tc>
        <w:tc>
          <w:tcPr>
            <w:tcW w:w="1559" w:type="dxa"/>
          </w:tcPr>
          <w:p w:rsidR="00FE53F8" w:rsidRDefault="00FE53F8" w:rsidP="00314F89">
            <w:pPr>
              <w:pStyle w:val="Tekstpodstawowy"/>
              <w:spacing w:before="0" w:after="0" w:line="240" w:lineRule="atLeast"/>
              <w:jc w:val="right"/>
            </w:pPr>
          </w:p>
        </w:tc>
        <w:tc>
          <w:tcPr>
            <w:tcW w:w="1559" w:type="dxa"/>
          </w:tcPr>
          <w:p w:rsidR="00FE53F8" w:rsidRDefault="00FE53F8" w:rsidP="00314F89">
            <w:pPr>
              <w:pStyle w:val="Tekstpodstawowy"/>
              <w:spacing w:before="0" w:after="0" w:line="240" w:lineRule="atLeast"/>
              <w:jc w:val="right"/>
            </w:pPr>
          </w:p>
        </w:tc>
      </w:tr>
      <w:tr w:rsidR="00FE53F8" w:rsidTr="00931854">
        <w:tc>
          <w:tcPr>
            <w:tcW w:w="602" w:type="dxa"/>
          </w:tcPr>
          <w:p w:rsidR="00FE53F8" w:rsidRDefault="00FE53F8" w:rsidP="00314F89">
            <w:pPr>
              <w:pStyle w:val="Tekstpodstawowy"/>
              <w:spacing w:before="0" w:after="0" w:line="240" w:lineRule="atLeast"/>
              <w:jc w:val="right"/>
            </w:pPr>
            <w:r>
              <w:t>3</w:t>
            </w:r>
          </w:p>
        </w:tc>
        <w:tc>
          <w:tcPr>
            <w:tcW w:w="3050" w:type="dxa"/>
          </w:tcPr>
          <w:p w:rsidR="008D41A6" w:rsidRDefault="00FE53F8" w:rsidP="000B7504">
            <w:pPr>
              <w:spacing w:before="0" w:line="240" w:lineRule="atLeast"/>
              <w:rPr>
                <w:lang w:val="en-US"/>
              </w:rPr>
            </w:pPr>
            <w:r w:rsidRPr="00314F89">
              <w:rPr>
                <w:lang w:val="en-US"/>
              </w:rPr>
              <w:t>Red Hat Enterprise Linux Server, Standard (1-2 sockets) (Up to 1 guest)</w:t>
            </w:r>
            <w:r w:rsidR="000B7504">
              <w:rPr>
                <w:lang w:val="en-US"/>
              </w:rPr>
              <w:t xml:space="preserve"> </w:t>
            </w:r>
            <w:r w:rsidRPr="00CB6882">
              <w:t>Contract Number 10167525</w:t>
            </w:r>
          </w:p>
        </w:tc>
        <w:tc>
          <w:tcPr>
            <w:tcW w:w="851" w:type="dxa"/>
          </w:tcPr>
          <w:p w:rsidR="00FE53F8" w:rsidRDefault="00FE53F8" w:rsidP="00314F89">
            <w:pPr>
              <w:pStyle w:val="Tekstpodstawowy"/>
              <w:spacing w:before="0" w:after="0" w:line="240" w:lineRule="atLeast"/>
              <w:jc w:val="right"/>
            </w:pPr>
            <w:r>
              <w:t>2 szt.</w:t>
            </w:r>
          </w:p>
        </w:tc>
        <w:tc>
          <w:tcPr>
            <w:tcW w:w="1417" w:type="dxa"/>
          </w:tcPr>
          <w:p w:rsidR="008D41A6" w:rsidRDefault="00FE53F8">
            <w:pPr>
              <w:pStyle w:val="Tekstpodstawowy"/>
              <w:spacing w:before="0" w:after="0" w:line="240" w:lineRule="atLeast"/>
              <w:jc w:val="center"/>
            </w:pPr>
            <w:r>
              <w:t>27.05.2014</w:t>
            </w:r>
          </w:p>
        </w:tc>
        <w:tc>
          <w:tcPr>
            <w:tcW w:w="1418" w:type="dxa"/>
          </w:tcPr>
          <w:p w:rsidR="00FE53F8" w:rsidRDefault="00FE53F8" w:rsidP="00314F89">
            <w:pPr>
              <w:pStyle w:val="Tekstpodstawowy"/>
              <w:spacing w:before="0" w:after="0" w:line="240" w:lineRule="atLeast"/>
              <w:jc w:val="right"/>
            </w:pPr>
          </w:p>
        </w:tc>
        <w:tc>
          <w:tcPr>
            <w:tcW w:w="1134" w:type="dxa"/>
          </w:tcPr>
          <w:p w:rsidR="00FE53F8" w:rsidRDefault="00FE53F8" w:rsidP="00314F89">
            <w:pPr>
              <w:pStyle w:val="Tekstpodstawowy"/>
              <w:spacing w:before="0" w:after="0" w:line="240" w:lineRule="atLeast"/>
              <w:jc w:val="right"/>
            </w:pPr>
          </w:p>
        </w:tc>
        <w:tc>
          <w:tcPr>
            <w:tcW w:w="1559" w:type="dxa"/>
          </w:tcPr>
          <w:p w:rsidR="00FE53F8" w:rsidRDefault="00FE53F8" w:rsidP="00314F89">
            <w:pPr>
              <w:pStyle w:val="Tekstpodstawowy"/>
              <w:spacing w:before="0" w:after="0" w:line="240" w:lineRule="atLeast"/>
              <w:jc w:val="right"/>
            </w:pPr>
          </w:p>
        </w:tc>
        <w:tc>
          <w:tcPr>
            <w:tcW w:w="1559" w:type="dxa"/>
          </w:tcPr>
          <w:p w:rsidR="00FE53F8" w:rsidRDefault="00FE53F8" w:rsidP="00314F89">
            <w:pPr>
              <w:pStyle w:val="Tekstpodstawowy"/>
              <w:spacing w:before="0" w:after="0" w:line="240" w:lineRule="atLeast"/>
              <w:jc w:val="right"/>
            </w:pPr>
          </w:p>
        </w:tc>
        <w:tc>
          <w:tcPr>
            <w:tcW w:w="1559" w:type="dxa"/>
          </w:tcPr>
          <w:p w:rsidR="00FE53F8" w:rsidRDefault="00FE53F8" w:rsidP="00314F89">
            <w:pPr>
              <w:pStyle w:val="Tekstpodstawowy"/>
              <w:spacing w:before="0" w:after="0" w:line="240" w:lineRule="atLeast"/>
              <w:jc w:val="right"/>
            </w:pPr>
          </w:p>
        </w:tc>
      </w:tr>
      <w:tr w:rsidR="00E23E0C" w:rsidTr="00931854">
        <w:tc>
          <w:tcPr>
            <w:tcW w:w="602" w:type="dxa"/>
          </w:tcPr>
          <w:p w:rsidR="00E23E0C" w:rsidRDefault="00E23E0C" w:rsidP="00314F89">
            <w:pPr>
              <w:pStyle w:val="Tekstpodstawowy"/>
              <w:spacing w:before="0" w:after="0" w:line="240" w:lineRule="atLeast"/>
              <w:jc w:val="right"/>
            </w:pPr>
            <w:r>
              <w:t>4</w:t>
            </w:r>
          </w:p>
        </w:tc>
        <w:tc>
          <w:tcPr>
            <w:tcW w:w="3050" w:type="dxa"/>
          </w:tcPr>
          <w:p w:rsidR="00E23E0C" w:rsidRPr="00314F89" w:rsidRDefault="00E23E0C" w:rsidP="00314F89">
            <w:pPr>
              <w:spacing w:before="0" w:line="240" w:lineRule="atLeast"/>
              <w:rPr>
                <w:lang w:val="en-US"/>
              </w:rPr>
            </w:pPr>
            <w:r w:rsidRPr="00E23E0C">
              <w:rPr>
                <w:lang w:val="en-US"/>
              </w:rPr>
              <w:t>Szkolenie Red Hat System Administration II (RH134)</w:t>
            </w:r>
          </w:p>
        </w:tc>
        <w:tc>
          <w:tcPr>
            <w:tcW w:w="851" w:type="dxa"/>
          </w:tcPr>
          <w:p w:rsidR="00E23E0C" w:rsidRDefault="00E23E0C" w:rsidP="00314F89">
            <w:pPr>
              <w:pStyle w:val="Tekstpodstawowy"/>
              <w:spacing w:before="0" w:after="0" w:line="240" w:lineRule="atLeast"/>
              <w:jc w:val="right"/>
            </w:pPr>
            <w:r>
              <w:t>2 szt.</w:t>
            </w:r>
          </w:p>
        </w:tc>
        <w:tc>
          <w:tcPr>
            <w:tcW w:w="1417" w:type="dxa"/>
          </w:tcPr>
          <w:p w:rsidR="00E23E0C" w:rsidRDefault="00E23E0C">
            <w:pPr>
              <w:pStyle w:val="Tekstpodstawowy"/>
              <w:spacing w:before="0" w:after="0" w:line="240" w:lineRule="atLeast"/>
              <w:jc w:val="center"/>
            </w:pPr>
            <w:r>
              <w:t>n.d.</w:t>
            </w:r>
          </w:p>
        </w:tc>
        <w:tc>
          <w:tcPr>
            <w:tcW w:w="1418" w:type="dxa"/>
          </w:tcPr>
          <w:p w:rsidR="00E23E0C" w:rsidRDefault="00E23E0C" w:rsidP="00314F89">
            <w:pPr>
              <w:pStyle w:val="Tekstpodstawowy"/>
              <w:spacing w:before="0" w:after="0" w:line="240" w:lineRule="atLeast"/>
              <w:jc w:val="right"/>
            </w:pPr>
          </w:p>
        </w:tc>
        <w:tc>
          <w:tcPr>
            <w:tcW w:w="1134" w:type="dxa"/>
          </w:tcPr>
          <w:p w:rsidR="00E23E0C" w:rsidRDefault="00E23E0C" w:rsidP="00314F89">
            <w:pPr>
              <w:pStyle w:val="Tekstpodstawowy"/>
              <w:spacing w:before="0" w:after="0" w:line="240" w:lineRule="atLeast"/>
              <w:jc w:val="right"/>
            </w:pPr>
          </w:p>
        </w:tc>
        <w:tc>
          <w:tcPr>
            <w:tcW w:w="1559" w:type="dxa"/>
          </w:tcPr>
          <w:p w:rsidR="00E23E0C" w:rsidRDefault="00E23E0C" w:rsidP="00314F89">
            <w:pPr>
              <w:pStyle w:val="Tekstpodstawowy"/>
              <w:spacing w:before="0" w:after="0" w:line="240" w:lineRule="atLeast"/>
              <w:jc w:val="right"/>
            </w:pPr>
          </w:p>
        </w:tc>
        <w:tc>
          <w:tcPr>
            <w:tcW w:w="1559" w:type="dxa"/>
          </w:tcPr>
          <w:p w:rsidR="00E23E0C" w:rsidRDefault="00E23E0C" w:rsidP="00314F89">
            <w:pPr>
              <w:pStyle w:val="Tekstpodstawowy"/>
              <w:spacing w:before="0" w:after="0" w:line="240" w:lineRule="atLeast"/>
              <w:jc w:val="right"/>
            </w:pPr>
          </w:p>
        </w:tc>
        <w:tc>
          <w:tcPr>
            <w:tcW w:w="1559" w:type="dxa"/>
          </w:tcPr>
          <w:p w:rsidR="00E23E0C" w:rsidRDefault="00E23E0C" w:rsidP="00314F89">
            <w:pPr>
              <w:pStyle w:val="Tekstpodstawowy"/>
              <w:spacing w:before="0" w:after="0" w:line="240" w:lineRule="atLeast"/>
              <w:jc w:val="right"/>
            </w:pPr>
          </w:p>
        </w:tc>
      </w:tr>
      <w:tr w:rsidR="00FE53F8" w:rsidTr="00931854">
        <w:tc>
          <w:tcPr>
            <w:tcW w:w="602" w:type="dxa"/>
          </w:tcPr>
          <w:p w:rsidR="00FE53F8" w:rsidRDefault="00FE53F8" w:rsidP="00314F89">
            <w:pPr>
              <w:pStyle w:val="Tekstpodstawowy"/>
              <w:spacing w:before="0" w:after="0" w:line="240" w:lineRule="atLeast"/>
              <w:jc w:val="right"/>
            </w:pPr>
          </w:p>
        </w:tc>
        <w:tc>
          <w:tcPr>
            <w:tcW w:w="3050" w:type="dxa"/>
          </w:tcPr>
          <w:p w:rsidR="00FE53F8" w:rsidRDefault="00FE53F8" w:rsidP="00314F89">
            <w:pPr>
              <w:spacing w:before="0" w:line="240" w:lineRule="atLeast"/>
            </w:pPr>
            <w:r>
              <w:t>RAZEM</w:t>
            </w:r>
          </w:p>
        </w:tc>
        <w:tc>
          <w:tcPr>
            <w:tcW w:w="851" w:type="dxa"/>
          </w:tcPr>
          <w:p w:rsidR="00FE53F8" w:rsidRDefault="00FE53F8" w:rsidP="00314F89">
            <w:pPr>
              <w:pStyle w:val="Tekstpodstawowy"/>
              <w:spacing w:before="0" w:after="0" w:line="240" w:lineRule="atLeast"/>
              <w:jc w:val="right"/>
            </w:pPr>
          </w:p>
        </w:tc>
        <w:tc>
          <w:tcPr>
            <w:tcW w:w="1417" w:type="dxa"/>
          </w:tcPr>
          <w:p w:rsidR="00FE53F8" w:rsidRDefault="00FE53F8" w:rsidP="00314F89">
            <w:pPr>
              <w:pStyle w:val="Tekstpodstawowy"/>
              <w:spacing w:before="0" w:after="0" w:line="240" w:lineRule="atLeast"/>
              <w:jc w:val="right"/>
            </w:pPr>
          </w:p>
        </w:tc>
        <w:tc>
          <w:tcPr>
            <w:tcW w:w="1418" w:type="dxa"/>
          </w:tcPr>
          <w:p w:rsidR="00FE53F8" w:rsidRDefault="00FE53F8" w:rsidP="00314F89">
            <w:pPr>
              <w:pStyle w:val="Tekstpodstawowy"/>
              <w:spacing w:before="0" w:after="0" w:line="240" w:lineRule="atLeast"/>
              <w:jc w:val="right"/>
            </w:pPr>
          </w:p>
        </w:tc>
        <w:tc>
          <w:tcPr>
            <w:tcW w:w="1134" w:type="dxa"/>
            <w:shd w:val="clear" w:color="auto" w:fill="auto"/>
          </w:tcPr>
          <w:p w:rsidR="00FE53F8" w:rsidRDefault="00FE53F8" w:rsidP="00314F89">
            <w:pPr>
              <w:pStyle w:val="Tekstpodstawowy"/>
              <w:spacing w:before="0" w:after="0" w:line="240" w:lineRule="atLeast"/>
              <w:jc w:val="right"/>
            </w:pPr>
          </w:p>
        </w:tc>
        <w:tc>
          <w:tcPr>
            <w:tcW w:w="1559" w:type="dxa"/>
            <w:shd w:val="clear" w:color="auto" w:fill="auto"/>
          </w:tcPr>
          <w:p w:rsidR="00FE53F8" w:rsidRDefault="00FE53F8" w:rsidP="00314F89">
            <w:pPr>
              <w:pStyle w:val="Tekstpodstawowy"/>
              <w:spacing w:before="0" w:after="0" w:line="240" w:lineRule="atLeast"/>
              <w:jc w:val="right"/>
            </w:pPr>
          </w:p>
        </w:tc>
        <w:tc>
          <w:tcPr>
            <w:tcW w:w="1559" w:type="dxa"/>
            <w:shd w:val="clear" w:color="auto" w:fill="D9D9D9" w:themeFill="background1" w:themeFillShade="D9"/>
          </w:tcPr>
          <w:p w:rsidR="00FE53F8" w:rsidRDefault="00FE53F8" w:rsidP="00314F89">
            <w:pPr>
              <w:pStyle w:val="Tekstpodstawowy"/>
              <w:spacing w:before="0" w:after="0" w:line="240" w:lineRule="atLeast"/>
              <w:jc w:val="right"/>
            </w:pPr>
          </w:p>
        </w:tc>
        <w:tc>
          <w:tcPr>
            <w:tcW w:w="1559" w:type="dxa"/>
            <w:shd w:val="clear" w:color="auto" w:fill="D9D9D9" w:themeFill="background1" w:themeFillShade="D9"/>
          </w:tcPr>
          <w:p w:rsidR="00FE53F8" w:rsidRDefault="00FE53F8" w:rsidP="00314F89">
            <w:pPr>
              <w:pStyle w:val="Tekstpodstawowy"/>
              <w:spacing w:before="0" w:after="0" w:line="240" w:lineRule="atLeast"/>
              <w:jc w:val="right"/>
            </w:pPr>
          </w:p>
        </w:tc>
      </w:tr>
    </w:tbl>
    <w:p w:rsidR="00985703" w:rsidRDefault="00985703" w:rsidP="00FE53F8">
      <w:pPr>
        <w:spacing w:before="0"/>
        <w:ind w:left="142" w:hanging="142"/>
        <w:rPr>
          <w:b/>
          <w:sz w:val="24"/>
          <w:szCs w:val="24"/>
          <w:u w:val="single"/>
        </w:rPr>
      </w:pPr>
    </w:p>
    <w:p w:rsidR="00985703" w:rsidRDefault="00985703" w:rsidP="00FE53F8">
      <w:pPr>
        <w:spacing w:before="0"/>
        <w:ind w:left="142" w:hanging="142"/>
        <w:rPr>
          <w:b/>
          <w:sz w:val="24"/>
          <w:szCs w:val="24"/>
          <w:u w:val="single"/>
        </w:rPr>
      </w:pPr>
    </w:p>
    <w:p w:rsidR="00985703" w:rsidRDefault="00985703" w:rsidP="00FE53F8">
      <w:pPr>
        <w:spacing w:before="0"/>
        <w:ind w:left="142" w:hanging="142"/>
        <w:rPr>
          <w:b/>
          <w:sz w:val="24"/>
          <w:szCs w:val="24"/>
          <w:u w:val="single"/>
        </w:rPr>
      </w:pPr>
    </w:p>
    <w:p w:rsidR="00985703" w:rsidRDefault="00985703" w:rsidP="00FE53F8">
      <w:pPr>
        <w:spacing w:before="0"/>
        <w:ind w:left="142" w:hanging="142"/>
        <w:rPr>
          <w:b/>
          <w:sz w:val="24"/>
          <w:szCs w:val="24"/>
          <w:u w:val="single"/>
        </w:rPr>
      </w:pPr>
    </w:p>
    <w:p w:rsidR="00985703" w:rsidRDefault="00985703" w:rsidP="00FE53F8">
      <w:pPr>
        <w:spacing w:before="0"/>
        <w:ind w:left="142" w:hanging="142"/>
        <w:rPr>
          <w:b/>
          <w:sz w:val="24"/>
          <w:szCs w:val="24"/>
          <w:u w:val="single"/>
        </w:rPr>
      </w:pPr>
    </w:p>
    <w:p w:rsidR="00985703" w:rsidRDefault="00985703" w:rsidP="00FE53F8">
      <w:pPr>
        <w:spacing w:before="0"/>
        <w:ind w:left="142" w:hanging="142"/>
        <w:rPr>
          <w:b/>
          <w:sz w:val="24"/>
          <w:szCs w:val="24"/>
          <w:u w:val="single"/>
        </w:rPr>
      </w:pPr>
    </w:p>
    <w:p w:rsidR="00FE53F8" w:rsidRDefault="00E23E0C" w:rsidP="00FE53F8">
      <w:pPr>
        <w:spacing w:before="0"/>
        <w:ind w:left="142" w:hanging="142"/>
        <w:rPr>
          <w:b/>
          <w:sz w:val="24"/>
          <w:szCs w:val="24"/>
          <w:u w:val="single"/>
        </w:rPr>
      </w:pPr>
      <w:r>
        <w:rPr>
          <w:b/>
          <w:sz w:val="24"/>
          <w:szCs w:val="24"/>
          <w:u w:val="single"/>
        </w:rPr>
        <w:lastRenderedPageBreak/>
        <w:t>Pakiet 6</w:t>
      </w:r>
    </w:p>
    <w:p w:rsidR="005F3B10" w:rsidRPr="001C581E" w:rsidRDefault="005F3B10" w:rsidP="001C581E">
      <w:pPr>
        <w:spacing w:before="0" w:after="160" w:line="259" w:lineRule="auto"/>
        <w:jc w:val="both"/>
        <w:rPr>
          <w:b/>
          <w:sz w:val="24"/>
          <w:szCs w:val="24"/>
        </w:rPr>
      </w:pPr>
      <w:r w:rsidRPr="001C581E">
        <w:rPr>
          <w:b/>
          <w:sz w:val="24"/>
          <w:szCs w:val="24"/>
        </w:rPr>
        <w:t xml:space="preserve">Przedłużenie o 12 miesięcy wsparcia technicznego na oprogramowanie Cisco WebEx: </w:t>
      </w:r>
    </w:p>
    <w:tbl>
      <w:tblPr>
        <w:tblStyle w:val="Tabela-Siatka"/>
        <w:tblW w:w="13291" w:type="dxa"/>
        <w:tblLayout w:type="fixed"/>
        <w:tblLook w:val="04A0" w:firstRow="1" w:lastRow="0" w:firstColumn="1" w:lastColumn="0" w:noHBand="0" w:noVBand="1"/>
      </w:tblPr>
      <w:tblGrid>
        <w:gridCol w:w="602"/>
        <w:gridCol w:w="2908"/>
        <w:gridCol w:w="851"/>
        <w:gridCol w:w="1559"/>
        <w:gridCol w:w="1276"/>
        <w:gridCol w:w="992"/>
        <w:gridCol w:w="1701"/>
        <w:gridCol w:w="1701"/>
        <w:gridCol w:w="1701"/>
      </w:tblGrid>
      <w:tr w:rsidR="005F3B10" w:rsidTr="005F3B10">
        <w:tc>
          <w:tcPr>
            <w:tcW w:w="602" w:type="dxa"/>
          </w:tcPr>
          <w:p w:rsidR="005F3B10" w:rsidRDefault="005F3B10" w:rsidP="005F3B10">
            <w:pPr>
              <w:pStyle w:val="Tekstpodstawowy"/>
              <w:spacing w:before="0" w:after="0" w:line="240" w:lineRule="atLeast"/>
              <w:jc w:val="right"/>
            </w:pPr>
            <w:r>
              <w:t>L.p.</w:t>
            </w:r>
          </w:p>
        </w:tc>
        <w:tc>
          <w:tcPr>
            <w:tcW w:w="2908" w:type="dxa"/>
          </w:tcPr>
          <w:p w:rsidR="005F3B10" w:rsidRDefault="005F3B10" w:rsidP="005F3B10">
            <w:pPr>
              <w:pStyle w:val="Tekstpodstawowy"/>
              <w:spacing w:before="0" w:after="0" w:line="240" w:lineRule="atLeast"/>
            </w:pPr>
            <w:r>
              <w:t>Produkt</w:t>
            </w:r>
          </w:p>
        </w:tc>
        <w:tc>
          <w:tcPr>
            <w:tcW w:w="851" w:type="dxa"/>
          </w:tcPr>
          <w:p w:rsidR="005F3B10" w:rsidRDefault="005F3B10" w:rsidP="005F3B10">
            <w:pPr>
              <w:pStyle w:val="Tekstpodstawowy"/>
              <w:spacing w:before="0" w:after="0" w:line="240" w:lineRule="atLeast"/>
              <w:jc w:val="right"/>
            </w:pPr>
            <w:r>
              <w:t>ilość</w:t>
            </w:r>
          </w:p>
        </w:tc>
        <w:tc>
          <w:tcPr>
            <w:tcW w:w="1559" w:type="dxa"/>
          </w:tcPr>
          <w:p w:rsidR="005F3B10" w:rsidRDefault="005F3B10" w:rsidP="005F3B10">
            <w:pPr>
              <w:pStyle w:val="Tekstpodstawowy"/>
              <w:spacing w:before="0" w:after="0" w:line="240" w:lineRule="atLeast"/>
              <w:jc w:val="right"/>
            </w:pPr>
            <w:r>
              <w:rPr>
                <w:b/>
                <w:color w:val="000000"/>
                <w:sz w:val="24"/>
                <w:szCs w:val="24"/>
              </w:rPr>
              <w:t>Data końca aktualnego wsparcia</w:t>
            </w:r>
          </w:p>
        </w:tc>
        <w:tc>
          <w:tcPr>
            <w:tcW w:w="1276" w:type="dxa"/>
            <w:vAlign w:val="center"/>
          </w:tcPr>
          <w:p w:rsidR="005F3B10" w:rsidRPr="00FE53F8" w:rsidRDefault="005F3B10" w:rsidP="005F3B10">
            <w:pPr>
              <w:pStyle w:val="Tekstpodstawowy"/>
              <w:spacing w:before="0" w:after="0" w:line="240" w:lineRule="atLeast"/>
              <w:jc w:val="center"/>
              <w:rPr>
                <w:b/>
              </w:rPr>
            </w:pPr>
            <w:r w:rsidRPr="00FE53F8">
              <w:rPr>
                <w:b/>
                <w:color w:val="000000"/>
                <w:sz w:val="22"/>
                <w:szCs w:val="22"/>
              </w:rPr>
              <w:t>Cena jednostkowa netto PLN</w:t>
            </w:r>
          </w:p>
        </w:tc>
        <w:tc>
          <w:tcPr>
            <w:tcW w:w="992" w:type="dxa"/>
            <w:vAlign w:val="center"/>
          </w:tcPr>
          <w:p w:rsidR="005F3B10" w:rsidRPr="00FE53F8" w:rsidRDefault="005F3B10" w:rsidP="005F3B10">
            <w:pPr>
              <w:pStyle w:val="Tekstpodstawowy"/>
              <w:spacing w:before="0" w:after="0" w:line="240" w:lineRule="atLeast"/>
              <w:jc w:val="center"/>
              <w:rPr>
                <w:b/>
              </w:rPr>
            </w:pPr>
            <w:r w:rsidRPr="00FE53F8">
              <w:rPr>
                <w:b/>
              </w:rPr>
              <w:t>Stawka VAT %</w:t>
            </w:r>
          </w:p>
        </w:tc>
        <w:tc>
          <w:tcPr>
            <w:tcW w:w="1701" w:type="dxa"/>
            <w:vAlign w:val="center"/>
          </w:tcPr>
          <w:p w:rsidR="005F3B10" w:rsidRPr="00FE53F8" w:rsidRDefault="005F3B10" w:rsidP="005F3B10">
            <w:pPr>
              <w:pStyle w:val="Tekstpodstawowy"/>
              <w:spacing w:before="0" w:after="0" w:line="240" w:lineRule="atLeast"/>
              <w:jc w:val="center"/>
              <w:rPr>
                <w:b/>
              </w:rPr>
            </w:pPr>
            <w:r w:rsidRPr="00FE53F8">
              <w:rPr>
                <w:b/>
                <w:color w:val="000000"/>
                <w:sz w:val="22"/>
                <w:szCs w:val="22"/>
              </w:rPr>
              <w:t>Cena jednostkowa brutto PLN</w:t>
            </w:r>
          </w:p>
        </w:tc>
        <w:tc>
          <w:tcPr>
            <w:tcW w:w="1701" w:type="dxa"/>
            <w:vAlign w:val="center"/>
          </w:tcPr>
          <w:p w:rsidR="005F3B10" w:rsidRPr="00FE53F8" w:rsidRDefault="005F3B10" w:rsidP="005F3B10">
            <w:pPr>
              <w:spacing w:before="0" w:line="240" w:lineRule="atLeast"/>
              <w:jc w:val="center"/>
              <w:rPr>
                <w:b/>
                <w:color w:val="000000"/>
                <w:sz w:val="22"/>
                <w:szCs w:val="22"/>
              </w:rPr>
            </w:pPr>
            <w:r w:rsidRPr="00FE53F8">
              <w:rPr>
                <w:b/>
                <w:color w:val="000000"/>
                <w:sz w:val="22"/>
                <w:szCs w:val="22"/>
              </w:rPr>
              <w:t>Wartość netto PLN</w:t>
            </w:r>
          </w:p>
        </w:tc>
        <w:tc>
          <w:tcPr>
            <w:tcW w:w="1701" w:type="dxa"/>
            <w:vAlign w:val="center"/>
          </w:tcPr>
          <w:p w:rsidR="005F3B10" w:rsidRPr="00FE53F8" w:rsidRDefault="005F3B10" w:rsidP="005F3B10">
            <w:pPr>
              <w:spacing w:before="0" w:line="240" w:lineRule="atLeast"/>
              <w:jc w:val="center"/>
              <w:rPr>
                <w:b/>
                <w:color w:val="000000"/>
                <w:sz w:val="22"/>
                <w:szCs w:val="22"/>
              </w:rPr>
            </w:pPr>
            <w:r w:rsidRPr="00FE53F8">
              <w:rPr>
                <w:b/>
                <w:color w:val="000000"/>
                <w:sz w:val="22"/>
                <w:szCs w:val="22"/>
              </w:rPr>
              <w:t>Wartość brutto PLN</w:t>
            </w:r>
          </w:p>
        </w:tc>
      </w:tr>
      <w:tr w:rsidR="005F3B10" w:rsidTr="005F3B10">
        <w:tc>
          <w:tcPr>
            <w:tcW w:w="602" w:type="dxa"/>
          </w:tcPr>
          <w:p w:rsidR="005F3B10" w:rsidRDefault="005F3B10" w:rsidP="005F3B10">
            <w:pPr>
              <w:pStyle w:val="Tekstpodstawowy"/>
              <w:spacing w:before="0" w:after="0" w:line="240" w:lineRule="atLeast"/>
              <w:jc w:val="right"/>
            </w:pPr>
            <w:r>
              <w:t>1</w:t>
            </w:r>
          </w:p>
        </w:tc>
        <w:tc>
          <w:tcPr>
            <w:tcW w:w="2908" w:type="dxa"/>
          </w:tcPr>
          <w:p w:rsidR="005F3B10" w:rsidRDefault="005F3B10" w:rsidP="005F3B10">
            <w:pPr>
              <w:spacing w:before="0" w:line="240" w:lineRule="atLeast"/>
            </w:pPr>
            <w:r w:rsidRPr="00CB6882">
              <w:t xml:space="preserve">oprogramowanie Cisco WebEx (Product: L-WBX-MC-SB-EU=) </w:t>
            </w:r>
          </w:p>
        </w:tc>
        <w:tc>
          <w:tcPr>
            <w:tcW w:w="851" w:type="dxa"/>
          </w:tcPr>
          <w:p w:rsidR="005F3B10" w:rsidRDefault="005F3B10" w:rsidP="005F3B10">
            <w:pPr>
              <w:pStyle w:val="Tekstpodstawowy"/>
              <w:spacing w:before="0" w:after="0" w:line="240" w:lineRule="atLeast"/>
              <w:jc w:val="right"/>
            </w:pPr>
            <w:r>
              <w:t>2 szt.</w:t>
            </w:r>
          </w:p>
        </w:tc>
        <w:tc>
          <w:tcPr>
            <w:tcW w:w="1559" w:type="dxa"/>
          </w:tcPr>
          <w:p w:rsidR="008D41A6" w:rsidRDefault="0019779E">
            <w:pPr>
              <w:pStyle w:val="Tekstpodstawowy"/>
              <w:spacing w:before="0" w:after="0" w:line="240" w:lineRule="atLeast"/>
              <w:jc w:val="center"/>
            </w:pPr>
            <w:r w:rsidRPr="0019779E">
              <w:t>201</w:t>
            </w:r>
            <w:r>
              <w:t>4</w:t>
            </w:r>
            <w:r w:rsidRPr="0019779E">
              <w:t>-12-18</w:t>
            </w:r>
          </w:p>
        </w:tc>
        <w:tc>
          <w:tcPr>
            <w:tcW w:w="1276" w:type="dxa"/>
          </w:tcPr>
          <w:p w:rsidR="005F3B10" w:rsidRDefault="005F3B10" w:rsidP="005F3B10">
            <w:pPr>
              <w:pStyle w:val="Tekstpodstawowy"/>
              <w:spacing w:before="0" w:after="0" w:line="240" w:lineRule="atLeast"/>
              <w:jc w:val="right"/>
            </w:pPr>
          </w:p>
        </w:tc>
        <w:tc>
          <w:tcPr>
            <w:tcW w:w="992" w:type="dxa"/>
          </w:tcPr>
          <w:p w:rsidR="005F3B10" w:rsidRDefault="005F3B10" w:rsidP="005F3B10">
            <w:pPr>
              <w:pStyle w:val="Tekstpodstawowy"/>
              <w:spacing w:before="0" w:after="0" w:line="240" w:lineRule="atLeast"/>
              <w:jc w:val="right"/>
            </w:pPr>
          </w:p>
        </w:tc>
        <w:tc>
          <w:tcPr>
            <w:tcW w:w="1701" w:type="dxa"/>
          </w:tcPr>
          <w:p w:rsidR="005F3B10" w:rsidRDefault="005F3B10" w:rsidP="005F3B10">
            <w:pPr>
              <w:pStyle w:val="Tekstpodstawowy"/>
              <w:spacing w:before="0" w:after="0" w:line="240" w:lineRule="atLeast"/>
              <w:jc w:val="right"/>
            </w:pPr>
          </w:p>
        </w:tc>
        <w:tc>
          <w:tcPr>
            <w:tcW w:w="1701" w:type="dxa"/>
            <w:shd w:val="clear" w:color="auto" w:fill="D9D9D9" w:themeFill="background1" w:themeFillShade="D9"/>
          </w:tcPr>
          <w:p w:rsidR="005F3B10" w:rsidRDefault="005F3B10" w:rsidP="005F3B10">
            <w:pPr>
              <w:pStyle w:val="Tekstpodstawowy"/>
              <w:spacing w:before="0" w:after="0" w:line="240" w:lineRule="atLeast"/>
              <w:jc w:val="right"/>
            </w:pPr>
          </w:p>
        </w:tc>
        <w:tc>
          <w:tcPr>
            <w:tcW w:w="1701" w:type="dxa"/>
            <w:shd w:val="clear" w:color="auto" w:fill="D9D9D9" w:themeFill="background1" w:themeFillShade="D9"/>
          </w:tcPr>
          <w:p w:rsidR="005F3B10" w:rsidRDefault="005F3B10" w:rsidP="005F3B10">
            <w:pPr>
              <w:pStyle w:val="Tekstpodstawowy"/>
              <w:spacing w:before="0" w:after="0" w:line="240" w:lineRule="atLeast"/>
              <w:jc w:val="right"/>
            </w:pPr>
          </w:p>
        </w:tc>
      </w:tr>
    </w:tbl>
    <w:p w:rsidR="006801C4" w:rsidRDefault="006801C4" w:rsidP="00E23E0C">
      <w:pPr>
        <w:spacing w:before="0"/>
        <w:ind w:left="142" w:hanging="142"/>
        <w:rPr>
          <w:b/>
          <w:sz w:val="24"/>
          <w:szCs w:val="24"/>
          <w:u w:val="single"/>
        </w:rPr>
      </w:pPr>
    </w:p>
    <w:p w:rsidR="00E23E0C" w:rsidRDefault="00E23E0C" w:rsidP="00E23E0C">
      <w:pPr>
        <w:spacing w:before="0"/>
        <w:ind w:left="142" w:hanging="142"/>
        <w:rPr>
          <w:b/>
          <w:sz w:val="24"/>
          <w:szCs w:val="24"/>
          <w:u w:val="single"/>
        </w:rPr>
      </w:pPr>
      <w:r>
        <w:rPr>
          <w:b/>
          <w:sz w:val="24"/>
          <w:szCs w:val="24"/>
          <w:u w:val="single"/>
        </w:rPr>
        <w:t>Pakiet 7</w:t>
      </w:r>
    </w:p>
    <w:p w:rsidR="00E23E0C" w:rsidRPr="001C581E" w:rsidRDefault="00E23E0C" w:rsidP="00E23E0C">
      <w:pPr>
        <w:spacing w:before="0" w:after="160" w:line="259" w:lineRule="auto"/>
        <w:jc w:val="both"/>
        <w:rPr>
          <w:b/>
          <w:sz w:val="24"/>
          <w:szCs w:val="24"/>
        </w:rPr>
      </w:pPr>
      <w:r w:rsidRPr="00E23E0C">
        <w:rPr>
          <w:b/>
          <w:sz w:val="24"/>
          <w:szCs w:val="24"/>
        </w:rPr>
        <w:t>Przedłużenie wsparcia technicznego dla produktu ESET Endpoint Antivirus NOD32 Suite wraz z szkoleniem dla dwóch administratorów</w:t>
      </w:r>
      <w:r w:rsidRPr="001C581E">
        <w:rPr>
          <w:b/>
          <w:sz w:val="24"/>
          <w:szCs w:val="24"/>
        </w:rPr>
        <w:t xml:space="preserve">: </w:t>
      </w:r>
    </w:p>
    <w:tbl>
      <w:tblPr>
        <w:tblStyle w:val="Tabela-Siatka"/>
        <w:tblW w:w="13291" w:type="dxa"/>
        <w:tblLayout w:type="fixed"/>
        <w:tblLook w:val="04A0" w:firstRow="1" w:lastRow="0" w:firstColumn="1" w:lastColumn="0" w:noHBand="0" w:noVBand="1"/>
      </w:tblPr>
      <w:tblGrid>
        <w:gridCol w:w="602"/>
        <w:gridCol w:w="2908"/>
        <w:gridCol w:w="851"/>
        <w:gridCol w:w="1559"/>
        <w:gridCol w:w="1276"/>
        <w:gridCol w:w="992"/>
        <w:gridCol w:w="1701"/>
        <w:gridCol w:w="1701"/>
        <w:gridCol w:w="1701"/>
      </w:tblGrid>
      <w:tr w:rsidR="00E23E0C" w:rsidTr="003E44C3">
        <w:tc>
          <w:tcPr>
            <w:tcW w:w="602" w:type="dxa"/>
          </w:tcPr>
          <w:p w:rsidR="00E23E0C" w:rsidRDefault="00E23E0C" w:rsidP="003E44C3">
            <w:pPr>
              <w:pStyle w:val="Tekstpodstawowy"/>
              <w:spacing w:before="0" w:after="0" w:line="240" w:lineRule="atLeast"/>
              <w:jc w:val="right"/>
            </w:pPr>
            <w:r>
              <w:t>L.p.</w:t>
            </w:r>
          </w:p>
        </w:tc>
        <w:tc>
          <w:tcPr>
            <w:tcW w:w="2908" w:type="dxa"/>
          </w:tcPr>
          <w:p w:rsidR="00E23E0C" w:rsidRDefault="00E23E0C" w:rsidP="003E44C3">
            <w:pPr>
              <w:pStyle w:val="Tekstpodstawowy"/>
              <w:spacing w:before="0" w:after="0" w:line="240" w:lineRule="atLeast"/>
            </w:pPr>
            <w:r>
              <w:t>Produkt</w:t>
            </w:r>
          </w:p>
        </w:tc>
        <w:tc>
          <w:tcPr>
            <w:tcW w:w="851" w:type="dxa"/>
          </w:tcPr>
          <w:p w:rsidR="00E23E0C" w:rsidRPr="000B7504" w:rsidRDefault="00E23E0C" w:rsidP="000B7504">
            <w:pPr>
              <w:pStyle w:val="Tekstpodstawowy"/>
              <w:spacing w:before="0" w:after="0" w:line="240" w:lineRule="atLeast"/>
              <w:jc w:val="center"/>
              <w:rPr>
                <w:color w:val="000000"/>
                <w:sz w:val="22"/>
                <w:szCs w:val="22"/>
              </w:rPr>
            </w:pPr>
            <w:r w:rsidRPr="000B7504">
              <w:rPr>
                <w:color w:val="000000"/>
                <w:sz w:val="22"/>
                <w:szCs w:val="22"/>
              </w:rPr>
              <w:t>ilość</w:t>
            </w:r>
          </w:p>
        </w:tc>
        <w:tc>
          <w:tcPr>
            <w:tcW w:w="1559" w:type="dxa"/>
          </w:tcPr>
          <w:p w:rsidR="00E23E0C" w:rsidRPr="000B7504" w:rsidRDefault="00943C0D" w:rsidP="00943C0D">
            <w:pPr>
              <w:pStyle w:val="Tekstpodstawowy"/>
              <w:spacing w:before="0" w:after="0" w:line="240" w:lineRule="atLeast"/>
              <w:jc w:val="right"/>
              <w:rPr>
                <w:b/>
                <w:color w:val="000000"/>
                <w:sz w:val="22"/>
                <w:szCs w:val="22"/>
              </w:rPr>
            </w:pPr>
            <w:r>
              <w:rPr>
                <w:b/>
                <w:color w:val="000000"/>
                <w:sz w:val="22"/>
                <w:szCs w:val="22"/>
              </w:rPr>
              <w:t>Wymagana d</w:t>
            </w:r>
            <w:r w:rsidR="00E23E0C" w:rsidRPr="000B7504">
              <w:rPr>
                <w:b/>
                <w:color w:val="000000"/>
                <w:sz w:val="22"/>
                <w:szCs w:val="22"/>
              </w:rPr>
              <w:t>ata końca wsparcia</w:t>
            </w:r>
          </w:p>
        </w:tc>
        <w:tc>
          <w:tcPr>
            <w:tcW w:w="1276" w:type="dxa"/>
            <w:vAlign w:val="center"/>
          </w:tcPr>
          <w:p w:rsidR="00E23E0C" w:rsidRPr="00FE53F8" w:rsidRDefault="00E23E0C" w:rsidP="003E44C3">
            <w:pPr>
              <w:pStyle w:val="Tekstpodstawowy"/>
              <w:spacing w:before="0" w:after="0" w:line="240" w:lineRule="atLeast"/>
              <w:jc w:val="center"/>
              <w:rPr>
                <w:b/>
              </w:rPr>
            </w:pPr>
            <w:r w:rsidRPr="00FE53F8">
              <w:rPr>
                <w:b/>
                <w:color w:val="000000"/>
                <w:sz w:val="22"/>
                <w:szCs w:val="22"/>
              </w:rPr>
              <w:t>Cena jednostkowa netto PLN</w:t>
            </w:r>
          </w:p>
        </w:tc>
        <w:tc>
          <w:tcPr>
            <w:tcW w:w="992" w:type="dxa"/>
            <w:vAlign w:val="center"/>
          </w:tcPr>
          <w:p w:rsidR="00E23E0C" w:rsidRPr="00FE53F8" w:rsidRDefault="00E23E0C" w:rsidP="003E44C3">
            <w:pPr>
              <w:pStyle w:val="Tekstpodstawowy"/>
              <w:spacing w:before="0" w:after="0" w:line="240" w:lineRule="atLeast"/>
              <w:jc w:val="center"/>
              <w:rPr>
                <w:b/>
              </w:rPr>
            </w:pPr>
            <w:r w:rsidRPr="00FE53F8">
              <w:rPr>
                <w:b/>
              </w:rPr>
              <w:t>Stawka VAT %</w:t>
            </w:r>
          </w:p>
        </w:tc>
        <w:tc>
          <w:tcPr>
            <w:tcW w:w="1701" w:type="dxa"/>
            <w:vAlign w:val="center"/>
          </w:tcPr>
          <w:p w:rsidR="00E23E0C" w:rsidRPr="00FE53F8" w:rsidRDefault="00E23E0C" w:rsidP="003E44C3">
            <w:pPr>
              <w:pStyle w:val="Tekstpodstawowy"/>
              <w:spacing w:before="0" w:after="0" w:line="240" w:lineRule="atLeast"/>
              <w:jc w:val="center"/>
              <w:rPr>
                <w:b/>
              </w:rPr>
            </w:pPr>
            <w:r w:rsidRPr="00FE53F8">
              <w:rPr>
                <w:b/>
                <w:color w:val="000000"/>
                <w:sz w:val="22"/>
                <w:szCs w:val="22"/>
              </w:rPr>
              <w:t>Cena jednostkowa brutto PLN</w:t>
            </w:r>
          </w:p>
        </w:tc>
        <w:tc>
          <w:tcPr>
            <w:tcW w:w="1701" w:type="dxa"/>
            <w:vAlign w:val="center"/>
          </w:tcPr>
          <w:p w:rsidR="00E23E0C" w:rsidRPr="00FE53F8" w:rsidRDefault="00E23E0C" w:rsidP="003E44C3">
            <w:pPr>
              <w:spacing w:before="0" w:line="240" w:lineRule="atLeast"/>
              <w:jc w:val="center"/>
              <w:rPr>
                <w:b/>
                <w:color w:val="000000"/>
                <w:sz w:val="22"/>
                <w:szCs w:val="22"/>
              </w:rPr>
            </w:pPr>
            <w:r w:rsidRPr="00FE53F8">
              <w:rPr>
                <w:b/>
                <w:color w:val="000000"/>
                <w:sz w:val="22"/>
                <w:szCs w:val="22"/>
              </w:rPr>
              <w:t>Wartość netto PLN</w:t>
            </w:r>
          </w:p>
        </w:tc>
        <w:tc>
          <w:tcPr>
            <w:tcW w:w="1701" w:type="dxa"/>
            <w:vAlign w:val="center"/>
          </w:tcPr>
          <w:p w:rsidR="00E23E0C" w:rsidRPr="00FE53F8" w:rsidRDefault="00E23E0C" w:rsidP="003E44C3">
            <w:pPr>
              <w:spacing w:before="0" w:line="240" w:lineRule="atLeast"/>
              <w:jc w:val="center"/>
              <w:rPr>
                <w:b/>
                <w:color w:val="000000"/>
                <w:sz w:val="22"/>
                <w:szCs w:val="22"/>
              </w:rPr>
            </w:pPr>
            <w:r w:rsidRPr="00FE53F8">
              <w:rPr>
                <w:b/>
                <w:color w:val="000000"/>
                <w:sz w:val="22"/>
                <w:szCs w:val="22"/>
              </w:rPr>
              <w:t>Wartość brutto PLN</w:t>
            </w:r>
          </w:p>
        </w:tc>
      </w:tr>
      <w:tr w:rsidR="00E23E0C" w:rsidTr="003E44C3">
        <w:tc>
          <w:tcPr>
            <w:tcW w:w="602" w:type="dxa"/>
          </w:tcPr>
          <w:p w:rsidR="00E23E0C" w:rsidRDefault="00E23E0C" w:rsidP="003E44C3">
            <w:pPr>
              <w:pStyle w:val="Tekstpodstawowy"/>
              <w:spacing w:before="0" w:after="0" w:line="240" w:lineRule="atLeast"/>
              <w:jc w:val="right"/>
            </w:pPr>
            <w:r>
              <w:t>1</w:t>
            </w:r>
          </w:p>
        </w:tc>
        <w:tc>
          <w:tcPr>
            <w:tcW w:w="2908" w:type="dxa"/>
          </w:tcPr>
          <w:p w:rsidR="00E23E0C" w:rsidRPr="00CB6882" w:rsidRDefault="00E23E0C" w:rsidP="000B7504">
            <w:pPr>
              <w:spacing w:before="0" w:line="240" w:lineRule="atLeast"/>
            </w:pPr>
            <w:r w:rsidRPr="00E23E0C">
              <w:t xml:space="preserve">Przedłużenie wsparcia technicznego dla 830 licencji </w:t>
            </w:r>
            <w:r w:rsidR="000B7504">
              <w:t>– podać cenę 1 licencji</w:t>
            </w:r>
          </w:p>
        </w:tc>
        <w:tc>
          <w:tcPr>
            <w:tcW w:w="851" w:type="dxa"/>
          </w:tcPr>
          <w:p w:rsidR="00E23E0C" w:rsidRDefault="000B7504" w:rsidP="000B7504">
            <w:pPr>
              <w:pStyle w:val="Tekstpodstawowy"/>
              <w:spacing w:before="0" w:after="0" w:line="240" w:lineRule="atLeast"/>
              <w:jc w:val="center"/>
            </w:pPr>
            <w:r>
              <w:t>830</w:t>
            </w:r>
          </w:p>
        </w:tc>
        <w:tc>
          <w:tcPr>
            <w:tcW w:w="1559" w:type="dxa"/>
          </w:tcPr>
          <w:p w:rsidR="00E23E0C" w:rsidRPr="0019779E" w:rsidRDefault="00E23E0C" w:rsidP="00943C0D">
            <w:pPr>
              <w:pStyle w:val="Tekstpodstawowy"/>
              <w:spacing w:before="0" w:after="0" w:line="240" w:lineRule="atLeast"/>
              <w:jc w:val="center"/>
            </w:pPr>
            <w:r w:rsidRPr="00E23E0C">
              <w:t>201</w:t>
            </w:r>
            <w:r w:rsidR="00943C0D">
              <w:t>8</w:t>
            </w:r>
            <w:r w:rsidRPr="00E23E0C">
              <w:t>-02-13</w:t>
            </w:r>
          </w:p>
        </w:tc>
        <w:tc>
          <w:tcPr>
            <w:tcW w:w="1276" w:type="dxa"/>
          </w:tcPr>
          <w:p w:rsidR="00E23E0C" w:rsidRDefault="00E23E0C" w:rsidP="003E44C3">
            <w:pPr>
              <w:pStyle w:val="Tekstpodstawowy"/>
              <w:spacing w:before="0" w:after="0" w:line="240" w:lineRule="atLeast"/>
              <w:jc w:val="right"/>
            </w:pPr>
          </w:p>
        </w:tc>
        <w:tc>
          <w:tcPr>
            <w:tcW w:w="992" w:type="dxa"/>
          </w:tcPr>
          <w:p w:rsidR="00E23E0C" w:rsidRDefault="00E23E0C" w:rsidP="003E44C3">
            <w:pPr>
              <w:pStyle w:val="Tekstpodstawowy"/>
              <w:spacing w:before="0" w:after="0" w:line="240" w:lineRule="atLeast"/>
              <w:jc w:val="right"/>
            </w:pPr>
          </w:p>
        </w:tc>
        <w:tc>
          <w:tcPr>
            <w:tcW w:w="1701" w:type="dxa"/>
          </w:tcPr>
          <w:p w:rsidR="00E23E0C" w:rsidRDefault="00E23E0C" w:rsidP="003E44C3">
            <w:pPr>
              <w:pStyle w:val="Tekstpodstawowy"/>
              <w:spacing w:before="0" w:after="0" w:line="240" w:lineRule="atLeast"/>
              <w:jc w:val="right"/>
            </w:pPr>
          </w:p>
        </w:tc>
        <w:tc>
          <w:tcPr>
            <w:tcW w:w="1701" w:type="dxa"/>
            <w:shd w:val="clear" w:color="auto" w:fill="D9D9D9" w:themeFill="background1" w:themeFillShade="D9"/>
          </w:tcPr>
          <w:p w:rsidR="00E23E0C" w:rsidRDefault="00E23E0C" w:rsidP="003E44C3">
            <w:pPr>
              <w:pStyle w:val="Tekstpodstawowy"/>
              <w:spacing w:before="0" w:after="0" w:line="240" w:lineRule="atLeast"/>
              <w:jc w:val="right"/>
            </w:pPr>
          </w:p>
        </w:tc>
        <w:tc>
          <w:tcPr>
            <w:tcW w:w="1701" w:type="dxa"/>
            <w:shd w:val="clear" w:color="auto" w:fill="D9D9D9" w:themeFill="background1" w:themeFillShade="D9"/>
          </w:tcPr>
          <w:p w:rsidR="00E23E0C" w:rsidRDefault="00E23E0C" w:rsidP="003E44C3">
            <w:pPr>
              <w:pStyle w:val="Tekstpodstawowy"/>
              <w:spacing w:before="0" w:after="0" w:line="240" w:lineRule="atLeast"/>
              <w:jc w:val="right"/>
            </w:pPr>
          </w:p>
        </w:tc>
      </w:tr>
      <w:tr w:rsidR="00943C0D" w:rsidTr="003E44C3">
        <w:tc>
          <w:tcPr>
            <w:tcW w:w="602" w:type="dxa"/>
          </w:tcPr>
          <w:p w:rsidR="00943C0D" w:rsidRDefault="00943C0D" w:rsidP="00943C0D">
            <w:pPr>
              <w:pStyle w:val="Tekstpodstawowy"/>
              <w:spacing w:before="0" w:after="0" w:line="240" w:lineRule="atLeast"/>
              <w:jc w:val="right"/>
            </w:pPr>
            <w:r>
              <w:t>2</w:t>
            </w:r>
          </w:p>
        </w:tc>
        <w:tc>
          <w:tcPr>
            <w:tcW w:w="2908" w:type="dxa"/>
          </w:tcPr>
          <w:p w:rsidR="00943C0D" w:rsidRPr="00CB6882" w:rsidRDefault="00943C0D" w:rsidP="00943C0D">
            <w:pPr>
              <w:spacing w:before="0" w:line="240" w:lineRule="atLeast"/>
            </w:pPr>
            <w:r w:rsidRPr="00E23E0C">
              <w:t>Przedłużenie wsparcia technic</w:t>
            </w:r>
            <w:r>
              <w:t>znego dla 20 licencji mobilnych – podać cenę 1 licencji</w:t>
            </w:r>
          </w:p>
        </w:tc>
        <w:tc>
          <w:tcPr>
            <w:tcW w:w="851" w:type="dxa"/>
          </w:tcPr>
          <w:p w:rsidR="00943C0D" w:rsidRDefault="00943C0D" w:rsidP="00943C0D">
            <w:pPr>
              <w:pStyle w:val="Tekstpodstawowy"/>
              <w:spacing w:before="0" w:after="0" w:line="240" w:lineRule="atLeast"/>
              <w:jc w:val="center"/>
            </w:pPr>
            <w:r>
              <w:t>20</w:t>
            </w:r>
          </w:p>
        </w:tc>
        <w:tc>
          <w:tcPr>
            <w:tcW w:w="1559" w:type="dxa"/>
          </w:tcPr>
          <w:p w:rsidR="00943C0D" w:rsidRPr="0019779E" w:rsidRDefault="00943C0D" w:rsidP="00943C0D">
            <w:pPr>
              <w:pStyle w:val="Tekstpodstawowy"/>
              <w:spacing w:before="0" w:after="0" w:line="240" w:lineRule="atLeast"/>
              <w:jc w:val="center"/>
            </w:pPr>
            <w:r w:rsidRPr="00E23E0C">
              <w:t>201</w:t>
            </w:r>
            <w:r>
              <w:t>8</w:t>
            </w:r>
            <w:r w:rsidRPr="00E23E0C">
              <w:t>-02-13</w:t>
            </w:r>
          </w:p>
        </w:tc>
        <w:tc>
          <w:tcPr>
            <w:tcW w:w="1276" w:type="dxa"/>
          </w:tcPr>
          <w:p w:rsidR="00943C0D" w:rsidRDefault="00943C0D" w:rsidP="00943C0D">
            <w:pPr>
              <w:pStyle w:val="Tekstpodstawowy"/>
              <w:spacing w:before="0" w:after="0" w:line="240" w:lineRule="atLeast"/>
              <w:jc w:val="right"/>
            </w:pPr>
          </w:p>
        </w:tc>
        <w:tc>
          <w:tcPr>
            <w:tcW w:w="992" w:type="dxa"/>
          </w:tcPr>
          <w:p w:rsidR="00943C0D" w:rsidRDefault="00943C0D" w:rsidP="00943C0D">
            <w:pPr>
              <w:pStyle w:val="Tekstpodstawowy"/>
              <w:spacing w:before="0" w:after="0" w:line="240" w:lineRule="atLeast"/>
              <w:jc w:val="right"/>
            </w:pPr>
          </w:p>
        </w:tc>
        <w:tc>
          <w:tcPr>
            <w:tcW w:w="1701" w:type="dxa"/>
          </w:tcPr>
          <w:p w:rsidR="00943C0D" w:rsidRDefault="00943C0D" w:rsidP="00943C0D">
            <w:pPr>
              <w:pStyle w:val="Tekstpodstawowy"/>
              <w:spacing w:before="0" w:after="0" w:line="240" w:lineRule="atLeast"/>
              <w:jc w:val="right"/>
            </w:pPr>
          </w:p>
        </w:tc>
        <w:tc>
          <w:tcPr>
            <w:tcW w:w="1701" w:type="dxa"/>
            <w:shd w:val="clear" w:color="auto" w:fill="D9D9D9" w:themeFill="background1" w:themeFillShade="D9"/>
          </w:tcPr>
          <w:p w:rsidR="00943C0D" w:rsidRDefault="00943C0D" w:rsidP="00943C0D">
            <w:pPr>
              <w:pStyle w:val="Tekstpodstawowy"/>
              <w:spacing w:before="0" w:after="0" w:line="240" w:lineRule="atLeast"/>
              <w:jc w:val="right"/>
            </w:pPr>
          </w:p>
        </w:tc>
        <w:tc>
          <w:tcPr>
            <w:tcW w:w="1701" w:type="dxa"/>
            <w:shd w:val="clear" w:color="auto" w:fill="D9D9D9" w:themeFill="background1" w:themeFillShade="D9"/>
          </w:tcPr>
          <w:p w:rsidR="00943C0D" w:rsidRDefault="00943C0D" w:rsidP="00943C0D">
            <w:pPr>
              <w:pStyle w:val="Tekstpodstawowy"/>
              <w:spacing w:before="0" w:after="0" w:line="240" w:lineRule="atLeast"/>
              <w:jc w:val="right"/>
            </w:pPr>
          </w:p>
        </w:tc>
      </w:tr>
      <w:tr w:rsidR="00943C0D" w:rsidTr="003E44C3">
        <w:tc>
          <w:tcPr>
            <w:tcW w:w="602" w:type="dxa"/>
          </w:tcPr>
          <w:p w:rsidR="00943C0D" w:rsidRDefault="00943C0D" w:rsidP="00943C0D">
            <w:pPr>
              <w:pStyle w:val="Tekstpodstawowy"/>
              <w:spacing w:before="0" w:after="0" w:line="240" w:lineRule="atLeast"/>
              <w:jc w:val="right"/>
            </w:pPr>
            <w:r>
              <w:t>3</w:t>
            </w:r>
          </w:p>
        </w:tc>
        <w:tc>
          <w:tcPr>
            <w:tcW w:w="2908" w:type="dxa"/>
          </w:tcPr>
          <w:p w:rsidR="00943C0D" w:rsidRPr="00CB6882" w:rsidRDefault="00943C0D" w:rsidP="00943C0D">
            <w:pPr>
              <w:spacing w:before="0" w:line="240" w:lineRule="atLeast"/>
            </w:pPr>
            <w:r>
              <w:t>Rozszerzenie ilości licencji do 900 (70 nowych licencji) – podać cenę 1 licencji.</w:t>
            </w:r>
          </w:p>
        </w:tc>
        <w:tc>
          <w:tcPr>
            <w:tcW w:w="851" w:type="dxa"/>
          </w:tcPr>
          <w:p w:rsidR="00943C0D" w:rsidRDefault="00943C0D" w:rsidP="00943C0D">
            <w:pPr>
              <w:pStyle w:val="Tekstpodstawowy"/>
              <w:spacing w:before="0" w:after="0" w:line="240" w:lineRule="atLeast"/>
              <w:jc w:val="center"/>
            </w:pPr>
            <w:r>
              <w:t>70</w:t>
            </w:r>
          </w:p>
        </w:tc>
        <w:tc>
          <w:tcPr>
            <w:tcW w:w="1559" w:type="dxa"/>
          </w:tcPr>
          <w:p w:rsidR="00943C0D" w:rsidRPr="0019779E" w:rsidRDefault="00943C0D" w:rsidP="00943C0D">
            <w:pPr>
              <w:pStyle w:val="Tekstpodstawowy"/>
              <w:spacing w:before="0" w:after="0" w:line="240" w:lineRule="atLeast"/>
              <w:jc w:val="center"/>
            </w:pPr>
            <w:r w:rsidRPr="00E23E0C">
              <w:t>201</w:t>
            </w:r>
            <w:r>
              <w:t>8</w:t>
            </w:r>
            <w:r w:rsidRPr="00E23E0C">
              <w:t>-02-13</w:t>
            </w:r>
          </w:p>
        </w:tc>
        <w:tc>
          <w:tcPr>
            <w:tcW w:w="1276" w:type="dxa"/>
          </w:tcPr>
          <w:p w:rsidR="00943C0D" w:rsidRDefault="00943C0D" w:rsidP="00943C0D">
            <w:pPr>
              <w:pStyle w:val="Tekstpodstawowy"/>
              <w:spacing w:before="0" w:after="0" w:line="240" w:lineRule="atLeast"/>
              <w:jc w:val="right"/>
            </w:pPr>
          </w:p>
        </w:tc>
        <w:tc>
          <w:tcPr>
            <w:tcW w:w="992" w:type="dxa"/>
          </w:tcPr>
          <w:p w:rsidR="00943C0D" w:rsidRDefault="00943C0D" w:rsidP="00943C0D">
            <w:pPr>
              <w:pStyle w:val="Tekstpodstawowy"/>
              <w:spacing w:before="0" w:after="0" w:line="240" w:lineRule="atLeast"/>
              <w:jc w:val="right"/>
            </w:pPr>
          </w:p>
        </w:tc>
        <w:tc>
          <w:tcPr>
            <w:tcW w:w="1701" w:type="dxa"/>
          </w:tcPr>
          <w:p w:rsidR="00943C0D" w:rsidRDefault="00943C0D" w:rsidP="00943C0D">
            <w:pPr>
              <w:pStyle w:val="Tekstpodstawowy"/>
              <w:spacing w:before="0" w:after="0" w:line="240" w:lineRule="atLeast"/>
              <w:jc w:val="right"/>
            </w:pPr>
          </w:p>
        </w:tc>
        <w:tc>
          <w:tcPr>
            <w:tcW w:w="1701" w:type="dxa"/>
            <w:shd w:val="clear" w:color="auto" w:fill="D9D9D9" w:themeFill="background1" w:themeFillShade="D9"/>
          </w:tcPr>
          <w:p w:rsidR="00943C0D" w:rsidRDefault="00943C0D" w:rsidP="00943C0D">
            <w:pPr>
              <w:pStyle w:val="Tekstpodstawowy"/>
              <w:spacing w:before="0" w:after="0" w:line="240" w:lineRule="atLeast"/>
              <w:jc w:val="right"/>
            </w:pPr>
          </w:p>
        </w:tc>
        <w:tc>
          <w:tcPr>
            <w:tcW w:w="1701" w:type="dxa"/>
            <w:shd w:val="clear" w:color="auto" w:fill="D9D9D9" w:themeFill="background1" w:themeFillShade="D9"/>
          </w:tcPr>
          <w:p w:rsidR="00943C0D" w:rsidRDefault="00943C0D" w:rsidP="00943C0D">
            <w:pPr>
              <w:pStyle w:val="Tekstpodstawowy"/>
              <w:spacing w:before="0" w:after="0" w:line="240" w:lineRule="atLeast"/>
              <w:jc w:val="right"/>
            </w:pPr>
          </w:p>
        </w:tc>
      </w:tr>
      <w:tr w:rsidR="00943C0D" w:rsidTr="003E44C3">
        <w:tc>
          <w:tcPr>
            <w:tcW w:w="602" w:type="dxa"/>
          </w:tcPr>
          <w:p w:rsidR="00943C0D" w:rsidRDefault="00943C0D" w:rsidP="00943C0D">
            <w:pPr>
              <w:pStyle w:val="Tekstpodstawowy"/>
              <w:spacing w:before="0" w:after="0" w:line="240" w:lineRule="atLeast"/>
              <w:jc w:val="right"/>
            </w:pPr>
            <w:r>
              <w:t>4</w:t>
            </w:r>
          </w:p>
        </w:tc>
        <w:tc>
          <w:tcPr>
            <w:tcW w:w="2908" w:type="dxa"/>
          </w:tcPr>
          <w:p w:rsidR="00943C0D" w:rsidRDefault="00943C0D" w:rsidP="00943C0D">
            <w:pPr>
              <w:spacing w:before="0" w:line="240" w:lineRule="atLeast"/>
            </w:pPr>
            <w:r>
              <w:t>Szkolenie ESET Network Security Management Administrator – podać cenę szkolenia dla 1 osoby</w:t>
            </w:r>
          </w:p>
        </w:tc>
        <w:tc>
          <w:tcPr>
            <w:tcW w:w="851" w:type="dxa"/>
          </w:tcPr>
          <w:p w:rsidR="00943C0D" w:rsidRDefault="00943C0D" w:rsidP="00943C0D">
            <w:pPr>
              <w:pStyle w:val="Tekstpodstawowy"/>
              <w:spacing w:before="0" w:after="0" w:line="240" w:lineRule="atLeast"/>
              <w:jc w:val="center"/>
            </w:pPr>
            <w:r>
              <w:t>2</w:t>
            </w:r>
          </w:p>
        </w:tc>
        <w:tc>
          <w:tcPr>
            <w:tcW w:w="1559" w:type="dxa"/>
          </w:tcPr>
          <w:p w:rsidR="00943C0D" w:rsidRPr="0019779E" w:rsidRDefault="00943C0D" w:rsidP="00943C0D">
            <w:pPr>
              <w:pStyle w:val="Tekstpodstawowy"/>
              <w:spacing w:before="0" w:after="0" w:line="240" w:lineRule="atLeast"/>
              <w:jc w:val="center"/>
            </w:pPr>
            <w:r w:rsidRPr="00E23E0C">
              <w:t>201</w:t>
            </w:r>
            <w:r>
              <w:t>8</w:t>
            </w:r>
            <w:r w:rsidRPr="00E23E0C">
              <w:t>-02-13</w:t>
            </w:r>
          </w:p>
        </w:tc>
        <w:tc>
          <w:tcPr>
            <w:tcW w:w="1276" w:type="dxa"/>
          </w:tcPr>
          <w:p w:rsidR="00943C0D" w:rsidRDefault="00943C0D" w:rsidP="00943C0D">
            <w:pPr>
              <w:pStyle w:val="Tekstpodstawowy"/>
              <w:spacing w:before="0" w:after="0" w:line="240" w:lineRule="atLeast"/>
              <w:jc w:val="right"/>
            </w:pPr>
          </w:p>
        </w:tc>
        <w:tc>
          <w:tcPr>
            <w:tcW w:w="992" w:type="dxa"/>
          </w:tcPr>
          <w:p w:rsidR="00943C0D" w:rsidRDefault="00943C0D" w:rsidP="00943C0D">
            <w:pPr>
              <w:pStyle w:val="Tekstpodstawowy"/>
              <w:spacing w:before="0" w:after="0" w:line="240" w:lineRule="atLeast"/>
              <w:jc w:val="right"/>
            </w:pPr>
          </w:p>
        </w:tc>
        <w:tc>
          <w:tcPr>
            <w:tcW w:w="1701" w:type="dxa"/>
          </w:tcPr>
          <w:p w:rsidR="00943C0D" w:rsidRDefault="00943C0D" w:rsidP="00943C0D">
            <w:pPr>
              <w:pStyle w:val="Tekstpodstawowy"/>
              <w:spacing w:before="0" w:after="0" w:line="240" w:lineRule="atLeast"/>
              <w:jc w:val="right"/>
            </w:pPr>
          </w:p>
        </w:tc>
        <w:tc>
          <w:tcPr>
            <w:tcW w:w="1701" w:type="dxa"/>
            <w:shd w:val="clear" w:color="auto" w:fill="D9D9D9" w:themeFill="background1" w:themeFillShade="D9"/>
          </w:tcPr>
          <w:p w:rsidR="00943C0D" w:rsidRDefault="00943C0D" w:rsidP="00943C0D">
            <w:pPr>
              <w:pStyle w:val="Tekstpodstawowy"/>
              <w:spacing w:before="0" w:after="0" w:line="240" w:lineRule="atLeast"/>
              <w:jc w:val="right"/>
            </w:pPr>
          </w:p>
        </w:tc>
        <w:tc>
          <w:tcPr>
            <w:tcW w:w="1701" w:type="dxa"/>
            <w:shd w:val="clear" w:color="auto" w:fill="D9D9D9" w:themeFill="background1" w:themeFillShade="D9"/>
          </w:tcPr>
          <w:p w:rsidR="00943C0D" w:rsidRDefault="00943C0D" w:rsidP="00943C0D">
            <w:pPr>
              <w:pStyle w:val="Tekstpodstawowy"/>
              <w:spacing w:before="0" w:after="0" w:line="240" w:lineRule="atLeast"/>
              <w:jc w:val="right"/>
            </w:pPr>
          </w:p>
        </w:tc>
      </w:tr>
    </w:tbl>
    <w:p w:rsidR="00E23E0C" w:rsidRDefault="00E23E0C" w:rsidP="008E3889">
      <w:pPr>
        <w:pStyle w:val="Akapitzlist"/>
        <w:spacing w:before="0" w:after="200" w:line="276" w:lineRule="auto"/>
        <w:ind w:left="765" w:hanging="765"/>
        <w:jc w:val="both"/>
        <w:rPr>
          <w:color w:val="FF0000"/>
          <w:sz w:val="24"/>
          <w:szCs w:val="24"/>
          <w:highlight w:val="yellow"/>
        </w:rPr>
      </w:pPr>
    </w:p>
    <w:p w:rsidR="00E23E0C" w:rsidRDefault="00E23E0C" w:rsidP="008E3889">
      <w:pPr>
        <w:pStyle w:val="Akapitzlist"/>
        <w:spacing w:before="0" w:after="200" w:line="276" w:lineRule="auto"/>
        <w:ind w:left="765" w:hanging="765"/>
        <w:jc w:val="both"/>
        <w:rPr>
          <w:color w:val="FF0000"/>
          <w:sz w:val="24"/>
          <w:szCs w:val="24"/>
          <w:highlight w:val="yellow"/>
        </w:rPr>
      </w:pPr>
    </w:p>
    <w:p w:rsidR="00E23E0C" w:rsidRDefault="00E23E0C" w:rsidP="008E3889">
      <w:pPr>
        <w:pStyle w:val="Akapitzlist"/>
        <w:spacing w:before="0" w:after="200" w:line="276" w:lineRule="auto"/>
        <w:ind w:left="765" w:hanging="765"/>
        <w:jc w:val="both"/>
        <w:rPr>
          <w:color w:val="FF0000"/>
          <w:sz w:val="24"/>
          <w:szCs w:val="24"/>
          <w:highlight w:val="yellow"/>
        </w:rPr>
      </w:pPr>
    </w:p>
    <w:p w:rsidR="00CC48C1" w:rsidRPr="000B7504" w:rsidRDefault="00CC48C1" w:rsidP="008E3889">
      <w:pPr>
        <w:pStyle w:val="Akapitzlist"/>
        <w:spacing w:before="0" w:after="200" w:line="276" w:lineRule="auto"/>
        <w:ind w:left="765" w:hanging="765"/>
        <w:jc w:val="both"/>
        <w:rPr>
          <w:sz w:val="24"/>
          <w:szCs w:val="24"/>
        </w:rPr>
      </w:pPr>
      <w:r w:rsidRPr="000B7504">
        <w:rPr>
          <w:sz w:val="24"/>
          <w:szCs w:val="24"/>
        </w:rPr>
        <w:lastRenderedPageBreak/>
        <w:t>Przedłużenie gwarancji</w:t>
      </w:r>
      <w:r w:rsidR="008E3889" w:rsidRPr="000B7504">
        <w:rPr>
          <w:sz w:val="24"/>
          <w:szCs w:val="24"/>
        </w:rPr>
        <w:t xml:space="preserve">/wsparcia technicznego </w:t>
      </w:r>
      <w:r w:rsidRPr="000B7504">
        <w:rPr>
          <w:sz w:val="24"/>
          <w:szCs w:val="24"/>
        </w:rPr>
        <w:t xml:space="preserve">dla </w:t>
      </w:r>
      <w:r w:rsidR="008E3889" w:rsidRPr="000B7504">
        <w:rPr>
          <w:sz w:val="24"/>
          <w:szCs w:val="24"/>
        </w:rPr>
        <w:t>produktów w pak..1 - 7 według standardowych warunków producenta (jeśli nie zapisano inaczej w SIWZ).</w:t>
      </w:r>
    </w:p>
    <w:p w:rsidR="00777192" w:rsidRPr="00777192" w:rsidRDefault="00777192" w:rsidP="009507FC">
      <w:pPr>
        <w:pStyle w:val="Tekstpodstawowywcity"/>
        <w:spacing w:before="0" w:after="0" w:line="240" w:lineRule="atLeast"/>
        <w:ind w:left="0"/>
        <w:rPr>
          <w:b/>
          <w:u w:val="single"/>
        </w:rPr>
      </w:pPr>
      <w:r w:rsidRPr="00777192">
        <w:rPr>
          <w:b/>
          <w:u w:val="single"/>
        </w:rPr>
        <w:t xml:space="preserve">Pakiet </w:t>
      </w:r>
      <w:r w:rsidR="00AE485F">
        <w:rPr>
          <w:b/>
          <w:u w:val="single"/>
        </w:rPr>
        <w:t>8</w:t>
      </w:r>
    </w:p>
    <w:p w:rsidR="00777192" w:rsidRPr="001C581E" w:rsidRDefault="00777192" w:rsidP="009507FC">
      <w:pPr>
        <w:pStyle w:val="Tekstpodstawowywcity"/>
        <w:spacing w:before="0" w:after="0" w:line="240" w:lineRule="atLeast"/>
        <w:ind w:left="0"/>
        <w:rPr>
          <w:b/>
          <w:sz w:val="24"/>
          <w:szCs w:val="24"/>
        </w:rPr>
      </w:pPr>
      <w:r w:rsidRPr="001C581E">
        <w:rPr>
          <w:b/>
          <w:sz w:val="24"/>
          <w:szCs w:val="24"/>
        </w:rPr>
        <w:t xml:space="preserve">Przedłużenie o 24 miesiące gwarancji </w:t>
      </w:r>
      <w:r w:rsidR="00010EC3" w:rsidRPr="001C581E">
        <w:rPr>
          <w:b/>
          <w:sz w:val="24"/>
          <w:szCs w:val="24"/>
        </w:rPr>
        <w:t xml:space="preserve">producenta sprzętu </w:t>
      </w:r>
      <w:r w:rsidRPr="001C581E">
        <w:rPr>
          <w:b/>
          <w:sz w:val="24"/>
          <w:szCs w:val="24"/>
        </w:rPr>
        <w:t>na serwery i macierz</w:t>
      </w:r>
      <w:r w:rsidR="00AE485F" w:rsidRPr="001C581E">
        <w:rPr>
          <w:b/>
          <w:sz w:val="24"/>
          <w:szCs w:val="24"/>
        </w:rPr>
        <w:t xml:space="preserve"> oraz przegląd zerowy</w:t>
      </w:r>
      <w:r w:rsidR="00943C0D">
        <w:rPr>
          <w:b/>
          <w:sz w:val="24"/>
          <w:szCs w:val="24"/>
        </w:rPr>
        <w:t xml:space="preserve"> (jeśli wymaganay)</w:t>
      </w:r>
      <w:r w:rsidRPr="001C581E">
        <w:rPr>
          <w:b/>
          <w:sz w:val="24"/>
          <w:szCs w:val="24"/>
        </w:rPr>
        <w:t>:</w:t>
      </w:r>
    </w:p>
    <w:p w:rsidR="00777192" w:rsidRDefault="00777192" w:rsidP="009507FC">
      <w:pPr>
        <w:pStyle w:val="Tekstpodstawowywcity"/>
        <w:spacing w:before="0" w:after="0" w:line="240" w:lineRule="atLeast"/>
        <w:ind w:left="0"/>
        <w:rPr>
          <w:b/>
        </w:rPr>
      </w:pPr>
    </w:p>
    <w:tbl>
      <w:tblPr>
        <w:tblStyle w:val="Tabela-Siatka"/>
        <w:tblW w:w="13600" w:type="dxa"/>
        <w:tblLayout w:type="fixed"/>
        <w:tblLook w:val="04A0" w:firstRow="1" w:lastRow="0" w:firstColumn="1" w:lastColumn="0" w:noHBand="0" w:noVBand="1"/>
      </w:tblPr>
      <w:tblGrid>
        <w:gridCol w:w="597"/>
        <w:gridCol w:w="1785"/>
        <w:gridCol w:w="1249"/>
        <w:gridCol w:w="1133"/>
        <w:gridCol w:w="704"/>
        <w:gridCol w:w="1269"/>
        <w:gridCol w:w="1680"/>
        <w:gridCol w:w="831"/>
        <w:gridCol w:w="1446"/>
        <w:gridCol w:w="1387"/>
        <w:gridCol w:w="1519"/>
      </w:tblGrid>
      <w:tr w:rsidR="002465C4" w:rsidTr="00943C0D">
        <w:tc>
          <w:tcPr>
            <w:tcW w:w="597" w:type="dxa"/>
          </w:tcPr>
          <w:p w:rsidR="002465C4" w:rsidRDefault="002465C4" w:rsidP="00AE485F">
            <w:pPr>
              <w:pStyle w:val="Tekstpodstawowy"/>
              <w:spacing w:before="0" w:after="0" w:line="240" w:lineRule="atLeast"/>
              <w:jc w:val="right"/>
            </w:pPr>
            <w:r>
              <w:t>L.p.</w:t>
            </w:r>
          </w:p>
        </w:tc>
        <w:tc>
          <w:tcPr>
            <w:tcW w:w="1785" w:type="dxa"/>
          </w:tcPr>
          <w:p w:rsidR="002465C4" w:rsidRDefault="002465C4" w:rsidP="00AE485F">
            <w:pPr>
              <w:pStyle w:val="Tekstpodstawowy"/>
              <w:spacing w:before="0" w:after="0" w:line="240" w:lineRule="atLeast"/>
            </w:pPr>
            <w:r>
              <w:t>Produkt</w:t>
            </w:r>
          </w:p>
        </w:tc>
        <w:tc>
          <w:tcPr>
            <w:tcW w:w="1249" w:type="dxa"/>
          </w:tcPr>
          <w:p w:rsidR="002465C4" w:rsidRPr="00B444E2" w:rsidRDefault="002465C4" w:rsidP="00B444E2">
            <w:pPr>
              <w:pStyle w:val="Tekstpodstawowy"/>
              <w:spacing w:before="0" w:after="0" w:line="240" w:lineRule="atLeast"/>
              <w:jc w:val="center"/>
              <w:rPr>
                <w:b/>
                <w:color w:val="000000"/>
                <w:sz w:val="22"/>
                <w:szCs w:val="22"/>
              </w:rPr>
            </w:pPr>
            <w:r w:rsidRPr="00B444E2">
              <w:rPr>
                <w:b/>
                <w:color w:val="000000"/>
                <w:sz w:val="22"/>
                <w:szCs w:val="22"/>
              </w:rPr>
              <w:t>Okres i poziom serwisu</w:t>
            </w:r>
          </w:p>
        </w:tc>
        <w:tc>
          <w:tcPr>
            <w:tcW w:w="1133" w:type="dxa"/>
          </w:tcPr>
          <w:p w:rsidR="002465C4" w:rsidRPr="00B444E2" w:rsidRDefault="002465C4" w:rsidP="00B444E2">
            <w:pPr>
              <w:pStyle w:val="Tekstpodstawowy"/>
              <w:spacing w:before="0" w:after="0" w:line="240" w:lineRule="atLeast"/>
              <w:jc w:val="center"/>
              <w:rPr>
                <w:b/>
                <w:color w:val="000000"/>
                <w:sz w:val="22"/>
                <w:szCs w:val="22"/>
              </w:rPr>
            </w:pPr>
            <w:r w:rsidRPr="00B444E2">
              <w:rPr>
                <w:b/>
                <w:color w:val="000000"/>
                <w:sz w:val="22"/>
                <w:szCs w:val="22"/>
              </w:rPr>
              <w:t>SN</w:t>
            </w:r>
          </w:p>
        </w:tc>
        <w:tc>
          <w:tcPr>
            <w:tcW w:w="704" w:type="dxa"/>
          </w:tcPr>
          <w:p w:rsidR="002465C4" w:rsidRPr="00B444E2" w:rsidRDefault="002465C4" w:rsidP="00B444E2">
            <w:pPr>
              <w:pStyle w:val="Tekstpodstawowy"/>
              <w:spacing w:before="0" w:after="0" w:line="240" w:lineRule="atLeast"/>
              <w:jc w:val="center"/>
              <w:rPr>
                <w:b/>
                <w:color w:val="000000"/>
                <w:sz w:val="22"/>
                <w:szCs w:val="22"/>
              </w:rPr>
            </w:pPr>
            <w:r w:rsidRPr="00B444E2">
              <w:rPr>
                <w:b/>
                <w:color w:val="000000"/>
                <w:sz w:val="22"/>
                <w:szCs w:val="22"/>
              </w:rPr>
              <w:t>ilość</w:t>
            </w:r>
          </w:p>
        </w:tc>
        <w:tc>
          <w:tcPr>
            <w:tcW w:w="1269" w:type="dxa"/>
          </w:tcPr>
          <w:p w:rsidR="002465C4" w:rsidRPr="00B444E2" w:rsidRDefault="002465C4" w:rsidP="00B444E2">
            <w:pPr>
              <w:pStyle w:val="Tekstpodstawowy"/>
              <w:spacing w:before="0" w:after="0" w:line="240" w:lineRule="atLeast"/>
              <w:jc w:val="center"/>
              <w:rPr>
                <w:b/>
                <w:color w:val="000000"/>
                <w:sz w:val="22"/>
                <w:szCs w:val="22"/>
              </w:rPr>
            </w:pPr>
            <w:r w:rsidRPr="00B444E2">
              <w:rPr>
                <w:b/>
                <w:color w:val="000000"/>
                <w:sz w:val="22"/>
                <w:szCs w:val="22"/>
              </w:rPr>
              <w:t>Data końca aktualnej gwarancji</w:t>
            </w:r>
          </w:p>
        </w:tc>
        <w:tc>
          <w:tcPr>
            <w:tcW w:w="1680" w:type="dxa"/>
            <w:vAlign w:val="center"/>
          </w:tcPr>
          <w:p w:rsidR="002465C4" w:rsidRPr="00FE53F8" w:rsidRDefault="002465C4" w:rsidP="00AE485F">
            <w:pPr>
              <w:pStyle w:val="Tekstpodstawowy"/>
              <w:spacing w:before="0" w:after="0" w:line="240" w:lineRule="atLeast"/>
              <w:jc w:val="center"/>
              <w:rPr>
                <w:b/>
              </w:rPr>
            </w:pPr>
            <w:r w:rsidRPr="00FE53F8">
              <w:rPr>
                <w:b/>
                <w:color w:val="000000"/>
                <w:sz w:val="22"/>
                <w:szCs w:val="22"/>
              </w:rPr>
              <w:t>Cena jednostkowa netto PLN</w:t>
            </w:r>
          </w:p>
        </w:tc>
        <w:tc>
          <w:tcPr>
            <w:tcW w:w="831" w:type="dxa"/>
            <w:vAlign w:val="center"/>
          </w:tcPr>
          <w:p w:rsidR="002465C4" w:rsidRPr="00FE53F8" w:rsidRDefault="002465C4" w:rsidP="00AE485F">
            <w:pPr>
              <w:pStyle w:val="Tekstpodstawowy"/>
              <w:spacing w:before="0" w:after="0" w:line="240" w:lineRule="atLeast"/>
              <w:jc w:val="center"/>
              <w:rPr>
                <w:b/>
              </w:rPr>
            </w:pPr>
            <w:r w:rsidRPr="00FE53F8">
              <w:rPr>
                <w:b/>
              </w:rPr>
              <w:t>Stawka VAT %</w:t>
            </w:r>
          </w:p>
        </w:tc>
        <w:tc>
          <w:tcPr>
            <w:tcW w:w="1446" w:type="dxa"/>
            <w:vAlign w:val="center"/>
          </w:tcPr>
          <w:p w:rsidR="002465C4" w:rsidRPr="00FE53F8" w:rsidRDefault="002465C4" w:rsidP="00AE485F">
            <w:pPr>
              <w:pStyle w:val="Tekstpodstawowy"/>
              <w:spacing w:before="0" w:after="0" w:line="240" w:lineRule="atLeast"/>
              <w:jc w:val="center"/>
              <w:rPr>
                <w:b/>
              </w:rPr>
            </w:pPr>
            <w:r w:rsidRPr="00FE53F8">
              <w:rPr>
                <w:b/>
                <w:color w:val="000000"/>
                <w:sz w:val="22"/>
                <w:szCs w:val="22"/>
              </w:rPr>
              <w:t>Cena jednostkowa brutto PLN</w:t>
            </w:r>
          </w:p>
        </w:tc>
        <w:tc>
          <w:tcPr>
            <w:tcW w:w="1387" w:type="dxa"/>
            <w:vAlign w:val="center"/>
          </w:tcPr>
          <w:p w:rsidR="002465C4" w:rsidRPr="00FE53F8" w:rsidRDefault="002465C4" w:rsidP="00AE485F">
            <w:pPr>
              <w:spacing w:before="0" w:line="240" w:lineRule="atLeast"/>
              <w:jc w:val="center"/>
              <w:rPr>
                <w:b/>
                <w:color w:val="000000"/>
                <w:sz w:val="22"/>
                <w:szCs w:val="22"/>
              </w:rPr>
            </w:pPr>
            <w:r w:rsidRPr="00FE53F8">
              <w:rPr>
                <w:b/>
                <w:color w:val="000000"/>
                <w:sz w:val="22"/>
                <w:szCs w:val="22"/>
              </w:rPr>
              <w:t>Wartość netto PLN</w:t>
            </w:r>
          </w:p>
        </w:tc>
        <w:tc>
          <w:tcPr>
            <w:tcW w:w="1519" w:type="dxa"/>
            <w:vAlign w:val="center"/>
          </w:tcPr>
          <w:p w:rsidR="002465C4" w:rsidRPr="00FE53F8" w:rsidRDefault="002465C4" w:rsidP="00AE485F">
            <w:pPr>
              <w:spacing w:before="0" w:line="240" w:lineRule="atLeast"/>
              <w:jc w:val="center"/>
              <w:rPr>
                <w:b/>
                <w:color w:val="000000"/>
                <w:sz w:val="22"/>
                <w:szCs w:val="22"/>
              </w:rPr>
            </w:pPr>
            <w:r w:rsidRPr="00FE53F8">
              <w:rPr>
                <w:b/>
                <w:color w:val="000000"/>
                <w:sz w:val="22"/>
                <w:szCs w:val="22"/>
              </w:rPr>
              <w:t>Wartość brutto PLN</w:t>
            </w:r>
          </w:p>
        </w:tc>
      </w:tr>
      <w:tr w:rsidR="002465C4" w:rsidTr="00943C0D">
        <w:tc>
          <w:tcPr>
            <w:tcW w:w="597" w:type="dxa"/>
          </w:tcPr>
          <w:p w:rsidR="002465C4" w:rsidRDefault="002465C4" w:rsidP="007D472D">
            <w:pPr>
              <w:pStyle w:val="Tekstpodstawowy"/>
              <w:spacing w:before="0" w:after="0" w:line="240" w:lineRule="atLeast"/>
              <w:jc w:val="right"/>
            </w:pPr>
            <w:r>
              <w:t>1</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pPr>
            <w:r>
              <w:rPr>
                <w:rFonts w:ascii="Calibri" w:hAnsi="Calibri"/>
                <w:color w:val="000000"/>
                <w:sz w:val="16"/>
                <w:szCs w:val="16"/>
              </w:rPr>
              <w:t xml:space="preserve">PRIMERGY RX200 S6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NBD Rt</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YL6S001163</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2015-07-09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2</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pPr>
            <w:r>
              <w:rPr>
                <w:rFonts w:ascii="Calibri" w:hAnsi="Calibri"/>
                <w:color w:val="000000"/>
                <w:sz w:val="16"/>
                <w:szCs w:val="16"/>
              </w:rPr>
              <w:t xml:space="preserve">PRIMERGY RX200 S6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NBD Rt</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YL6S001164</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2015-07-09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3</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pPr>
            <w:r>
              <w:rPr>
                <w:rFonts w:ascii="Calibri" w:hAnsi="Calibri"/>
                <w:color w:val="000000"/>
                <w:sz w:val="16"/>
                <w:szCs w:val="16"/>
              </w:rPr>
              <w:t xml:space="preserve">PRIMERGY RX200 S6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NBD Rt</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YL6S001165</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2015-07-09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4</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pPr>
            <w:r>
              <w:rPr>
                <w:rFonts w:ascii="Calibri" w:hAnsi="Calibri"/>
                <w:color w:val="000000"/>
                <w:sz w:val="16"/>
                <w:szCs w:val="16"/>
              </w:rPr>
              <w:t xml:space="preserve">PRIMERGY RX200 S6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NBD Rt</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YL6S001336</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2015-07-25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5</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Pr="00CB6882" w:rsidRDefault="002465C4" w:rsidP="002465C4">
            <w:pPr>
              <w:spacing w:before="0" w:line="240" w:lineRule="atLeast"/>
            </w:pPr>
            <w:r>
              <w:rPr>
                <w:rFonts w:ascii="Calibri" w:hAnsi="Calibri"/>
                <w:color w:val="000000"/>
                <w:sz w:val="16"/>
                <w:szCs w:val="16"/>
              </w:rPr>
              <w:t xml:space="preserve">PRIMERGY RX200 S6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NBD Rt</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YL6S001337</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2015-07-25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6</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PRIMERGY RX200 S6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NBD Rt</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YL6S001338</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2015-07-25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7</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PRIMERGY RX200 S6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8h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YL6S004858</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2015-11-17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8</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PRIMERGY RX200 S6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8h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YL6S004832</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2015-11-17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9</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PRIMERGY RX200 S5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1y 8h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YKHJ010925</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2015-05-08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10</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PRIMERGY RX200 S6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8h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YL6S004542</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2015-11-11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11</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PRIMERGY RX200 S5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1y 8h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YKHJ004960</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2015-12-06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12</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PRIMERGY RX200 S5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1y 8h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YKHJ004961</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2015-12-06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13</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ETERNUS DX90 S2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8h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4511208512</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2015-06-15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14</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ETERNUS DX80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8h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YL2A001658</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2015-05-08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15</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ETERNUS DX60/DX80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NBD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YL2B001262</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2015-05-08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16</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ETERNUS DX60/DX80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NBD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YL2B002090</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2016-05-30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17</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ETERNUS DX60/DX80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NBD Rt</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YL2B002827</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2016-04-14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18</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PRIMERGY RX200 S5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1y 8h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YKHJ010659</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2015-05-08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19</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PRIMERGY RX200S5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1y 8h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YKHJ010926</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2015-05-08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20</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PRIMERGY RX200S5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1y 8h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YKHJ010927</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2015-05-08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7D472D">
            <w:pPr>
              <w:pStyle w:val="Tekstpodstawowy"/>
              <w:spacing w:before="0" w:after="0" w:line="240" w:lineRule="atLeast"/>
              <w:jc w:val="right"/>
            </w:pPr>
            <w:r>
              <w:t>21</w:t>
            </w:r>
          </w:p>
        </w:tc>
        <w:tc>
          <w:tcPr>
            <w:tcW w:w="1785" w:type="dxa"/>
            <w:tcBorders>
              <w:top w:val="nil"/>
              <w:left w:val="single" w:sz="4" w:space="0" w:color="auto"/>
              <w:bottom w:val="single" w:sz="4" w:space="0" w:color="auto"/>
              <w:right w:val="single" w:sz="4" w:space="0" w:color="auto"/>
            </w:tcBorders>
            <w:shd w:val="clear" w:color="auto" w:fill="auto"/>
            <w:vAlign w:val="bottom"/>
          </w:tcPr>
          <w:p w:rsidR="002465C4" w:rsidRDefault="002465C4" w:rsidP="002465C4">
            <w:pPr>
              <w:spacing w:before="0" w:line="240" w:lineRule="atLeast"/>
              <w:rPr>
                <w:rFonts w:ascii="Calibri" w:hAnsi="Calibri"/>
                <w:color w:val="000000"/>
                <w:sz w:val="16"/>
                <w:szCs w:val="16"/>
              </w:rPr>
            </w:pPr>
            <w:r>
              <w:rPr>
                <w:rFonts w:ascii="Calibri" w:hAnsi="Calibri"/>
                <w:color w:val="000000"/>
                <w:sz w:val="16"/>
                <w:szCs w:val="16"/>
              </w:rPr>
              <w:t xml:space="preserve">ETERNUS DX EXT </w:t>
            </w:r>
          </w:p>
        </w:tc>
        <w:tc>
          <w:tcPr>
            <w:tcW w:w="1249" w:type="dxa"/>
          </w:tcPr>
          <w:p w:rsidR="002465C4" w:rsidRPr="007D472D" w:rsidRDefault="002465C4" w:rsidP="007D472D">
            <w:pPr>
              <w:spacing w:before="0" w:line="240" w:lineRule="atLeast"/>
              <w:rPr>
                <w:rFonts w:ascii="Calibri" w:hAnsi="Calibri"/>
                <w:color w:val="000000"/>
                <w:sz w:val="16"/>
                <w:szCs w:val="16"/>
              </w:rPr>
            </w:pPr>
            <w:r>
              <w:rPr>
                <w:rFonts w:ascii="Calibri" w:hAnsi="Calibri"/>
                <w:color w:val="000000"/>
                <w:sz w:val="16"/>
                <w:szCs w:val="16"/>
              </w:rPr>
              <w:t>2y NBD Rec</w:t>
            </w:r>
          </w:p>
        </w:tc>
        <w:tc>
          <w:tcPr>
            <w:tcW w:w="1133" w:type="dxa"/>
            <w:vAlign w:val="center"/>
          </w:tcPr>
          <w:p w:rsidR="002465C4" w:rsidRPr="007D472D" w:rsidRDefault="002465C4" w:rsidP="007D472D">
            <w:pPr>
              <w:spacing w:before="0" w:line="240" w:lineRule="atLeast"/>
              <w:rPr>
                <w:rFonts w:ascii="Calibri" w:hAnsi="Calibri"/>
                <w:color w:val="000000"/>
                <w:sz w:val="16"/>
                <w:szCs w:val="16"/>
              </w:rPr>
            </w:pPr>
            <w:r w:rsidRPr="007D472D">
              <w:rPr>
                <w:rFonts w:ascii="Calibri" w:hAnsi="Calibri"/>
                <w:color w:val="000000"/>
                <w:sz w:val="16"/>
                <w:szCs w:val="16"/>
              </w:rPr>
              <w:t>YL2B001261</w:t>
            </w:r>
          </w:p>
        </w:tc>
        <w:tc>
          <w:tcPr>
            <w:tcW w:w="704" w:type="dxa"/>
          </w:tcPr>
          <w:p w:rsidR="002465C4" w:rsidRDefault="002465C4" w:rsidP="007D472D">
            <w:pPr>
              <w:pStyle w:val="Tekstpodstawowy"/>
              <w:spacing w:before="0" w:after="0" w:line="240" w:lineRule="atLeast"/>
              <w:jc w:val="right"/>
            </w:pPr>
            <w:r>
              <w:t>1 szt.</w:t>
            </w:r>
          </w:p>
        </w:tc>
        <w:tc>
          <w:tcPr>
            <w:tcW w:w="1269" w:type="dxa"/>
          </w:tcPr>
          <w:p w:rsidR="002465C4" w:rsidRDefault="002465C4" w:rsidP="007D472D">
            <w:pPr>
              <w:pStyle w:val="Tekstpodstawowy"/>
              <w:spacing w:before="0" w:after="0" w:line="240" w:lineRule="atLeast"/>
              <w:jc w:val="center"/>
            </w:pPr>
            <w:r>
              <w:rPr>
                <w:rFonts w:ascii="Calibri" w:hAnsi="Calibri"/>
                <w:color w:val="000000"/>
                <w:sz w:val="16"/>
                <w:szCs w:val="16"/>
              </w:rPr>
              <w:t>/ 2015-05-08 /</w:t>
            </w:r>
          </w:p>
        </w:tc>
        <w:tc>
          <w:tcPr>
            <w:tcW w:w="1680" w:type="dxa"/>
          </w:tcPr>
          <w:p w:rsidR="002465C4" w:rsidRDefault="002465C4" w:rsidP="007D472D">
            <w:pPr>
              <w:pStyle w:val="Tekstpodstawowy"/>
              <w:spacing w:before="0" w:after="0" w:line="240" w:lineRule="atLeast"/>
              <w:jc w:val="right"/>
            </w:pPr>
          </w:p>
        </w:tc>
        <w:tc>
          <w:tcPr>
            <w:tcW w:w="831" w:type="dxa"/>
          </w:tcPr>
          <w:p w:rsidR="002465C4" w:rsidRDefault="002465C4" w:rsidP="007D472D">
            <w:pPr>
              <w:pStyle w:val="Tekstpodstawowy"/>
              <w:spacing w:before="0" w:after="0" w:line="240" w:lineRule="atLeast"/>
              <w:jc w:val="right"/>
            </w:pPr>
          </w:p>
        </w:tc>
        <w:tc>
          <w:tcPr>
            <w:tcW w:w="1446" w:type="dxa"/>
          </w:tcPr>
          <w:p w:rsidR="002465C4" w:rsidRDefault="002465C4" w:rsidP="007D472D">
            <w:pPr>
              <w:pStyle w:val="Tekstpodstawowy"/>
              <w:spacing w:before="0" w:after="0" w:line="240" w:lineRule="atLeast"/>
              <w:jc w:val="right"/>
            </w:pPr>
          </w:p>
        </w:tc>
        <w:tc>
          <w:tcPr>
            <w:tcW w:w="1387" w:type="dxa"/>
            <w:shd w:val="clear" w:color="auto" w:fill="FFFFFF" w:themeFill="background1"/>
          </w:tcPr>
          <w:p w:rsidR="002465C4" w:rsidRDefault="002465C4" w:rsidP="007D472D">
            <w:pPr>
              <w:pStyle w:val="Tekstpodstawowy"/>
              <w:spacing w:before="0" w:after="0" w:line="240" w:lineRule="atLeast"/>
              <w:jc w:val="right"/>
            </w:pPr>
          </w:p>
        </w:tc>
        <w:tc>
          <w:tcPr>
            <w:tcW w:w="1519" w:type="dxa"/>
            <w:shd w:val="clear" w:color="auto" w:fill="FFFFFF" w:themeFill="background1"/>
          </w:tcPr>
          <w:p w:rsidR="002465C4" w:rsidRDefault="002465C4" w:rsidP="007D472D">
            <w:pPr>
              <w:pStyle w:val="Tekstpodstawowy"/>
              <w:spacing w:before="0" w:after="0" w:line="240" w:lineRule="atLeast"/>
              <w:jc w:val="right"/>
            </w:pPr>
          </w:p>
        </w:tc>
      </w:tr>
      <w:tr w:rsidR="002465C4" w:rsidTr="00943C0D">
        <w:tc>
          <w:tcPr>
            <w:tcW w:w="597" w:type="dxa"/>
          </w:tcPr>
          <w:p w:rsidR="002465C4" w:rsidRDefault="002465C4" w:rsidP="00AE485F">
            <w:pPr>
              <w:pStyle w:val="Tekstpodstawowy"/>
              <w:spacing w:before="0" w:after="0" w:line="240" w:lineRule="atLeast"/>
              <w:jc w:val="right"/>
            </w:pPr>
          </w:p>
        </w:tc>
        <w:tc>
          <w:tcPr>
            <w:tcW w:w="1785" w:type="dxa"/>
          </w:tcPr>
          <w:p w:rsidR="002465C4" w:rsidRPr="00CB6882" w:rsidRDefault="002465C4" w:rsidP="00AE485F">
            <w:pPr>
              <w:spacing w:before="0" w:line="240" w:lineRule="atLeast"/>
            </w:pPr>
            <w:r>
              <w:t>Razem</w:t>
            </w:r>
          </w:p>
        </w:tc>
        <w:tc>
          <w:tcPr>
            <w:tcW w:w="1249" w:type="dxa"/>
          </w:tcPr>
          <w:p w:rsidR="002465C4" w:rsidRDefault="002465C4" w:rsidP="00AE485F">
            <w:pPr>
              <w:pStyle w:val="Tekstpodstawowy"/>
              <w:spacing w:before="0" w:after="0" w:line="240" w:lineRule="atLeast"/>
              <w:jc w:val="right"/>
            </w:pPr>
          </w:p>
        </w:tc>
        <w:tc>
          <w:tcPr>
            <w:tcW w:w="1133" w:type="dxa"/>
          </w:tcPr>
          <w:p w:rsidR="002465C4" w:rsidRDefault="002465C4" w:rsidP="00AE485F">
            <w:pPr>
              <w:pStyle w:val="Tekstpodstawowy"/>
              <w:spacing w:before="0" w:after="0" w:line="240" w:lineRule="atLeast"/>
              <w:jc w:val="right"/>
            </w:pPr>
          </w:p>
        </w:tc>
        <w:tc>
          <w:tcPr>
            <w:tcW w:w="704" w:type="dxa"/>
          </w:tcPr>
          <w:p w:rsidR="002465C4" w:rsidRDefault="002465C4" w:rsidP="00AE485F">
            <w:pPr>
              <w:pStyle w:val="Tekstpodstawowy"/>
              <w:spacing w:before="0" w:after="0" w:line="240" w:lineRule="atLeast"/>
              <w:jc w:val="right"/>
            </w:pPr>
          </w:p>
        </w:tc>
        <w:tc>
          <w:tcPr>
            <w:tcW w:w="1269" w:type="dxa"/>
          </w:tcPr>
          <w:p w:rsidR="002465C4" w:rsidRPr="00FE53F8" w:rsidRDefault="002465C4" w:rsidP="00AE485F">
            <w:pPr>
              <w:pStyle w:val="Tekstpodstawowy"/>
              <w:spacing w:before="0" w:after="0" w:line="240" w:lineRule="atLeast"/>
              <w:jc w:val="right"/>
              <w:rPr>
                <w:highlight w:val="yellow"/>
              </w:rPr>
            </w:pPr>
          </w:p>
        </w:tc>
        <w:tc>
          <w:tcPr>
            <w:tcW w:w="1680" w:type="dxa"/>
          </w:tcPr>
          <w:p w:rsidR="002465C4" w:rsidRDefault="002465C4" w:rsidP="00AE485F">
            <w:pPr>
              <w:pStyle w:val="Tekstpodstawowy"/>
              <w:spacing w:before="0" w:after="0" w:line="240" w:lineRule="atLeast"/>
              <w:jc w:val="right"/>
            </w:pPr>
          </w:p>
        </w:tc>
        <w:tc>
          <w:tcPr>
            <w:tcW w:w="831" w:type="dxa"/>
          </w:tcPr>
          <w:p w:rsidR="002465C4" w:rsidRDefault="002465C4" w:rsidP="00AE485F">
            <w:pPr>
              <w:pStyle w:val="Tekstpodstawowy"/>
              <w:spacing w:before="0" w:after="0" w:line="240" w:lineRule="atLeast"/>
              <w:jc w:val="right"/>
            </w:pPr>
          </w:p>
        </w:tc>
        <w:tc>
          <w:tcPr>
            <w:tcW w:w="1446" w:type="dxa"/>
          </w:tcPr>
          <w:p w:rsidR="002465C4" w:rsidRDefault="002465C4" w:rsidP="00AE485F">
            <w:pPr>
              <w:pStyle w:val="Tekstpodstawowy"/>
              <w:spacing w:before="0" w:after="0" w:line="240" w:lineRule="atLeast"/>
              <w:jc w:val="right"/>
            </w:pPr>
          </w:p>
        </w:tc>
        <w:tc>
          <w:tcPr>
            <w:tcW w:w="1387" w:type="dxa"/>
            <w:shd w:val="clear" w:color="auto" w:fill="D9D9D9" w:themeFill="background1" w:themeFillShade="D9"/>
          </w:tcPr>
          <w:p w:rsidR="002465C4" w:rsidRDefault="002465C4" w:rsidP="00AE485F">
            <w:pPr>
              <w:pStyle w:val="Tekstpodstawowy"/>
              <w:spacing w:before="0" w:after="0" w:line="240" w:lineRule="atLeast"/>
              <w:jc w:val="right"/>
            </w:pPr>
          </w:p>
        </w:tc>
        <w:tc>
          <w:tcPr>
            <w:tcW w:w="1519" w:type="dxa"/>
            <w:shd w:val="clear" w:color="auto" w:fill="D9D9D9" w:themeFill="background1" w:themeFillShade="D9"/>
          </w:tcPr>
          <w:p w:rsidR="002465C4" w:rsidRDefault="002465C4" w:rsidP="00AE485F">
            <w:pPr>
              <w:pStyle w:val="Tekstpodstawowy"/>
              <w:spacing w:before="0" w:after="0" w:line="240" w:lineRule="atLeast"/>
              <w:jc w:val="right"/>
            </w:pPr>
          </w:p>
        </w:tc>
      </w:tr>
    </w:tbl>
    <w:p w:rsidR="00822015" w:rsidRPr="00084EC4" w:rsidRDefault="0019779E" w:rsidP="00822015">
      <w:pPr>
        <w:pStyle w:val="Akapitzlist"/>
        <w:jc w:val="both"/>
        <w:rPr>
          <w:color w:val="000000"/>
          <w:sz w:val="24"/>
          <w:szCs w:val="24"/>
        </w:rPr>
      </w:pPr>
      <w:r>
        <w:rPr>
          <w:color w:val="000000"/>
          <w:sz w:val="24"/>
          <w:szCs w:val="24"/>
        </w:rPr>
        <w:t xml:space="preserve">Przedłużenie gwarancji </w:t>
      </w:r>
      <w:r w:rsidR="00545CBC">
        <w:rPr>
          <w:color w:val="000000"/>
          <w:sz w:val="24"/>
          <w:szCs w:val="24"/>
        </w:rPr>
        <w:t xml:space="preserve">dla urządzeń </w:t>
      </w:r>
      <w:r>
        <w:rPr>
          <w:color w:val="000000"/>
          <w:sz w:val="24"/>
          <w:szCs w:val="24"/>
        </w:rPr>
        <w:t xml:space="preserve">w </w:t>
      </w:r>
      <w:r w:rsidR="00653B31">
        <w:rPr>
          <w:color w:val="000000"/>
          <w:sz w:val="24"/>
          <w:szCs w:val="24"/>
        </w:rPr>
        <w:t>pak</w:t>
      </w:r>
      <w:r>
        <w:rPr>
          <w:color w:val="000000"/>
          <w:sz w:val="24"/>
          <w:szCs w:val="24"/>
        </w:rPr>
        <w:t xml:space="preserve">.8 </w:t>
      </w:r>
      <w:r w:rsidR="00822015" w:rsidRPr="00084EC4">
        <w:rPr>
          <w:color w:val="000000"/>
          <w:sz w:val="24"/>
          <w:szCs w:val="24"/>
        </w:rPr>
        <w:t>wg poniższych warunków:</w:t>
      </w:r>
    </w:p>
    <w:p w:rsidR="00822015" w:rsidRPr="00084EC4" w:rsidRDefault="00822015" w:rsidP="00822015">
      <w:pPr>
        <w:pStyle w:val="Akapitzlist"/>
        <w:numPr>
          <w:ilvl w:val="1"/>
          <w:numId w:val="33"/>
        </w:numPr>
        <w:spacing w:before="0" w:after="200" w:line="276" w:lineRule="auto"/>
        <w:jc w:val="both"/>
        <w:rPr>
          <w:color w:val="000000"/>
          <w:sz w:val="24"/>
          <w:szCs w:val="24"/>
        </w:rPr>
      </w:pPr>
      <w:r w:rsidRPr="00084EC4">
        <w:rPr>
          <w:color w:val="000000"/>
          <w:sz w:val="24"/>
          <w:szCs w:val="24"/>
        </w:rPr>
        <w:t>świadczenie serwisu przez certyfikowanych inżynierów producenta sprzętu w miejscu użytkowania sprzętu,</w:t>
      </w:r>
    </w:p>
    <w:p w:rsidR="00822015" w:rsidRPr="00084EC4" w:rsidRDefault="00822015" w:rsidP="00822015">
      <w:pPr>
        <w:pStyle w:val="Akapitzlist"/>
        <w:numPr>
          <w:ilvl w:val="1"/>
          <w:numId w:val="33"/>
        </w:numPr>
        <w:spacing w:before="0" w:after="200" w:line="276" w:lineRule="auto"/>
        <w:jc w:val="both"/>
        <w:rPr>
          <w:color w:val="000000"/>
          <w:sz w:val="24"/>
          <w:szCs w:val="24"/>
        </w:rPr>
      </w:pPr>
      <w:r w:rsidRPr="00084EC4">
        <w:rPr>
          <w:color w:val="000000"/>
          <w:sz w:val="24"/>
          <w:szCs w:val="24"/>
        </w:rPr>
        <w:lastRenderedPageBreak/>
        <w:t>dedykowany numer oraz email dla zgłoszeń awarii sprzętu objętego serwisem czynny 24h na dobę przez 365 dni w roku, pod wskazanym numerem telefonu lub adresem email można również uzyskać informacje odnośnie statusu wykonywanej/zgłoszonej naprawy,</w:t>
      </w:r>
    </w:p>
    <w:p w:rsidR="00822015" w:rsidRDefault="00822015" w:rsidP="00822015">
      <w:pPr>
        <w:pStyle w:val="Akapitzlist"/>
        <w:numPr>
          <w:ilvl w:val="1"/>
          <w:numId w:val="33"/>
        </w:numPr>
        <w:spacing w:before="0" w:after="200" w:line="276" w:lineRule="auto"/>
        <w:jc w:val="both"/>
        <w:rPr>
          <w:color w:val="000000"/>
          <w:sz w:val="24"/>
          <w:szCs w:val="24"/>
        </w:rPr>
      </w:pPr>
      <w:r w:rsidRPr="00084EC4">
        <w:rPr>
          <w:color w:val="000000"/>
          <w:sz w:val="24"/>
          <w:szCs w:val="24"/>
        </w:rPr>
        <w:t>części użyte do napraw muszą być fabrycznie nowe i pochodzić z oficjalnego kanału serwisowego producenta sprzętu.</w:t>
      </w:r>
    </w:p>
    <w:p w:rsidR="002465C4" w:rsidRDefault="002465C4" w:rsidP="00506286">
      <w:pPr>
        <w:pStyle w:val="Akapitzlist"/>
        <w:numPr>
          <w:ilvl w:val="1"/>
          <w:numId w:val="33"/>
        </w:numPr>
        <w:spacing w:before="0" w:after="200" w:line="276" w:lineRule="auto"/>
        <w:jc w:val="both"/>
        <w:rPr>
          <w:color w:val="000000"/>
          <w:sz w:val="24"/>
          <w:szCs w:val="24"/>
        </w:rPr>
      </w:pPr>
      <w:r>
        <w:rPr>
          <w:color w:val="000000"/>
          <w:sz w:val="24"/>
          <w:szCs w:val="24"/>
        </w:rPr>
        <w:t>Czasy reakcji/naprawy oraz okres czasu na jaki mają obowiązywać według zestawienia w tabeli</w:t>
      </w:r>
      <w:r w:rsidR="00B444E2">
        <w:rPr>
          <w:color w:val="000000"/>
          <w:sz w:val="24"/>
          <w:szCs w:val="24"/>
        </w:rPr>
        <w:t xml:space="preserve"> (kolumna </w:t>
      </w:r>
      <w:r w:rsidR="00506286">
        <w:rPr>
          <w:color w:val="000000"/>
          <w:sz w:val="24"/>
          <w:szCs w:val="24"/>
        </w:rPr>
        <w:t>„</w:t>
      </w:r>
      <w:r w:rsidR="00506286" w:rsidRPr="00506286">
        <w:rPr>
          <w:color w:val="000000"/>
          <w:sz w:val="24"/>
          <w:szCs w:val="24"/>
        </w:rPr>
        <w:t>Okres i poziom serwisu</w:t>
      </w:r>
      <w:r w:rsidR="00506286">
        <w:rPr>
          <w:color w:val="000000"/>
          <w:sz w:val="24"/>
          <w:szCs w:val="24"/>
        </w:rPr>
        <w:t>”)</w:t>
      </w:r>
      <w:r>
        <w:rPr>
          <w:color w:val="000000"/>
          <w:sz w:val="24"/>
          <w:szCs w:val="24"/>
        </w:rPr>
        <w:t>.</w:t>
      </w:r>
      <w:r w:rsidR="00506286">
        <w:rPr>
          <w:color w:val="000000"/>
          <w:sz w:val="24"/>
          <w:szCs w:val="24"/>
        </w:rPr>
        <w:t xml:space="preserve"> Podany czas reakcji należy traktować jako parametr minimalny (np. 8h Rec oznacza iż awaria musi zostać usunięta w czasie nie dłuższym niż 8 godzin). Wykonawca jest zobowiązany zaoferować dokładnie taki okres czasu (np. 2 lata) jaki podano w tabeli (nie dłuższy i nie krótszy niż podano).</w:t>
      </w:r>
    </w:p>
    <w:p w:rsidR="00777192" w:rsidRDefault="00777192" w:rsidP="009507FC">
      <w:pPr>
        <w:pStyle w:val="Tekstpodstawowywcity"/>
        <w:spacing w:before="0" w:after="0" w:line="240" w:lineRule="atLeast"/>
        <w:ind w:left="0"/>
        <w:rPr>
          <w:b/>
        </w:rPr>
      </w:pPr>
    </w:p>
    <w:p w:rsidR="00593306" w:rsidRPr="00097F03" w:rsidRDefault="00AE485F" w:rsidP="009507FC">
      <w:pPr>
        <w:pStyle w:val="Tekstpodstawowywcity"/>
        <w:spacing w:before="0" w:after="0" w:line="240" w:lineRule="atLeast"/>
        <w:ind w:left="0"/>
        <w:rPr>
          <w:b/>
          <w:sz w:val="24"/>
          <w:szCs w:val="24"/>
        </w:rPr>
      </w:pPr>
      <w:r w:rsidRPr="00097F03">
        <w:rPr>
          <w:b/>
          <w:sz w:val="24"/>
          <w:szCs w:val="24"/>
        </w:rPr>
        <w:t xml:space="preserve">W Formularzu ofertowym w pkt. </w:t>
      </w:r>
      <w:r w:rsidR="00B33D94" w:rsidRPr="00097F03">
        <w:rPr>
          <w:b/>
          <w:sz w:val="24"/>
          <w:szCs w:val="24"/>
        </w:rPr>
        <w:t xml:space="preserve">2  </w:t>
      </w:r>
      <w:r w:rsidRPr="00097F03">
        <w:rPr>
          <w:b/>
          <w:sz w:val="24"/>
          <w:szCs w:val="24"/>
        </w:rPr>
        <w:t>należy wpisać łączn</w:t>
      </w:r>
      <w:r w:rsidR="00610004" w:rsidRPr="00097F03">
        <w:rPr>
          <w:b/>
          <w:sz w:val="24"/>
          <w:szCs w:val="24"/>
        </w:rPr>
        <w:t>ą</w:t>
      </w:r>
      <w:r w:rsidRPr="00097F03">
        <w:rPr>
          <w:b/>
          <w:sz w:val="24"/>
          <w:szCs w:val="24"/>
        </w:rPr>
        <w:t xml:space="preserve"> kwotę wynikająca z sumowania pakietów których oferta dotyczy.</w:t>
      </w:r>
    </w:p>
    <w:p w:rsidR="00593306" w:rsidRDefault="00593306" w:rsidP="009507FC">
      <w:pPr>
        <w:pStyle w:val="Tekstpodstawowywcity"/>
        <w:spacing w:before="0" w:after="0" w:line="240" w:lineRule="atLeast"/>
        <w:ind w:left="0"/>
        <w:rPr>
          <w:b/>
        </w:rPr>
      </w:pPr>
    </w:p>
    <w:p w:rsidR="00097F03" w:rsidRDefault="00097F03" w:rsidP="009507FC">
      <w:pPr>
        <w:pStyle w:val="Tekstpodstawowywcity"/>
        <w:spacing w:before="0" w:after="0" w:line="240" w:lineRule="atLeast"/>
        <w:ind w:left="0"/>
        <w:rPr>
          <w:b/>
        </w:rPr>
      </w:pPr>
    </w:p>
    <w:p w:rsidR="00593306" w:rsidRPr="00593306" w:rsidRDefault="00593306" w:rsidP="00593306">
      <w:pPr>
        <w:pStyle w:val="Tytu"/>
        <w:widowControl/>
        <w:spacing w:before="0" w:line="240" w:lineRule="atLeast"/>
        <w:jc w:val="both"/>
        <w:rPr>
          <w:sz w:val="22"/>
          <w:szCs w:val="22"/>
        </w:rPr>
      </w:pPr>
      <w:r w:rsidRPr="00593306">
        <w:rPr>
          <w:sz w:val="22"/>
          <w:szCs w:val="22"/>
        </w:rPr>
        <w:t xml:space="preserve">PODPISANIE NINIEJSZEGO FORMULARZA STANOWI BEZWLĘDNĄ DEKLARACJĘ WYKONAWCY O  SPEŁNIENIU WSZYSTKICH WYMAGANYCH W NIM WARUNKÓW TECHNICZNYCH.  </w:t>
      </w:r>
    </w:p>
    <w:p w:rsidR="00593306" w:rsidRDefault="00593306" w:rsidP="009507FC">
      <w:pPr>
        <w:pStyle w:val="Tekstpodstawowywcity"/>
        <w:spacing w:before="0" w:after="0" w:line="240" w:lineRule="atLeast"/>
        <w:ind w:left="0"/>
        <w:rPr>
          <w:b/>
        </w:rPr>
      </w:pPr>
    </w:p>
    <w:p w:rsidR="00593306" w:rsidRDefault="00593306" w:rsidP="009507FC">
      <w:pPr>
        <w:pStyle w:val="Tekstpodstawowywcity"/>
        <w:spacing w:before="0" w:after="0" w:line="240" w:lineRule="atLeast"/>
        <w:ind w:left="0"/>
        <w:rPr>
          <w:b/>
        </w:rPr>
      </w:pPr>
    </w:p>
    <w:p w:rsidR="009507FC" w:rsidRDefault="009507FC" w:rsidP="009507FC">
      <w:pPr>
        <w:pStyle w:val="Tekstpodstawowywcity"/>
        <w:spacing w:before="0" w:after="0" w:line="240" w:lineRule="atLeast"/>
        <w:ind w:left="0"/>
        <w:rPr>
          <w:b/>
        </w:rPr>
      </w:pPr>
    </w:p>
    <w:p w:rsidR="009507FC" w:rsidRDefault="009507FC" w:rsidP="009507FC">
      <w:pPr>
        <w:pStyle w:val="Tekstpodstawowywcity"/>
        <w:spacing w:before="0" w:after="0" w:line="240" w:lineRule="atLeast"/>
        <w:ind w:left="0"/>
        <w:rPr>
          <w:b/>
        </w:rPr>
      </w:pPr>
      <w:r>
        <w:rPr>
          <w:b/>
        </w:rPr>
        <w:t>……………….., dn. ………………</w:t>
      </w:r>
    </w:p>
    <w:p w:rsidR="009507FC" w:rsidRDefault="009507FC" w:rsidP="009507FC">
      <w:pPr>
        <w:pStyle w:val="Tekstpodstawowywcity"/>
        <w:spacing w:before="0" w:after="0" w:line="240" w:lineRule="atLeast"/>
        <w:ind w:left="0"/>
        <w:rPr>
          <w:b/>
        </w:rPr>
      </w:pPr>
      <w:r>
        <w:rPr>
          <w:b/>
        </w:rPr>
        <w:t>(miejscowość)</w:t>
      </w:r>
    </w:p>
    <w:p w:rsidR="009507FC" w:rsidRDefault="009507FC" w:rsidP="009507FC">
      <w:pPr>
        <w:pStyle w:val="Tekstpodstawowywcity"/>
        <w:spacing w:before="0" w:after="0" w:line="240" w:lineRule="atLeast"/>
        <w:ind w:left="0"/>
      </w:pPr>
    </w:p>
    <w:p w:rsidR="009507FC" w:rsidRDefault="009507FC" w:rsidP="009507FC">
      <w:pPr>
        <w:spacing w:before="0" w:line="240" w:lineRule="atLeast"/>
        <w:ind w:left="4536"/>
      </w:pPr>
      <w:r>
        <w:t xml:space="preserve">                                                       ……………………………………………………….</w:t>
      </w:r>
    </w:p>
    <w:p w:rsidR="009507FC" w:rsidRDefault="009507FC" w:rsidP="009507FC">
      <w:pPr>
        <w:spacing w:before="0" w:line="240" w:lineRule="atLeast"/>
        <w:ind w:left="4536"/>
      </w:pPr>
      <w:r>
        <w:t xml:space="preserve">                                                               Podpisy  wykonawcy osób upoważnionych </w:t>
      </w:r>
    </w:p>
    <w:p w:rsidR="009507FC" w:rsidRDefault="009507FC" w:rsidP="009507FC">
      <w:pPr>
        <w:spacing w:before="0" w:line="240" w:lineRule="atLeast"/>
        <w:ind w:left="4536"/>
      </w:pPr>
      <w:r>
        <w:t xml:space="preserve">                                                         do składania oświadczeń woli w imieniu wykonawcy</w:t>
      </w:r>
    </w:p>
    <w:p w:rsidR="00CD64A9" w:rsidRDefault="00CD64A9" w:rsidP="00F87F22">
      <w:pPr>
        <w:pStyle w:val="Tekstpodstawowy"/>
        <w:spacing w:line="240" w:lineRule="atLeast"/>
        <w:jc w:val="right"/>
        <w:sectPr w:rsidR="00CD64A9" w:rsidSect="00CD64A9">
          <w:pgSz w:w="15840" w:h="12240" w:orient="landscape" w:code="1"/>
          <w:pgMar w:top="1327" w:right="1418" w:bottom="1418" w:left="1418" w:header="709" w:footer="709" w:gutter="0"/>
          <w:cols w:space="708"/>
          <w:docGrid w:linePitch="360"/>
        </w:sectPr>
      </w:pPr>
    </w:p>
    <w:p w:rsidR="009507FC" w:rsidRDefault="009507FC" w:rsidP="00F87F22">
      <w:pPr>
        <w:pStyle w:val="Tekstpodstawowy"/>
        <w:spacing w:line="240" w:lineRule="atLeast"/>
        <w:jc w:val="right"/>
      </w:pPr>
    </w:p>
    <w:p w:rsidR="009507FC" w:rsidRDefault="009507FC" w:rsidP="00F87F22">
      <w:pPr>
        <w:pStyle w:val="Tekstpodstawowy"/>
        <w:spacing w:line="240" w:lineRule="atLeast"/>
        <w:jc w:val="right"/>
      </w:pPr>
    </w:p>
    <w:p w:rsidR="00271810" w:rsidRPr="003025D4" w:rsidRDefault="00271810" w:rsidP="00271810">
      <w:pPr>
        <w:pStyle w:val="Tekstpodstawowywcity"/>
        <w:spacing w:before="0"/>
        <w:ind w:left="0"/>
        <w:jc w:val="right"/>
        <w:rPr>
          <w:b/>
          <w:bCs/>
          <w:sz w:val="24"/>
          <w:szCs w:val="24"/>
        </w:rPr>
      </w:pPr>
      <w:r w:rsidRPr="003025D4">
        <w:rPr>
          <w:b/>
          <w:bCs/>
          <w:sz w:val="24"/>
          <w:szCs w:val="24"/>
        </w:rPr>
        <w:t>Załącznik nr 3 do specyfikacji</w:t>
      </w:r>
    </w:p>
    <w:p w:rsidR="00DA608B" w:rsidRDefault="00DA608B" w:rsidP="00DA608B"/>
    <w:p w:rsidR="003C1448" w:rsidRPr="003C1448" w:rsidRDefault="003C1448" w:rsidP="003C1448">
      <w:pPr>
        <w:spacing w:before="0"/>
        <w:rPr>
          <w:rFonts w:eastAsia="Times New Roman"/>
          <w:sz w:val="24"/>
        </w:rPr>
      </w:pPr>
      <w:r w:rsidRPr="003C1448">
        <w:rPr>
          <w:rFonts w:eastAsia="Times New Roman"/>
          <w:noProof/>
        </w:rPr>
        <mc:AlternateContent>
          <mc:Choice Requires="wps">
            <w:drawing>
              <wp:anchor distT="0" distB="0" distL="114300" distR="114300" simplePos="0" relativeHeight="251659264" behindDoc="0" locked="0" layoutInCell="1" allowOverlap="1" wp14:anchorId="24EBF9D5" wp14:editId="0BDC1967">
                <wp:simplePos x="0" y="0"/>
                <wp:positionH relativeFrom="column">
                  <wp:posOffset>-48895</wp:posOffset>
                </wp:positionH>
                <wp:positionV relativeFrom="paragraph">
                  <wp:posOffset>35560</wp:posOffset>
                </wp:positionV>
                <wp:extent cx="2012315" cy="732155"/>
                <wp:effectExtent l="13335" t="8890" r="1270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C1448" w:rsidRDefault="003C1448" w:rsidP="003C1448"/>
                          <w:p w:rsidR="003C1448" w:rsidRDefault="003C1448" w:rsidP="003C1448">
                            <w:pPr>
                              <w:rPr>
                                <w:sz w:val="12"/>
                              </w:rPr>
                            </w:pPr>
                          </w:p>
                          <w:p w:rsidR="003C1448" w:rsidRDefault="003C1448" w:rsidP="003C1448">
                            <w:pPr>
                              <w:rPr>
                                <w:sz w:val="12"/>
                              </w:rPr>
                            </w:pPr>
                          </w:p>
                          <w:p w:rsidR="003C1448" w:rsidRDefault="003C1448" w:rsidP="003C1448">
                            <w:pPr>
                              <w:rPr>
                                <w:sz w:val="12"/>
                              </w:rPr>
                            </w:pPr>
                          </w:p>
                          <w:p w:rsidR="003C1448" w:rsidRDefault="003C1448" w:rsidP="003C1448">
                            <w:pPr>
                              <w:rPr>
                                <w:sz w:val="12"/>
                              </w:rPr>
                            </w:pPr>
                          </w:p>
                          <w:p w:rsidR="003C1448" w:rsidRDefault="003C1448" w:rsidP="003C1448">
                            <w:pPr>
                              <w:jc w:val="center"/>
                              <w:rPr>
                                <w:rFonts w:ascii="Tahoma" w:hAnsi="Tahoma" w:cs="Tahoma"/>
                                <w:sz w:val="16"/>
                              </w:rPr>
                            </w:pPr>
                            <w:r>
                              <w:rPr>
                                <w:rFonts w:ascii="Tahoma" w:hAnsi="Tahoma" w:cs="Tahoma"/>
                                <w:sz w:val="16"/>
                              </w:rPr>
                              <w:t>pieczęć wykonawcy</w:t>
                            </w:r>
                          </w:p>
                          <w:p w:rsidR="003C1448" w:rsidRDefault="003C1448" w:rsidP="003C144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BF9D5" id="AutoShape 2" o:spid="_x0000_s1026" style="position:absolute;margin-left:-3.85pt;margin-top:2.8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3C1448" w:rsidRDefault="003C1448" w:rsidP="003C1448"/>
                    <w:p w:rsidR="003C1448" w:rsidRDefault="003C1448" w:rsidP="003C1448">
                      <w:pPr>
                        <w:rPr>
                          <w:sz w:val="12"/>
                        </w:rPr>
                      </w:pPr>
                    </w:p>
                    <w:p w:rsidR="003C1448" w:rsidRDefault="003C1448" w:rsidP="003C1448">
                      <w:pPr>
                        <w:rPr>
                          <w:sz w:val="12"/>
                        </w:rPr>
                      </w:pPr>
                    </w:p>
                    <w:p w:rsidR="003C1448" w:rsidRDefault="003C1448" w:rsidP="003C1448">
                      <w:pPr>
                        <w:rPr>
                          <w:sz w:val="12"/>
                        </w:rPr>
                      </w:pPr>
                    </w:p>
                    <w:p w:rsidR="003C1448" w:rsidRDefault="003C1448" w:rsidP="003C1448">
                      <w:pPr>
                        <w:rPr>
                          <w:sz w:val="12"/>
                        </w:rPr>
                      </w:pPr>
                    </w:p>
                    <w:p w:rsidR="003C1448" w:rsidRDefault="003C1448" w:rsidP="003C1448">
                      <w:pPr>
                        <w:jc w:val="center"/>
                        <w:rPr>
                          <w:rFonts w:ascii="Tahoma" w:hAnsi="Tahoma" w:cs="Tahoma"/>
                          <w:sz w:val="16"/>
                        </w:rPr>
                      </w:pPr>
                      <w:r>
                        <w:rPr>
                          <w:rFonts w:ascii="Tahoma" w:hAnsi="Tahoma" w:cs="Tahoma"/>
                          <w:sz w:val="16"/>
                        </w:rPr>
                        <w:t>pieczęć wykonawcy</w:t>
                      </w:r>
                    </w:p>
                    <w:p w:rsidR="003C1448" w:rsidRDefault="003C1448" w:rsidP="003C1448"/>
                  </w:txbxContent>
                </v:textbox>
              </v:roundrect>
            </w:pict>
          </mc:Fallback>
        </mc:AlternateContent>
      </w:r>
    </w:p>
    <w:p w:rsidR="003C1448" w:rsidRPr="003C1448" w:rsidRDefault="003C1448" w:rsidP="003C1448">
      <w:pPr>
        <w:spacing w:before="0"/>
        <w:rPr>
          <w:rFonts w:eastAsia="Times New Roman"/>
          <w:sz w:val="24"/>
        </w:rPr>
      </w:pPr>
    </w:p>
    <w:p w:rsidR="003C1448" w:rsidRPr="003C1448" w:rsidRDefault="003C1448" w:rsidP="003C1448">
      <w:pPr>
        <w:spacing w:before="0"/>
        <w:rPr>
          <w:rFonts w:eastAsia="Times New Roman"/>
          <w:sz w:val="24"/>
        </w:rPr>
      </w:pPr>
    </w:p>
    <w:p w:rsidR="003C1448" w:rsidRPr="003C1448" w:rsidRDefault="003C1448" w:rsidP="003C1448">
      <w:pPr>
        <w:spacing w:before="0"/>
        <w:rPr>
          <w:rFonts w:eastAsia="Times New Roman"/>
          <w:sz w:val="24"/>
        </w:rPr>
      </w:pPr>
    </w:p>
    <w:p w:rsidR="003C1448" w:rsidRPr="003C1448" w:rsidRDefault="003C1448" w:rsidP="003C1448">
      <w:pPr>
        <w:spacing w:before="0"/>
        <w:rPr>
          <w:rFonts w:eastAsia="Times New Roman"/>
          <w:sz w:val="24"/>
        </w:rPr>
      </w:pPr>
    </w:p>
    <w:p w:rsidR="003C1448" w:rsidRPr="003C1448" w:rsidRDefault="003C1448" w:rsidP="003C1448">
      <w:pPr>
        <w:keepNext/>
        <w:spacing w:before="240" w:after="60"/>
        <w:outlineLvl w:val="2"/>
        <w:rPr>
          <w:rFonts w:ascii="Arial" w:eastAsia="Times New Roman" w:hAnsi="Arial" w:cs="Arial"/>
          <w:b/>
          <w:bCs/>
          <w:sz w:val="28"/>
          <w:szCs w:val="26"/>
        </w:rPr>
      </w:pPr>
    </w:p>
    <w:p w:rsidR="003C1448" w:rsidRPr="003C1448" w:rsidRDefault="003C1448" w:rsidP="003C1448">
      <w:pPr>
        <w:keepNext/>
        <w:spacing w:before="240" w:after="60"/>
        <w:outlineLvl w:val="2"/>
        <w:rPr>
          <w:rFonts w:ascii="Arial" w:eastAsia="Times New Roman" w:hAnsi="Arial" w:cs="Arial"/>
          <w:b/>
          <w:bCs/>
          <w:spacing w:val="20"/>
          <w:sz w:val="28"/>
          <w:szCs w:val="26"/>
        </w:rPr>
      </w:pPr>
      <w:r w:rsidRPr="003C1448">
        <w:rPr>
          <w:rFonts w:ascii="Arial" w:eastAsia="Times New Roman" w:hAnsi="Arial" w:cs="Arial"/>
          <w:b/>
          <w:bCs/>
          <w:spacing w:val="20"/>
          <w:sz w:val="28"/>
          <w:szCs w:val="26"/>
        </w:rPr>
        <w:t>OŚWIADCZENIE</w:t>
      </w:r>
    </w:p>
    <w:p w:rsidR="003C1448" w:rsidRPr="003C1448" w:rsidRDefault="003C1448" w:rsidP="003C1448">
      <w:pPr>
        <w:spacing w:before="0" w:line="360" w:lineRule="auto"/>
        <w:ind w:left="5664" w:hanging="5664"/>
        <w:jc w:val="both"/>
        <w:rPr>
          <w:rFonts w:ascii="Arial" w:eastAsia="Times New Roman" w:hAnsi="Arial"/>
          <w:b/>
          <w:sz w:val="24"/>
        </w:rPr>
      </w:pPr>
      <w:r w:rsidRPr="003C1448">
        <w:rPr>
          <w:rFonts w:ascii="Arial" w:eastAsia="Times New Roman" w:hAnsi="Arial"/>
          <w:b/>
          <w:sz w:val="24"/>
        </w:rPr>
        <w:t xml:space="preserve">Składając ofertę w trybie </w:t>
      </w:r>
      <w:r w:rsidRPr="003C1448">
        <w:rPr>
          <w:rFonts w:ascii="Arial" w:eastAsia="Times New Roman" w:hAnsi="Arial"/>
          <w:sz w:val="24"/>
        </w:rPr>
        <w:t>przetargu nieograniczonego</w:t>
      </w:r>
      <w:r w:rsidRPr="003C1448">
        <w:rPr>
          <w:rFonts w:ascii="Arial" w:eastAsia="Times New Roman" w:hAnsi="Arial"/>
          <w:b/>
          <w:sz w:val="24"/>
        </w:rPr>
        <w:t xml:space="preserve"> na:</w:t>
      </w:r>
    </w:p>
    <w:p w:rsidR="003C1448" w:rsidRPr="003C1448" w:rsidRDefault="003C1448" w:rsidP="003C1448">
      <w:pPr>
        <w:spacing w:before="0" w:line="360" w:lineRule="auto"/>
        <w:ind w:left="5664" w:hanging="5664"/>
        <w:jc w:val="both"/>
        <w:rPr>
          <w:rFonts w:ascii="Arial" w:eastAsia="Times New Roman" w:hAnsi="Arial"/>
          <w:sz w:val="24"/>
        </w:rPr>
      </w:pPr>
    </w:p>
    <w:p w:rsidR="003C1448" w:rsidRPr="003C1448" w:rsidRDefault="003C1448" w:rsidP="003C1448">
      <w:pPr>
        <w:spacing w:before="0" w:line="360" w:lineRule="auto"/>
        <w:ind w:left="5664" w:hanging="5664"/>
        <w:jc w:val="both"/>
        <w:rPr>
          <w:rFonts w:ascii="Arial" w:eastAsia="Times New Roman" w:hAnsi="Arial"/>
          <w:b/>
          <w:sz w:val="24"/>
        </w:rPr>
      </w:pPr>
      <w:r w:rsidRPr="003C1448">
        <w:rPr>
          <w:rFonts w:ascii="Arial" w:eastAsia="Times New Roman" w:hAnsi="Arial"/>
          <w:sz w:val="24"/>
        </w:rPr>
        <w:t>.............................................................................................................................</w:t>
      </w:r>
    </w:p>
    <w:p w:rsidR="003C1448" w:rsidRPr="003C1448" w:rsidRDefault="003C1448" w:rsidP="003C1448">
      <w:pPr>
        <w:autoSpaceDE w:val="0"/>
        <w:autoSpaceDN w:val="0"/>
        <w:adjustRightInd w:val="0"/>
        <w:spacing w:before="0" w:after="200" w:line="276" w:lineRule="auto"/>
        <w:jc w:val="both"/>
        <w:rPr>
          <w:rFonts w:ascii="Calibri" w:hAnsi="Calibri"/>
          <w:sz w:val="24"/>
          <w:szCs w:val="24"/>
          <w:lang w:eastAsia="en-US"/>
        </w:rPr>
      </w:pPr>
    </w:p>
    <w:p w:rsidR="003C1448" w:rsidRPr="003C1448" w:rsidRDefault="003C1448" w:rsidP="003C1448">
      <w:pPr>
        <w:spacing w:before="0" w:after="120" w:line="276" w:lineRule="auto"/>
        <w:jc w:val="both"/>
        <w:rPr>
          <w:rFonts w:ascii="Calibri" w:hAnsi="Calibri"/>
          <w:sz w:val="24"/>
          <w:szCs w:val="24"/>
          <w:lang w:eastAsia="en-US"/>
        </w:rPr>
      </w:pPr>
      <w:r w:rsidRPr="003C1448">
        <w:rPr>
          <w:rFonts w:ascii="Calibri" w:hAnsi="Calibri"/>
          <w:sz w:val="24"/>
          <w:szCs w:val="24"/>
          <w:lang w:eastAsia="en-US"/>
        </w:rPr>
        <w:t>oświadczamy, że brak jest podstaw do wykluczenia nas na podstawie okoliczno</w:t>
      </w:r>
      <w:r w:rsidRPr="003C1448">
        <w:rPr>
          <w:rFonts w:ascii="Calibri" w:eastAsia="TimesNewRoman" w:hAnsi="Calibri"/>
          <w:sz w:val="24"/>
          <w:szCs w:val="24"/>
          <w:lang w:eastAsia="en-US"/>
        </w:rPr>
        <w:t>ś</w:t>
      </w:r>
      <w:r w:rsidRPr="003C1448">
        <w:rPr>
          <w:rFonts w:ascii="Calibri" w:hAnsi="Calibri"/>
          <w:sz w:val="24"/>
          <w:szCs w:val="24"/>
          <w:lang w:eastAsia="en-US"/>
        </w:rPr>
        <w:t>ci, o których mowa w art. 24 ust. 1 ustawy z dnia 29 stycznia 2004 roku Prawo Zamówień Publicznych (t.j. Dz. U. z 2013 r. poz. 907, z późn. zm.).</w:t>
      </w:r>
    </w:p>
    <w:p w:rsidR="003C1448" w:rsidRPr="003C1448" w:rsidRDefault="003C1448" w:rsidP="003C1448">
      <w:pPr>
        <w:spacing w:before="0" w:after="120" w:line="276" w:lineRule="auto"/>
        <w:ind w:left="284" w:hanging="284"/>
        <w:jc w:val="both"/>
        <w:rPr>
          <w:rFonts w:ascii="Calibri" w:hAnsi="Calibri"/>
          <w:sz w:val="24"/>
          <w:szCs w:val="24"/>
          <w:lang w:eastAsia="en-US"/>
        </w:rPr>
      </w:pPr>
    </w:p>
    <w:p w:rsidR="003C1448" w:rsidRPr="003C1448" w:rsidRDefault="003C1448" w:rsidP="003C1448">
      <w:pPr>
        <w:spacing w:before="0"/>
        <w:ind w:left="357"/>
        <w:jc w:val="both"/>
        <w:rPr>
          <w:rFonts w:ascii="Arial" w:eastAsia="Times New Roman" w:hAnsi="Arial"/>
          <w:b/>
          <w:sz w:val="24"/>
        </w:rPr>
      </w:pPr>
    </w:p>
    <w:p w:rsidR="003C1448" w:rsidRPr="003C1448" w:rsidRDefault="003C1448" w:rsidP="003C1448">
      <w:pPr>
        <w:spacing w:before="0"/>
        <w:ind w:left="357"/>
        <w:jc w:val="both"/>
        <w:rPr>
          <w:rFonts w:ascii="Arial" w:eastAsia="Times New Roman" w:hAnsi="Arial"/>
          <w:b/>
          <w:sz w:val="24"/>
        </w:rPr>
      </w:pPr>
    </w:p>
    <w:p w:rsidR="003C1448" w:rsidRPr="003C1448" w:rsidRDefault="003C1448" w:rsidP="003C1448">
      <w:pPr>
        <w:tabs>
          <w:tab w:val="left" w:pos="1985"/>
          <w:tab w:val="left" w:pos="4820"/>
          <w:tab w:val="left" w:pos="5387"/>
          <w:tab w:val="left" w:pos="8931"/>
        </w:tabs>
        <w:spacing w:before="840" w:after="200" w:line="360" w:lineRule="auto"/>
        <w:rPr>
          <w:rFonts w:ascii="Calibri" w:hAnsi="Calibri"/>
          <w:sz w:val="24"/>
          <w:szCs w:val="22"/>
          <w:lang w:eastAsia="en-US"/>
        </w:rPr>
      </w:pPr>
      <w:r w:rsidRPr="003C1448">
        <w:rPr>
          <w:rFonts w:ascii="Calibri" w:hAnsi="Calibri"/>
          <w:sz w:val="24"/>
          <w:szCs w:val="22"/>
          <w:u w:val="dotted"/>
          <w:lang w:eastAsia="en-US"/>
        </w:rPr>
        <w:tab/>
      </w:r>
      <w:r w:rsidRPr="003C1448">
        <w:rPr>
          <w:rFonts w:ascii="Calibri" w:hAnsi="Calibri"/>
          <w:sz w:val="24"/>
          <w:szCs w:val="22"/>
          <w:lang w:eastAsia="en-US"/>
        </w:rPr>
        <w:t xml:space="preserve"> dnia </w:t>
      </w:r>
      <w:r w:rsidRPr="003C1448">
        <w:rPr>
          <w:rFonts w:ascii="Calibri" w:hAnsi="Calibri"/>
          <w:sz w:val="24"/>
          <w:szCs w:val="22"/>
          <w:u w:val="dotted"/>
          <w:lang w:eastAsia="en-US"/>
        </w:rPr>
        <w:tab/>
      </w:r>
      <w:r w:rsidRPr="003C1448">
        <w:rPr>
          <w:rFonts w:ascii="Calibri" w:hAnsi="Calibri"/>
          <w:sz w:val="24"/>
          <w:szCs w:val="22"/>
          <w:lang w:eastAsia="en-US"/>
        </w:rPr>
        <w:tab/>
      </w:r>
      <w:r w:rsidRPr="003C1448">
        <w:rPr>
          <w:rFonts w:ascii="Calibri" w:hAnsi="Calibri"/>
          <w:sz w:val="24"/>
          <w:szCs w:val="22"/>
          <w:u w:val="dotted"/>
          <w:lang w:eastAsia="en-US"/>
        </w:rPr>
        <w:tab/>
      </w:r>
    </w:p>
    <w:p w:rsidR="003C1448" w:rsidRPr="003C1448" w:rsidRDefault="003C1448" w:rsidP="003C1448">
      <w:pPr>
        <w:spacing w:before="0" w:after="200" w:line="276" w:lineRule="auto"/>
        <w:ind w:left="5529"/>
        <w:jc w:val="center"/>
        <w:rPr>
          <w:rFonts w:ascii="Calibri" w:hAnsi="Calibri"/>
          <w:sz w:val="22"/>
          <w:szCs w:val="22"/>
          <w:lang w:eastAsia="en-US"/>
        </w:rPr>
      </w:pPr>
      <w:r w:rsidRPr="003C1448">
        <w:rPr>
          <w:rFonts w:ascii="Calibri" w:hAnsi="Calibri"/>
          <w:sz w:val="24"/>
          <w:szCs w:val="22"/>
          <w:vertAlign w:val="superscript"/>
          <w:lang w:eastAsia="en-US"/>
        </w:rPr>
        <w:t>czytelny podpis lub pieczęć imienna osoby uprawnionej do składania oświadczeń woli w imieniu Wykonawcy</w:t>
      </w:r>
    </w:p>
    <w:p w:rsidR="003C1448" w:rsidRPr="003C1448" w:rsidRDefault="003C1448" w:rsidP="003C1448">
      <w:pPr>
        <w:spacing w:before="0"/>
        <w:ind w:left="6372" w:hanging="135"/>
        <w:jc w:val="both"/>
        <w:rPr>
          <w:rFonts w:ascii="Arial" w:eastAsia="Times New Roman" w:hAnsi="Arial"/>
          <w:sz w:val="22"/>
          <w:szCs w:val="22"/>
        </w:rPr>
      </w:pPr>
    </w:p>
    <w:p w:rsidR="003C1448" w:rsidRPr="003C1448" w:rsidRDefault="003C1448" w:rsidP="003C1448">
      <w:pPr>
        <w:spacing w:before="0"/>
        <w:ind w:left="6372" w:hanging="135"/>
        <w:jc w:val="both"/>
        <w:rPr>
          <w:rFonts w:ascii="Arial" w:eastAsia="Times New Roman" w:hAnsi="Arial"/>
          <w:sz w:val="22"/>
          <w:szCs w:val="22"/>
        </w:rPr>
      </w:pPr>
    </w:p>
    <w:p w:rsidR="003C1448" w:rsidRPr="003C1448" w:rsidRDefault="003C1448" w:rsidP="003C1448">
      <w:pPr>
        <w:spacing w:before="0"/>
        <w:ind w:left="6372" w:hanging="135"/>
        <w:jc w:val="both"/>
        <w:rPr>
          <w:rFonts w:ascii="Arial" w:eastAsia="Times New Roman" w:hAnsi="Arial"/>
          <w:sz w:val="22"/>
          <w:szCs w:val="22"/>
        </w:rPr>
      </w:pPr>
    </w:p>
    <w:p w:rsidR="003C1448" w:rsidRPr="003C1448" w:rsidRDefault="003C1448" w:rsidP="003C1448">
      <w:pPr>
        <w:spacing w:before="0" w:after="200" w:line="276" w:lineRule="auto"/>
        <w:rPr>
          <w:b/>
          <w:sz w:val="24"/>
          <w:szCs w:val="24"/>
          <w:u w:val="single"/>
          <w:lang w:eastAsia="en-US"/>
        </w:rPr>
      </w:pPr>
    </w:p>
    <w:p w:rsidR="003C1448" w:rsidRPr="003C1448" w:rsidRDefault="003C1448" w:rsidP="003C1448">
      <w:pPr>
        <w:spacing w:before="0" w:line="240" w:lineRule="atLeast"/>
        <w:ind w:left="4956"/>
        <w:jc w:val="right"/>
        <w:rPr>
          <w:rFonts w:eastAsia="Times New Roman"/>
          <w:b/>
          <w:sz w:val="24"/>
          <w:szCs w:val="24"/>
        </w:rPr>
      </w:pPr>
    </w:p>
    <w:p w:rsidR="003C1448" w:rsidRPr="003C1448" w:rsidRDefault="003C1448" w:rsidP="003C1448">
      <w:pPr>
        <w:spacing w:before="0" w:line="240" w:lineRule="atLeast"/>
        <w:ind w:left="4956"/>
        <w:jc w:val="right"/>
        <w:rPr>
          <w:rFonts w:eastAsia="Times New Roman"/>
          <w:b/>
          <w:sz w:val="24"/>
          <w:szCs w:val="24"/>
        </w:rPr>
      </w:pPr>
    </w:p>
    <w:p w:rsidR="003C1448" w:rsidRPr="003C1448" w:rsidRDefault="003C1448" w:rsidP="003C1448">
      <w:pPr>
        <w:spacing w:before="0" w:line="240" w:lineRule="atLeast"/>
        <w:ind w:left="4956"/>
        <w:jc w:val="right"/>
        <w:rPr>
          <w:rFonts w:eastAsia="Times New Roman"/>
          <w:b/>
          <w:sz w:val="24"/>
          <w:szCs w:val="24"/>
        </w:rPr>
      </w:pPr>
    </w:p>
    <w:p w:rsidR="00DA608B" w:rsidRDefault="00DA608B" w:rsidP="00DA608B">
      <w:pPr>
        <w:autoSpaceDE w:val="0"/>
        <w:autoSpaceDN w:val="0"/>
        <w:adjustRightInd w:val="0"/>
        <w:jc w:val="both"/>
        <w:rPr>
          <w:rFonts w:cs="Arial"/>
          <w:b/>
          <w:sz w:val="22"/>
          <w:szCs w:val="22"/>
        </w:rPr>
      </w:pPr>
    </w:p>
    <w:p w:rsidR="00DA608B" w:rsidRPr="001179E3" w:rsidRDefault="00DA608B" w:rsidP="00DA608B">
      <w:pPr>
        <w:pStyle w:val="Tekstpodstawowy"/>
        <w:spacing w:before="40" w:after="40"/>
        <w:jc w:val="right"/>
        <w:rPr>
          <w:b/>
          <w:sz w:val="22"/>
          <w:szCs w:val="22"/>
        </w:rPr>
      </w:pPr>
    </w:p>
    <w:p w:rsidR="00DA608B" w:rsidRPr="001179E3" w:rsidRDefault="00DA608B" w:rsidP="00DA608B">
      <w:pPr>
        <w:pStyle w:val="Tekstpodstawowy"/>
        <w:spacing w:before="40" w:after="40"/>
        <w:jc w:val="right"/>
        <w:rPr>
          <w:b/>
          <w:sz w:val="22"/>
          <w:szCs w:val="22"/>
        </w:rPr>
      </w:pPr>
    </w:p>
    <w:p w:rsidR="00271810" w:rsidRPr="003025D4" w:rsidRDefault="00271810" w:rsidP="00271810">
      <w:pPr>
        <w:tabs>
          <w:tab w:val="left" w:pos="5812"/>
        </w:tabs>
        <w:jc w:val="right"/>
        <w:rPr>
          <w:b/>
          <w:bCs/>
          <w:sz w:val="24"/>
          <w:szCs w:val="24"/>
        </w:rPr>
      </w:pPr>
      <w:r w:rsidRPr="003025D4">
        <w:rPr>
          <w:b/>
          <w:bCs/>
          <w:sz w:val="24"/>
          <w:szCs w:val="24"/>
        </w:rPr>
        <w:t>Załącznik nr 4 do SIWZ</w:t>
      </w:r>
    </w:p>
    <w:p w:rsidR="00271810" w:rsidRPr="003025D4" w:rsidRDefault="00271810" w:rsidP="00271810">
      <w:pPr>
        <w:pStyle w:val="Tekstpodstawowywcity"/>
        <w:ind w:left="0"/>
        <w:jc w:val="both"/>
        <w:rPr>
          <w:b/>
          <w:sz w:val="24"/>
          <w:szCs w:val="24"/>
        </w:rPr>
      </w:pPr>
      <w:r w:rsidRPr="003025D4">
        <w:rPr>
          <w:b/>
          <w:sz w:val="24"/>
          <w:szCs w:val="24"/>
        </w:rPr>
        <w:t>…………………………………………………</w:t>
      </w:r>
    </w:p>
    <w:p w:rsidR="00271810" w:rsidRPr="003025D4" w:rsidRDefault="00271810" w:rsidP="00271810">
      <w:pPr>
        <w:pStyle w:val="Tekstpodstawowywcity"/>
        <w:ind w:left="0"/>
        <w:jc w:val="both"/>
        <w:rPr>
          <w:sz w:val="24"/>
          <w:szCs w:val="24"/>
        </w:rPr>
      </w:pPr>
      <w:r w:rsidRPr="003025D4">
        <w:rPr>
          <w:b/>
          <w:sz w:val="24"/>
          <w:szCs w:val="24"/>
        </w:rPr>
        <w:t>(pieczęć wykonawcy )</w:t>
      </w:r>
      <w:r w:rsidRPr="003025D4">
        <w:rPr>
          <w:sz w:val="24"/>
          <w:szCs w:val="24"/>
        </w:rPr>
        <w:t xml:space="preserve"> </w:t>
      </w:r>
      <w:r w:rsidRPr="003025D4">
        <w:rPr>
          <w:sz w:val="24"/>
          <w:szCs w:val="24"/>
        </w:rPr>
        <w:tab/>
      </w:r>
      <w:r w:rsidRPr="003025D4">
        <w:rPr>
          <w:sz w:val="24"/>
          <w:szCs w:val="24"/>
        </w:rPr>
        <w:tab/>
      </w:r>
      <w:r w:rsidRPr="003025D4">
        <w:rPr>
          <w:sz w:val="24"/>
          <w:szCs w:val="24"/>
        </w:rPr>
        <w:tab/>
        <w:t xml:space="preserve"> </w:t>
      </w:r>
    </w:p>
    <w:p w:rsidR="00271810" w:rsidRPr="003025D4" w:rsidRDefault="00271810" w:rsidP="00271810">
      <w:pPr>
        <w:pStyle w:val="Tekstpodstawowywcity"/>
        <w:ind w:left="0"/>
        <w:jc w:val="both"/>
        <w:rPr>
          <w:sz w:val="24"/>
          <w:szCs w:val="24"/>
          <w:u w:val="single"/>
        </w:rPr>
      </w:pPr>
    </w:p>
    <w:p w:rsidR="00271810" w:rsidRPr="003025D4" w:rsidRDefault="00271810" w:rsidP="00271810">
      <w:pPr>
        <w:pStyle w:val="Tekstpodstawowywcity"/>
        <w:ind w:left="0"/>
        <w:jc w:val="both"/>
        <w:rPr>
          <w:sz w:val="24"/>
          <w:szCs w:val="24"/>
          <w:u w:val="single"/>
        </w:rPr>
      </w:pPr>
      <w:r w:rsidRPr="003025D4">
        <w:rPr>
          <w:sz w:val="24"/>
          <w:szCs w:val="24"/>
          <w:u w:val="single"/>
        </w:rPr>
        <w:t>OŚWIADCZENIE o spełnieniu warunków udziału w postępowaniu.</w:t>
      </w:r>
    </w:p>
    <w:p w:rsidR="00271810" w:rsidRPr="003025D4" w:rsidRDefault="00271810" w:rsidP="00271810">
      <w:pPr>
        <w:pStyle w:val="Tekstpodstawowywcity"/>
        <w:ind w:left="0"/>
        <w:jc w:val="both"/>
        <w:rPr>
          <w:b/>
          <w:sz w:val="24"/>
          <w:szCs w:val="24"/>
        </w:rPr>
      </w:pPr>
    </w:p>
    <w:p w:rsidR="00271810" w:rsidRPr="003025D4" w:rsidRDefault="00271810" w:rsidP="00271810">
      <w:pPr>
        <w:pStyle w:val="Tekstpodstawowywcity"/>
        <w:ind w:left="0"/>
        <w:jc w:val="both"/>
        <w:rPr>
          <w:b/>
          <w:sz w:val="24"/>
          <w:szCs w:val="24"/>
        </w:rPr>
      </w:pPr>
      <w:r w:rsidRPr="003025D4">
        <w:rPr>
          <w:b/>
          <w:sz w:val="24"/>
          <w:szCs w:val="24"/>
        </w:rPr>
        <w:t xml:space="preserve">Przystępując do udziału w postępowaniu o zamówienie publiczne na: </w:t>
      </w:r>
    </w:p>
    <w:p w:rsidR="00271810" w:rsidRPr="003025D4" w:rsidRDefault="00271810" w:rsidP="00271810">
      <w:pPr>
        <w:jc w:val="both"/>
        <w:rPr>
          <w:sz w:val="24"/>
          <w:szCs w:val="24"/>
        </w:rPr>
      </w:pPr>
      <w:r w:rsidRPr="002126A1">
        <w:rPr>
          <w:sz w:val="24"/>
          <w:szCs w:val="24"/>
          <w14:shadow w14:blurRad="50800" w14:dist="38100" w14:dir="2700000" w14:sx="100000" w14:sy="100000" w14:kx="0" w14:ky="0" w14:algn="tl">
            <w14:srgbClr w14:val="000000">
              <w14:alpha w14:val="60000"/>
            </w14:srgbClr>
          </w14:shadow>
        </w:rPr>
        <w:t>____________________________________________________</w:t>
      </w:r>
    </w:p>
    <w:p w:rsidR="00271810" w:rsidRPr="003025D4" w:rsidRDefault="00271810" w:rsidP="00271810">
      <w:pPr>
        <w:jc w:val="both"/>
        <w:rPr>
          <w:sz w:val="24"/>
          <w:szCs w:val="24"/>
        </w:rPr>
      </w:pPr>
    </w:p>
    <w:p w:rsidR="00271810" w:rsidRPr="003025D4" w:rsidRDefault="00271810" w:rsidP="00271810">
      <w:pPr>
        <w:jc w:val="both"/>
        <w:rPr>
          <w:sz w:val="24"/>
          <w:szCs w:val="24"/>
        </w:rPr>
      </w:pPr>
    </w:p>
    <w:p w:rsidR="00271810" w:rsidRPr="003025D4" w:rsidRDefault="00271810" w:rsidP="00271810">
      <w:pPr>
        <w:pStyle w:val="Tekstpodstawowywcity"/>
        <w:ind w:left="0"/>
        <w:jc w:val="both"/>
        <w:rPr>
          <w:b/>
          <w:sz w:val="24"/>
          <w:szCs w:val="24"/>
        </w:rPr>
      </w:pPr>
      <w:r w:rsidRPr="003025D4">
        <w:rPr>
          <w:b/>
          <w:sz w:val="24"/>
          <w:szCs w:val="24"/>
        </w:rPr>
        <w:t>Składam/my w imieniu firmy:</w:t>
      </w:r>
    </w:p>
    <w:p w:rsidR="00271810" w:rsidRPr="003025D4" w:rsidRDefault="00271810" w:rsidP="00271810">
      <w:pPr>
        <w:pStyle w:val="Tekstpodstawowywcity"/>
        <w:ind w:left="0"/>
        <w:jc w:val="both"/>
        <w:rPr>
          <w:b/>
          <w:sz w:val="24"/>
          <w:szCs w:val="24"/>
        </w:rPr>
      </w:pPr>
      <w:r w:rsidRPr="003025D4">
        <w:rPr>
          <w:b/>
          <w:sz w:val="24"/>
          <w:szCs w:val="24"/>
        </w:rPr>
        <w:t xml:space="preserve">………………………………………………………………………………………………… </w:t>
      </w:r>
    </w:p>
    <w:p w:rsidR="00271810" w:rsidRPr="003025D4" w:rsidRDefault="00271810" w:rsidP="00271810">
      <w:pPr>
        <w:pStyle w:val="Tekstpodstawowywcity"/>
        <w:ind w:left="0"/>
        <w:jc w:val="both"/>
        <w:rPr>
          <w:b/>
          <w:sz w:val="24"/>
          <w:szCs w:val="24"/>
        </w:rPr>
      </w:pPr>
    </w:p>
    <w:p w:rsidR="00271810" w:rsidRPr="003025D4" w:rsidRDefault="00271810" w:rsidP="00271810">
      <w:pPr>
        <w:pStyle w:val="Tekstpodstawowywcity"/>
        <w:tabs>
          <w:tab w:val="left" w:pos="1036"/>
        </w:tabs>
        <w:ind w:left="0"/>
        <w:jc w:val="both"/>
        <w:rPr>
          <w:b/>
          <w:sz w:val="24"/>
          <w:szCs w:val="24"/>
        </w:rPr>
      </w:pPr>
      <w:r w:rsidRPr="003025D4">
        <w:rPr>
          <w:b/>
          <w:sz w:val="24"/>
          <w:szCs w:val="24"/>
        </w:rPr>
        <w:t xml:space="preserve">oświadczenie, że spełniamy warunki udziału w postępowaniu  na podstawie art. 22 ust.1  w związku z art. 44 ustawy Prawo zamówień publicznych, tj. </w:t>
      </w:r>
      <w:r w:rsidRPr="003025D4">
        <w:rPr>
          <w:rFonts w:eastAsia="TimesNewRoman"/>
          <w:b/>
          <w:sz w:val="24"/>
          <w:szCs w:val="24"/>
        </w:rPr>
        <w:t>ż</w:t>
      </w:r>
      <w:r w:rsidRPr="003025D4">
        <w:rPr>
          <w:b/>
          <w:sz w:val="24"/>
          <w:szCs w:val="24"/>
        </w:rPr>
        <w:t>e:</w:t>
      </w:r>
    </w:p>
    <w:p w:rsidR="00271810" w:rsidRPr="003025D4" w:rsidRDefault="00271810" w:rsidP="00271810">
      <w:pPr>
        <w:tabs>
          <w:tab w:val="left" w:pos="1036"/>
        </w:tabs>
        <w:autoSpaceDE w:val="0"/>
        <w:autoSpaceDN w:val="0"/>
        <w:adjustRightInd w:val="0"/>
        <w:jc w:val="both"/>
        <w:rPr>
          <w:sz w:val="24"/>
          <w:szCs w:val="24"/>
        </w:rPr>
      </w:pPr>
      <w:r w:rsidRPr="003025D4">
        <w:rPr>
          <w:sz w:val="24"/>
          <w:szCs w:val="24"/>
        </w:rPr>
        <w:t>1. posiadamy uprawnienia do wykonywania okre</w:t>
      </w:r>
      <w:r w:rsidRPr="003025D4">
        <w:rPr>
          <w:rFonts w:eastAsia="TimesNewRoman"/>
          <w:sz w:val="24"/>
          <w:szCs w:val="24"/>
        </w:rPr>
        <w:t>ś</w:t>
      </w:r>
      <w:r w:rsidRPr="003025D4">
        <w:rPr>
          <w:sz w:val="24"/>
          <w:szCs w:val="24"/>
        </w:rPr>
        <w:t>lonej działalno</w:t>
      </w:r>
      <w:r w:rsidRPr="003025D4">
        <w:rPr>
          <w:rFonts w:eastAsia="TimesNewRoman"/>
          <w:sz w:val="24"/>
          <w:szCs w:val="24"/>
        </w:rPr>
        <w:t>ś</w:t>
      </w:r>
      <w:r w:rsidRPr="003025D4">
        <w:rPr>
          <w:sz w:val="24"/>
          <w:szCs w:val="24"/>
        </w:rPr>
        <w:t>ci lub czynno</w:t>
      </w:r>
      <w:r w:rsidRPr="003025D4">
        <w:rPr>
          <w:rFonts w:eastAsia="TimesNewRoman"/>
          <w:sz w:val="24"/>
          <w:szCs w:val="24"/>
        </w:rPr>
        <w:t>ś</w:t>
      </w:r>
      <w:r w:rsidRPr="003025D4">
        <w:rPr>
          <w:sz w:val="24"/>
          <w:szCs w:val="24"/>
        </w:rPr>
        <w:t>ci, jeżeli przepisy</w:t>
      </w:r>
    </w:p>
    <w:p w:rsidR="00271810" w:rsidRPr="003025D4" w:rsidRDefault="00271810" w:rsidP="00271810">
      <w:pPr>
        <w:tabs>
          <w:tab w:val="left" w:pos="1036"/>
        </w:tabs>
        <w:autoSpaceDE w:val="0"/>
        <w:autoSpaceDN w:val="0"/>
        <w:adjustRightInd w:val="0"/>
        <w:jc w:val="both"/>
        <w:rPr>
          <w:sz w:val="24"/>
          <w:szCs w:val="24"/>
        </w:rPr>
      </w:pPr>
      <w:r w:rsidRPr="003025D4">
        <w:rPr>
          <w:sz w:val="24"/>
          <w:szCs w:val="24"/>
        </w:rPr>
        <w:t xml:space="preserve">    prawa nakładaj</w:t>
      </w:r>
      <w:r w:rsidRPr="003025D4">
        <w:rPr>
          <w:rFonts w:eastAsia="TimesNewRoman"/>
          <w:sz w:val="24"/>
          <w:szCs w:val="24"/>
        </w:rPr>
        <w:t xml:space="preserve">ą </w:t>
      </w:r>
      <w:r w:rsidRPr="003025D4">
        <w:rPr>
          <w:sz w:val="24"/>
          <w:szCs w:val="24"/>
        </w:rPr>
        <w:t>obowi</w:t>
      </w:r>
      <w:r w:rsidRPr="003025D4">
        <w:rPr>
          <w:rFonts w:eastAsia="TimesNewRoman"/>
          <w:sz w:val="24"/>
          <w:szCs w:val="24"/>
        </w:rPr>
        <w:t>ą</w:t>
      </w:r>
      <w:r w:rsidRPr="003025D4">
        <w:rPr>
          <w:sz w:val="24"/>
          <w:szCs w:val="24"/>
        </w:rPr>
        <w:t>zek ich posiadania</w:t>
      </w:r>
    </w:p>
    <w:p w:rsidR="00271810" w:rsidRPr="003025D4" w:rsidRDefault="00271810" w:rsidP="00271810">
      <w:pPr>
        <w:tabs>
          <w:tab w:val="left" w:pos="1036"/>
        </w:tabs>
        <w:autoSpaceDE w:val="0"/>
        <w:autoSpaceDN w:val="0"/>
        <w:adjustRightInd w:val="0"/>
        <w:jc w:val="both"/>
        <w:rPr>
          <w:sz w:val="24"/>
          <w:szCs w:val="24"/>
        </w:rPr>
      </w:pPr>
      <w:r w:rsidRPr="003025D4">
        <w:rPr>
          <w:sz w:val="24"/>
          <w:szCs w:val="24"/>
        </w:rPr>
        <w:t>2. posiadamy wiedz</w:t>
      </w:r>
      <w:r w:rsidRPr="003025D4">
        <w:rPr>
          <w:rFonts w:eastAsia="TimesNewRoman"/>
          <w:sz w:val="24"/>
          <w:szCs w:val="24"/>
        </w:rPr>
        <w:t xml:space="preserve">ę </w:t>
      </w:r>
      <w:r w:rsidRPr="003025D4">
        <w:rPr>
          <w:sz w:val="24"/>
          <w:szCs w:val="24"/>
        </w:rPr>
        <w:t>i do</w:t>
      </w:r>
      <w:r w:rsidRPr="003025D4">
        <w:rPr>
          <w:rFonts w:eastAsia="TimesNewRoman"/>
          <w:sz w:val="24"/>
          <w:szCs w:val="24"/>
        </w:rPr>
        <w:t>ś</w:t>
      </w:r>
      <w:r w:rsidRPr="003025D4">
        <w:rPr>
          <w:sz w:val="24"/>
          <w:szCs w:val="24"/>
        </w:rPr>
        <w:t>wiadczenie,</w:t>
      </w:r>
    </w:p>
    <w:p w:rsidR="00271810" w:rsidRPr="003025D4" w:rsidRDefault="00271810" w:rsidP="00271810">
      <w:pPr>
        <w:tabs>
          <w:tab w:val="left" w:pos="1036"/>
        </w:tabs>
        <w:autoSpaceDE w:val="0"/>
        <w:autoSpaceDN w:val="0"/>
        <w:adjustRightInd w:val="0"/>
        <w:jc w:val="both"/>
        <w:rPr>
          <w:sz w:val="24"/>
          <w:szCs w:val="24"/>
        </w:rPr>
      </w:pPr>
      <w:r w:rsidRPr="003025D4">
        <w:rPr>
          <w:sz w:val="24"/>
          <w:szCs w:val="24"/>
        </w:rPr>
        <w:t>3. dysponujemy odpowiednim potencjałem technicznym oraz osobami zdolnymi do wykonania</w:t>
      </w:r>
    </w:p>
    <w:p w:rsidR="00271810" w:rsidRPr="003025D4" w:rsidRDefault="00271810" w:rsidP="00271810">
      <w:pPr>
        <w:tabs>
          <w:tab w:val="left" w:pos="1036"/>
        </w:tabs>
        <w:autoSpaceDE w:val="0"/>
        <w:autoSpaceDN w:val="0"/>
        <w:adjustRightInd w:val="0"/>
        <w:jc w:val="both"/>
        <w:rPr>
          <w:sz w:val="24"/>
          <w:szCs w:val="24"/>
        </w:rPr>
      </w:pPr>
      <w:r w:rsidRPr="003025D4">
        <w:rPr>
          <w:sz w:val="24"/>
          <w:szCs w:val="24"/>
        </w:rPr>
        <w:t xml:space="preserve">     zamówienia,</w:t>
      </w:r>
    </w:p>
    <w:p w:rsidR="00271810" w:rsidRPr="006801C4" w:rsidRDefault="00271810" w:rsidP="00271810">
      <w:pPr>
        <w:pStyle w:val="Tekstpodstawowywcity"/>
        <w:ind w:left="0"/>
        <w:jc w:val="both"/>
        <w:rPr>
          <w:sz w:val="24"/>
          <w:szCs w:val="24"/>
        </w:rPr>
      </w:pPr>
      <w:r w:rsidRPr="006801C4">
        <w:rPr>
          <w:sz w:val="24"/>
          <w:szCs w:val="24"/>
        </w:rPr>
        <w:t>4. spełniamy warunki dotycz</w:t>
      </w:r>
      <w:r w:rsidRPr="006801C4">
        <w:rPr>
          <w:rFonts w:eastAsia="TimesNewRoman"/>
          <w:sz w:val="24"/>
          <w:szCs w:val="24"/>
        </w:rPr>
        <w:t>ą</w:t>
      </w:r>
      <w:r w:rsidRPr="006801C4">
        <w:rPr>
          <w:sz w:val="24"/>
          <w:szCs w:val="24"/>
        </w:rPr>
        <w:t>ce sytuacji ekonomicznej i finansowej</w:t>
      </w:r>
    </w:p>
    <w:p w:rsidR="00271810" w:rsidRPr="003025D4" w:rsidRDefault="00271810" w:rsidP="00271810">
      <w:pPr>
        <w:pStyle w:val="Tekstpodstawowywcity"/>
        <w:ind w:left="0"/>
        <w:jc w:val="both"/>
        <w:rPr>
          <w:sz w:val="24"/>
          <w:szCs w:val="24"/>
        </w:rPr>
      </w:pPr>
    </w:p>
    <w:p w:rsidR="00271810" w:rsidRPr="003025D4" w:rsidRDefault="00271810" w:rsidP="00271810">
      <w:pPr>
        <w:pStyle w:val="Tekstpodstawowywcity"/>
        <w:ind w:left="0"/>
        <w:jc w:val="both"/>
        <w:rPr>
          <w:sz w:val="24"/>
          <w:szCs w:val="24"/>
        </w:rPr>
      </w:pPr>
      <w:r w:rsidRPr="003025D4">
        <w:rPr>
          <w:sz w:val="24"/>
          <w:szCs w:val="24"/>
        </w:rPr>
        <w:t xml:space="preserve">..........................,dn....................    </w:t>
      </w:r>
    </w:p>
    <w:p w:rsidR="00271810" w:rsidRPr="003025D4" w:rsidRDefault="00271810" w:rsidP="00271810">
      <w:pPr>
        <w:pStyle w:val="Tekstpodstawowywcity"/>
        <w:ind w:left="0"/>
        <w:jc w:val="both"/>
        <w:rPr>
          <w:sz w:val="24"/>
          <w:szCs w:val="24"/>
        </w:rPr>
      </w:pPr>
    </w:p>
    <w:p w:rsidR="00271810" w:rsidRPr="003025D4" w:rsidRDefault="00271810" w:rsidP="00271810">
      <w:pPr>
        <w:pStyle w:val="Tekstpodstawowywcity"/>
        <w:ind w:left="0"/>
        <w:jc w:val="both"/>
        <w:rPr>
          <w:sz w:val="24"/>
          <w:szCs w:val="24"/>
        </w:rPr>
      </w:pPr>
    </w:p>
    <w:p w:rsidR="00271810" w:rsidRPr="003025D4" w:rsidRDefault="00271810" w:rsidP="00271810">
      <w:pPr>
        <w:jc w:val="right"/>
        <w:rPr>
          <w:sz w:val="24"/>
          <w:szCs w:val="24"/>
        </w:rPr>
      </w:pPr>
      <w:r w:rsidRPr="003025D4">
        <w:rPr>
          <w:sz w:val="24"/>
          <w:szCs w:val="24"/>
        </w:rPr>
        <w:t>…………………………………………………………</w:t>
      </w:r>
    </w:p>
    <w:p w:rsidR="00271810" w:rsidRPr="003025D4" w:rsidRDefault="00271810" w:rsidP="00271810">
      <w:pPr>
        <w:jc w:val="right"/>
        <w:rPr>
          <w:sz w:val="24"/>
          <w:szCs w:val="24"/>
        </w:rPr>
      </w:pPr>
      <w:r w:rsidRPr="003025D4">
        <w:rPr>
          <w:sz w:val="24"/>
          <w:szCs w:val="24"/>
        </w:rPr>
        <w:t xml:space="preserve">Podpisy  osoby/osób  upoważnionych do składania  </w:t>
      </w:r>
    </w:p>
    <w:p w:rsidR="00271810" w:rsidRPr="003025D4" w:rsidRDefault="00271810" w:rsidP="00271810">
      <w:pPr>
        <w:jc w:val="right"/>
        <w:rPr>
          <w:sz w:val="24"/>
          <w:szCs w:val="24"/>
        </w:rPr>
      </w:pPr>
      <w:r w:rsidRPr="003025D4">
        <w:rPr>
          <w:sz w:val="24"/>
          <w:szCs w:val="24"/>
        </w:rPr>
        <w:t xml:space="preserve">               oświadczeń woli w imieniu wykonawcy</w:t>
      </w:r>
    </w:p>
    <w:p w:rsidR="00271810" w:rsidRPr="003025D4" w:rsidRDefault="00271810" w:rsidP="00271810">
      <w:pPr>
        <w:pStyle w:val="Tekstpodstawowywcity"/>
        <w:ind w:left="0"/>
        <w:jc w:val="both"/>
        <w:rPr>
          <w:sz w:val="24"/>
          <w:szCs w:val="24"/>
        </w:rPr>
      </w:pPr>
    </w:p>
    <w:p w:rsidR="00271810" w:rsidRPr="003025D4" w:rsidRDefault="00271810" w:rsidP="00271810">
      <w:pPr>
        <w:jc w:val="both"/>
        <w:rPr>
          <w:sz w:val="24"/>
          <w:szCs w:val="24"/>
        </w:rPr>
      </w:pPr>
    </w:p>
    <w:p w:rsidR="00271810" w:rsidRPr="003025D4" w:rsidRDefault="00271810" w:rsidP="00271810">
      <w:pPr>
        <w:tabs>
          <w:tab w:val="left" w:pos="5812"/>
        </w:tabs>
        <w:jc w:val="both"/>
        <w:rPr>
          <w:sz w:val="24"/>
          <w:szCs w:val="24"/>
        </w:rPr>
      </w:pPr>
    </w:p>
    <w:p w:rsidR="00271810" w:rsidRPr="003025D4" w:rsidRDefault="00271810" w:rsidP="00271810">
      <w:pPr>
        <w:tabs>
          <w:tab w:val="left" w:pos="5812"/>
        </w:tabs>
        <w:jc w:val="both"/>
        <w:rPr>
          <w:sz w:val="24"/>
          <w:szCs w:val="24"/>
        </w:rPr>
      </w:pPr>
    </w:p>
    <w:p w:rsidR="00271810" w:rsidRPr="003025D4" w:rsidRDefault="00271810" w:rsidP="00271810">
      <w:pPr>
        <w:pStyle w:val="Paragraphedeliste"/>
        <w:spacing w:before="0"/>
        <w:ind w:left="0"/>
        <w:jc w:val="both"/>
        <w:rPr>
          <w:sz w:val="24"/>
          <w:szCs w:val="24"/>
        </w:rPr>
      </w:pPr>
    </w:p>
    <w:p w:rsidR="00271810" w:rsidRPr="003025D4" w:rsidRDefault="00271810" w:rsidP="00271810">
      <w:pPr>
        <w:tabs>
          <w:tab w:val="left" w:pos="5812"/>
        </w:tabs>
        <w:jc w:val="right"/>
        <w:rPr>
          <w:b/>
          <w:bCs/>
          <w:sz w:val="24"/>
          <w:szCs w:val="24"/>
        </w:rPr>
      </w:pPr>
      <w:r w:rsidRPr="003025D4">
        <w:rPr>
          <w:b/>
          <w:bCs/>
          <w:sz w:val="24"/>
          <w:szCs w:val="24"/>
        </w:rPr>
        <w:t>Załącznik nr 5 do SIWZ</w:t>
      </w:r>
    </w:p>
    <w:p w:rsidR="00271810" w:rsidRPr="003025D4" w:rsidRDefault="00271810" w:rsidP="00271810">
      <w:pPr>
        <w:pStyle w:val="Paragraphedeliste"/>
        <w:spacing w:before="0"/>
        <w:ind w:left="0"/>
        <w:jc w:val="both"/>
        <w:rPr>
          <w:sz w:val="24"/>
          <w:szCs w:val="24"/>
        </w:rPr>
      </w:pPr>
    </w:p>
    <w:p w:rsidR="00271810" w:rsidRPr="00AB0606" w:rsidRDefault="00271810" w:rsidP="00271810">
      <w:pPr>
        <w:pStyle w:val="Tytu"/>
        <w:widowControl/>
        <w:rPr>
          <w:sz w:val="24"/>
          <w:szCs w:val="24"/>
          <w:u w:val="single"/>
          <w:lang w:val="pl-PL"/>
        </w:rPr>
      </w:pPr>
      <w:r w:rsidRPr="00AB0606">
        <w:rPr>
          <w:sz w:val="24"/>
          <w:szCs w:val="24"/>
          <w:u w:val="single"/>
          <w:lang w:val="pl-PL"/>
        </w:rPr>
        <w:t xml:space="preserve">UMOWA do przetargu nieograniczonego nr </w:t>
      </w:r>
      <w:r w:rsidR="006801C4">
        <w:rPr>
          <w:sz w:val="24"/>
          <w:szCs w:val="24"/>
          <w:u w:val="single"/>
          <w:lang w:val="pl-PL"/>
        </w:rPr>
        <w:t>12/2015</w:t>
      </w:r>
    </w:p>
    <w:p w:rsidR="00271810" w:rsidRDefault="00271810" w:rsidP="00271810">
      <w:pPr>
        <w:jc w:val="both"/>
        <w:rPr>
          <w:sz w:val="24"/>
          <w:szCs w:val="24"/>
        </w:rPr>
      </w:pPr>
      <w:r>
        <w:rPr>
          <w:sz w:val="24"/>
          <w:szCs w:val="24"/>
        </w:rPr>
        <w:t xml:space="preserve">         </w:t>
      </w:r>
    </w:p>
    <w:p w:rsidR="00271810" w:rsidRPr="00AB0606" w:rsidRDefault="00271810" w:rsidP="00271810">
      <w:pPr>
        <w:jc w:val="both"/>
        <w:rPr>
          <w:sz w:val="24"/>
          <w:szCs w:val="24"/>
        </w:rPr>
      </w:pPr>
      <w:r>
        <w:rPr>
          <w:sz w:val="24"/>
          <w:szCs w:val="24"/>
        </w:rPr>
        <w:t xml:space="preserve">           </w:t>
      </w:r>
      <w:r w:rsidRPr="00AB0606">
        <w:rPr>
          <w:sz w:val="24"/>
          <w:szCs w:val="24"/>
        </w:rPr>
        <w:t>Na podstawie przepisów Ustawy z dnia 29 stycznia 2004 roku – Prawo za</w:t>
      </w:r>
      <w:r w:rsidR="00A91D2B">
        <w:rPr>
          <w:sz w:val="24"/>
          <w:szCs w:val="24"/>
        </w:rPr>
        <w:t>mówień publicznych (Dz. U. z 2013</w:t>
      </w:r>
      <w:r w:rsidRPr="00AB0606">
        <w:rPr>
          <w:sz w:val="24"/>
          <w:szCs w:val="24"/>
        </w:rPr>
        <w:t xml:space="preserve"> r. , poz. </w:t>
      </w:r>
      <w:r w:rsidR="00A91D2B">
        <w:rPr>
          <w:sz w:val="24"/>
          <w:szCs w:val="24"/>
        </w:rPr>
        <w:t>907</w:t>
      </w:r>
      <w:r w:rsidRPr="00AB0606">
        <w:rPr>
          <w:sz w:val="24"/>
          <w:szCs w:val="24"/>
        </w:rPr>
        <w:t xml:space="preserve"> z póź. zm.) </w:t>
      </w:r>
      <w:r w:rsidRPr="000C1219">
        <w:rPr>
          <w:b/>
          <w:sz w:val="24"/>
          <w:szCs w:val="24"/>
        </w:rPr>
        <w:t>w dniu ........</w:t>
      </w:r>
      <w:r>
        <w:rPr>
          <w:b/>
          <w:sz w:val="24"/>
          <w:szCs w:val="24"/>
        </w:rPr>
        <w:t>........</w:t>
      </w:r>
      <w:r w:rsidRPr="000C1219">
        <w:rPr>
          <w:b/>
          <w:sz w:val="24"/>
          <w:szCs w:val="24"/>
        </w:rPr>
        <w:t>.........</w:t>
      </w:r>
      <w:r w:rsidRPr="00AB0606">
        <w:rPr>
          <w:sz w:val="24"/>
          <w:szCs w:val="24"/>
        </w:rPr>
        <w:t xml:space="preserve"> pomiędzy Wielkopolskim Centrum Onkologii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271810" w:rsidRPr="00AB0606" w:rsidRDefault="00271810" w:rsidP="00271810">
      <w:pPr>
        <w:jc w:val="both"/>
        <w:rPr>
          <w:sz w:val="24"/>
          <w:szCs w:val="24"/>
        </w:rPr>
      </w:pPr>
      <w:r w:rsidRPr="00AB0606">
        <w:rPr>
          <w:sz w:val="24"/>
          <w:szCs w:val="24"/>
        </w:rPr>
        <w:t xml:space="preserve"> reprezentowanym przez:</w:t>
      </w:r>
    </w:p>
    <w:p w:rsidR="00271810" w:rsidRPr="00AB0606" w:rsidRDefault="00271810" w:rsidP="00271810">
      <w:pPr>
        <w:jc w:val="both"/>
        <w:rPr>
          <w:sz w:val="24"/>
          <w:szCs w:val="24"/>
        </w:rPr>
      </w:pPr>
      <w:r w:rsidRPr="00AB0606">
        <w:rPr>
          <w:sz w:val="24"/>
          <w:szCs w:val="24"/>
        </w:rPr>
        <w:t>inż. Małgorzatę Kołodziej-Sarnę - Z-cę Dyrektora ds. ekonomiczno-eksploatacyjnych,</w:t>
      </w:r>
    </w:p>
    <w:p w:rsidR="00271810" w:rsidRPr="00AB0606" w:rsidRDefault="00271810" w:rsidP="00271810">
      <w:pPr>
        <w:jc w:val="both"/>
        <w:rPr>
          <w:sz w:val="24"/>
          <w:szCs w:val="24"/>
        </w:rPr>
      </w:pPr>
      <w:r w:rsidRPr="00AB0606">
        <w:rPr>
          <w:sz w:val="24"/>
          <w:szCs w:val="24"/>
        </w:rPr>
        <w:t>dr Mirellę Śmigielską - Głównego Księgowego,</w:t>
      </w:r>
    </w:p>
    <w:p w:rsidR="00271810" w:rsidRPr="00AB0606" w:rsidRDefault="00271810" w:rsidP="00271810">
      <w:pPr>
        <w:jc w:val="both"/>
        <w:rPr>
          <w:sz w:val="24"/>
          <w:szCs w:val="24"/>
        </w:rPr>
      </w:pPr>
      <w:r w:rsidRPr="00AB0606">
        <w:rPr>
          <w:sz w:val="24"/>
          <w:szCs w:val="24"/>
        </w:rPr>
        <w:t xml:space="preserve">zwanym dalej Zamawiającym, </w:t>
      </w:r>
    </w:p>
    <w:p w:rsidR="00271810" w:rsidRDefault="00271810" w:rsidP="00271810">
      <w:pPr>
        <w:jc w:val="both"/>
        <w:rPr>
          <w:sz w:val="24"/>
          <w:szCs w:val="24"/>
        </w:rPr>
      </w:pPr>
      <w:r w:rsidRPr="00AB0606">
        <w:rPr>
          <w:sz w:val="24"/>
          <w:szCs w:val="24"/>
        </w:rPr>
        <w:t xml:space="preserve">a </w:t>
      </w:r>
      <w:r w:rsidRPr="00AB0606">
        <w:rPr>
          <w:sz w:val="24"/>
          <w:szCs w:val="24"/>
        </w:rPr>
        <w:br/>
        <w:t xml:space="preserve">............................................................................................................., </w:t>
      </w:r>
    </w:p>
    <w:p w:rsidR="00271810" w:rsidRPr="00AB0606" w:rsidRDefault="00271810" w:rsidP="00271810">
      <w:pPr>
        <w:rPr>
          <w:sz w:val="24"/>
          <w:szCs w:val="24"/>
        </w:rPr>
      </w:pPr>
      <w:r w:rsidRPr="00AB0606">
        <w:rPr>
          <w:sz w:val="24"/>
          <w:szCs w:val="24"/>
        </w:rPr>
        <w:t>z siedzibą w ..................................................................................................</w:t>
      </w:r>
      <w:r w:rsidRPr="00AB0606">
        <w:rPr>
          <w:sz w:val="24"/>
          <w:szCs w:val="24"/>
        </w:rPr>
        <w:br/>
        <w:t>wpisanym do rejestru przedsiębiorców Krajowego Rejestru Sądowego pod numerem KRS: ________________/</w:t>
      </w:r>
      <w:r>
        <w:rPr>
          <w:sz w:val="24"/>
          <w:szCs w:val="24"/>
        </w:rPr>
        <w:t xml:space="preserve"> </w:t>
      </w:r>
      <w:r w:rsidRPr="00AB0606">
        <w:rPr>
          <w:sz w:val="24"/>
          <w:szCs w:val="24"/>
        </w:rPr>
        <w:t xml:space="preserve"> prowadzącym działalność gospodarczą jako: ________________________, </w:t>
      </w:r>
      <w:r>
        <w:rPr>
          <w:sz w:val="24"/>
          <w:szCs w:val="24"/>
        </w:rPr>
        <w:t>lub wpisana</w:t>
      </w:r>
      <w:r w:rsidRPr="005430F0">
        <w:rPr>
          <w:rStyle w:val="Nagwek1Znak"/>
          <w:rFonts w:cs="Arial"/>
          <w:b w:val="0"/>
          <w:bCs w:val="0"/>
          <w:color w:val="000000"/>
        </w:rPr>
        <w:t xml:space="preserve"> </w:t>
      </w:r>
      <w:r>
        <w:rPr>
          <w:rStyle w:val="Nagwek1Znak"/>
          <w:rFonts w:cs="Arial"/>
          <w:b w:val="0"/>
          <w:bCs w:val="0"/>
          <w:color w:val="000000"/>
        </w:rPr>
        <w:t xml:space="preserve"> </w:t>
      </w:r>
      <w:r w:rsidRPr="005430F0">
        <w:rPr>
          <w:rStyle w:val="Nagwek1Znak"/>
          <w:rFonts w:cs="Arial"/>
          <w:b w:val="0"/>
          <w:bCs w:val="0"/>
          <w:color w:val="000000"/>
          <w:sz w:val="22"/>
          <w:szCs w:val="22"/>
        </w:rPr>
        <w:t>w</w:t>
      </w:r>
      <w:r>
        <w:rPr>
          <w:rStyle w:val="Nagwek1Znak"/>
          <w:rFonts w:cs="Arial"/>
          <w:b w:val="0"/>
          <w:bCs w:val="0"/>
          <w:color w:val="000000"/>
        </w:rPr>
        <w:t xml:space="preserve"> </w:t>
      </w:r>
      <w:r>
        <w:rPr>
          <w:rStyle w:val="st1"/>
          <w:rFonts w:ascii="Arial" w:hAnsi="Arial" w:cs="Arial"/>
          <w:b/>
          <w:bCs/>
          <w:color w:val="000000"/>
        </w:rPr>
        <w:t>Centralnej Ewidencji</w:t>
      </w:r>
      <w:r>
        <w:rPr>
          <w:rStyle w:val="st1"/>
          <w:rFonts w:ascii="Arial" w:hAnsi="Arial" w:cs="Arial"/>
          <w:color w:val="222222"/>
        </w:rPr>
        <w:t xml:space="preserve"> i Informacji o </w:t>
      </w:r>
      <w:r>
        <w:rPr>
          <w:rStyle w:val="st1"/>
          <w:rFonts w:ascii="Arial" w:hAnsi="Arial" w:cs="Arial"/>
          <w:b/>
          <w:bCs/>
          <w:color w:val="000000"/>
        </w:rPr>
        <w:t>Działalności</w:t>
      </w:r>
      <w:r>
        <w:rPr>
          <w:rStyle w:val="st1"/>
          <w:rFonts w:ascii="Arial" w:hAnsi="Arial" w:cs="Arial"/>
          <w:color w:val="222222"/>
        </w:rPr>
        <w:t xml:space="preserve"> Gospodarczej (CEIDG)</w:t>
      </w:r>
      <w:r>
        <w:rPr>
          <w:sz w:val="24"/>
          <w:szCs w:val="24"/>
        </w:rPr>
        <w:t xml:space="preserve"> </w:t>
      </w:r>
      <w:r w:rsidRPr="00AB0606">
        <w:rPr>
          <w:sz w:val="24"/>
          <w:szCs w:val="24"/>
        </w:rPr>
        <w:t xml:space="preserve"> posiadającą/ym numer NIP: ................................ oraz numer REGON: </w:t>
      </w:r>
      <w:r>
        <w:rPr>
          <w:sz w:val="24"/>
          <w:szCs w:val="24"/>
        </w:rPr>
        <w:t>.............................;</w:t>
      </w:r>
      <w:r w:rsidRPr="00AB0606">
        <w:rPr>
          <w:sz w:val="24"/>
          <w:szCs w:val="24"/>
        </w:rPr>
        <w:t xml:space="preserve"> zwaną/ym dalej Wykonawcą, </w:t>
      </w:r>
    </w:p>
    <w:p w:rsidR="00271810" w:rsidRPr="00AB0606" w:rsidRDefault="00271810" w:rsidP="00271810">
      <w:pPr>
        <w:jc w:val="both"/>
        <w:rPr>
          <w:sz w:val="24"/>
          <w:szCs w:val="24"/>
        </w:rPr>
      </w:pPr>
      <w:r w:rsidRPr="00AB0606">
        <w:rPr>
          <w:sz w:val="24"/>
          <w:szCs w:val="24"/>
        </w:rPr>
        <w:t>reprezentowaną przez:</w:t>
      </w:r>
    </w:p>
    <w:p w:rsidR="00271810" w:rsidRDefault="00271810" w:rsidP="00271810">
      <w:pPr>
        <w:jc w:val="both"/>
        <w:rPr>
          <w:sz w:val="24"/>
          <w:szCs w:val="24"/>
        </w:rPr>
      </w:pPr>
      <w:r w:rsidRPr="00AB0606">
        <w:rPr>
          <w:sz w:val="24"/>
          <w:szCs w:val="24"/>
        </w:rPr>
        <w:t>.....................................................................................</w:t>
      </w:r>
      <w:r w:rsidRPr="00AB0606">
        <w:rPr>
          <w:sz w:val="24"/>
          <w:szCs w:val="24"/>
        </w:rPr>
        <w:br/>
        <w:t>.....................................................................................</w:t>
      </w:r>
      <w:r w:rsidRPr="00AB0606">
        <w:rPr>
          <w:sz w:val="24"/>
          <w:szCs w:val="24"/>
        </w:rPr>
        <w:br/>
        <w:t xml:space="preserve"> została zawarta umowa o następującej treści:</w:t>
      </w:r>
    </w:p>
    <w:p w:rsidR="00271810" w:rsidRPr="00AB0606" w:rsidRDefault="00271810" w:rsidP="00271810">
      <w:pPr>
        <w:jc w:val="both"/>
        <w:rPr>
          <w:sz w:val="24"/>
          <w:szCs w:val="24"/>
        </w:rPr>
      </w:pPr>
    </w:p>
    <w:p w:rsidR="00271810" w:rsidRPr="00AB0606" w:rsidRDefault="00271810" w:rsidP="00271810">
      <w:pPr>
        <w:autoSpaceDE w:val="0"/>
        <w:autoSpaceDN w:val="0"/>
        <w:adjustRightInd w:val="0"/>
        <w:jc w:val="center"/>
        <w:rPr>
          <w:sz w:val="24"/>
          <w:szCs w:val="24"/>
        </w:rPr>
      </w:pPr>
      <w:r w:rsidRPr="00AB0606">
        <w:rPr>
          <w:sz w:val="24"/>
          <w:szCs w:val="24"/>
        </w:rPr>
        <w:t>§ 1</w:t>
      </w:r>
    </w:p>
    <w:p w:rsidR="00271810" w:rsidRPr="00E3109D" w:rsidRDefault="00271810" w:rsidP="00CB61E3">
      <w:pPr>
        <w:numPr>
          <w:ilvl w:val="0"/>
          <w:numId w:val="10"/>
        </w:numPr>
        <w:spacing w:before="0"/>
        <w:jc w:val="both"/>
        <w:rPr>
          <w:sz w:val="24"/>
          <w:szCs w:val="24"/>
        </w:rPr>
      </w:pPr>
      <w:r w:rsidRPr="00AB0606">
        <w:rPr>
          <w:sz w:val="24"/>
          <w:szCs w:val="24"/>
        </w:rPr>
        <w:t xml:space="preserve">Zawarcie niniejszej umowy zostało poprzedzone postępowaniem o udzielenie zamówienia publicznego w trybie </w:t>
      </w:r>
      <w:r w:rsidRPr="005430F0">
        <w:rPr>
          <w:sz w:val="24"/>
          <w:szCs w:val="24"/>
          <w:u w:val="single"/>
        </w:rPr>
        <w:t xml:space="preserve">przetargu nieograniczonego nr </w:t>
      </w:r>
      <w:r w:rsidR="006801C4">
        <w:rPr>
          <w:b/>
          <w:sz w:val="24"/>
          <w:szCs w:val="24"/>
          <w:u w:val="single"/>
        </w:rPr>
        <w:t>12/2015</w:t>
      </w:r>
      <w:r w:rsidRPr="00E3109D">
        <w:rPr>
          <w:sz w:val="24"/>
          <w:szCs w:val="24"/>
        </w:rPr>
        <w:t xml:space="preserve"> przeprowadzonego na podstawie przepisów Ustawy z dnia 29 stycznia 2004 roku – Prawo zam</w:t>
      </w:r>
      <w:r w:rsidR="00A91D2B">
        <w:rPr>
          <w:sz w:val="24"/>
          <w:szCs w:val="24"/>
        </w:rPr>
        <w:t>ówień publicznych (Dz. U. z 2013 r.</w:t>
      </w:r>
      <w:r w:rsidRPr="00E3109D">
        <w:rPr>
          <w:sz w:val="24"/>
          <w:szCs w:val="24"/>
        </w:rPr>
        <w:t>, poz. 9</w:t>
      </w:r>
      <w:r w:rsidR="00A91D2B">
        <w:rPr>
          <w:sz w:val="24"/>
          <w:szCs w:val="24"/>
        </w:rPr>
        <w:t>07</w:t>
      </w:r>
      <w:r w:rsidRPr="00E3109D">
        <w:rPr>
          <w:sz w:val="24"/>
          <w:szCs w:val="24"/>
        </w:rPr>
        <w:t xml:space="preserve"> z póź. zm.).</w:t>
      </w:r>
    </w:p>
    <w:p w:rsidR="00271810" w:rsidRPr="00E3109D" w:rsidRDefault="00271810" w:rsidP="00CB61E3">
      <w:pPr>
        <w:numPr>
          <w:ilvl w:val="0"/>
          <w:numId w:val="10"/>
        </w:numPr>
        <w:spacing w:before="0"/>
        <w:jc w:val="both"/>
        <w:rPr>
          <w:sz w:val="24"/>
          <w:szCs w:val="24"/>
        </w:rPr>
      </w:pPr>
      <w:r w:rsidRPr="00E3109D">
        <w:rPr>
          <w:sz w:val="24"/>
          <w:szCs w:val="24"/>
        </w:rPr>
        <w:t>Umowa niniejsza zostaje zawarta z chwilą jej podpisania przez obie strony.</w:t>
      </w:r>
    </w:p>
    <w:p w:rsidR="00271810" w:rsidRPr="00E3109D" w:rsidRDefault="00271810" w:rsidP="00271810">
      <w:pPr>
        <w:autoSpaceDE w:val="0"/>
        <w:autoSpaceDN w:val="0"/>
        <w:adjustRightInd w:val="0"/>
        <w:jc w:val="center"/>
        <w:outlineLvl w:val="0"/>
        <w:rPr>
          <w:sz w:val="24"/>
          <w:szCs w:val="24"/>
        </w:rPr>
      </w:pPr>
      <w:r w:rsidRPr="00E3109D">
        <w:rPr>
          <w:sz w:val="24"/>
          <w:szCs w:val="24"/>
        </w:rPr>
        <w:t>§ 2</w:t>
      </w:r>
    </w:p>
    <w:p w:rsidR="00271810" w:rsidRDefault="00271810" w:rsidP="00271810">
      <w:pPr>
        <w:jc w:val="both"/>
        <w:rPr>
          <w:sz w:val="24"/>
          <w:szCs w:val="24"/>
        </w:rPr>
      </w:pPr>
      <w:r w:rsidRPr="00E3109D">
        <w:rPr>
          <w:sz w:val="24"/>
          <w:szCs w:val="24"/>
        </w:rPr>
        <w:t>Strony zgodnie oświadczają, iż postępowanie, o którym mowa w § 1 ust. 1 niniejszej umowy nie jest dotknięte wadami, o których mowa w art. 22 i 24 Ustawy – Prawo zamówień publicznych.</w:t>
      </w:r>
    </w:p>
    <w:p w:rsidR="008C57D5" w:rsidRPr="00E3109D" w:rsidRDefault="008C57D5" w:rsidP="00271810">
      <w:pPr>
        <w:jc w:val="both"/>
        <w:rPr>
          <w:sz w:val="24"/>
          <w:szCs w:val="24"/>
          <w:u w:val="single"/>
        </w:rPr>
      </w:pPr>
    </w:p>
    <w:p w:rsidR="00271810" w:rsidRPr="004937B8" w:rsidRDefault="00271810" w:rsidP="00271810">
      <w:pPr>
        <w:autoSpaceDE w:val="0"/>
        <w:autoSpaceDN w:val="0"/>
        <w:adjustRightInd w:val="0"/>
        <w:jc w:val="both"/>
        <w:outlineLvl w:val="0"/>
        <w:rPr>
          <w:sz w:val="24"/>
          <w:szCs w:val="24"/>
        </w:rPr>
      </w:pPr>
    </w:p>
    <w:p w:rsidR="00271810" w:rsidRPr="004937B8" w:rsidRDefault="00271810" w:rsidP="00271810">
      <w:pPr>
        <w:autoSpaceDE w:val="0"/>
        <w:autoSpaceDN w:val="0"/>
        <w:adjustRightInd w:val="0"/>
        <w:jc w:val="center"/>
        <w:outlineLvl w:val="0"/>
        <w:rPr>
          <w:sz w:val="24"/>
          <w:szCs w:val="24"/>
        </w:rPr>
      </w:pPr>
      <w:r w:rsidRPr="004937B8">
        <w:rPr>
          <w:sz w:val="24"/>
          <w:szCs w:val="24"/>
        </w:rPr>
        <w:t>§ 3</w:t>
      </w:r>
    </w:p>
    <w:p w:rsidR="0069526E" w:rsidRDefault="00271810" w:rsidP="00782401">
      <w:pPr>
        <w:numPr>
          <w:ilvl w:val="0"/>
          <w:numId w:val="18"/>
        </w:numPr>
        <w:tabs>
          <w:tab w:val="left" w:pos="720"/>
        </w:tabs>
        <w:autoSpaceDE w:val="0"/>
        <w:autoSpaceDN w:val="0"/>
        <w:adjustRightInd w:val="0"/>
        <w:spacing w:before="0"/>
        <w:jc w:val="both"/>
        <w:rPr>
          <w:sz w:val="24"/>
          <w:szCs w:val="24"/>
        </w:rPr>
      </w:pPr>
      <w:r w:rsidRPr="0069526E">
        <w:rPr>
          <w:sz w:val="24"/>
          <w:szCs w:val="24"/>
        </w:rPr>
        <w:t>Przedmiotem niniejszej umowy jest</w:t>
      </w:r>
      <w:r w:rsidR="0069526E">
        <w:rPr>
          <w:sz w:val="24"/>
          <w:szCs w:val="24"/>
        </w:rPr>
        <w:t xml:space="preserve">: </w:t>
      </w:r>
      <w:r w:rsidRPr="0069526E">
        <w:rPr>
          <w:sz w:val="24"/>
          <w:szCs w:val="24"/>
        </w:rPr>
        <w:t xml:space="preserve"> </w:t>
      </w:r>
      <w:r w:rsidR="0069526E" w:rsidRPr="008E3EBC">
        <w:rPr>
          <w:b/>
          <w:sz w:val="24"/>
          <w:szCs w:val="24"/>
        </w:rPr>
        <w:t>Przedłużenie serwisów gwarancyjnych, wsparcia technicznego, licencji na sprzęt i oprogramowanie użytkowane w Wielkopolskim Centrum Onkologii</w:t>
      </w:r>
      <w:r w:rsidR="0069526E" w:rsidRPr="0069526E">
        <w:rPr>
          <w:sz w:val="24"/>
          <w:szCs w:val="24"/>
        </w:rPr>
        <w:t xml:space="preserve"> </w:t>
      </w:r>
      <w:r w:rsidR="0069526E">
        <w:rPr>
          <w:sz w:val="24"/>
          <w:szCs w:val="24"/>
        </w:rPr>
        <w:t xml:space="preserve"> -  </w:t>
      </w:r>
      <w:r w:rsidR="0069526E" w:rsidRPr="0069526E">
        <w:rPr>
          <w:b/>
          <w:sz w:val="24"/>
          <w:szCs w:val="24"/>
        </w:rPr>
        <w:t>w pakiecie:………………………………………</w:t>
      </w:r>
    </w:p>
    <w:p w:rsidR="00271810" w:rsidRPr="0069526E" w:rsidRDefault="00271810" w:rsidP="00782401">
      <w:pPr>
        <w:numPr>
          <w:ilvl w:val="0"/>
          <w:numId w:val="18"/>
        </w:numPr>
        <w:tabs>
          <w:tab w:val="left" w:pos="720"/>
        </w:tabs>
        <w:autoSpaceDE w:val="0"/>
        <w:autoSpaceDN w:val="0"/>
        <w:adjustRightInd w:val="0"/>
        <w:spacing w:before="0"/>
        <w:jc w:val="both"/>
        <w:rPr>
          <w:sz w:val="24"/>
          <w:szCs w:val="24"/>
        </w:rPr>
      </w:pPr>
      <w:r w:rsidRPr="0069526E">
        <w:rPr>
          <w:sz w:val="24"/>
          <w:szCs w:val="24"/>
        </w:rPr>
        <w:t xml:space="preserve">Przedmiot zamówienia zostanie zrealizowany w zakresie zgodnym ze szczegółowym opisem przedmiotu zamówienia i z ofertą Wykonawcy z dnia </w:t>
      </w:r>
      <w:r w:rsidR="008C57D5" w:rsidRPr="0069526E">
        <w:rPr>
          <w:sz w:val="24"/>
          <w:szCs w:val="24"/>
        </w:rPr>
        <w:t>.............................</w:t>
      </w:r>
      <w:r w:rsidRPr="0069526E">
        <w:rPr>
          <w:sz w:val="24"/>
          <w:szCs w:val="24"/>
        </w:rPr>
        <w:t xml:space="preserve">   </w:t>
      </w:r>
    </w:p>
    <w:p w:rsidR="00271810" w:rsidRDefault="00271810" w:rsidP="008C57D5">
      <w:pPr>
        <w:numPr>
          <w:ilvl w:val="0"/>
          <w:numId w:val="18"/>
        </w:numPr>
        <w:tabs>
          <w:tab w:val="left" w:pos="720"/>
        </w:tabs>
        <w:spacing w:before="0"/>
        <w:rPr>
          <w:sz w:val="24"/>
          <w:szCs w:val="24"/>
        </w:rPr>
      </w:pPr>
      <w:r>
        <w:rPr>
          <w:sz w:val="24"/>
          <w:szCs w:val="24"/>
        </w:rPr>
        <w:t>Termin realizacji</w:t>
      </w:r>
      <w:r w:rsidR="008C57D5">
        <w:rPr>
          <w:sz w:val="24"/>
          <w:szCs w:val="24"/>
        </w:rPr>
        <w:t>: przedłużenie gwarancji dla pakietu ...........</w:t>
      </w:r>
      <w:r w:rsidR="00966E94">
        <w:rPr>
          <w:sz w:val="24"/>
          <w:szCs w:val="24"/>
        </w:rPr>
        <w:t xml:space="preserve">     </w:t>
      </w:r>
      <w:r w:rsidR="008C57D5">
        <w:rPr>
          <w:sz w:val="24"/>
          <w:szCs w:val="24"/>
        </w:rPr>
        <w:t>..........................................</w:t>
      </w:r>
    </w:p>
    <w:p w:rsidR="008A64CD" w:rsidRPr="00353480" w:rsidRDefault="008C57D5" w:rsidP="00353480">
      <w:pPr>
        <w:spacing w:before="0" w:after="200" w:line="276" w:lineRule="auto"/>
        <w:ind w:left="709"/>
        <w:jc w:val="both"/>
        <w:rPr>
          <w:sz w:val="24"/>
          <w:szCs w:val="24"/>
        </w:rPr>
      </w:pPr>
      <w:r w:rsidRPr="00353480">
        <w:rPr>
          <w:sz w:val="24"/>
          <w:szCs w:val="24"/>
        </w:rPr>
        <w:t>Przedł</w:t>
      </w:r>
      <w:r w:rsidR="008A64CD" w:rsidRPr="00353480">
        <w:rPr>
          <w:sz w:val="24"/>
          <w:szCs w:val="24"/>
        </w:rPr>
        <w:t>użenie gwarancji</w:t>
      </w:r>
      <w:r w:rsidR="008E3889" w:rsidRPr="00353480">
        <w:rPr>
          <w:sz w:val="24"/>
          <w:szCs w:val="24"/>
        </w:rPr>
        <w:t>/</w:t>
      </w:r>
      <w:r w:rsidR="003E44C3" w:rsidRPr="00353480">
        <w:rPr>
          <w:sz w:val="24"/>
          <w:szCs w:val="24"/>
        </w:rPr>
        <w:t>wsparcia</w:t>
      </w:r>
      <w:r w:rsidR="008E3889" w:rsidRPr="00353480">
        <w:rPr>
          <w:sz w:val="24"/>
          <w:szCs w:val="24"/>
        </w:rPr>
        <w:t xml:space="preserve"> technicznego </w:t>
      </w:r>
      <w:r w:rsidR="008A64CD" w:rsidRPr="00353480">
        <w:rPr>
          <w:sz w:val="24"/>
          <w:szCs w:val="24"/>
        </w:rPr>
        <w:t>dla pak. 1 -7</w:t>
      </w:r>
      <w:r w:rsidRPr="00353480">
        <w:rPr>
          <w:sz w:val="24"/>
          <w:szCs w:val="24"/>
        </w:rPr>
        <w:t xml:space="preserve"> </w:t>
      </w:r>
      <w:r w:rsidR="008A64CD" w:rsidRPr="00353480">
        <w:rPr>
          <w:sz w:val="24"/>
          <w:szCs w:val="24"/>
        </w:rPr>
        <w:t xml:space="preserve">wg </w:t>
      </w:r>
      <w:r w:rsidR="008E3889" w:rsidRPr="00353480">
        <w:rPr>
          <w:sz w:val="24"/>
          <w:szCs w:val="24"/>
        </w:rPr>
        <w:t>standardowych warunków producenta (jeśli nie określono inaczej w SIWZ).</w:t>
      </w:r>
    </w:p>
    <w:p w:rsidR="008C57D5" w:rsidRPr="008C57D5" w:rsidRDefault="008C57D5" w:rsidP="008C57D5">
      <w:pPr>
        <w:pStyle w:val="Akapitzlist"/>
        <w:numPr>
          <w:ilvl w:val="0"/>
          <w:numId w:val="18"/>
        </w:numPr>
        <w:jc w:val="both"/>
        <w:rPr>
          <w:color w:val="000000"/>
          <w:sz w:val="24"/>
          <w:szCs w:val="24"/>
        </w:rPr>
      </w:pPr>
      <w:r w:rsidRPr="008C57D5">
        <w:rPr>
          <w:color w:val="000000"/>
          <w:sz w:val="24"/>
          <w:szCs w:val="24"/>
        </w:rPr>
        <w:t>Przedłużeni</w:t>
      </w:r>
      <w:r w:rsidR="00353480">
        <w:rPr>
          <w:color w:val="000000"/>
          <w:sz w:val="24"/>
          <w:szCs w:val="24"/>
        </w:rPr>
        <w:t>e gwarancji dla urządzeń w pak.</w:t>
      </w:r>
      <w:r w:rsidRPr="008C57D5">
        <w:rPr>
          <w:color w:val="000000"/>
          <w:sz w:val="24"/>
          <w:szCs w:val="24"/>
        </w:rPr>
        <w:t>8 wg poniższych warunków:</w:t>
      </w:r>
    </w:p>
    <w:p w:rsidR="00506286" w:rsidRPr="00084EC4" w:rsidRDefault="00506286" w:rsidP="00506286">
      <w:pPr>
        <w:pStyle w:val="Akapitzlist"/>
        <w:numPr>
          <w:ilvl w:val="0"/>
          <w:numId w:val="42"/>
        </w:numPr>
        <w:spacing w:before="0" w:after="200" w:line="276" w:lineRule="auto"/>
        <w:jc w:val="both"/>
        <w:rPr>
          <w:color w:val="000000"/>
          <w:sz w:val="24"/>
          <w:szCs w:val="24"/>
        </w:rPr>
      </w:pPr>
      <w:r w:rsidRPr="00084EC4">
        <w:rPr>
          <w:color w:val="000000"/>
          <w:sz w:val="24"/>
          <w:szCs w:val="24"/>
        </w:rPr>
        <w:t>świadczenie serwisu przez certyfikowanych inżynierów producenta sprzętu w miejscu użytkowania sprzętu,</w:t>
      </w:r>
    </w:p>
    <w:p w:rsidR="00506286" w:rsidRPr="00084EC4" w:rsidRDefault="00506286" w:rsidP="00506286">
      <w:pPr>
        <w:pStyle w:val="Akapitzlist"/>
        <w:numPr>
          <w:ilvl w:val="0"/>
          <w:numId w:val="42"/>
        </w:numPr>
        <w:spacing w:before="0" w:after="200" w:line="276" w:lineRule="auto"/>
        <w:jc w:val="both"/>
        <w:rPr>
          <w:color w:val="000000"/>
          <w:sz w:val="24"/>
          <w:szCs w:val="24"/>
        </w:rPr>
      </w:pPr>
      <w:r w:rsidRPr="00084EC4">
        <w:rPr>
          <w:color w:val="000000"/>
          <w:sz w:val="24"/>
          <w:szCs w:val="24"/>
        </w:rPr>
        <w:t>dedykowany numer oraz email dla zgłoszeń awarii sprzętu objętego serwisem czynny 24h na dobę przez 365 dni w roku, pod wskazanym numerem telefonu lub adresem email można również uzyskać informacje odnośnie statusu wykonywanej/zgłoszonej naprawy,</w:t>
      </w:r>
    </w:p>
    <w:p w:rsidR="00506286" w:rsidRDefault="00506286" w:rsidP="00506286">
      <w:pPr>
        <w:pStyle w:val="Akapitzlist"/>
        <w:numPr>
          <w:ilvl w:val="0"/>
          <w:numId w:val="42"/>
        </w:numPr>
        <w:spacing w:before="0" w:after="200" w:line="276" w:lineRule="auto"/>
        <w:jc w:val="both"/>
        <w:rPr>
          <w:color w:val="000000"/>
          <w:sz w:val="24"/>
          <w:szCs w:val="24"/>
        </w:rPr>
      </w:pPr>
      <w:r w:rsidRPr="00084EC4">
        <w:rPr>
          <w:color w:val="000000"/>
          <w:sz w:val="24"/>
          <w:szCs w:val="24"/>
        </w:rPr>
        <w:t>części użyte do napraw muszą być fabrycznie nowe i pochodzić z oficjalnego kanału serwisowego producenta sprzętu.</w:t>
      </w:r>
    </w:p>
    <w:p w:rsidR="00506286" w:rsidRDefault="00506286" w:rsidP="00506286">
      <w:pPr>
        <w:pStyle w:val="Akapitzlist"/>
        <w:numPr>
          <w:ilvl w:val="0"/>
          <w:numId w:val="42"/>
        </w:numPr>
        <w:spacing w:before="0" w:after="200" w:line="276" w:lineRule="auto"/>
        <w:jc w:val="both"/>
        <w:rPr>
          <w:color w:val="000000"/>
          <w:sz w:val="24"/>
          <w:szCs w:val="24"/>
        </w:rPr>
      </w:pPr>
      <w:r>
        <w:rPr>
          <w:color w:val="000000"/>
          <w:sz w:val="24"/>
          <w:szCs w:val="24"/>
        </w:rPr>
        <w:t>Czasy reakcji/naprawy oraz okres czasu na jaki mają obowiązywać według zestawienia w tabeli (kolumna „</w:t>
      </w:r>
      <w:r w:rsidRPr="00506286">
        <w:rPr>
          <w:color w:val="000000"/>
          <w:sz w:val="24"/>
          <w:szCs w:val="24"/>
        </w:rPr>
        <w:t>Okres i poziom serwisu</w:t>
      </w:r>
      <w:r>
        <w:rPr>
          <w:color w:val="000000"/>
          <w:sz w:val="24"/>
          <w:szCs w:val="24"/>
        </w:rPr>
        <w:t>”). Podany czas reakcji należy traktować jako parametr minimalny (np. 8h Rec oznacza iż awaria musi zostać usunięta w czasie nie dłuższym niż 8 godzin). Wykonawca jest zobowiązany zaoferować dokładnie taki okres czasu (np. 2 lata) jaki podano w tabeli (nie dłuższy i nie krótszy niż podano).</w:t>
      </w:r>
    </w:p>
    <w:p w:rsidR="00271810" w:rsidRPr="004937B8" w:rsidRDefault="00271810" w:rsidP="00271810">
      <w:pPr>
        <w:autoSpaceDE w:val="0"/>
        <w:autoSpaceDN w:val="0"/>
        <w:adjustRightInd w:val="0"/>
        <w:jc w:val="center"/>
        <w:outlineLvl w:val="0"/>
        <w:rPr>
          <w:sz w:val="24"/>
          <w:szCs w:val="24"/>
        </w:rPr>
      </w:pPr>
      <w:r w:rsidRPr="004937B8">
        <w:rPr>
          <w:sz w:val="24"/>
          <w:szCs w:val="24"/>
        </w:rPr>
        <w:t>§ 4</w:t>
      </w:r>
    </w:p>
    <w:p w:rsidR="00271810" w:rsidRDefault="00271810" w:rsidP="00CB61E3">
      <w:pPr>
        <w:pStyle w:val="Akapitzlist1"/>
        <w:numPr>
          <w:ilvl w:val="0"/>
          <w:numId w:val="19"/>
        </w:numPr>
        <w:spacing w:before="0"/>
        <w:ind w:left="714" w:hanging="357"/>
        <w:contextualSpacing/>
        <w:jc w:val="both"/>
        <w:rPr>
          <w:sz w:val="24"/>
          <w:szCs w:val="24"/>
        </w:rPr>
      </w:pPr>
      <w:r w:rsidRPr="004937B8">
        <w:rPr>
          <w:sz w:val="24"/>
          <w:szCs w:val="24"/>
        </w:rPr>
        <w:t>Całkowita wartość przedmiotu umowy wynosi:</w:t>
      </w:r>
    </w:p>
    <w:p w:rsidR="00271810" w:rsidRPr="004937B8" w:rsidRDefault="00271810" w:rsidP="00271810">
      <w:pPr>
        <w:pStyle w:val="Akapitzlist1"/>
        <w:spacing w:before="0"/>
        <w:ind w:left="714"/>
        <w:contextualSpacing/>
        <w:jc w:val="both"/>
        <w:rPr>
          <w:sz w:val="24"/>
          <w:szCs w:val="24"/>
        </w:rPr>
      </w:pPr>
      <w:r w:rsidRPr="004937B8">
        <w:rPr>
          <w:sz w:val="24"/>
          <w:szCs w:val="24"/>
        </w:rPr>
        <w:t xml:space="preserve">netto: </w:t>
      </w:r>
      <w:r w:rsidR="008C57D5">
        <w:rPr>
          <w:sz w:val="24"/>
          <w:szCs w:val="24"/>
        </w:rPr>
        <w:t>...........................</w:t>
      </w:r>
      <w:r w:rsidRPr="004937B8">
        <w:rPr>
          <w:sz w:val="24"/>
          <w:szCs w:val="24"/>
        </w:rPr>
        <w:t xml:space="preserve"> PLN</w:t>
      </w:r>
      <w:r w:rsidR="006801C4">
        <w:rPr>
          <w:sz w:val="24"/>
          <w:szCs w:val="24"/>
        </w:rPr>
        <w:t xml:space="preserve"> (słownie……………………………………………………..)</w:t>
      </w:r>
    </w:p>
    <w:p w:rsidR="006801C4" w:rsidRPr="004937B8" w:rsidRDefault="006801C4" w:rsidP="006801C4">
      <w:pPr>
        <w:pStyle w:val="Akapitzlist1"/>
        <w:spacing w:before="0"/>
        <w:ind w:left="714"/>
        <w:contextualSpacing/>
        <w:jc w:val="both"/>
        <w:rPr>
          <w:sz w:val="24"/>
          <w:szCs w:val="24"/>
        </w:rPr>
      </w:pPr>
      <w:r>
        <w:rPr>
          <w:sz w:val="24"/>
          <w:szCs w:val="24"/>
        </w:rPr>
        <w:t>b</w:t>
      </w:r>
      <w:r w:rsidR="00271810" w:rsidRPr="004937B8">
        <w:rPr>
          <w:sz w:val="24"/>
          <w:szCs w:val="24"/>
        </w:rPr>
        <w:t xml:space="preserve">rutto: </w:t>
      </w:r>
      <w:r w:rsidR="008C57D5">
        <w:rPr>
          <w:sz w:val="24"/>
          <w:szCs w:val="24"/>
        </w:rPr>
        <w:t>..........................</w:t>
      </w:r>
      <w:r w:rsidR="00271810" w:rsidRPr="004937B8">
        <w:rPr>
          <w:sz w:val="24"/>
          <w:szCs w:val="24"/>
        </w:rPr>
        <w:t xml:space="preserve"> PLN</w:t>
      </w:r>
      <w:r>
        <w:rPr>
          <w:sz w:val="24"/>
          <w:szCs w:val="24"/>
        </w:rPr>
        <w:t>(słownie……………………………………………………..)</w:t>
      </w:r>
    </w:p>
    <w:p w:rsidR="00271810" w:rsidRPr="00C013EB" w:rsidRDefault="006801C4" w:rsidP="006801C4">
      <w:pPr>
        <w:pStyle w:val="Tekstpodstawowy"/>
        <w:tabs>
          <w:tab w:val="left" w:pos="360"/>
        </w:tabs>
        <w:rPr>
          <w:sz w:val="24"/>
          <w:szCs w:val="24"/>
        </w:rPr>
      </w:pPr>
      <w:r>
        <w:rPr>
          <w:sz w:val="24"/>
          <w:szCs w:val="24"/>
        </w:rPr>
        <w:t xml:space="preserve">            </w:t>
      </w:r>
      <w:r w:rsidR="00271810" w:rsidRPr="00C013EB">
        <w:rPr>
          <w:sz w:val="24"/>
          <w:szCs w:val="24"/>
        </w:rPr>
        <w:t xml:space="preserve">w tym podatek od towarów i usług VAT wg stawki …….%      w kwocie </w:t>
      </w:r>
      <w:r w:rsidR="008C57D5">
        <w:rPr>
          <w:sz w:val="24"/>
          <w:szCs w:val="24"/>
        </w:rPr>
        <w:t>..............</w:t>
      </w:r>
      <w:r w:rsidR="00271810" w:rsidRPr="00C013EB">
        <w:rPr>
          <w:sz w:val="24"/>
          <w:szCs w:val="24"/>
        </w:rPr>
        <w:t xml:space="preserve"> PLN.</w:t>
      </w:r>
    </w:p>
    <w:p w:rsidR="00BA76C4" w:rsidRPr="00D63742" w:rsidRDefault="00BA76C4" w:rsidP="00D63742">
      <w:pPr>
        <w:pStyle w:val="Akapitzlist"/>
        <w:numPr>
          <w:ilvl w:val="0"/>
          <w:numId w:val="19"/>
        </w:numPr>
        <w:spacing w:before="0"/>
        <w:jc w:val="both"/>
        <w:rPr>
          <w:color w:val="000000"/>
          <w:sz w:val="24"/>
          <w:szCs w:val="24"/>
        </w:rPr>
      </w:pPr>
      <w:r w:rsidRPr="00D63742">
        <w:rPr>
          <w:color w:val="000000"/>
          <w:sz w:val="24"/>
          <w:szCs w:val="24"/>
        </w:rPr>
        <w:t>W trakcie obowiązywania niniejszej umowy strony dopuszczają możliwość zmiany wartości (ceny) Przedmiotów umowy wobec wartości ustalonej w ust. 1 niniejszego paragrafu wyłącznie w przypadku:</w:t>
      </w:r>
    </w:p>
    <w:p w:rsidR="00BA76C4" w:rsidRPr="00D63742" w:rsidRDefault="00BA76C4" w:rsidP="00BA76C4">
      <w:pPr>
        <w:numPr>
          <w:ilvl w:val="0"/>
          <w:numId w:val="46"/>
        </w:numPr>
        <w:spacing w:before="0"/>
        <w:jc w:val="both"/>
        <w:rPr>
          <w:color w:val="000000"/>
          <w:sz w:val="24"/>
          <w:szCs w:val="24"/>
        </w:rPr>
      </w:pPr>
      <w:r w:rsidRPr="00D63742">
        <w:rPr>
          <w:color w:val="000000"/>
          <w:sz w:val="24"/>
          <w:szCs w:val="24"/>
        </w:rPr>
        <w:t>zmiany stawki podatku VAT obejmującej Przedmioty umowy, przy czym zmianie ulegnie wyłącznie cena brutto, cena netto pozostanie bez zmian,</w:t>
      </w:r>
    </w:p>
    <w:p w:rsidR="00BA76C4" w:rsidRPr="00D63742" w:rsidRDefault="00BA76C4" w:rsidP="00BA76C4">
      <w:pPr>
        <w:numPr>
          <w:ilvl w:val="0"/>
          <w:numId w:val="46"/>
        </w:numPr>
        <w:spacing w:before="0"/>
        <w:jc w:val="both"/>
        <w:rPr>
          <w:color w:val="000000"/>
          <w:sz w:val="24"/>
          <w:szCs w:val="24"/>
        </w:rPr>
      </w:pPr>
      <w:r w:rsidRPr="00D63742">
        <w:rPr>
          <w:color w:val="000000"/>
          <w:sz w:val="24"/>
          <w:szCs w:val="24"/>
        </w:rPr>
        <w:t>zmian cen urzędowych Przedmiotów umowy, wprowadzonych rozporządzeniem właściwego Ministra, ,</w:t>
      </w:r>
    </w:p>
    <w:p w:rsidR="00BA76C4" w:rsidRDefault="00BA76C4" w:rsidP="00D63742">
      <w:pPr>
        <w:pStyle w:val="Akapitzlist1"/>
        <w:numPr>
          <w:ilvl w:val="0"/>
          <w:numId w:val="46"/>
        </w:numPr>
        <w:spacing w:before="0"/>
        <w:contextualSpacing/>
        <w:jc w:val="both"/>
        <w:rPr>
          <w:color w:val="000000"/>
          <w:sz w:val="24"/>
          <w:szCs w:val="24"/>
        </w:rPr>
      </w:pPr>
      <w:r w:rsidRPr="00D63742">
        <w:rPr>
          <w:color w:val="000000"/>
          <w:sz w:val="24"/>
          <w:szCs w:val="24"/>
        </w:rPr>
        <w:t>zmian stawek opłat celnych wynikających z przepisów prawa, obejmujących Przedmioty umowy importowane</w:t>
      </w:r>
    </w:p>
    <w:p w:rsidR="00086382" w:rsidRPr="00086382" w:rsidRDefault="00086382" w:rsidP="00086382">
      <w:pPr>
        <w:numPr>
          <w:ilvl w:val="0"/>
          <w:numId w:val="46"/>
        </w:numPr>
        <w:spacing w:before="0"/>
        <w:jc w:val="both"/>
        <w:rPr>
          <w:rFonts w:eastAsiaTheme="minorHAnsi"/>
          <w:color w:val="000000"/>
          <w:sz w:val="24"/>
          <w:szCs w:val="24"/>
        </w:rPr>
      </w:pPr>
      <w:r w:rsidRPr="00086382">
        <w:rPr>
          <w:sz w:val="24"/>
          <w:szCs w:val="24"/>
        </w:rPr>
        <w:t xml:space="preserve">W przypadku wystąpienia przesłanki określonej przepisami art. 142 ust 5 pkt 2 i 3 ustawy Wykonawcy przysługuje uprawnienie wystąpienia do Zamawiającego o </w:t>
      </w:r>
      <w:r w:rsidRPr="00086382">
        <w:rPr>
          <w:sz w:val="24"/>
          <w:szCs w:val="24"/>
        </w:rPr>
        <w:lastRenderedPageBreak/>
        <w:t>przeprowadzenie  negocjacji w sprawie odpowiedniej zmiany wynagrodzenia umownego. Wraz z wnioskiem, o którym mowa Wykonawca zobowiązany jest przedstawić jego uzasadnienie dokumentujące wpływ zaistniałych  zmian na koszty wykonania zamówienia</w:t>
      </w:r>
    </w:p>
    <w:p w:rsidR="00D63742" w:rsidRPr="00D63742" w:rsidRDefault="00D63742" w:rsidP="00D63742">
      <w:pPr>
        <w:pStyle w:val="Akapitzlist"/>
        <w:numPr>
          <w:ilvl w:val="0"/>
          <w:numId w:val="19"/>
        </w:numPr>
        <w:spacing w:before="0"/>
        <w:jc w:val="both"/>
        <w:rPr>
          <w:color w:val="000000"/>
          <w:sz w:val="24"/>
          <w:szCs w:val="24"/>
        </w:rPr>
      </w:pPr>
      <w:r w:rsidRPr="00D63742">
        <w:rPr>
          <w:color w:val="000000"/>
          <w:sz w:val="24"/>
          <w:szCs w:val="24"/>
        </w:rPr>
        <w:t>Zmiany wartości (cen) Przedmiotów umowy wynikające z wystąpienia zdarzeń, o których mowa w ust. 2 lit. a), b), c) niniejszego paragrafu następują z dniem wejścia w życie aktu prawnego zmieniającego przedmiotowe wartości i nie wymaga podpisania aneksu. Wykonawca zobowiązany jest do informowania Zamawiającego o zmianach wynikających z uregulowań prawnych wskazanych w ust. 2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2 lit. a), b), c) niniejszego paragrafu w formie pisemnej niezwłocznie, w każdym jednak razie nie później niż w terminie 3 dni od dnia wejścia w życie aktu prawnego zmieniającego przedmiotowe wartości</w:t>
      </w:r>
    </w:p>
    <w:p w:rsidR="00271810" w:rsidRPr="00822015" w:rsidRDefault="00271810" w:rsidP="00D63742">
      <w:pPr>
        <w:pStyle w:val="Akapitzlist1"/>
        <w:numPr>
          <w:ilvl w:val="0"/>
          <w:numId w:val="19"/>
        </w:numPr>
        <w:spacing w:before="0"/>
        <w:contextualSpacing/>
        <w:jc w:val="both"/>
        <w:rPr>
          <w:sz w:val="24"/>
          <w:szCs w:val="24"/>
        </w:rPr>
      </w:pPr>
      <w:r w:rsidRPr="00822015">
        <w:rPr>
          <w:sz w:val="24"/>
          <w:szCs w:val="24"/>
        </w:rPr>
        <w:t xml:space="preserve">Zapłata wynagrodzenia, o którym mowa w ust. 1 nastąpi na podstawie prawidłowo wystawionej przez Wykonawcę faktury VAT, w terminie 30 dni od dnia otrzymania przedmiotowej faktury przez Zamawiającego, w formie przelewu na rachunek bankowy Wykonawcy wskazany na fakturze. </w:t>
      </w:r>
    </w:p>
    <w:p w:rsidR="00271810" w:rsidRPr="008E7F92" w:rsidRDefault="00271810" w:rsidP="00CB61E3">
      <w:pPr>
        <w:pStyle w:val="Akapitzlist1"/>
        <w:numPr>
          <w:ilvl w:val="0"/>
          <w:numId w:val="19"/>
        </w:numPr>
        <w:spacing w:before="0"/>
        <w:contextualSpacing/>
        <w:jc w:val="both"/>
        <w:rPr>
          <w:sz w:val="24"/>
          <w:szCs w:val="24"/>
        </w:rPr>
      </w:pPr>
      <w:r w:rsidRPr="00822015">
        <w:rPr>
          <w:sz w:val="24"/>
          <w:szCs w:val="24"/>
        </w:rPr>
        <w:t>Podstawą wystawienia faktury przez Wykonawcę</w:t>
      </w:r>
      <w:r w:rsidRPr="008E7F92">
        <w:rPr>
          <w:sz w:val="24"/>
          <w:szCs w:val="24"/>
        </w:rPr>
        <w:t xml:space="preserve"> będzie podpisany przez Zamawiającego protokół odbioru, o którym mowa w § 7 ust. 1 niniejszej umowy.</w:t>
      </w:r>
    </w:p>
    <w:p w:rsidR="00271810" w:rsidRPr="00727CB5" w:rsidRDefault="00271810" w:rsidP="00CB61E3">
      <w:pPr>
        <w:pStyle w:val="Akapitzlist1"/>
        <w:numPr>
          <w:ilvl w:val="0"/>
          <w:numId w:val="19"/>
        </w:numPr>
        <w:spacing w:before="0"/>
        <w:contextualSpacing/>
        <w:jc w:val="both"/>
        <w:rPr>
          <w:sz w:val="24"/>
          <w:szCs w:val="24"/>
        </w:rPr>
      </w:pPr>
      <w:r w:rsidRPr="008E7F92">
        <w:rPr>
          <w:sz w:val="24"/>
          <w:szCs w:val="24"/>
        </w:rPr>
        <w:t xml:space="preserve">Jako dzień zapłaty Strony ustalają dzień wydania dyspozycji przelewu z rachunku bankowego </w:t>
      </w:r>
      <w:r w:rsidRPr="00727CB5">
        <w:rPr>
          <w:sz w:val="24"/>
          <w:szCs w:val="24"/>
        </w:rPr>
        <w:t>Zamawiającego.</w:t>
      </w:r>
    </w:p>
    <w:p w:rsidR="00271810" w:rsidRPr="004937B8" w:rsidRDefault="00271810" w:rsidP="00CB61E3">
      <w:pPr>
        <w:numPr>
          <w:ilvl w:val="0"/>
          <w:numId w:val="19"/>
        </w:numPr>
        <w:spacing w:before="0"/>
        <w:jc w:val="both"/>
        <w:rPr>
          <w:sz w:val="24"/>
          <w:szCs w:val="24"/>
        </w:rPr>
      </w:pPr>
      <w:r w:rsidRPr="008E7F92">
        <w:rPr>
          <w:sz w:val="24"/>
          <w:szCs w:val="24"/>
        </w:rPr>
        <w:t xml:space="preserve">Wykonawca nie może bez </w:t>
      </w:r>
      <w:r w:rsidRPr="004937B8">
        <w:rPr>
          <w:sz w:val="24"/>
          <w:szCs w:val="24"/>
        </w:rPr>
        <w:t>uprzedniego uzyskania pisemnej zgody Zamawiającego przenieść wierzytelności przysługujących mu wobec Zamawiającego, a wynikających z niniejszej umowy na rzecz jakiegokolwiek podmiotu trzeciego.</w:t>
      </w:r>
    </w:p>
    <w:p w:rsidR="00271810" w:rsidRPr="004937B8" w:rsidRDefault="00271810" w:rsidP="00271810">
      <w:pPr>
        <w:autoSpaceDE w:val="0"/>
        <w:autoSpaceDN w:val="0"/>
        <w:adjustRightInd w:val="0"/>
        <w:jc w:val="center"/>
        <w:outlineLvl w:val="0"/>
        <w:rPr>
          <w:sz w:val="24"/>
          <w:szCs w:val="24"/>
        </w:rPr>
      </w:pPr>
    </w:p>
    <w:p w:rsidR="00271810" w:rsidRPr="004937B8" w:rsidRDefault="00271810" w:rsidP="00271810">
      <w:pPr>
        <w:autoSpaceDE w:val="0"/>
        <w:autoSpaceDN w:val="0"/>
        <w:adjustRightInd w:val="0"/>
        <w:jc w:val="center"/>
        <w:outlineLvl w:val="0"/>
        <w:rPr>
          <w:sz w:val="24"/>
          <w:szCs w:val="24"/>
        </w:rPr>
      </w:pPr>
      <w:r w:rsidRPr="004937B8">
        <w:rPr>
          <w:sz w:val="24"/>
          <w:szCs w:val="24"/>
        </w:rPr>
        <w:t>§ 5</w:t>
      </w:r>
    </w:p>
    <w:p w:rsidR="00271810" w:rsidRPr="004937B8" w:rsidRDefault="00271810" w:rsidP="00CB61E3">
      <w:pPr>
        <w:numPr>
          <w:ilvl w:val="0"/>
          <w:numId w:val="20"/>
        </w:numPr>
        <w:autoSpaceDE w:val="0"/>
        <w:autoSpaceDN w:val="0"/>
        <w:adjustRightInd w:val="0"/>
        <w:spacing w:before="0"/>
        <w:jc w:val="both"/>
        <w:rPr>
          <w:sz w:val="24"/>
          <w:szCs w:val="24"/>
        </w:rPr>
      </w:pPr>
      <w:r w:rsidRPr="004937B8">
        <w:rPr>
          <w:sz w:val="24"/>
          <w:szCs w:val="24"/>
        </w:rPr>
        <w:t>Wykonawca zobowiązuje się do zapłaty na rzecz Zamawiającego kar umownych w przypadku:</w:t>
      </w:r>
    </w:p>
    <w:p w:rsidR="00271810" w:rsidRPr="004937B8" w:rsidRDefault="00271810" w:rsidP="00CB61E3">
      <w:pPr>
        <w:numPr>
          <w:ilvl w:val="0"/>
          <w:numId w:val="15"/>
        </w:numPr>
        <w:autoSpaceDE w:val="0"/>
        <w:autoSpaceDN w:val="0"/>
        <w:adjustRightInd w:val="0"/>
        <w:spacing w:before="0"/>
        <w:ind w:left="1080"/>
        <w:jc w:val="both"/>
        <w:rPr>
          <w:sz w:val="24"/>
          <w:szCs w:val="24"/>
        </w:rPr>
      </w:pPr>
      <w:r w:rsidRPr="004937B8">
        <w:rPr>
          <w:sz w:val="24"/>
          <w:szCs w:val="24"/>
        </w:rPr>
        <w:t>opóźnienia w realizacji umowy  Wykonawca zapłaci na rzecz Zamawiającego karę umowną w wysokości 0,</w:t>
      </w:r>
      <w:r w:rsidR="003E44C3">
        <w:rPr>
          <w:sz w:val="24"/>
          <w:szCs w:val="24"/>
        </w:rPr>
        <w:t>1</w:t>
      </w:r>
      <w:r w:rsidRPr="004937B8">
        <w:rPr>
          <w:sz w:val="24"/>
          <w:szCs w:val="24"/>
        </w:rPr>
        <w:t>% wynagrodzenia określonego w §4 ust. 1, za każdy dzień opóźnienia, licząc od dnia określonego w § 3 ust. 3 niniejszej umowy,</w:t>
      </w:r>
    </w:p>
    <w:p w:rsidR="00271810" w:rsidRPr="008E7F92" w:rsidRDefault="00271810" w:rsidP="00CB61E3">
      <w:pPr>
        <w:numPr>
          <w:ilvl w:val="0"/>
          <w:numId w:val="15"/>
        </w:numPr>
        <w:autoSpaceDE w:val="0"/>
        <w:autoSpaceDN w:val="0"/>
        <w:adjustRightInd w:val="0"/>
        <w:spacing w:before="0"/>
        <w:ind w:left="1080"/>
        <w:jc w:val="both"/>
        <w:rPr>
          <w:sz w:val="24"/>
          <w:szCs w:val="24"/>
        </w:rPr>
      </w:pPr>
      <w:r w:rsidRPr="004937B8">
        <w:rPr>
          <w:sz w:val="24"/>
          <w:szCs w:val="24"/>
        </w:rPr>
        <w:t>w razie niewykonania lub nienależytego wykonania Umowy</w:t>
      </w:r>
      <w:r w:rsidRPr="00F944D8">
        <w:rPr>
          <w:sz w:val="24"/>
          <w:szCs w:val="24"/>
        </w:rPr>
        <w:t xml:space="preserve"> Wykonawca zapłaci </w:t>
      </w:r>
      <w:r w:rsidRPr="008E7F92">
        <w:rPr>
          <w:sz w:val="24"/>
          <w:szCs w:val="24"/>
        </w:rPr>
        <w:t xml:space="preserve">zamawiającemu karę umowną w wysokości </w:t>
      </w:r>
      <w:r w:rsidR="003E44C3">
        <w:rPr>
          <w:sz w:val="24"/>
          <w:szCs w:val="24"/>
        </w:rPr>
        <w:t>5</w:t>
      </w:r>
      <w:r w:rsidRPr="008E7F92">
        <w:rPr>
          <w:sz w:val="24"/>
          <w:szCs w:val="24"/>
        </w:rPr>
        <w:t>% wynagrodzenia o którym</w:t>
      </w:r>
      <w:r>
        <w:rPr>
          <w:sz w:val="24"/>
          <w:szCs w:val="24"/>
        </w:rPr>
        <w:t xml:space="preserve"> </w:t>
      </w:r>
      <w:r w:rsidRPr="008E7F92">
        <w:rPr>
          <w:sz w:val="24"/>
          <w:szCs w:val="24"/>
        </w:rPr>
        <w:t xml:space="preserve"> mowa w  § 3 ust. 3 niniejszej umowy.</w:t>
      </w:r>
    </w:p>
    <w:p w:rsidR="00271810" w:rsidRPr="008E7F92" w:rsidRDefault="00271810" w:rsidP="00CB61E3">
      <w:pPr>
        <w:numPr>
          <w:ilvl w:val="0"/>
          <w:numId w:val="20"/>
        </w:numPr>
        <w:spacing w:before="0"/>
        <w:jc w:val="both"/>
        <w:rPr>
          <w:sz w:val="24"/>
          <w:szCs w:val="24"/>
        </w:rPr>
      </w:pPr>
      <w:r w:rsidRPr="008E7F92">
        <w:rPr>
          <w:sz w:val="24"/>
          <w:szCs w:val="24"/>
        </w:rPr>
        <w:t>Zamawiający zastrzega sobie prawo dochodzenia odszkodowania przewyższającego wysokość wszelkich zastrzeżonych w niniejszej umowie kar umownych w przypadku, gdy nie pokryją wartości poniesionych szkód.</w:t>
      </w:r>
    </w:p>
    <w:p w:rsidR="00271810" w:rsidRPr="008E7F92" w:rsidRDefault="00271810" w:rsidP="00CB61E3">
      <w:pPr>
        <w:numPr>
          <w:ilvl w:val="0"/>
          <w:numId w:val="20"/>
        </w:numPr>
        <w:spacing w:before="0"/>
        <w:jc w:val="both"/>
        <w:rPr>
          <w:sz w:val="24"/>
          <w:szCs w:val="24"/>
        </w:rPr>
      </w:pPr>
      <w:r w:rsidRPr="008E7F92">
        <w:rPr>
          <w:sz w:val="24"/>
          <w:szCs w:val="24"/>
        </w:rPr>
        <w:t>Zamawiającemu przysługuje prawo potrącenia ewentualnych kar umownych z należnościami Wykonawcy przysługującymi mu na podstawie postanowień niniejszej umowy.</w:t>
      </w:r>
    </w:p>
    <w:p w:rsidR="00271810" w:rsidRPr="008E7F92" w:rsidRDefault="00271810" w:rsidP="00CB61E3">
      <w:pPr>
        <w:numPr>
          <w:ilvl w:val="0"/>
          <w:numId w:val="20"/>
        </w:numPr>
        <w:spacing w:before="0"/>
        <w:jc w:val="both"/>
        <w:rPr>
          <w:sz w:val="24"/>
          <w:szCs w:val="24"/>
        </w:rPr>
      </w:pPr>
      <w:r w:rsidRPr="008E7F92">
        <w:rPr>
          <w:sz w:val="24"/>
          <w:szCs w:val="24"/>
        </w:rPr>
        <w:t xml:space="preserve">Zamawiający ma prawo odstąpić od niniejszej umowy w przypadku, gdy opóźnienie w </w:t>
      </w:r>
      <w:r>
        <w:rPr>
          <w:sz w:val="24"/>
          <w:szCs w:val="24"/>
        </w:rPr>
        <w:t xml:space="preserve">realizacji usługi będzie przekraczać  </w:t>
      </w:r>
      <w:r w:rsidRPr="008E7F92">
        <w:rPr>
          <w:sz w:val="24"/>
          <w:szCs w:val="24"/>
        </w:rPr>
        <w:t xml:space="preserve">10 dni roboczych od dnia określonego na podstawie § 3 ust. 3 niniejszej umowy. </w:t>
      </w:r>
    </w:p>
    <w:p w:rsidR="00271810" w:rsidRPr="008E7F92" w:rsidRDefault="00271810" w:rsidP="00CB61E3">
      <w:pPr>
        <w:numPr>
          <w:ilvl w:val="0"/>
          <w:numId w:val="20"/>
        </w:numPr>
        <w:spacing w:before="0"/>
        <w:jc w:val="both"/>
        <w:rPr>
          <w:sz w:val="24"/>
          <w:szCs w:val="24"/>
        </w:rPr>
      </w:pPr>
      <w:r w:rsidRPr="008E7F92">
        <w:rPr>
          <w:sz w:val="24"/>
          <w:szCs w:val="24"/>
        </w:rPr>
        <w:lastRenderedPageBreak/>
        <w:t>Kary umowne wynikające z postanowień niniejszej umowy płatne będą przelewem na rachunek bankowy Zamawiającego w terminie 7 dni od daty wezwania Wykonawcy do ich zapłaty.</w:t>
      </w:r>
    </w:p>
    <w:p w:rsidR="00271810" w:rsidRPr="00552A9F" w:rsidRDefault="00271810" w:rsidP="00CB61E3">
      <w:pPr>
        <w:numPr>
          <w:ilvl w:val="0"/>
          <w:numId w:val="20"/>
        </w:numPr>
        <w:spacing w:before="0"/>
        <w:jc w:val="both"/>
        <w:rPr>
          <w:sz w:val="24"/>
          <w:szCs w:val="24"/>
        </w:rPr>
      </w:pPr>
      <w:r w:rsidRPr="008E7F92">
        <w:rPr>
          <w:sz w:val="24"/>
          <w:szCs w:val="24"/>
        </w:rPr>
        <w:t>Za każdy dzień opóźnienia w zapłacie wynagrodzenia, którym mowa w §</w:t>
      </w:r>
      <w:r w:rsidR="003E44C3">
        <w:rPr>
          <w:sz w:val="24"/>
          <w:szCs w:val="24"/>
        </w:rPr>
        <w:t xml:space="preserve"> </w:t>
      </w:r>
      <w:r w:rsidRPr="008E7F92">
        <w:rPr>
          <w:sz w:val="24"/>
          <w:szCs w:val="24"/>
        </w:rPr>
        <w:t xml:space="preserve">4 ust. 1, Wykonawca może żądać od zamawiającego odsetek ustawowych. </w:t>
      </w:r>
    </w:p>
    <w:p w:rsidR="006801C4" w:rsidRDefault="006801C4" w:rsidP="00271810">
      <w:pPr>
        <w:autoSpaceDE w:val="0"/>
        <w:autoSpaceDN w:val="0"/>
        <w:adjustRightInd w:val="0"/>
        <w:jc w:val="center"/>
        <w:rPr>
          <w:sz w:val="24"/>
          <w:szCs w:val="24"/>
        </w:rPr>
      </w:pPr>
    </w:p>
    <w:p w:rsidR="006801C4" w:rsidRDefault="006801C4" w:rsidP="00271810">
      <w:pPr>
        <w:autoSpaceDE w:val="0"/>
        <w:autoSpaceDN w:val="0"/>
        <w:adjustRightInd w:val="0"/>
        <w:jc w:val="center"/>
        <w:rPr>
          <w:sz w:val="24"/>
          <w:szCs w:val="24"/>
        </w:rPr>
      </w:pPr>
    </w:p>
    <w:p w:rsidR="00271810" w:rsidRPr="008E7F92" w:rsidRDefault="00271810" w:rsidP="00271810">
      <w:pPr>
        <w:autoSpaceDE w:val="0"/>
        <w:autoSpaceDN w:val="0"/>
        <w:adjustRightInd w:val="0"/>
        <w:jc w:val="center"/>
        <w:rPr>
          <w:sz w:val="24"/>
          <w:szCs w:val="24"/>
        </w:rPr>
      </w:pPr>
      <w:r w:rsidRPr="008E7F92">
        <w:rPr>
          <w:sz w:val="24"/>
          <w:szCs w:val="24"/>
        </w:rPr>
        <w:t>§ 6</w:t>
      </w:r>
    </w:p>
    <w:p w:rsidR="00271810" w:rsidRPr="005430F0" w:rsidRDefault="00271810" w:rsidP="00CB61E3">
      <w:pPr>
        <w:numPr>
          <w:ilvl w:val="0"/>
          <w:numId w:val="21"/>
        </w:numPr>
        <w:spacing w:before="0"/>
        <w:jc w:val="both"/>
        <w:rPr>
          <w:sz w:val="24"/>
          <w:szCs w:val="24"/>
        </w:rPr>
      </w:pPr>
      <w:r w:rsidRPr="005430F0">
        <w:rPr>
          <w:sz w:val="24"/>
          <w:szCs w:val="24"/>
        </w:rPr>
        <w:t>Osobami odpowiedzialnymi za realizację niniejszej umowy są:</w:t>
      </w:r>
      <w:r w:rsidRPr="005430F0">
        <w:rPr>
          <w:sz w:val="24"/>
          <w:szCs w:val="24"/>
        </w:rPr>
        <w:br/>
        <w:t>ze strony Wykonawcy – ....................................................................................</w:t>
      </w:r>
      <w:r w:rsidRPr="005430F0">
        <w:rPr>
          <w:sz w:val="24"/>
          <w:szCs w:val="24"/>
        </w:rPr>
        <w:br/>
        <w:t>oraz</w:t>
      </w:r>
      <w:r w:rsidRPr="005430F0">
        <w:rPr>
          <w:sz w:val="24"/>
          <w:szCs w:val="24"/>
        </w:rPr>
        <w:br/>
        <w:t xml:space="preserve">ze strony Zamawiającego </w:t>
      </w:r>
      <w:r w:rsidR="006801C4">
        <w:rPr>
          <w:sz w:val="24"/>
          <w:szCs w:val="24"/>
        </w:rPr>
        <w:t xml:space="preserve"> - </w:t>
      </w:r>
      <w:r w:rsidRPr="005430F0">
        <w:rPr>
          <w:sz w:val="24"/>
          <w:szCs w:val="24"/>
        </w:rPr>
        <w:t xml:space="preserve"> </w:t>
      </w:r>
      <w:r w:rsidR="006801C4" w:rsidRPr="005430F0">
        <w:rPr>
          <w:sz w:val="24"/>
          <w:szCs w:val="24"/>
        </w:rPr>
        <w:t>mgr inż. Mirosława Mocydlarz-Adamcewicz – Kierownik Działu</w:t>
      </w:r>
      <w:r w:rsidR="006801C4">
        <w:rPr>
          <w:sz w:val="24"/>
          <w:szCs w:val="24"/>
        </w:rPr>
        <w:t xml:space="preserve"> Informatyki, tel. 61/88 50 678 oraz </w:t>
      </w:r>
      <w:r w:rsidR="006801C4" w:rsidRPr="005430F0">
        <w:rPr>
          <w:sz w:val="24"/>
          <w:szCs w:val="24"/>
        </w:rPr>
        <w:t xml:space="preserve"> </w:t>
      </w:r>
      <w:r w:rsidRPr="005430F0">
        <w:rPr>
          <w:sz w:val="24"/>
          <w:szCs w:val="24"/>
        </w:rPr>
        <w:t xml:space="preserve">mgr inż. Dariusz Kowalczyk – Z-ca Kierownika Działu  Informatyki, tel. 61/88 50 883,  </w:t>
      </w:r>
    </w:p>
    <w:p w:rsidR="00271810" w:rsidRPr="0069526E" w:rsidRDefault="00271810" w:rsidP="00782401">
      <w:pPr>
        <w:numPr>
          <w:ilvl w:val="0"/>
          <w:numId w:val="21"/>
        </w:numPr>
        <w:spacing w:before="0"/>
        <w:ind w:firstLine="708"/>
        <w:jc w:val="both"/>
        <w:rPr>
          <w:sz w:val="24"/>
          <w:szCs w:val="24"/>
        </w:rPr>
      </w:pPr>
      <w:r w:rsidRPr="0069526E">
        <w:rPr>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8E7F92">
        <w:br/>
      </w:r>
      <w:r w:rsidRPr="0069526E">
        <w:rPr>
          <w:sz w:val="24"/>
          <w:szCs w:val="24"/>
        </w:rPr>
        <w:t xml:space="preserve">                                                                § 7</w:t>
      </w:r>
    </w:p>
    <w:p w:rsidR="00271810" w:rsidRPr="008E7F92" w:rsidRDefault="00271810" w:rsidP="00271810">
      <w:pPr>
        <w:ind w:firstLine="708"/>
        <w:rPr>
          <w:sz w:val="24"/>
          <w:szCs w:val="24"/>
        </w:rPr>
      </w:pPr>
    </w:p>
    <w:p w:rsidR="006157BD" w:rsidRPr="00966E94" w:rsidRDefault="00271810" w:rsidP="00CB61E3">
      <w:pPr>
        <w:numPr>
          <w:ilvl w:val="0"/>
          <w:numId w:val="22"/>
        </w:numPr>
        <w:spacing w:before="0"/>
        <w:jc w:val="both"/>
        <w:rPr>
          <w:sz w:val="24"/>
          <w:szCs w:val="24"/>
        </w:rPr>
      </w:pPr>
      <w:r w:rsidRPr="00966E94">
        <w:rPr>
          <w:sz w:val="24"/>
          <w:szCs w:val="24"/>
        </w:rPr>
        <w:t xml:space="preserve">W terminie 7 dni od dnia zrealizowania umowy zostanie sporządzony protokół odbioru przedmiotu, podpisany przez przedstawicieli Wykonawcy i Zamawiającego. </w:t>
      </w:r>
    </w:p>
    <w:p w:rsidR="00271810" w:rsidRPr="00966E94" w:rsidRDefault="00271810" w:rsidP="006157BD">
      <w:pPr>
        <w:spacing w:before="0"/>
        <w:ind w:left="720"/>
        <w:jc w:val="both"/>
        <w:rPr>
          <w:sz w:val="24"/>
          <w:szCs w:val="24"/>
        </w:rPr>
      </w:pPr>
      <w:r w:rsidRPr="00966E94">
        <w:rPr>
          <w:sz w:val="24"/>
          <w:szCs w:val="24"/>
        </w:rPr>
        <w:t>Osobami   upoważnionymi do podpisania protokołu odbioru są:</w:t>
      </w:r>
    </w:p>
    <w:p w:rsidR="00271810" w:rsidRPr="00966E94" w:rsidRDefault="00271810" w:rsidP="00271810">
      <w:pPr>
        <w:spacing w:before="0"/>
        <w:ind w:left="720"/>
        <w:jc w:val="both"/>
        <w:rPr>
          <w:sz w:val="24"/>
          <w:szCs w:val="24"/>
        </w:rPr>
      </w:pPr>
      <w:r w:rsidRPr="00966E94">
        <w:rPr>
          <w:sz w:val="24"/>
          <w:szCs w:val="24"/>
        </w:rPr>
        <w:t>a)ze strony Zamawiającego : ..................................................................</w:t>
      </w:r>
    </w:p>
    <w:p w:rsidR="00271810" w:rsidRPr="00966E94" w:rsidRDefault="00271810" w:rsidP="00271810">
      <w:pPr>
        <w:spacing w:before="0"/>
        <w:ind w:left="720"/>
        <w:jc w:val="both"/>
        <w:rPr>
          <w:sz w:val="24"/>
          <w:szCs w:val="24"/>
        </w:rPr>
      </w:pPr>
      <w:r w:rsidRPr="00966E94">
        <w:rPr>
          <w:sz w:val="24"/>
          <w:szCs w:val="24"/>
        </w:rPr>
        <w:t xml:space="preserve">b) ze strony Wykonawcy: - </w:t>
      </w:r>
      <w:r w:rsidR="006801C4" w:rsidRPr="00966E94">
        <w:rPr>
          <w:sz w:val="24"/>
          <w:szCs w:val="24"/>
        </w:rPr>
        <w:t xml:space="preserve">mgr inż. Mirosława Mocydlarz-Adamcewicz – Kierownik Działu Informatyki, tel. 61/88 50 678, </w:t>
      </w:r>
      <w:r w:rsidRPr="00966E94">
        <w:rPr>
          <w:sz w:val="24"/>
          <w:szCs w:val="24"/>
        </w:rPr>
        <w:t xml:space="preserve">mgr inż. Dariusz Kowalczyk – Z-ca Kierownika Działu  Informatyki, tel. 61/88 50 883,  </w:t>
      </w:r>
    </w:p>
    <w:p w:rsidR="00271810" w:rsidRPr="00966E94" w:rsidRDefault="00271810" w:rsidP="00271810">
      <w:pPr>
        <w:spacing w:before="0"/>
        <w:ind w:left="720"/>
        <w:jc w:val="both"/>
        <w:rPr>
          <w:sz w:val="24"/>
          <w:szCs w:val="24"/>
        </w:rPr>
      </w:pPr>
    </w:p>
    <w:p w:rsidR="00271810" w:rsidRPr="00966E94" w:rsidRDefault="00271810" w:rsidP="00CB61E3">
      <w:pPr>
        <w:numPr>
          <w:ilvl w:val="0"/>
          <w:numId w:val="22"/>
        </w:numPr>
        <w:spacing w:before="0"/>
        <w:jc w:val="both"/>
        <w:rPr>
          <w:sz w:val="24"/>
          <w:szCs w:val="24"/>
        </w:rPr>
      </w:pPr>
      <w:r w:rsidRPr="00966E94">
        <w:rPr>
          <w:sz w:val="24"/>
          <w:szCs w:val="24"/>
        </w:rPr>
        <w:t xml:space="preserve">W przypadku stwierdzenia wad w realizacji zamówienia Wykonawca zobowiązuje się do ich usunięcia w terminie określonym przez Zamawiającego, w ramach wynagrodzenia o którym mowa w §4 ust. 1. Stwierdzenie przez Zamawiającego usunięcia przez Wykonawcę wad będzie stanowić podstawę do sporządzenia protokołu odbioru bez zastrzeżeń.  </w:t>
      </w:r>
    </w:p>
    <w:p w:rsidR="00271810" w:rsidRPr="00966E94" w:rsidRDefault="00271810" w:rsidP="00271810">
      <w:pPr>
        <w:ind w:left="720"/>
        <w:jc w:val="center"/>
        <w:rPr>
          <w:sz w:val="24"/>
          <w:szCs w:val="24"/>
        </w:rPr>
      </w:pPr>
      <w:r w:rsidRPr="00966E94">
        <w:rPr>
          <w:sz w:val="24"/>
          <w:szCs w:val="24"/>
        </w:rPr>
        <w:t>§ 8</w:t>
      </w:r>
    </w:p>
    <w:p w:rsidR="00271810" w:rsidRPr="00966E94" w:rsidRDefault="00271810" w:rsidP="00CB61E3">
      <w:pPr>
        <w:keepLines/>
        <w:numPr>
          <w:ilvl w:val="0"/>
          <w:numId w:val="24"/>
        </w:numPr>
        <w:tabs>
          <w:tab w:val="clear" w:pos="360"/>
        </w:tabs>
        <w:autoSpaceDE w:val="0"/>
        <w:autoSpaceDN w:val="0"/>
        <w:spacing w:before="60"/>
        <w:ind w:left="709" w:hanging="283"/>
        <w:jc w:val="both"/>
        <w:rPr>
          <w:sz w:val="24"/>
          <w:szCs w:val="24"/>
        </w:rPr>
      </w:pPr>
      <w:r w:rsidRPr="00966E94">
        <w:rPr>
          <w:sz w:val="24"/>
          <w:szCs w:val="24"/>
        </w:rPr>
        <w:t>Wykonawca oświadcza, że posiada, prawo do oferowania na rynku polskim Oprogramowania będącego przedmiotem umowy.  Zobowiązania w stosunku do właściciela praw autorskich do oprogramowania precyzuje odrębne porozumienie pomiędzy Wykonawcą a Autorem.</w:t>
      </w:r>
    </w:p>
    <w:p w:rsidR="00271810" w:rsidRPr="005176BB" w:rsidRDefault="00271810" w:rsidP="00CB61E3">
      <w:pPr>
        <w:keepLines/>
        <w:numPr>
          <w:ilvl w:val="0"/>
          <w:numId w:val="24"/>
        </w:numPr>
        <w:tabs>
          <w:tab w:val="clear" w:pos="360"/>
        </w:tabs>
        <w:autoSpaceDE w:val="0"/>
        <w:autoSpaceDN w:val="0"/>
        <w:spacing w:before="60"/>
        <w:ind w:left="709" w:hanging="283"/>
        <w:jc w:val="both"/>
        <w:rPr>
          <w:sz w:val="24"/>
          <w:szCs w:val="24"/>
        </w:rPr>
      </w:pPr>
      <w:r w:rsidRPr="00966E94">
        <w:rPr>
          <w:sz w:val="24"/>
          <w:szCs w:val="24"/>
        </w:rPr>
        <w:t>Oprogramowanie będące przedmiotem Umowy są chronione prawem autorskim wynikającym z przepisów Ustawy z dnia 4 lutego 1994 roku o prawie autorskim i prawach pokrewnych (Dz. U. z 2006 roku nr 90, poz.</w:t>
      </w:r>
      <w:r w:rsidR="006157BD" w:rsidRPr="00966E94">
        <w:rPr>
          <w:sz w:val="24"/>
          <w:szCs w:val="24"/>
        </w:rPr>
        <w:t xml:space="preserve"> </w:t>
      </w:r>
      <w:r w:rsidRPr="00966E94">
        <w:rPr>
          <w:sz w:val="24"/>
          <w:szCs w:val="24"/>
        </w:rPr>
        <w:t>631 ze zmianami)  Wykonawca i Zamawiający  zobowiązują się solidarnie do respektowania tego prawa niezależnie od powstałych</w:t>
      </w:r>
      <w:r w:rsidRPr="005176BB">
        <w:rPr>
          <w:sz w:val="24"/>
          <w:szCs w:val="24"/>
        </w:rPr>
        <w:t xml:space="preserve"> okoliczności.</w:t>
      </w:r>
    </w:p>
    <w:p w:rsidR="00271810" w:rsidRPr="008E7F92" w:rsidRDefault="0069526E" w:rsidP="00271810">
      <w:pPr>
        <w:jc w:val="center"/>
        <w:rPr>
          <w:sz w:val="24"/>
          <w:szCs w:val="24"/>
        </w:rPr>
      </w:pPr>
      <w:r>
        <w:rPr>
          <w:sz w:val="24"/>
          <w:szCs w:val="24"/>
        </w:rPr>
        <w:t xml:space="preserve">          </w:t>
      </w:r>
      <w:r w:rsidR="00271810" w:rsidRPr="008E7F92">
        <w:rPr>
          <w:sz w:val="24"/>
          <w:szCs w:val="24"/>
        </w:rPr>
        <w:t>§ 9</w:t>
      </w:r>
    </w:p>
    <w:p w:rsidR="00271810" w:rsidRPr="008E7F92" w:rsidRDefault="00271810" w:rsidP="00CB61E3">
      <w:pPr>
        <w:numPr>
          <w:ilvl w:val="0"/>
          <w:numId w:val="23"/>
        </w:numPr>
        <w:spacing w:before="0"/>
        <w:ind w:left="714" w:hanging="357"/>
        <w:jc w:val="both"/>
        <w:rPr>
          <w:sz w:val="24"/>
          <w:szCs w:val="24"/>
        </w:rPr>
      </w:pPr>
      <w:r w:rsidRPr="008E7F92">
        <w:rPr>
          <w:sz w:val="24"/>
          <w:szCs w:val="24"/>
        </w:rPr>
        <w:lastRenderedPageBreak/>
        <w:t>W sprawach nie uregulowanych niniejszą umową mają zastosowanie przepisy Kodeksu Cywilnego oraz Ustawy o ochronie danych osobowych, jeżeli przepisy Ustawy – Prawo zamówień publicznych nie stanowią inaczej.</w:t>
      </w:r>
    </w:p>
    <w:p w:rsidR="00D63742" w:rsidRPr="00221633" w:rsidRDefault="00D63742" w:rsidP="00D63742">
      <w:pPr>
        <w:numPr>
          <w:ilvl w:val="0"/>
          <w:numId w:val="23"/>
        </w:numPr>
        <w:spacing w:before="0"/>
        <w:jc w:val="both"/>
        <w:rPr>
          <w:rFonts w:ascii="Arial" w:hAnsi="Arial" w:cs="Arial"/>
          <w:sz w:val="22"/>
          <w:szCs w:val="22"/>
        </w:rPr>
      </w:pPr>
      <w:r w:rsidRPr="00221633">
        <w:rPr>
          <w:rFonts w:ascii="Arial" w:hAnsi="Arial" w:cs="Arial"/>
          <w:color w:val="000000"/>
          <w:sz w:val="22"/>
          <w:szCs w:val="22"/>
        </w:rPr>
        <w:t>Wszelkie zmiany i uzupełnienia niniejszej umowy wymagają zachowania formy pisemnej pod rygorem nieważności.</w:t>
      </w:r>
    </w:p>
    <w:p w:rsidR="00D63742" w:rsidRPr="00D63742" w:rsidRDefault="00D63742" w:rsidP="00D63742">
      <w:pPr>
        <w:numPr>
          <w:ilvl w:val="0"/>
          <w:numId w:val="23"/>
        </w:numPr>
        <w:spacing w:before="0"/>
        <w:ind w:left="714" w:hanging="357"/>
        <w:jc w:val="both"/>
        <w:rPr>
          <w:sz w:val="24"/>
          <w:szCs w:val="24"/>
        </w:rPr>
      </w:pPr>
      <w:r w:rsidRPr="00221633">
        <w:rPr>
          <w:rFonts w:ascii="Arial" w:hAnsi="Arial" w:cs="Arial"/>
          <w:color w:val="000000"/>
          <w:sz w:val="22"/>
          <w:szCs w:val="22"/>
        </w:rPr>
        <w:t xml:space="preserve">Zmiany i </w:t>
      </w:r>
      <w:r w:rsidRPr="00D63742">
        <w:rPr>
          <w:color w:val="000000"/>
          <w:sz w:val="24"/>
          <w:szCs w:val="24"/>
        </w:rPr>
        <w:t xml:space="preserve">uzupełnienia niniejszej umowy mogą mieć miejsce tylko w razie wystąpienia okoliczności  określonych w paragrafie 4 </w:t>
      </w:r>
      <w:r w:rsidRPr="00D63742">
        <w:rPr>
          <w:sz w:val="24"/>
          <w:szCs w:val="24"/>
        </w:rPr>
        <w:t xml:space="preserve">z zastrzeżeniem wyjątków wskazanych  postanowieniami niniejszej umowy, </w:t>
      </w:r>
    </w:p>
    <w:p w:rsidR="00D63742" w:rsidRPr="00D63742" w:rsidRDefault="00D63742" w:rsidP="00D63742">
      <w:pPr>
        <w:spacing w:before="0"/>
        <w:ind w:left="720"/>
        <w:jc w:val="both"/>
        <w:rPr>
          <w:sz w:val="24"/>
          <w:szCs w:val="24"/>
        </w:rPr>
      </w:pPr>
      <w:r w:rsidRPr="00D63742">
        <w:rPr>
          <w:sz w:val="24"/>
          <w:szCs w:val="24"/>
        </w:rPr>
        <w:t xml:space="preserve">Lub  w sytuacji, gdy na rynek: </w:t>
      </w:r>
    </w:p>
    <w:p w:rsidR="00D63742" w:rsidRPr="00D63742" w:rsidRDefault="00D63742" w:rsidP="00D63742">
      <w:pPr>
        <w:numPr>
          <w:ilvl w:val="1"/>
          <w:numId w:val="49"/>
        </w:numPr>
        <w:spacing w:before="0"/>
        <w:rPr>
          <w:sz w:val="24"/>
          <w:szCs w:val="24"/>
        </w:rPr>
      </w:pPr>
      <w:r w:rsidRPr="00D63742">
        <w:rPr>
          <w:sz w:val="24"/>
          <w:szCs w:val="24"/>
        </w:rPr>
        <w:t xml:space="preserve">zostanie wprowadzony produkt zmodyfikowany lub udoskonalony, </w:t>
      </w:r>
    </w:p>
    <w:p w:rsidR="00D63742" w:rsidRPr="00D63742" w:rsidRDefault="00D63742" w:rsidP="00D63742">
      <w:pPr>
        <w:numPr>
          <w:ilvl w:val="1"/>
          <w:numId w:val="49"/>
        </w:numPr>
        <w:spacing w:before="0"/>
        <w:rPr>
          <w:sz w:val="24"/>
          <w:szCs w:val="24"/>
        </w:rPr>
      </w:pPr>
      <w:r w:rsidRPr="00D63742">
        <w:rPr>
          <w:sz w:val="24"/>
          <w:szCs w:val="24"/>
        </w:rPr>
        <w:t xml:space="preserve">bądź w sytuacji wstrzymania lub zakończenia produkcji, </w:t>
      </w:r>
    </w:p>
    <w:p w:rsidR="00D63742" w:rsidRPr="00D63742" w:rsidRDefault="00D63742" w:rsidP="00D63742">
      <w:pPr>
        <w:spacing w:before="0"/>
        <w:ind w:left="360" w:firstLine="774"/>
        <w:jc w:val="both"/>
        <w:rPr>
          <w:sz w:val="24"/>
          <w:szCs w:val="24"/>
        </w:rPr>
      </w:pPr>
      <w:r w:rsidRPr="00D63742">
        <w:rPr>
          <w:sz w:val="24"/>
          <w:szCs w:val="24"/>
        </w:rPr>
        <w:t xml:space="preserve">c)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2" w:name="2"/>
      <w:bookmarkEnd w:id="2"/>
      <w:r w:rsidRPr="00D63742">
        <w:rPr>
          <w:sz w:val="24"/>
          <w:szCs w:val="24"/>
        </w:rPr>
        <w:t>2 odpowiednik, a w przypadku dostarczenia odpowiednika o niższej cenie rynkowej, strony umowy w formie pisemnego aneksu określającego wartość</w:t>
      </w:r>
    </w:p>
    <w:p w:rsidR="00271810" w:rsidRPr="008E7F92" w:rsidRDefault="00271810" w:rsidP="00CB61E3">
      <w:pPr>
        <w:numPr>
          <w:ilvl w:val="0"/>
          <w:numId w:val="23"/>
        </w:numPr>
        <w:spacing w:before="0"/>
        <w:ind w:left="714" w:hanging="357"/>
        <w:jc w:val="both"/>
        <w:rPr>
          <w:sz w:val="24"/>
          <w:szCs w:val="24"/>
        </w:rPr>
      </w:pPr>
      <w:r w:rsidRPr="008E7F92">
        <w:rPr>
          <w:sz w:val="24"/>
          <w:szCs w:val="24"/>
        </w:rPr>
        <w:t>Zmiany niniejszej umowy mogą mieć miejsce, tylko w zakresie przewidzianym dyspozycją art. 144 ust. 1 Ustawy – Prawo zamówień publicznych.</w:t>
      </w:r>
    </w:p>
    <w:p w:rsidR="00271810" w:rsidRPr="008E7F92" w:rsidRDefault="00271810" w:rsidP="00CB61E3">
      <w:pPr>
        <w:numPr>
          <w:ilvl w:val="0"/>
          <w:numId w:val="23"/>
        </w:numPr>
        <w:spacing w:before="0"/>
        <w:ind w:left="714" w:hanging="357"/>
        <w:jc w:val="both"/>
        <w:rPr>
          <w:sz w:val="24"/>
          <w:szCs w:val="24"/>
        </w:rPr>
      </w:pPr>
      <w:r w:rsidRPr="008E7F92">
        <w:rPr>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271810" w:rsidRPr="008E7F92" w:rsidRDefault="00271810" w:rsidP="00CB61E3">
      <w:pPr>
        <w:numPr>
          <w:ilvl w:val="0"/>
          <w:numId w:val="23"/>
        </w:numPr>
        <w:spacing w:before="0"/>
        <w:ind w:left="714" w:hanging="357"/>
        <w:jc w:val="both"/>
        <w:rPr>
          <w:sz w:val="24"/>
          <w:szCs w:val="24"/>
        </w:rPr>
      </w:pPr>
      <w:r w:rsidRPr="008E7F92">
        <w:rPr>
          <w:sz w:val="24"/>
          <w:szCs w:val="24"/>
        </w:rPr>
        <w:t>Umowa niniejsza została sporządzona w dwóch jednobrzmiących egzemplarzach – po jednym egzemplarzu dla każdej ze stron.</w:t>
      </w:r>
    </w:p>
    <w:p w:rsidR="00271810" w:rsidRPr="008E7F92" w:rsidRDefault="00271810" w:rsidP="00271810">
      <w:pPr>
        <w:autoSpaceDE w:val="0"/>
        <w:autoSpaceDN w:val="0"/>
        <w:adjustRightInd w:val="0"/>
        <w:jc w:val="both"/>
        <w:rPr>
          <w:sz w:val="24"/>
          <w:szCs w:val="24"/>
        </w:rPr>
      </w:pPr>
    </w:p>
    <w:p w:rsidR="00271810" w:rsidRPr="003A66FF" w:rsidRDefault="00271810" w:rsidP="00271810">
      <w:pPr>
        <w:autoSpaceDE w:val="0"/>
        <w:autoSpaceDN w:val="0"/>
        <w:adjustRightInd w:val="0"/>
        <w:jc w:val="both"/>
        <w:rPr>
          <w:sz w:val="24"/>
          <w:szCs w:val="24"/>
        </w:rPr>
      </w:pPr>
      <w:r w:rsidRPr="008E7F92">
        <w:rPr>
          <w:sz w:val="24"/>
          <w:szCs w:val="24"/>
        </w:rPr>
        <w:t xml:space="preserve">                  Wykonawca:        </w:t>
      </w:r>
      <w:r w:rsidRPr="008E7F92">
        <w:rPr>
          <w:sz w:val="24"/>
          <w:szCs w:val="24"/>
        </w:rPr>
        <w:tab/>
      </w:r>
      <w:r w:rsidRPr="008E7F92">
        <w:rPr>
          <w:sz w:val="24"/>
          <w:szCs w:val="24"/>
        </w:rPr>
        <w:tab/>
      </w:r>
      <w:r w:rsidRPr="008E7F92">
        <w:rPr>
          <w:sz w:val="24"/>
          <w:szCs w:val="24"/>
        </w:rPr>
        <w:tab/>
      </w:r>
      <w:r w:rsidRPr="008E7F92">
        <w:rPr>
          <w:sz w:val="24"/>
          <w:szCs w:val="24"/>
        </w:rPr>
        <w:tab/>
      </w:r>
      <w:r w:rsidRPr="008E7F92">
        <w:rPr>
          <w:sz w:val="24"/>
          <w:szCs w:val="24"/>
        </w:rPr>
        <w:tab/>
      </w:r>
      <w:r w:rsidRPr="008E7F92">
        <w:rPr>
          <w:sz w:val="24"/>
          <w:szCs w:val="24"/>
        </w:rPr>
        <w:tab/>
        <w:t xml:space="preserve">    Zamawiaj</w:t>
      </w:r>
      <w:r w:rsidRPr="008E7F92">
        <w:rPr>
          <w:rFonts w:eastAsia="TimesNewRoman"/>
          <w:sz w:val="24"/>
          <w:szCs w:val="24"/>
        </w:rPr>
        <w:t>ą</w:t>
      </w:r>
      <w:r w:rsidRPr="008E7F92">
        <w:rPr>
          <w:sz w:val="24"/>
          <w:szCs w:val="24"/>
        </w:rPr>
        <w:t>cy:</w:t>
      </w:r>
    </w:p>
    <w:p w:rsidR="00271810" w:rsidRDefault="00271810" w:rsidP="00271810">
      <w:pPr>
        <w:autoSpaceDE w:val="0"/>
        <w:autoSpaceDN w:val="0"/>
        <w:adjustRightInd w:val="0"/>
        <w:jc w:val="center"/>
        <w:rPr>
          <w:color w:val="000000"/>
          <w:sz w:val="22"/>
          <w:szCs w:val="22"/>
        </w:rPr>
      </w:pPr>
    </w:p>
    <w:p w:rsidR="00CC48C1" w:rsidRDefault="00CC48C1" w:rsidP="00271810">
      <w:pPr>
        <w:autoSpaceDE w:val="0"/>
        <w:autoSpaceDN w:val="0"/>
        <w:adjustRightInd w:val="0"/>
        <w:jc w:val="center"/>
        <w:rPr>
          <w:color w:val="000000"/>
          <w:sz w:val="22"/>
          <w:szCs w:val="22"/>
        </w:rPr>
      </w:pPr>
    </w:p>
    <w:p w:rsidR="00CC48C1" w:rsidRDefault="00CC48C1" w:rsidP="00271810">
      <w:pPr>
        <w:autoSpaceDE w:val="0"/>
        <w:autoSpaceDN w:val="0"/>
        <w:adjustRightInd w:val="0"/>
        <w:jc w:val="center"/>
        <w:rPr>
          <w:color w:val="000000"/>
          <w:sz w:val="22"/>
          <w:szCs w:val="22"/>
        </w:rPr>
      </w:pPr>
    </w:p>
    <w:p w:rsidR="00CC48C1" w:rsidRDefault="00CC48C1" w:rsidP="00271810">
      <w:pPr>
        <w:autoSpaceDE w:val="0"/>
        <w:autoSpaceDN w:val="0"/>
        <w:adjustRightInd w:val="0"/>
        <w:jc w:val="center"/>
        <w:rPr>
          <w:color w:val="000000"/>
          <w:sz w:val="22"/>
          <w:szCs w:val="22"/>
        </w:rPr>
      </w:pPr>
    </w:p>
    <w:p w:rsidR="00CC48C1" w:rsidRDefault="00CC48C1" w:rsidP="00271810">
      <w:pPr>
        <w:autoSpaceDE w:val="0"/>
        <w:autoSpaceDN w:val="0"/>
        <w:adjustRightInd w:val="0"/>
        <w:jc w:val="center"/>
        <w:rPr>
          <w:color w:val="000000"/>
          <w:sz w:val="22"/>
          <w:szCs w:val="22"/>
        </w:rPr>
      </w:pPr>
    </w:p>
    <w:p w:rsidR="00CC48C1" w:rsidRDefault="00CC48C1" w:rsidP="00271810">
      <w:pPr>
        <w:autoSpaceDE w:val="0"/>
        <w:autoSpaceDN w:val="0"/>
        <w:adjustRightInd w:val="0"/>
        <w:jc w:val="center"/>
        <w:rPr>
          <w:color w:val="000000"/>
          <w:sz w:val="22"/>
          <w:szCs w:val="22"/>
        </w:rPr>
      </w:pPr>
    </w:p>
    <w:p w:rsidR="00CC48C1" w:rsidRPr="003025D4" w:rsidRDefault="00CC48C1" w:rsidP="00271810">
      <w:pPr>
        <w:autoSpaceDE w:val="0"/>
        <w:autoSpaceDN w:val="0"/>
        <w:adjustRightInd w:val="0"/>
        <w:jc w:val="center"/>
        <w:rPr>
          <w:color w:val="000000"/>
          <w:sz w:val="22"/>
          <w:szCs w:val="22"/>
        </w:rPr>
      </w:pPr>
    </w:p>
    <w:p w:rsidR="006157BD" w:rsidRDefault="006157BD" w:rsidP="00271810">
      <w:pPr>
        <w:tabs>
          <w:tab w:val="left" w:pos="5812"/>
        </w:tabs>
        <w:spacing w:line="240" w:lineRule="atLeast"/>
        <w:jc w:val="right"/>
        <w:rPr>
          <w:b/>
        </w:rPr>
      </w:pPr>
    </w:p>
    <w:p w:rsidR="006157BD" w:rsidRDefault="006157BD" w:rsidP="00271810">
      <w:pPr>
        <w:tabs>
          <w:tab w:val="left" w:pos="5812"/>
        </w:tabs>
        <w:spacing w:line="240" w:lineRule="atLeast"/>
        <w:jc w:val="right"/>
        <w:rPr>
          <w:b/>
        </w:rPr>
      </w:pPr>
    </w:p>
    <w:p w:rsidR="006157BD" w:rsidRDefault="006157BD" w:rsidP="00271810">
      <w:pPr>
        <w:tabs>
          <w:tab w:val="left" w:pos="5812"/>
        </w:tabs>
        <w:spacing w:line="240" w:lineRule="atLeast"/>
        <w:jc w:val="right"/>
        <w:rPr>
          <w:b/>
        </w:rPr>
      </w:pPr>
    </w:p>
    <w:p w:rsidR="00271810" w:rsidRPr="003025D4" w:rsidRDefault="00271810" w:rsidP="00271810">
      <w:pPr>
        <w:tabs>
          <w:tab w:val="left" w:pos="5812"/>
        </w:tabs>
        <w:spacing w:line="240" w:lineRule="atLeast"/>
        <w:jc w:val="right"/>
        <w:rPr>
          <w:b/>
        </w:rPr>
      </w:pPr>
      <w:r w:rsidRPr="003025D4">
        <w:rPr>
          <w:b/>
        </w:rPr>
        <w:lastRenderedPageBreak/>
        <w:t>Załącznik nr 6 do specyfikacji</w:t>
      </w:r>
    </w:p>
    <w:p w:rsidR="00271810" w:rsidRPr="003025D4" w:rsidRDefault="00271810" w:rsidP="00271810">
      <w:pPr>
        <w:tabs>
          <w:tab w:val="left" w:pos="5812"/>
        </w:tabs>
        <w:spacing w:line="240" w:lineRule="atLeast"/>
        <w:jc w:val="right"/>
        <w:rPr>
          <w:b/>
        </w:rPr>
      </w:pPr>
    </w:p>
    <w:p w:rsidR="00271810" w:rsidRPr="003025D4" w:rsidRDefault="00271810" w:rsidP="00271810">
      <w:pPr>
        <w:tabs>
          <w:tab w:val="left" w:pos="5812"/>
        </w:tabs>
        <w:spacing w:line="240" w:lineRule="atLeast"/>
        <w:jc w:val="right"/>
        <w:rPr>
          <w:b/>
        </w:rPr>
      </w:pPr>
    </w:p>
    <w:p w:rsidR="00271810" w:rsidRPr="003025D4" w:rsidRDefault="00271810" w:rsidP="00271810">
      <w:pPr>
        <w:pStyle w:val="Tekstpodstawowywcity"/>
        <w:spacing w:line="240" w:lineRule="atLeast"/>
        <w:ind w:left="0"/>
        <w:rPr>
          <w:b/>
          <w:sz w:val="22"/>
          <w:szCs w:val="22"/>
        </w:rPr>
      </w:pPr>
      <w:r w:rsidRPr="003025D4">
        <w:rPr>
          <w:b/>
          <w:sz w:val="22"/>
          <w:szCs w:val="22"/>
        </w:rPr>
        <w:t>--------------------------------------------</w:t>
      </w:r>
    </w:p>
    <w:p w:rsidR="00271810" w:rsidRPr="003025D4" w:rsidRDefault="00271810" w:rsidP="00271810">
      <w:pPr>
        <w:spacing w:line="240" w:lineRule="atLeast"/>
        <w:ind w:left="142" w:hanging="142"/>
        <w:jc w:val="both"/>
        <w:rPr>
          <w:i/>
        </w:rPr>
      </w:pPr>
      <w:r w:rsidRPr="003025D4">
        <w:rPr>
          <w:i/>
        </w:rPr>
        <w:t>(Pieczęć Wykonawcy/ Wykonawców)</w:t>
      </w:r>
    </w:p>
    <w:p w:rsidR="00271810" w:rsidRPr="003025D4" w:rsidRDefault="00271810" w:rsidP="00271810">
      <w:pPr>
        <w:pStyle w:val="Tekstpodstawowywcity"/>
        <w:spacing w:line="240" w:lineRule="atLeast"/>
        <w:rPr>
          <w:b/>
          <w:sz w:val="22"/>
          <w:szCs w:val="22"/>
        </w:rPr>
      </w:pPr>
    </w:p>
    <w:p w:rsidR="00271810" w:rsidRPr="003025D4" w:rsidRDefault="00271810" w:rsidP="00271810">
      <w:pPr>
        <w:pStyle w:val="Tekstpodstawowywcity"/>
        <w:spacing w:line="240" w:lineRule="atLeast"/>
        <w:rPr>
          <w:b/>
          <w:sz w:val="22"/>
          <w:szCs w:val="22"/>
        </w:rPr>
      </w:pPr>
    </w:p>
    <w:p w:rsidR="00271810" w:rsidRPr="003025D4" w:rsidRDefault="00271810" w:rsidP="00271810">
      <w:pPr>
        <w:pStyle w:val="Tekstpodstawowywcity"/>
        <w:spacing w:line="240" w:lineRule="atLeast"/>
        <w:ind w:left="4114"/>
        <w:rPr>
          <w:b/>
          <w:sz w:val="22"/>
          <w:szCs w:val="22"/>
        </w:rPr>
      </w:pPr>
      <w:r w:rsidRPr="003025D4">
        <w:rPr>
          <w:sz w:val="22"/>
          <w:szCs w:val="22"/>
          <w:u w:val="single"/>
        </w:rPr>
        <w:t>OŚWIADCZENIE</w:t>
      </w:r>
    </w:p>
    <w:p w:rsidR="00271810" w:rsidRPr="003025D4" w:rsidRDefault="00271810" w:rsidP="00271810">
      <w:pPr>
        <w:tabs>
          <w:tab w:val="left" w:pos="5812"/>
        </w:tabs>
        <w:spacing w:line="240" w:lineRule="atLeast"/>
        <w:jc w:val="both"/>
      </w:pPr>
    </w:p>
    <w:p w:rsidR="00271810" w:rsidRPr="003025D4" w:rsidRDefault="00271810" w:rsidP="00271810">
      <w:pPr>
        <w:tabs>
          <w:tab w:val="left" w:pos="5812"/>
        </w:tabs>
        <w:spacing w:line="240" w:lineRule="atLeast"/>
        <w:jc w:val="both"/>
        <w:rPr>
          <w:b/>
          <w:u w:val="single"/>
        </w:rPr>
      </w:pPr>
      <w:r w:rsidRPr="003025D4">
        <w:t xml:space="preserve">Stosownie do dyspozycja art. 35 ust. 4 ustawy Prawo zamówień publicznych, </w:t>
      </w:r>
      <w:r w:rsidRPr="003025D4">
        <w:rPr>
          <w:b/>
        </w:rPr>
        <w:t xml:space="preserve">zamierzamy/ nie zamierzamy* </w:t>
      </w:r>
      <w:r w:rsidRPr="003025D4">
        <w:t xml:space="preserve">powierzyć podwykonawcom wykonanie następujących części zamówienia: </w:t>
      </w:r>
    </w:p>
    <w:p w:rsidR="00271810" w:rsidRPr="003025D4" w:rsidRDefault="00271810" w:rsidP="00271810">
      <w:pPr>
        <w:tabs>
          <w:tab w:val="left" w:pos="5812"/>
        </w:tabs>
        <w:spacing w:line="240" w:lineRule="atLeast"/>
        <w:jc w:val="both"/>
      </w:pPr>
      <w:r w:rsidRPr="003025D4">
        <w:t>........................................................................................................................................................................................................................................................................................................................................................................................</w:t>
      </w:r>
    </w:p>
    <w:p w:rsidR="00271810" w:rsidRPr="003025D4" w:rsidRDefault="00271810" w:rsidP="00271810">
      <w:pPr>
        <w:tabs>
          <w:tab w:val="left" w:pos="5812"/>
        </w:tabs>
        <w:spacing w:line="240" w:lineRule="atLeast"/>
        <w:jc w:val="both"/>
      </w:pPr>
      <w:r w:rsidRPr="003025D4">
        <w:t>............................................................................................................................................................................................</w:t>
      </w:r>
    </w:p>
    <w:p w:rsidR="00271810" w:rsidRPr="003025D4" w:rsidRDefault="00271810" w:rsidP="00271810">
      <w:pPr>
        <w:tabs>
          <w:tab w:val="left" w:pos="5812"/>
        </w:tabs>
        <w:spacing w:line="240" w:lineRule="atLeast"/>
        <w:jc w:val="both"/>
      </w:pPr>
      <w:r w:rsidRPr="003025D4">
        <w:t>....................................................................................................................................................................................................................................................................................................................................................................</w:t>
      </w:r>
    </w:p>
    <w:p w:rsidR="00271810" w:rsidRPr="003025D4" w:rsidRDefault="00271810" w:rsidP="00271810">
      <w:pPr>
        <w:tabs>
          <w:tab w:val="left" w:pos="5812"/>
        </w:tabs>
        <w:spacing w:line="240" w:lineRule="atLeast"/>
        <w:jc w:val="both"/>
      </w:pPr>
      <w:r w:rsidRPr="003025D4">
        <w:t>....................................................................................................................................................................................................................................................................................................................................................................</w:t>
      </w:r>
    </w:p>
    <w:p w:rsidR="00271810" w:rsidRPr="003025D4" w:rsidRDefault="00271810" w:rsidP="00271810">
      <w:pPr>
        <w:tabs>
          <w:tab w:val="left" w:pos="5812"/>
        </w:tabs>
        <w:spacing w:line="240" w:lineRule="atLeast"/>
        <w:jc w:val="both"/>
        <w:rPr>
          <w:i/>
        </w:rPr>
      </w:pPr>
      <w:r w:rsidRPr="003025D4">
        <w:rPr>
          <w:i/>
        </w:rPr>
        <w:t>* Niewłaściwe skreślić.</w:t>
      </w:r>
    </w:p>
    <w:p w:rsidR="00271810" w:rsidRPr="003025D4" w:rsidRDefault="00271810" w:rsidP="00271810">
      <w:pPr>
        <w:pStyle w:val="Tekstpodstawowywcity"/>
        <w:spacing w:line="240" w:lineRule="atLeast"/>
        <w:rPr>
          <w:sz w:val="22"/>
          <w:szCs w:val="22"/>
        </w:rPr>
      </w:pPr>
    </w:p>
    <w:p w:rsidR="00271810" w:rsidRPr="003025D4" w:rsidRDefault="00271810" w:rsidP="00271810">
      <w:pPr>
        <w:pStyle w:val="Tekstpodstawowywcity"/>
        <w:spacing w:line="240" w:lineRule="atLeast"/>
        <w:rPr>
          <w:sz w:val="22"/>
          <w:szCs w:val="22"/>
        </w:rPr>
      </w:pPr>
    </w:p>
    <w:p w:rsidR="00271810" w:rsidRPr="003025D4" w:rsidRDefault="00271810" w:rsidP="00271810">
      <w:pPr>
        <w:pStyle w:val="Tekstpodstawowywcity"/>
        <w:spacing w:line="240" w:lineRule="atLeast"/>
        <w:ind w:left="0"/>
        <w:rPr>
          <w:b/>
          <w:sz w:val="22"/>
          <w:szCs w:val="22"/>
        </w:rPr>
      </w:pPr>
      <w:r w:rsidRPr="003025D4">
        <w:rPr>
          <w:b/>
          <w:sz w:val="22"/>
          <w:szCs w:val="22"/>
        </w:rPr>
        <w:t>..........................,dn.................</w:t>
      </w:r>
    </w:p>
    <w:p w:rsidR="00271810" w:rsidRPr="003025D4" w:rsidRDefault="00271810" w:rsidP="00271810">
      <w:pPr>
        <w:pStyle w:val="Tekstpodstawowywcity"/>
        <w:spacing w:line="240" w:lineRule="atLeast"/>
        <w:ind w:left="2832" w:firstLine="708"/>
        <w:rPr>
          <w:b/>
          <w:sz w:val="22"/>
          <w:szCs w:val="22"/>
        </w:rPr>
      </w:pPr>
      <w:r w:rsidRPr="003025D4">
        <w:rPr>
          <w:b/>
          <w:sz w:val="22"/>
          <w:szCs w:val="22"/>
        </w:rPr>
        <w:t>.................................................................................................</w:t>
      </w:r>
    </w:p>
    <w:p w:rsidR="00271810" w:rsidRPr="003025D4" w:rsidRDefault="00271810" w:rsidP="00271810">
      <w:pPr>
        <w:pStyle w:val="Tekstpodstawowywcity"/>
        <w:spacing w:line="240" w:lineRule="atLeast"/>
        <w:ind w:left="3540"/>
        <w:rPr>
          <w:b/>
          <w:sz w:val="22"/>
          <w:szCs w:val="22"/>
        </w:rPr>
      </w:pPr>
      <w:r w:rsidRPr="003025D4">
        <w:rPr>
          <w:b/>
          <w:sz w:val="22"/>
          <w:szCs w:val="22"/>
        </w:rPr>
        <w:t>(Podpis wykonawcy lub osób uprawnionych do reprezentowania wykonawcy).</w:t>
      </w:r>
    </w:p>
    <w:p w:rsidR="00271810" w:rsidRPr="003025D4" w:rsidRDefault="00271810" w:rsidP="00271810">
      <w:pPr>
        <w:pStyle w:val="Tekstpodstawowywcity"/>
        <w:spacing w:line="240" w:lineRule="atLeast"/>
        <w:ind w:left="2122"/>
        <w:rPr>
          <w:sz w:val="22"/>
          <w:szCs w:val="22"/>
        </w:rPr>
      </w:pPr>
    </w:p>
    <w:p w:rsidR="00271810" w:rsidRPr="003025D4" w:rsidRDefault="00271810" w:rsidP="00271810">
      <w:pPr>
        <w:tabs>
          <w:tab w:val="left" w:pos="5812"/>
        </w:tabs>
        <w:spacing w:line="240" w:lineRule="atLeast"/>
        <w:jc w:val="right"/>
        <w:rPr>
          <w:b/>
        </w:rPr>
      </w:pPr>
    </w:p>
    <w:p w:rsidR="00271810" w:rsidRPr="003025D4" w:rsidRDefault="00271810" w:rsidP="00271810">
      <w:pPr>
        <w:spacing w:line="312" w:lineRule="auto"/>
        <w:jc w:val="right"/>
        <w:rPr>
          <w:b/>
          <w:sz w:val="22"/>
          <w:szCs w:val="22"/>
          <w:u w:val="single"/>
        </w:rPr>
      </w:pPr>
    </w:p>
    <w:p w:rsidR="00952EB1" w:rsidRDefault="00952EB1"/>
    <w:p w:rsidR="001F6519" w:rsidRDefault="001F6519"/>
    <w:p w:rsidR="001F6519" w:rsidRDefault="001F6519"/>
    <w:p w:rsidR="001F6519" w:rsidRDefault="001F6519"/>
    <w:p w:rsidR="00D72485" w:rsidRDefault="00D72485"/>
    <w:p w:rsidR="00D72485" w:rsidRDefault="00D72485"/>
    <w:p w:rsidR="00D72485" w:rsidRDefault="00D72485"/>
    <w:p w:rsidR="00765B67" w:rsidRDefault="00765B67"/>
    <w:p w:rsidR="00765B67" w:rsidRDefault="00765B67" w:rsidP="001F6519">
      <w:pPr>
        <w:jc w:val="right"/>
        <w:rPr>
          <w:sz w:val="24"/>
          <w:szCs w:val="24"/>
        </w:rPr>
      </w:pPr>
    </w:p>
    <w:p w:rsidR="006157BD" w:rsidRDefault="006157BD" w:rsidP="001F6519">
      <w:pPr>
        <w:jc w:val="right"/>
        <w:rPr>
          <w:sz w:val="24"/>
          <w:szCs w:val="24"/>
        </w:rPr>
      </w:pPr>
    </w:p>
    <w:p w:rsidR="006157BD" w:rsidRDefault="006157BD" w:rsidP="001F6519">
      <w:pPr>
        <w:jc w:val="right"/>
        <w:rPr>
          <w:sz w:val="24"/>
          <w:szCs w:val="24"/>
        </w:rPr>
      </w:pPr>
    </w:p>
    <w:p w:rsidR="001F6519" w:rsidRPr="001F6519" w:rsidRDefault="001F6519" w:rsidP="001F6519">
      <w:pPr>
        <w:jc w:val="right"/>
        <w:rPr>
          <w:sz w:val="24"/>
          <w:szCs w:val="24"/>
        </w:rPr>
      </w:pPr>
      <w:r w:rsidRPr="001F6519">
        <w:rPr>
          <w:sz w:val="24"/>
          <w:szCs w:val="24"/>
        </w:rPr>
        <w:t>Załącznik nr 7</w:t>
      </w:r>
      <w:r>
        <w:rPr>
          <w:sz w:val="24"/>
          <w:szCs w:val="24"/>
        </w:rPr>
        <w:t xml:space="preserve"> do specyfikacji</w:t>
      </w:r>
    </w:p>
    <w:p w:rsidR="001F6519" w:rsidRDefault="001F6519" w:rsidP="001F6519">
      <w:pPr>
        <w:jc w:val="right"/>
      </w:pPr>
    </w:p>
    <w:p w:rsidR="001F6519" w:rsidRDefault="001F6519" w:rsidP="001F6519">
      <w:pPr>
        <w:jc w:val="center"/>
        <w:rPr>
          <w:b/>
          <w:sz w:val="28"/>
          <w:szCs w:val="28"/>
          <w:u w:val="single"/>
        </w:rPr>
      </w:pPr>
      <w:r w:rsidRPr="001F6519">
        <w:rPr>
          <w:b/>
          <w:sz w:val="28"/>
          <w:szCs w:val="28"/>
          <w:u w:val="single"/>
        </w:rPr>
        <w:t>Opis przedmiotu zamówienia</w:t>
      </w:r>
    </w:p>
    <w:p w:rsidR="00506286" w:rsidRDefault="00506286" w:rsidP="00506286">
      <w:pPr>
        <w:rPr>
          <w:rFonts w:ascii="Humnst777LtPL" w:hAnsi="Humnst777LtPL"/>
          <w:sz w:val="24"/>
          <w:szCs w:val="24"/>
        </w:rPr>
      </w:pPr>
      <w:r>
        <w:rPr>
          <w:rFonts w:ascii="Humnst777LtPL" w:hAnsi="Humnst777LtPL"/>
          <w:sz w:val="24"/>
          <w:szCs w:val="24"/>
        </w:rPr>
        <w:t>Pakiety:</w:t>
      </w:r>
    </w:p>
    <w:p w:rsidR="00506286" w:rsidRDefault="00506286" w:rsidP="00506286">
      <w:pPr>
        <w:pStyle w:val="Akapitzlist"/>
        <w:numPr>
          <w:ilvl w:val="0"/>
          <w:numId w:val="43"/>
        </w:numPr>
        <w:spacing w:before="0" w:after="160" w:line="256" w:lineRule="auto"/>
        <w:jc w:val="both"/>
        <w:rPr>
          <w:rFonts w:ascii="Humnst777LtPL" w:hAnsi="Humnst777LtPL"/>
          <w:sz w:val="24"/>
          <w:szCs w:val="24"/>
        </w:rPr>
      </w:pPr>
      <w:r w:rsidRPr="00F71CD4">
        <w:rPr>
          <w:rFonts w:ascii="Humnst777LtPL" w:hAnsi="Humnst777LtPL"/>
          <w:sz w:val="24"/>
          <w:szCs w:val="24"/>
        </w:rPr>
        <w:t>Przedłużenie o 12 miesięcy wsparcia technicznego na oprogramowanie Oracl</w:t>
      </w:r>
      <w:r>
        <w:rPr>
          <w:rFonts w:ascii="Humnst777LtPL" w:hAnsi="Humnst777LtPL"/>
          <w:sz w:val="24"/>
          <w:szCs w:val="24"/>
        </w:rPr>
        <w:t>e Database Standard Edition One.</w:t>
      </w:r>
    </w:p>
    <w:p w:rsidR="00506286" w:rsidRDefault="00506286" w:rsidP="00506286">
      <w:pPr>
        <w:pStyle w:val="Akapitzlist"/>
        <w:numPr>
          <w:ilvl w:val="0"/>
          <w:numId w:val="43"/>
        </w:numPr>
        <w:spacing w:before="0" w:after="160" w:line="256" w:lineRule="auto"/>
        <w:jc w:val="both"/>
        <w:rPr>
          <w:rFonts w:ascii="Humnst777LtPL" w:hAnsi="Humnst777LtPL"/>
          <w:sz w:val="24"/>
          <w:szCs w:val="24"/>
        </w:rPr>
      </w:pPr>
      <w:r w:rsidRPr="00F71CD4">
        <w:rPr>
          <w:rFonts w:ascii="Humnst777LtPL" w:hAnsi="Humnst777LtPL"/>
          <w:sz w:val="24"/>
          <w:szCs w:val="24"/>
        </w:rPr>
        <w:t>Przedłużenie wsparcia technicznego na oprogramowanie do wirtualizacji wraz z szkoleniem dla dwóch administratorów</w:t>
      </w:r>
      <w:r>
        <w:rPr>
          <w:rFonts w:ascii="Humnst777LtPL" w:hAnsi="Humnst777LtPL"/>
          <w:sz w:val="24"/>
          <w:szCs w:val="24"/>
        </w:rPr>
        <w:t>.</w:t>
      </w:r>
    </w:p>
    <w:p w:rsidR="00506286" w:rsidRDefault="00506286" w:rsidP="00506286">
      <w:pPr>
        <w:pStyle w:val="Akapitzlist"/>
        <w:numPr>
          <w:ilvl w:val="0"/>
          <w:numId w:val="43"/>
        </w:numPr>
        <w:spacing w:before="0" w:after="160" w:line="256" w:lineRule="auto"/>
        <w:jc w:val="both"/>
        <w:rPr>
          <w:rFonts w:ascii="Humnst777LtPL" w:hAnsi="Humnst777LtPL"/>
          <w:sz w:val="24"/>
          <w:szCs w:val="24"/>
        </w:rPr>
      </w:pPr>
      <w:r w:rsidRPr="00F71CD4">
        <w:rPr>
          <w:rFonts w:ascii="Humnst777LtPL" w:hAnsi="Humnst777LtPL"/>
          <w:sz w:val="24"/>
          <w:szCs w:val="24"/>
        </w:rPr>
        <w:t>Przedłużenie o 12 miesięcy wsparcia technicznego na oprogramowanie do wykonywania kopii zapasowych</w:t>
      </w:r>
      <w:r>
        <w:rPr>
          <w:rFonts w:ascii="Humnst777LtPL" w:hAnsi="Humnst777LtPL"/>
          <w:sz w:val="24"/>
          <w:szCs w:val="24"/>
        </w:rPr>
        <w:t>.</w:t>
      </w:r>
    </w:p>
    <w:p w:rsidR="00506286" w:rsidRDefault="00506286" w:rsidP="00506286">
      <w:pPr>
        <w:pStyle w:val="Akapitzlist"/>
        <w:numPr>
          <w:ilvl w:val="0"/>
          <w:numId w:val="43"/>
        </w:numPr>
        <w:spacing w:before="0" w:after="160" w:line="256" w:lineRule="auto"/>
        <w:jc w:val="both"/>
        <w:rPr>
          <w:rFonts w:ascii="Humnst777LtPL" w:hAnsi="Humnst777LtPL"/>
          <w:sz w:val="24"/>
          <w:szCs w:val="24"/>
        </w:rPr>
      </w:pPr>
      <w:r w:rsidRPr="00F71CD4">
        <w:rPr>
          <w:rFonts w:ascii="Humnst777LtPL" w:hAnsi="Humnst777LtPL"/>
          <w:sz w:val="24"/>
          <w:szCs w:val="24"/>
        </w:rPr>
        <w:t>Przedłużenie wsparcia technicznego producenta sprzętu</w:t>
      </w:r>
      <w:r>
        <w:rPr>
          <w:rFonts w:ascii="Humnst777LtPL" w:hAnsi="Humnst777LtPL"/>
          <w:sz w:val="24"/>
          <w:szCs w:val="24"/>
        </w:rPr>
        <w:t xml:space="preserve"> na </w:t>
      </w:r>
      <w:r w:rsidRPr="00A3699B">
        <w:rPr>
          <w:rFonts w:ascii="Humnst777LtPL" w:hAnsi="Humnst777LtPL"/>
          <w:sz w:val="24"/>
          <w:szCs w:val="24"/>
        </w:rPr>
        <w:t xml:space="preserve">urządzenia UTM i urządzenie antyspamowe </w:t>
      </w:r>
      <w:r w:rsidRPr="00F71CD4">
        <w:rPr>
          <w:rFonts w:ascii="Humnst777LtPL" w:hAnsi="Humnst777LtPL"/>
          <w:sz w:val="24"/>
          <w:szCs w:val="24"/>
        </w:rPr>
        <w:t xml:space="preserve"> </w:t>
      </w:r>
      <w:r>
        <w:rPr>
          <w:rFonts w:ascii="Humnst777LtPL" w:hAnsi="Humnst777LtPL"/>
          <w:sz w:val="24"/>
          <w:szCs w:val="24"/>
        </w:rPr>
        <w:t>wraz z</w:t>
      </w:r>
      <w:r w:rsidRPr="00F71CD4">
        <w:rPr>
          <w:rFonts w:ascii="Humnst777LtPL" w:hAnsi="Humnst777LtPL"/>
          <w:sz w:val="24"/>
          <w:szCs w:val="24"/>
        </w:rPr>
        <w:t xml:space="preserve"> szkolenie</w:t>
      </w:r>
      <w:r>
        <w:rPr>
          <w:rFonts w:ascii="Humnst777LtPL" w:hAnsi="Humnst777LtPL"/>
          <w:sz w:val="24"/>
          <w:szCs w:val="24"/>
        </w:rPr>
        <w:t>m</w:t>
      </w:r>
      <w:r w:rsidRPr="00F71CD4">
        <w:rPr>
          <w:rFonts w:ascii="Humnst777LtPL" w:hAnsi="Humnst777LtPL"/>
          <w:sz w:val="24"/>
          <w:szCs w:val="24"/>
        </w:rPr>
        <w:t xml:space="preserve"> dla administratorów</w:t>
      </w:r>
      <w:r>
        <w:rPr>
          <w:rFonts w:ascii="Humnst777LtPL" w:hAnsi="Humnst777LtPL"/>
          <w:sz w:val="24"/>
          <w:szCs w:val="24"/>
        </w:rPr>
        <w:t>.</w:t>
      </w:r>
    </w:p>
    <w:p w:rsidR="00506286" w:rsidRDefault="00506286" w:rsidP="00506286">
      <w:pPr>
        <w:pStyle w:val="Akapitzlist"/>
        <w:numPr>
          <w:ilvl w:val="0"/>
          <w:numId w:val="43"/>
        </w:numPr>
        <w:spacing w:before="0" w:after="160" w:line="256" w:lineRule="auto"/>
        <w:jc w:val="both"/>
        <w:rPr>
          <w:rFonts w:ascii="Humnst777LtPL" w:hAnsi="Humnst777LtPL"/>
          <w:sz w:val="24"/>
          <w:szCs w:val="24"/>
        </w:rPr>
      </w:pPr>
      <w:r w:rsidRPr="00F71CD4">
        <w:rPr>
          <w:rFonts w:ascii="Humnst777LtPL" w:hAnsi="Humnst777LtPL"/>
          <w:sz w:val="24"/>
          <w:szCs w:val="24"/>
        </w:rPr>
        <w:t>Przedłużenie o 12 miesięcy wsparcia technicznego na oprogramowanie Red Hat Enterprise Linux wraz z szkoleniem dla dwóch administratorów</w:t>
      </w:r>
      <w:r>
        <w:rPr>
          <w:rFonts w:ascii="Humnst777LtPL" w:hAnsi="Humnst777LtPL"/>
          <w:sz w:val="24"/>
          <w:szCs w:val="24"/>
        </w:rPr>
        <w:t>.</w:t>
      </w:r>
    </w:p>
    <w:p w:rsidR="00506286" w:rsidRDefault="00506286" w:rsidP="00506286">
      <w:pPr>
        <w:pStyle w:val="Akapitzlist"/>
        <w:numPr>
          <w:ilvl w:val="0"/>
          <w:numId w:val="43"/>
        </w:numPr>
        <w:spacing w:before="0" w:after="160" w:line="256" w:lineRule="auto"/>
        <w:jc w:val="both"/>
        <w:rPr>
          <w:rFonts w:ascii="Humnst777LtPL" w:hAnsi="Humnst777LtPL"/>
          <w:sz w:val="24"/>
          <w:szCs w:val="24"/>
        </w:rPr>
      </w:pPr>
      <w:r w:rsidRPr="00F71CD4">
        <w:rPr>
          <w:rFonts w:ascii="Humnst777LtPL" w:hAnsi="Humnst777LtPL"/>
          <w:sz w:val="24"/>
          <w:szCs w:val="24"/>
        </w:rPr>
        <w:t>Przedłużenie o 12 miesięcy wsparcia technicznego na oprogramowanie Cisco WebEx (Product: L-WBX-MC-SB-EU=) – 2 sztuki</w:t>
      </w:r>
      <w:r>
        <w:rPr>
          <w:rFonts w:ascii="Humnst777LtPL" w:hAnsi="Humnst777LtPL"/>
          <w:sz w:val="24"/>
          <w:szCs w:val="24"/>
        </w:rPr>
        <w:t>.</w:t>
      </w:r>
    </w:p>
    <w:p w:rsidR="00506286" w:rsidRDefault="00506286" w:rsidP="00506286">
      <w:pPr>
        <w:pStyle w:val="Akapitzlist"/>
        <w:numPr>
          <w:ilvl w:val="0"/>
          <w:numId w:val="43"/>
        </w:numPr>
        <w:spacing w:before="0" w:after="160" w:line="256" w:lineRule="auto"/>
        <w:jc w:val="both"/>
        <w:rPr>
          <w:rFonts w:ascii="Humnst777LtPL" w:hAnsi="Humnst777LtPL"/>
          <w:sz w:val="24"/>
          <w:szCs w:val="24"/>
        </w:rPr>
      </w:pPr>
      <w:r w:rsidRPr="00F71CD4">
        <w:rPr>
          <w:rFonts w:ascii="Humnst777LtPL" w:hAnsi="Humnst777LtPL"/>
          <w:sz w:val="24"/>
          <w:szCs w:val="24"/>
        </w:rPr>
        <w:t>Przedłużenie wsparcia technicznego DLA produktu ESET Endpoint Antivirus NOD32 Suite wraz z szkoleniem dla dwóch administratorów</w:t>
      </w:r>
    </w:p>
    <w:p w:rsidR="00506286" w:rsidRDefault="00506286" w:rsidP="00506286">
      <w:pPr>
        <w:pStyle w:val="Akapitzlist"/>
        <w:numPr>
          <w:ilvl w:val="0"/>
          <w:numId w:val="43"/>
        </w:numPr>
        <w:spacing w:before="0" w:after="160" w:line="256" w:lineRule="auto"/>
        <w:jc w:val="both"/>
        <w:rPr>
          <w:rFonts w:ascii="Humnst777LtPL" w:hAnsi="Humnst777LtPL"/>
          <w:sz w:val="24"/>
          <w:szCs w:val="24"/>
        </w:rPr>
      </w:pPr>
      <w:r w:rsidRPr="00F71CD4">
        <w:rPr>
          <w:rFonts w:ascii="Humnst777LtPL" w:hAnsi="Humnst777LtPL"/>
          <w:sz w:val="24"/>
          <w:szCs w:val="24"/>
        </w:rPr>
        <w:t>Przedłużenie gwarancji producenta sprzętu na serwery i macierz</w:t>
      </w:r>
      <w:r>
        <w:rPr>
          <w:rFonts w:ascii="Humnst777LtPL" w:hAnsi="Humnst777LtPL"/>
          <w:sz w:val="24"/>
          <w:szCs w:val="24"/>
        </w:rPr>
        <w:t>e.</w:t>
      </w:r>
    </w:p>
    <w:p w:rsidR="00506286" w:rsidRDefault="00506286" w:rsidP="00506286">
      <w:pPr>
        <w:pStyle w:val="Akapitzlist"/>
        <w:spacing w:before="0" w:after="160" w:line="256" w:lineRule="auto"/>
        <w:jc w:val="both"/>
        <w:rPr>
          <w:rFonts w:ascii="Humnst777LtPL" w:hAnsi="Humnst777LtPL"/>
          <w:sz w:val="24"/>
          <w:szCs w:val="24"/>
        </w:rPr>
      </w:pPr>
      <w:r>
        <w:rPr>
          <w:rFonts w:ascii="Humnst777LtPL" w:hAnsi="Humnst777LtPL"/>
          <w:sz w:val="24"/>
          <w:szCs w:val="24"/>
        </w:rPr>
        <w:t>Opis szczegółowy:</w:t>
      </w:r>
    </w:p>
    <w:tbl>
      <w:tblPr>
        <w:tblW w:w="9067" w:type="dxa"/>
        <w:tblInd w:w="75" w:type="dxa"/>
        <w:tblCellMar>
          <w:left w:w="70" w:type="dxa"/>
          <w:right w:w="70" w:type="dxa"/>
        </w:tblCellMar>
        <w:tblLook w:val="04A0" w:firstRow="1" w:lastRow="0" w:firstColumn="1" w:lastColumn="0" w:noHBand="0" w:noVBand="1"/>
      </w:tblPr>
      <w:tblGrid>
        <w:gridCol w:w="386"/>
        <w:gridCol w:w="8681"/>
      </w:tblGrid>
      <w:tr w:rsidR="00506286" w:rsidRPr="0066089B" w:rsidTr="003E44C3">
        <w:trPr>
          <w:trHeight w:val="225"/>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L.p</w:t>
            </w:r>
          </w:p>
        </w:tc>
        <w:tc>
          <w:tcPr>
            <w:tcW w:w="8730" w:type="dxa"/>
            <w:tcBorders>
              <w:top w:val="single" w:sz="4" w:space="0" w:color="auto"/>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b/>
                <w:bCs/>
                <w:color w:val="000000"/>
              </w:rPr>
            </w:pPr>
            <w:r w:rsidRPr="0066089B">
              <w:rPr>
                <w:rFonts w:ascii="Calibri" w:eastAsia="Times New Roman" w:hAnsi="Calibri"/>
                <w:b/>
                <w:bCs/>
                <w:color w:val="000000"/>
              </w:rPr>
              <w:t>Opis</w:t>
            </w:r>
          </w:p>
        </w:tc>
      </w:tr>
      <w:tr w:rsidR="00506286" w:rsidRPr="0066089B" w:rsidTr="003E44C3">
        <w:trPr>
          <w:trHeight w:val="981"/>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1.</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b/>
                <w:color w:val="000000"/>
              </w:rPr>
            </w:pPr>
            <w:r w:rsidRPr="0066089B">
              <w:rPr>
                <w:rFonts w:ascii="Calibri" w:eastAsia="Times New Roman" w:hAnsi="Calibri"/>
                <w:b/>
                <w:color w:val="000000"/>
              </w:rPr>
              <w:t>Przedłużenie o 12 miesięcy wsparcia technicznego na oprogramowanie Oracle Database Standard Edition One (numer kontraktu: 5437854, czas trwania usługi: 16.04.2014 do 15.04.2015)</w:t>
            </w:r>
          </w:p>
          <w:p w:rsidR="00506286" w:rsidRPr="0066089B" w:rsidRDefault="00506286" w:rsidP="00506286">
            <w:pPr>
              <w:numPr>
                <w:ilvl w:val="1"/>
                <w:numId w:val="43"/>
              </w:numPr>
              <w:spacing w:before="0"/>
              <w:ind w:left="439" w:hanging="142"/>
              <w:rPr>
                <w:rFonts w:ascii="Calibri" w:eastAsia="Times New Roman" w:hAnsi="Calibri"/>
                <w:color w:val="000000"/>
                <w:lang w:val="en-US"/>
              </w:rPr>
            </w:pPr>
            <w:r w:rsidRPr="0066089B">
              <w:rPr>
                <w:rFonts w:ascii="Calibri" w:eastAsia="Times New Roman" w:hAnsi="Calibri"/>
                <w:color w:val="000000"/>
                <w:lang w:val="en-US"/>
              </w:rPr>
              <w:t>Oracle Standard Edition One - Processor Perpetual CSI: 14823254 – ilość 1</w:t>
            </w:r>
          </w:p>
          <w:p w:rsidR="00506286" w:rsidRPr="0066089B" w:rsidRDefault="00506286" w:rsidP="00506286">
            <w:pPr>
              <w:numPr>
                <w:ilvl w:val="1"/>
                <w:numId w:val="43"/>
              </w:numPr>
              <w:spacing w:before="0"/>
              <w:ind w:left="439" w:hanging="142"/>
              <w:rPr>
                <w:rFonts w:ascii="Calibri" w:eastAsia="Times New Roman" w:hAnsi="Calibri"/>
                <w:color w:val="000000"/>
                <w:lang w:val="en-US"/>
              </w:rPr>
            </w:pPr>
            <w:r w:rsidRPr="0066089B">
              <w:rPr>
                <w:rFonts w:ascii="Calibri" w:eastAsia="Times New Roman" w:hAnsi="Calibri"/>
                <w:color w:val="000000"/>
                <w:lang w:val="en-US"/>
              </w:rPr>
              <w:t>Oracle Standard Edition One - Processor Perpetual CSI: 14801186 – ilość 2</w:t>
            </w:r>
          </w:p>
          <w:p w:rsidR="00506286" w:rsidRPr="0066089B" w:rsidRDefault="00506286" w:rsidP="003E44C3">
            <w:pPr>
              <w:numPr>
                <w:ilvl w:val="1"/>
                <w:numId w:val="43"/>
              </w:numPr>
              <w:spacing w:before="0"/>
              <w:ind w:left="439" w:hanging="142"/>
              <w:rPr>
                <w:rFonts w:ascii="Calibri" w:eastAsia="Times New Roman" w:hAnsi="Calibri"/>
                <w:color w:val="000000"/>
                <w:lang w:val="en-US"/>
              </w:rPr>
            </w:pPr>
            <w:r w:rsidRPr="0066089B">
              <w:rPr>
                <w:rFonts w:ascii="Calibri" w:eastAsia="Times New Roman" w:hAnsi="Calibri"/>
                <w:color w:val="000000"/>
                <w:lang w:val="en-US"/>
              </w:rPr>
              <w:t>Oracle Standard Edition One - Processor Perpetual CSI: 18478964 – ilość 1</w:t>
            </w:r>
          </w:p>
        </w:tc>
      </w:tr>
      <w:tr w:rsidR="00506286" w:rsidRPr="0066089B" w:rsidTr="003E44C3">
        <w:trPr>
          <w:trHeight w:val="233"/>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2.</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b/>
                <w:color w:val="000000"/>
              </w:rPr>
            </w:pPr>
            <w:r w:rsidRPr="0066089B">
              <w:rPr>
                <w:rFonts w:ascii="Calibri" w:eastAsia="Times New Roman" w:hAnsi="Calibri"/>
                <w:b/>
                <w:color w:val="000000"/>
              </w:rPr>
              <w:t>Przedłużenie wsparcia technicznego na oprogramowanie do wirtualizacji wraz z szkoleniem dla dwóch administratorów</w:t>
            </w:r>
          </w:p>
        </w:tc>
      </w:tr>
      <w:tr w:rsidR="00506286" w:rsidRPr="0066089B" w:rsidTr="003E44C3">
        <w:trPr>
          <w:trHeight w:val="969"/>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a. Produkt: VMware vSphere 5 Enterprise for 1 processor</w:t>
            </w:r>
            <w:r w:rsidRPr="0066089B">
              <w:rPr>
                <w:rFonts w:ascii="Calibri" w:eastAsia="Times New Roman" w:hAnsi="Calibri"/>
                <w:color w:val="000000"/>
              </w:rPr>
              <w:br/>
              <w:t>Poziom wsparcia: Basic Support and Subscription</w:t>
            </w:r>
            <w:r w:rsidRPr="0066089B">
              <w:rPr>
                <w:rFonts w:ascii="Calibri" w:eastAsia="Times New Roman" w:hAnsi="Calibri"/>
                <w:color w:val="000000"/>
              </w:rPr>
              <w:br/>
              <w:t>Liczba licencji: 6</w:t>
            </w:r>
            <w:r w:rsidRPr="0066089B">
              <w:rPr>
                <w:rFonts w:ascii="Calibri" w:eastAsia="Times New Roman" w:hAnsi="Calibri"/>
                <w:color w:val="000000"/>
              </w:rPr>
              <w:br/>
              <w:t>Data wygaśnięcia licencji: 2015-09-14</w:t>
            </w:r>
            <w:r w:rsidRPr="0066089B">
              <w:rPr>
                <w:rFonts w:ascii="Calibri" w:eastAsia="Times New Roman" w:hAnsi="Calibri"/>
                <w:color w:val="000000"/>
              </w:rPr>
              <w:br/>
              <w:t>Wymagane przedłużenie do dnia: 2017-04-15</w:t>
            </w:r>
          </w:p>
        </w:tc>
      </w:tr>
      <w:tr w:rsidR="00506286" w:rsidRPr="0066089B" w:rsidTr="003E44C3">
        <w:trPr>
          <w:trHeight w:val="971"/>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b. Szkolenie dla dwóch administratorów VMWARE VSPHERE: OPTIMIZE &amp; SCALE [V5.5] - VMW-VS55-OS:</w:t>
            </w:r>
            <w:r w:rsidRPr="0066089B">
              <w:rPr>
                <w:rFonts w:ascii="Calibri" w:eastAsia="Times New Roman" w:hAnsi="Calibri"/>
                <w:color w:val="000000"/>
              </w:rPr>
              <w:br/>
              <w:t>i. Termin szkolenia zostanie wykorzystany w terminie do 1 roku od terminu podpisania umowy.</w:t>
            </w:r>
            <w:r w:rsidRPr="0066089B">
              <w:rPr>
                <w:rFonts w:ascii="Calibri" w:eastAsia="Times New Roman" w:hAnsi="Calibri"/>
                <w:color w:val="000000"/>
              </w:rPr>
              <w:br/>
              <w:t xml:space="preserve">ii. Szkolenia w certyfikowanym  prze producenta oprogramowania centrum szkoleniowym w tym koszty ewentualnego transportu, noclegu i wyżywienia dla 2 administratorów. </w:t>
            </w:r>
            <w:r w:rsidRPr="0066089B">
              <w:rPr>
                <w:rFonts w:ascii="Calibri" w:eastAsia="Times New Roman" w:hAnsi="Calibri"/>
                <w:color w:val="000000"/>
              </w:rPr>
              <w:br/>
              <w:t>iii. Minimalny wymiar czasu szkolenia to 35 godzin.</w:t>
            </w:r>
          </w:p>
        </w:tc>
      </w:tr>
      <w:tr w:rsidR="00506286" w:rsidRPr="0066089B" w:rsidTr="003E44C3">
        <w:trPr>
          <w:trHeight w:val="112"/>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lastRenderedPageBreak/>
              <w:t>3.</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b/>
                <w:color w:val="000000"/>
              </w:rPr>
            </w:pPr>
            <w:r w:rsidRPr="0066089B">
              <w:rPr>
                <w:rFonts w:ascii="Calibri" w:eastAsia="Times New Roman" w:hAnsi="Calibri"/>
                <w:b/>
                <w:color w:val="000000"/>
              </w:rPr>
              <w:t xml:space="preserve">Przedłużenie o 12 miesięcy wsparcia technicznego na oprogramowanie do wykonywania kopii zapasowych </w:t>
            </w:r>
            <w:r w:rsidRPr="0066089B">
              <w:rPr>
                <w:rFonts w:ascii="Calibri" w:eastAsia="Times New Roman" w:hAnsi="Calibri"/>
                <w:color w:val="000000"/>
              </w:rPr>
              <w:t>(obecna subskrypcja obowiązuje do 25.09.2015 roku).</w:t>
            </w:r>
          </w:p>
        </w:tc>
      </w:tr>
      <w:tr w:rsidR="00506286" w:rsidRPr="0066089B" w:rsidTr="003E44C3">
        <w:trPr>
          <w:trHeight w:val="13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Z2XJWZZ1-BR1GS SYMC BACKUP EXEC 2014 AGENT FOR WINDOWS WIN PER SERVER RENEWAL BASIC 12 MONTHS GOV BAND S</w:t>
            </w:r>
          </w:p>
        </w:tc>
      </w:tr>
      <w:tr w:rsidR="00506286" w:rsidRPr="0066089B" w:rsidTr="003E44C3">
        <w:trPr>
          <w:trHeight w:val="134"/>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0L3LWZZ1-BR1GS SYMC BACKUP EXEC 2014 SERVER WIN PER SERVER RENEWAL BASIC 12 MONTHS GOV BAND S</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4.</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b/>
                <w:color w:val="000000"/>
              </w:rPr>
            </w:pPr>
            <w:r w:rsidRPr="0066089B">
              <w:rPr>
                <w:rFonts w:ascii="Calibri" w:eastAsia="Times New Roman" w:hAnsi="Calibri"/>
                <w:b/>
                <w:color w:val="000000"/>
              </w:rPr>
              <w:t>Przedłużenie wsparcia technicznego producenta sprzętu na urządzenia UTM i urządzenie antyspamowe  wraz z szkoleniem dla administratorów</w:t>
            </w:r>
          </w:p>
        </w:tc>
      </w:tr>
      <w:tr w:rsidR="00506286" w:rsidRPr="0066089B" w:rsidTr="003E44C3">
        <w:trPr>
          <w:trHeight w:val="203"/>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a. Urządzenie antyspamowe Barracuda Spam&amp;Virus Firewall o numerze seryjnym: #BAR-SF-414392. Obecna subskrypcja wygasa dnia 2015-03-24, przedłużenie na 36 miesięcy.</w:t>
            </w:r>
          </w:p>
        </w:tc>
      </w:tr>
      <w:tr w:rsidR="00506286" w:rsidRPr="0066089B" w:rsidTr="003E44C3">
        <w:trPr>
          <w:trHeight w:val="216"/>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rPr>
            </w:pPr>
            <w:r w:rsidRPr="0066089B">
              <w:rPr>
                <w:rFonts w:ascii="Calibri" w:eastAsia="Times New Roman" w:hAnsi="Calibri"/>
                <w:b/>
                <w:bCs/>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rPr>
            </w:pPr>
            <w:r w:rsidRPr="0066089B">
              <w:rPr>
                <w:rFonts w:ascii="Calibri" w:eastAsia="Times New Roman" w:hAnsi="Calibri"/>
              </w:rPr>
              <w:t>Szkolenie dla grupy 5 osób BT 301 Barracuda Spam &amp; Virus Firewall w Poznaniu (w siedzibie zamawiającego)</w:t>
            </w:r>
          </w:p>
        </w:tc>
      </w:tr>
      <w:tr w:rsidR="00506286" w:rsidRPr="0066089B" w:rsidTr="003E44C3">
        <w:trPr>
          <w:trHeight w:val="134"/>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rPr>
            </w:pPr>
            <w:r w:rsidRPr="0066089B">
              <w:rPr>
                <w:rFonts w:ascii="Calibri" w:eastAsia="Times New Roman" w:hAnsi="Calibri"/>
              </w:rPr>
              <w:t>b. Urządzenie U120, nr seryjny urządzenia: U120XA5M1113290 - przedłużenie wsparcia do dnia 30.09.2016</w:t>
            </w:r>
          </w:p>
        </w:tc>
      </w:tr>
      <w:tr w:rsidR="00506286" w:rsidRPr="0066089B" w:rsidTr="003E44C3">
        <w:trPr>
          <w:trHeight w:val="208"/>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rPr>
            </w:pPr>
            <w:r w:rsidRPr="0066089B">
              <w:rPr>
                <w:rFonts w:ascii="Calibri" w:eastAsia="Times New Roman" w:hAnsi="Calibri"/>
              </w:rPr>
              <w:t>c. Urządzenie U30, nr seryjny urządzenia: U30XXA4M1263580 - przedłużenie wsparcia do dnia 30.09.2016</w:t>
            </w:r>
          </w:p>
        </w:tc>
      </w:tr>
      <w:tr w:rsidR="00506286" w:rsidRPr="0066089B" w:rsidTr="003E44C3">
        <w:trPr>
          <w:trHeight w:val="14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rPr>
            </w:pPr>
            <w:r w:rsidRPr="0066089B">
              <w:rPr>
                <w:rFonts w:ascii="Calibri" w:eastAsia="Times New Roman" w:hAnsi="Calibri"/>
              </w:rPr>
              <w:t>d. Urządzenie U30, nr seryjny urządzenia: U30XXA3I1077370 - przedłużenie wsparcia do dnia 30.09.2016</w:t>
            </w:r>
          </w:p>
        </w:tc>
      </w:tr>
      <w:tr w:rsidR="00506286" w:rsidRPr="0066089B" w:rsidTr="003E44C3">
        <w:trPr>
          <w:trHeight w:val="45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5.</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b/>
                <w:color w:val="000000"/>
              </w:rPr>
            </w:pPr>
            <w:r w:rsidRPr="0066089B">
              <w:rPr>
                <w:rFonts w:ascii="Calibri" w:eastAsia="Times New Roman" w:hAnsi="Calibri"/>
                <w:b/>
                <w:color w:val="000000"/>
              </w:rPr>
              <w:t>Przedłużenie o 12 miesięcy wsparcia technicznego na oprogramowanie Red Hat Enterprise Linux wraz z szkoleniem dla dwóch administratorów</w:t>
            </w:r>
          </w:p>
        </w:tc>
      </w:tr>
      <w:tr w:rsidR="00506286" w:rsidRPr="0066089B" w:rsidTr="003E44C3">
        <w:trPr>
          <w:trHeight w:val="814"/>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a. Red Hat Enterprise Linux Server, Self-support (1-2 sockets) (Up to 1 guest)</w:t>
            </w:r>
            <w:r w:rsidRPr="0066089B">
              <w:rPr>
                <w:rFonts w:ascii="Calibri" w:eastAsia="Times New Roman" w:hAnsi="Calibri"/>
                <w:color w:val="000000"/>
              </w:rPr>
              <w:br/>
              <w:t>i. Contract Number 10428919</w:t>
            </w:r>
            <w:r w:rsidRPr="0066089B">
              <w:rPr>
                <w:rFonts w:ascii="Calibri" w:eastAsia="Times New Roman" w:hAnsi="Calibri"/>
                <w:color w:val="000000"/>
              </w:rPr>
              <w:br/>
              <w:t>ii. Ilość – 1 sztuka</w:t>
            </w:r>
            <w:r w:rsidRPr="0066089B">
              <w:rPr>
                <w:rFonts w:ascii="Calibri" w:eastAsia="Times New Roman" w:hAnsi="Calibri"/>
                <w:color w:val="000000"/>
              </w:rPr>
              <w:br/>
              <w:t>iii. Data wygaśnięcia: 2015/04/12</w:t>
            </w:r>
          </w:p>
        </w:tc>
      </w:tr>
      <w:tr w:rsidR="00506286" w:rsidRPr="0066089B" w:rsidTr="003E44C3">
        <w:trPr>
          <w:trHeight w:val="84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b. Red Hat Enterprise Linux Server, Self-support (1-2 sockets) (Up to 1 guest)</w:t>
            </w:r>
            <w:r w:rsidRPr="0066089B">
              <w:rPr>
                <w:rFonts w:ascii="Calibri" w:eastAsia="Times New Roman" w:hAnsi="Calibri"/>
                <w:color w:val="000000"/>
              </w:rPr>
              <w:br/>
              <w:t>i. Contract Number 10523695</w:t>
            </w:r>
            <w:r w:rsidRPr="0066089B">
              <w:rPr>
                <w:rFonts w:ascii="Calibri" w:eastAsia="Times New Roman" w:hAnsi="Calibri"/>
                <w:color w:val="000000"/>
              </w:rPr>
              <w:br/>
              <w:t>ii. Ilość – 1 sztuka</w:t>
            </w:r>
            <w:r w:rsidRPr="0066089B">
              <w:rPr>
                <w:rFonts w:ascii="Calibri" w:eastAsia="Times New Roman" w:hAnsi="Calibri"/>
                <w:color w:val="000000"/>
              </w:rPr>
              <w:br/>
              <w:t>iii. Data wygaśnięcia: 2015/09/02</w:t>
            </w:r>
          </w:p>
        </w:tc>
      </w:tr>
      <w:tr w:rsidR="00506286" w:rsidRPr="0066089B" w:rsidTr="003E44C3">
        <w:trPr>
          <w:trHeight w:val="697"/>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c. Red Hat Enterprise Linux Server, Standard (1-2 sockets) (Up to 1 guest)</w:t>
            </w:r>
            <w:r w:rsidRPr="0066089B">
              <w:rPr>
                <w:rFonts w:ascii="Calibri" w:eastAsia="Times New Roman" w:hAnsi="Calibri"/>
                <w:color w:val="000000"/>
              </w:rPr>
              <w:br/>
              <w:t>i. Contract Number 10452556</w:t>
            </w:r>
            <w:r w:rsidRPr="0066089B">
              <w:rPr>
                <w:rFonts w:ascii="Calibri" w:eastAsia="Times New Roman" w:hAnsi="Calibri"/>
                <w:color w:val="000000"/>
              </w:rPr>
              <w:br/>
              <w:t>ii. Ilość – 2 sztuki</w:t>
            </w:r>
            <w:r w:rsidRPr="0066089B">
              <w:rPr>
                <w:rFonts w:ascii="Calibri" w:eastAsia="Times New Roman" w:hAnsi="Calibri"/>
                <w:color w:val="000000"/>
              </w:rPr>
              <w:br/>
              <w:t>iii. Data wygaśnięcia: 2015/05/27</w:t>
            </w:r>
          </w:p>
        </w:tc>
      </w:tr>
      <w:tr w:rsidR="00506286" w:rsidRPr="0066089B" w:rsidTr="003E44C3">
        <w:trPr>
          <w:trHeight w:val="1207"/>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d. Szkolenie Red Hat System Administration II (RH134) dla dwóch osób:</w:t>
            </w:r>
            <w:r w:rsidRPr="0066089B">
              <w:rPr>
                <w:rFonts w:ascii="Calibri" w:eastAsia="Times New Roman" w:hAnsi="Calibri"/>
                <w:color w:val="000000"/>
              </w:rPr>
              <w:br w:type="page"/>
              <w:t>i. Termin szkolenia zostanie wykorzystany w terminie do 1 roku od terminu podpisania umowy.</w:t>
            </w:r>
            <w:r w:rsidRPr="0066089B">
              <w:rPr>
                <w:rFonts w:ascii="Calibri" w:eastAsia="Times New Roman" w:hAnsi="Calibri"/>
                <w:color w:val="000000"/>
              </w:rPr>
              <w:br w:type="page"/>
              <w:t xml:space="preserve">ii. Szkolenia w certyfikowanym  prze producenta oprogramowania centrum szkoleniowym w tym koszty ewentualnego transportu, noclegu i wyżywienia dla 2 administratorów. </w:t>
            </w:r>
            <w:r w:rsidRPr="0066089B">
              <w:rPr>
                <w:rFonts w:ascii="Calibri" w:eastAsia="Times New Roman" w:hAnsi="Calibri"/>
                <w:color w:val="000000"/>
              </w:rPr>
              <w:br w:type="page"/>
              <w:t>iii. Minimalny wymiar czasu szkolenia to 28 godzin.</w:t>
            </w:r>
            <w:r w:rsidRPr="0066089B">
              <w:rPr>
                <w:rFonts w:ascii="Calibri" w:eastAsia="Times New Roman" w:hAnsi="Calibri"/>
                <w:color w:val="000000"/>
              </w:rPr>
              <w:br w:type="page"/>
              <w:t>iv. Szkolenie musi obejmować co najmniej następujące zagadnienia:</w:t>
            </w:r>
            <w:r w:rsidRPr="0066089B">
              <w:rPr>
                <w:rFonts w:ascii="Calibri" w:eastAsia="Times New Roman" w:hAnsi="Calibri"/>
                <w:color w:val="000000"/>
              </w:rPr>
              <w:br w:type="page"/>
              <w:t>1. Installation using Kickstart</w:t>
            </w:r>
            <w:r w:rsidRPr="0066089B">
              <w:rPr>
                <w:rFonts w:ascii="Calibri" w:eastAsia="Times New Roman" w:hAnsi="Calibri"/>
                <w:color w:val="000000"/>
              </w:rPr>
              <w:br w:type="page"/>
              <w:t>2. Managing filesystems and logical volumes</w:t>
            </w:r>
            <w:r w:rsidRPr="0066089B">
              <w:rPr>
                <w:rFonts w:ascii="Calibri" w:eastAsia="Times New Roman" w:hAnsi="Calibri"/>
                <w:color w:val="000000"/>
              </w:rPr>
              <w:br w:type="page"/>
              <w:t>3. Managing scheduled jobs</w:t>
            </w:r>
            <w:r w:rsidRPr="0066089B">
              <w:rPr>
                <w:rFonts w:ascii="Calibri" w:eastAsia="Times New Roman" w:hAnsi="Calibri"/>
                <w:color w:val="000000"/>
              </w:rPr>
              <w:br w:type="page"/>
              <w:t>4. Accessing network filesystems</w:t>
            </w:r>
            <w:r w:rsidRPr="0066089B">
              <w:rPr>
                <w:rFonts w:ascii="Calibri" w:eastAsia="Times New Roman" w:hAnsi="Calibri"/>
                <w:color w:val="000000"/>
              </w:rPr>
              <w:br w:type="page"/>
              <w:t>5. Managing SELinux</w:t>
            </w:r>
            <w:r w:rsidRPr="0066089B">
              <w:rPr>
                <w:rFonts w:ascii="Calibri" w:eastAsia="Times New Roman" w:hAnsi="Calibri"/>
                <w:color w:val="000000"/>
              </w:rPr>
              <w:br w:type="page"/>
              <w:t>6. Controlling firewalling</w:t>
            </w:r>
            <w:r w:rsidRPr="0066089B">
              <w:rPr>
                <w:rFonts w:ascii="Calibri" w:eastAsia="Times New Roman" w:hAnsi="Calibri"/>
                <w:color w:val="000000"/>
              </w:rPr>
              <w:br w:type="page"/>
              <w:t>7. Troubleshooting</w:t>
            </w:r>
          </w:p>
        </w:tc>
      </w:tr>
      <w:tr w:rsidR="00506286" w:rsidRPr="0066089B" w:rsidTr="003E44C3">
        <w:trPr>
          <w:trHeight w:val="244"/>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6.</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b/>
                <w:color w:val="000000"/>
              </w:rPr>
            </w:pPr>
            <w:r w:rsidRPr="0066089B">
              <w:rPr>
                <w:rFonts w:ascii="Calibri" w:eastAsia="Times New Roman" w:hAnsi="Calibri"/>
                <w:b/>
                <w:color w:val="000000"/>
              </w:rPr>
              <w:t>Przedłużenie o 12 miesięcy wsparcia technicznego na oprogramowanie Cisco WebEx (Product: L-WBX-MC-SB-EU=) – 2 sztuki</w:t>
            </w:r>
          </w:p>
        </w:tc>
      </w:tr>
      <w:tr w:rsidR="00506286" w:rsidRPr="0066089B" w:rsidTr="003E44C3">
        <w:trPr>
          <w:trHeight w:val="45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7.</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943C0D">
            <w:pPr>
              <w:spacing w:before="0"/>
              <w:rPr>
                <w:rFonts w:ascii="Calibri" w:eastAsia="Times New Roman" w:hAnsi="Calibri"/>
                <w:b/>
                <w:color w:val="000000"/>
              </w:rPr>
            </w:pPr>
            <w:r w:rsidRPr="0066089B">
              <w:rPr>
                <w:rFonts w:ascii="Calibri" w:eastAsia="Times New Roman" w:hAnsi="Calibri"/>
                <w:b/>
                <w:color w:val="000000"/>
              </w:rPr>
              <w:t>Przedłużenie wsparcia technicznego dla produktu ESET Endpoint Antivirus NOD32 Suite wraz z szkoleniem dla dwóch administratorów</w:t>
            </w:r>
            <w:r w:rsidR="00943C0D" w:rsidRPr="0066089B">
              <w:rPr>
                <w:rFonts w:ascii="Calibri" w:eastAsia="Times New Roman" w:hAnsi="Calibri"/>
                <w:b/>
                <w:color w:val="000000"/>
              </w:rPr>
              <w:t xml:space="preserve"> – przedłużenie do 2018-02-13</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943C0D">
            <w:pPr>
              <w:spacing w:before="0"/>
              <w:rPr>
                <w:rFonts w:ascii="Calibri" w:eastAsia="Times New Roman" w:hAnsi="Calibri"/>
                <w:color w:val="000000"/>
              </w:rPr>
            </w:pPr>
            <w:r w:rsidRPr="0066089B">
              <w:rPr>
                <w:rFonts w:ascii="Calibri" w:eastAsia="Times New Roman" w:hAnsi="Calibri"/>
                <w:color w:val="000000"/>
              </w:rPr>
              <w:t>a. Przedłużenie wsparci</w:t>
            </w:r>
            <w:r w:rsidR="00943C0D" w:rsidRPr="0066089B">
              <w:rPr>
                <w:rFonts w:ascii="Calibri" w:eastAsia="Times New Roman" w:hAnsi="Calibri"/>
                <w:color w:val="000000"/>
              </w:rPr>
              <w:t>a technicznego dla 830 licencji do dnia 2018-02-13</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943C0D">
            <w:pPr>
              <w:spacing w:before="0"/>
              <w:rPr>
                <w:rFonts w:ascii="Calibri" w:eastAsia="Times New Roman" w:hAnsi="Calibri"/>
                <w:color w:val="000000"/>
              </w:rPr>
            </w:pPr>
            <w:r w:rsidRPr="0066089B">
              <w:rPr>
                <w:rFonts w:ascii="Calibri" w:eastAsia="Times New Roman" w:hAnsi="Calibri"/>
                <w:color w:val="000000"/>
              </w:rPr>
              <w:t>a2. Przedłużenie wsparcia technicznego dla 20 licencji mobilnych</w:t>
            </w:r>
            <w:r w:rsidR="00943C0D" w:rsidRPr="0066089B">
              <w:rPr>
                <w:rFonts w:ascii="Calibri" w:eastAsia="Times New Roman" w:hAnsi="Calibri"/>
                <w:color w:val="000000"/>
              </w:rPr>
              <w:t xml:space="preserve"> do dnia 2018-02-13</w:t>
            </w:r>
          </w:p>
        </w:tc>
      </w:tr>
      <w:tr w:rsidR="00506286" w:rsidRPr="0066089B" w:rsidTr="003E44C3">
        <w:trPr>
          <w:trHeight w:val="378"/>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b. Rozszerzenie ilości licencji do 900 (70 nowych licencji)</w:t>
            </w:r>
            <w:r w:rsidR="00943C0D" w:rsidRPr="0066089B">
              <w:rPr>
                <w:rFonts w:ascii="Calibri" w:eastAsia="Times New Roman" w:hAnsi="Calibri"/>
                <w:color w:val="000000"/>
              </w:rPr>
              <w:t xml:space="preserve"> do dnia 2018-02-13</w:t>
            </w:r>
            <w:r w:rsidRPr="0066089B">
              <w:rPr>
                <w:rFonts w:ascii="Calibri" w:eastAsia="Times New Roman" w:hAnsi="Calibri"/>
                <w:color w:val="000000"/>
              </w:rPr>
              <w:br/>
              <w:t>Rozszerzenie w oparciu o obecny identyfikator EAV-25698856 (wymagane rozszerzenie przy zachowaniu obecnego identyfikatora).</w:t>
            </w:r>
          </w:p>
        </w:tc>
      </w:tr>
      <w:tr w:rsidR="00506286" w:rsidRPr="0066089B" w:rsidTr="003E44C3">
        <w:trPr>
          <w:trHeight w:val="979"/>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c. Szkolenie ESET Network Security Management Administrator dla dwóch administratorów:</w:t>
            </w:r>
            <w:r w:rsidRPr="0066089B">
              <w:rPr>
                <w:rFonts w:ascii="Calibri" w:eastAsia="Times New Roman" w:hAnsi="Calibri"/>
                <w:color w:val="000000"/>
              </w:rPr>
              <w:br/>
              <w:t>i. Termin szkolenia zostanie wykorzystany w terminie do 1 roku od terminu podpisania umowy.</w:t>
            </w:r>
            <w:r w:rsidRPr="0066089B">
              <w:rPr>
                <w:rFonts w:ascii="Calibri" w:eastAsia="Times New Roman" w:hAnsi="Calibri"/>
                <w:color w:val="000000"/>
              </w:rPr>
              <w:br/>
              <w:t xml:space="preserve">ii. Szkolenia w certyfikowanym  prze producenta oprogramowania centrum szkoleniowym w tym koszty ewentualnego transportu, noclegu i wyżywienia dla 2 administratorów. </w:t>
            </w:r>
            <w:r w:rsidRPr="0066089B">
              <w:rPr>
                <w:rFonts w:ascii="Calibri" w:eastAsia="Times New Roman" w:hAnsi="Calibri"/>
                <w:color w:val="000000"/>
              </w:rPr>
              <w:br/>
              <w:t>iii. Minimalny wymiar czasu szkolenia to 7 godzin</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lastRenderedPageBreak/>
              <w:t>8.</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Przedłużenie gwarancji producenta sprzętu na serwery i macierz:</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S6 / 2015-07-09 / 2y NBD Rt</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S6 / 2015-07-09 / 2y NBD Rt</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S6 / 2015-07-09 / 2y NBD Rt</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S6 / 2015-07-25 / 2y NBD Rt</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S6 / 2015-07-25 / 2y NBD Rt</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S6 / 2015-07-25 / 2y NBD Rt</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S6 / 2015-11-17 / 2y 8h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S6 / 2015-11-17 / 2y 8h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S5 / 2015-05-08 / 1y 8h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S6 / 2015-11-11 / 2y 8h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S5 / 2015-12-06 / 1y 8h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S5 / 2015-12-06 / 1y 8h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ETERNUS DX90 S2 / 2015-06-15 / 2y 8h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ETERNUS DX80 / 2015-05-08 / 2y 8h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ETERNUS DX60/DX80 / 2015-05-08 / 2y NBD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ETERNUS DX60/DX80 / 2016-05-30 / 2y NBD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ETERNUS DX60/DX80 / 2016-04-14 / 2y NBD Rt</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 S5 / 2015-05-08 / 1y 8h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RX200S5 / 2015-05-08 / 1y 8h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PRIMERGY RX200S5 / 2015-05-08 / 1y 8h Rec</w:t>
            </w:r>
          </w:p>
        </w:tc>
      </w:tr>
      <w:tr w:rsidR="00506286" w:rsidRPr="0066089B" w:rsidTr="003E44C3">
        <w:trPr>
          <w:trHeight w:val="225"/>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506286" w:rsidRPr="0066089B" w:rsidRDefault="00506286" w:rsidP="003E44C3">
            <w:pPr>
              <w:spacing w:before="0"/>
              <w:jc w:val="center"/>
              <w:rPr>
                <w:rFonts w:ascii="Calibri" w:eastAsia="Times New Roman" w:hAnsi="Calibri"/>
                <w:b/>
                <w:bCs/>
                <w:color w:val="000000"/>
              </w:rPr>
            </w:pPr>
            <w:r w:rsidRPr="0066089B">
              <w:rPr>
                <w:rFonts w:ascii="Calibri" w:eastAsia="Times New Roman" w:hAnsi="Calibri"/>
                <w:b/>
                <w:bCs/>
                <w:color w:val="000000"/>
              </w:rPr>
              <w:t> </w:t>
            </w:r>
          </w:p>
        </w:tc>
        <w:tc>
          <w:tcPr>
            <w:tcW w:w="8730" w:type="dxa"/>
            <w:tcBorders>
              <w:top w:val="nil"/>
              <w:left w:val="nil"/>
              <w:bottom w:val="single" w:sz="4" w:space="0" w:color="auto"/>
              <w:right w:val="single" w:sz="4" w:space="0" w:color="auto"/>
            </w:tcBorders>
            <w:shd w:val="clear" w:color="auto" w:fill="auto"/>
            <w:vAlign w:val="bottom"/>
            <w:hideMark/>
          </w:tcPr>
          <w:p w:rsidR="00506286" w:rsidRPr="0066089B" w:rsidRDefault="00506286" w:rsidP="003E44C3">
            <w:pPr>
              <w:spacing w:before="0"/>
              <w:rPr>
                <w:rFonts w:ascii="Calibri" w:eastAsia="Times New Roman" w:hAnsi="Calibri"/>
                <w:color w:val="000000"/>
              </w:rPr>
            </w:pPr>
            <w:r w:rsidRPr="0066089B">
              <w:rPr>
                <w:rFonts w:ascii="Calibri" w:eastAsia="Times New Roman" w:hAnsi="Calibri"/>
                <w:color w:val="000000"/>
              </w:rPr>
              <w:t>ETERNUS DX EXT / 2015-05-08 / 2y NBD Rec</w:t>
            </w:r>
          </w:p>
        </w:tc>
      </w:tr>
    </w:tbl>
    <w:p w:rsidR="00D72485" w:rsidRDefault="00D72485"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pPr>
    </w:p>
    <w:p w:rsidR="0066089B" w:rsidRDefault="0066089B" w:rsidP="00653B31">
      <w:pPr>
        <w:spacing w:before="0" w:after="200" w:line="276" w:lineRule="auto"/>
        <w:rPr>
          <w:sz w:val="28"/>
          <w:szCs w:val="28"/>
        </w:rPr>
      </w:pPr>
    </w:p>
    <w:p w:rsidR="00D72485" w:rsidRDefault="00D72485" w:rsidP="00D72485">
      <w:pPr>
        <w:jc w:val="right"/>
      </w:pPr>
      <w:r>
        <w:rPr>
          <w:b/>
        </w:rPr>
        <w:lastRenderedPageBreak/>
        <w:t>Załącznik nr 9 do SIWZ</w:t>
      </w:r>
    </w:p>
    <w:p w:rsidR="00D72485" w:rsidRDefault="00D72485" w:rsidP="00D72485">
      <w:pPr>
        <w:tabs>
          <w:tab w:val="left" w:pos="284"/>
        </w:tabs>
        <w:ind w:right="-1"/>
        <w:rPr>
          <w:b/>
          <w:i/>
          <w:iCs/>
        </w:rPr>
      </w:pPr>
      <w:r>
        <w:t>.................................................</w:t>
      </w:r>
      <w:r>
        <w:rPr>
          <w:b/>
          <w:bCs/>
          <w:i/>
        </w:rPr>
        <w:t xml:space="preserve">                                                                 </w:t>
      </w:r>
    </w:p>
    <w:p w:rsidR="00D72485" w:rsidRDefault="00D72485" w:rsidP="00D72485">
      <w:pPr>
        <w:tabs>
          <w:tab w:val="left" w:pos="284"/>
        </w:tabs>
        <w:ind w:right="-1"/>
      </w:pPr>
      <w:r>
        <w:rPr>
          <w:b/>
          <w:i/>
          <w:iCs/>
        </w:rPr>
        <w:t>Pieczęć adresowa wykonawcy</w:t>
      </w:r>
    </w:p>
    <w:p w:rsidR="00D72485" w:rsidRDefault="00D72485" w:rsidP="00D72485">
      <w:pPr>
        <w:pStyle w:val="Tekstpodstawowywcity"/>
        <w:spacing w:line="240" w:lineRule="atLeast"/>
        <w:jc w:val="center"/>
      </w:pPr>
      <w:r>
        <w:t>OŚWIADCZENIE</w:t>
      </w:r>
    </w:p>
    <w:p w:rsidR="00D72485" w:rsidRDefault="00D72485" w:rsidP="00D72485">
      <w:pPr>
        <w:pStyle w:val="Tekstpodstawowy"/>
        <w:spacing w:line="240" w:lineRule="atLeast"/>
      </w:pPr>
      <w:r>
        <w:t>Przystępując do udziału w postępowaniu o udzielenie zamówienia publicznego, prowadzonego w  trybie przetargu nieograniczonego  na:  ___________________________________________________________________</w:t>
      </w:r>
    </w:p>
    <w:p w:rsidR="00D72485" w:rsidRDefault="00D72485" w:rsidP="00D72485">
      <w:pPr>
        <w:pStyle w:val="Tekstpodstawowy"/>
        <w:spacing w:line="240" w:lineRule="atLeast"/>
        <w:rPr>
          <w:bCs/>
        </w:rPr>
      </w:pPr>
      <w:r>
        <w:t>składam:</w:t>
      </w:r>
    </w:p>
    <w:p w:rsidR="00D72485" w:rsidRDefault="00D72485" w:rsidP="00D72485">
      <w:pPr>
        <w:spacing w:line="240" w:lineRule="atLeast"/>
        <w:jc w:val="both"/>
        <w:rPr>
          <w:bCs/>
        </w:rPr>
      </w:pPr>
    </w:p>
    <w:p w:rsidR="00D72485" w:rsidRDefault="00D72485" w:rsidP="00D72485">
      <w:pPr>
        <w:spacing w:line="240" w:lineRule="atLeast"/>
        <w:jc w:val="both"/>
      </w:pPr>
      <w:r>
        <w:rPr>
          <w:bCs/>
        </w:rPr>
        <w:t xml:space="preserve">Listę podmiotów należących do tej samej grupy kapitałowej, o której mowa w art. 24 ust. 2 pkt 5 ustawy z dnia 29 stycznia 2004 r. – Prawo zamówień publicznych </w:t>
      </w:r>
      <w:r>
        <w:t>(</w:t>
      </w:r>
      <w:r>
        <w:rPr>
          <w:i/>
        </w:rPr>
        <w:t xml:space="preserve">t. j. </w:t>
      </w:r>
      <w:r>
        <w:rPr>
          <w:rFonts w:eastAsia="MS Mincho"/>
          <w:i/>
        </w:rPr>
        <w:t>Dz. U. z 2013 r., poz. 907 z późn. zm</w:t>
      </w:r>
      <w:r>
        <w:rPr>
          <w:i/>
        </w:rPr>
        <w:t>.</w:t>
      </w:r>
      <w:r>
        <w:t>* (na dzień składania ofert)</w:t>
      </w:r>
    </w:p>
    <w:p w:rsidR="00D72485" w:rsidRDefault="00D72485" w:rsidP="00D72485">
      <w:pPr>
        <w:pStyle w:val="Tekstpodstawowy"/>
        <w:spacing w:line="240" w:lineRule="atLeast"/>
      </w:pPr>
      <w:r>
        <w:t xml:space="preserve">Nazwa podmiotu: </w:t>
      </w:r>
    </w:p>
    <w:p w:rsidR="00D72485" w:rsidRDefault="00D72485" w:rsidP="00D72485">
      <w:pPr>
        <w:pStyle w:val="Tekstpodstawowy"/>
        <w:spacing w:line="240" w:lineRule="atLeast"/>
      </w:pPr>
      <w:r>
        <w:t>__________________________________________________________________________________________________________________________________________________________________________________________</w:t>
      </w:r>
    </w:p>
    <w:p w:rsidR="00D72485" w:rsidRDefault="00D72485" w:rsidP="00D72485">
      <w:pPr>
        <w:spacing w:line="240" w:lineRule="atLeast"/>
      </w:pPr>
    </w:p>
    <w:p w:rsidR="00D72485" w:rsidRDefault="00D72485" w:rsidP="00D72485">
      <w:pPr>
        <w:spacing w:line="240" w:lineRule="atLeast"/>
      </w:pPr>
      <w:r>
        <w:t>________________dnia _________________</w:t>
      </w:r>
    </w:p>
    <w:p w:rsidR="00D72485" w:rsidRDefault="00D72485" w:rsidP="00D72485">
      <w:pPr>
        <w:spacing w:line="240" w:lineRule="atLeast"/>
      </w:pPr>
    </w:p>
    <w:p w:rsidR="00D72485" w:rsidRDefault="00D72485" w:rsidP="00D72485">
      <w:pPr>
        <w:spacing w:line="240" w:lineRule="atLeast"/>
        <w:ind w:left="4248" w:firstLine="708"/>
        <w:rPr>
          <w:sz w:val="16"/>
          <w:szCs w:val="16"/>
        </w:rPr>
      </w:pPr>
      <w:r>
        <w:t>_____________________________________</w:t>
      </w:r>
    </w:p>
    <w:p w:rsidR="00D72485" w:rsidRDefault="00D72485" w:rsidP="00D72485">
      <w:pPr>
        <w:spacing w:line="240" w:lineRule="atLeast"/>
        <w:rPr>
          <w:sz w:val="16"/>
          <w:szCs w:val="16"/>
        </w:rPr>
      </w:pPr>
      <w:r>
        <w:rPr>
          <w:sz w:val="16"/>
          <w:szCs w:val="16"/>
        </w:rPr>
        <w:t xml:space="preserve">                                                                                                         </w:t>
      </w:r>
      <w:r w:rsidR="006157BD">
        <w:rPr>
          <w:sz w:val="16"/>
          <w:szCs w:val="16"/>
        </w:rPr>
        <w:t xml:space="preserve">                  </w:t>
      </w:r>
      <w:r>
        <w:rPr>
          <w:sz w:val="16"/>
          <w:szCs w:val="16"/>
        </w:rPr>
        <w:t>Podpis(-y) osoby(osób) wskazanej(-ych)</w:t>
      </w:r>
    </w:p>
    <w:p w:rsidR="00D72485" w:rsidRDefault="00D72485" w:rsidP="00D72485">
      <w:pPr>
        <w:spacing w:line="240" w:lineRule="atLeast"/>
        <w:rPr>
          <w:sz w:val="16"/>
          <w:szCs w:val="16"/>
        </w:rPr>
      </w:pPr>
      <w:r>
        <w:rPr>
          <w:sz w:val="16"/>
          <w:szCs w:val="16"/>
        </w:rPr>
        <w:t xml:space="preserve">                                                                                                         </w:t>
      </w:r>
      <w:r w:rsidR="006157BD">
        <w:rPr>
          <w:sz w:val="16"/>
          <w:szCs w:val="16"/>
        </w:rPr>
        <w:t xml:space="preserve">                   </w:t>
      </w:r>
      <w:r>
        <w:rPr>
          <w:sz w:val="16"/>
          <w:szCs w:val="16"/>
        </w:rPr>
        <w:t>w dokumencie uprawniającym do występowania</w:t>
      </w:r>
    </w:p>
    <w:p w:rsidR="00D72485" w:rsidRDefault="00D72485" w:rsidP="00D72485">
      <w:pPr>
        <w:spacing w:line="240" w:lineRule="atLeast"/>
        <w:ind w:left="4956"/>
        <w:rPr>
          <w:sz w:val="16"/>
          <w:szCs w:val="16"/>
        </w:rPr>
      </w:pPr>
      <w:r>
        <w:rPr>
          <w:sz w:val="16"/>
          <w:szCs w:val="16"/>
        </w:rPr>
        <w:t>w obrocie prawnym lub posiadającej(-ych) pełnomocnictwo(-a).</w:t>
      </w:r>
    </w:p>
    <w:p w:rsidR="00D72485" w:rsidRDefault="00D72485" w:rsidP="00D72485">
      <w:pPr>
        <w:spacing w:line="240" w:lineRule="atLeast"/>
        <w:ind w:left="4956"/>
        <w:rPr>
          <w:bCs/>
        </w:rPr>
      </w:pPr>
      <w:r>
        <w:rPr>
          <w:sz w:val="16"/>
          <w:szCs w:val="16"/>
        </w:rPr>
        <w:t>(</w:t>
      </w:r>
      <w:r>
        <w:rPr>
          <w:b/>
          <w:sz w:val="16"/>
          <w:szCs w:val="16"/>
        </w:rPr>
        <w:t xml:space="preserve">Zalecany czytelny podpis(-y) lub podpis(-y) </w:t>
      </w:r>
      <w:r>
        <w:rPr>
          <w:b/>
          <w:sz w:val="16"/>
          <w:szCs w:val="16"/>
        </w:rPr>
        <w:br/>
        <w:t>i pieczątka(-i) z imieniem i nazwiskiem)</w:t>
      </w:r>
      <w:r>
        <w:rPr>
          <w:sz w:val="16"/>
          <w:szCs w:val="16"/>
        </w:rPr>
        <w:t>.</w:t>
      </w:r>
    </w:p>
    <w:p w:rsidR="00D72485" w:rsidRDefault="00D72485" w:rsidP="00D72485">
      <w:pPr>
        <w:spacing w:line="240" w:lineRule="atLeast"/>
        <w:jc w:val="both"/>
        <w:rPr>
          <w:bCs/>
        </w:rPr>
      </w:pPr>
    </w:p>
    <w:p w:rsidR="00D72485" w:rsidRDefault="00D72485" w:rsidP="00D72485">
      <w:pPr>
        <w:spacing w:line="240" w:lineRule="atLeast"/>
        <w:jc w:val="both"/>
        <w:rPr>
          <w:bCs/>
        </w:rPr>
      </w:pPr>
    </w:p>
    <w:p w:rsidR="00D72485" w:rsidRDefault="00D72485" w:rsidP="00D72485">
      <w:pPr>
        <w:spacing w:line="240" w:lineRule="atLeast"/>
        <w:jc w:val="both"/>
      </w:pPr>
      <w:r>
        <w:rPr>
          <w:bCs/>
        </w:rPr>
        <w:t>Informuję, o tym, że nie należę / nie należałem do żadnej grupy kapitałowej w rozumieniu ustawy z dnia 16 lutego 2007 r. o ochronie konkurencji i konsumentów (Dz. U. z 2007r. Nr 50, poz. 331, ze zm.)*, na dzień składania ofert.</w:t>
      </w:r>
    </w:p>
    <w:p w:rsidR="00D72485" w:rsidRDefault="00D72485" w:rsidP="00D72485">
      <w:pPr>
        <w:spacing w:line="240" w:lineRule="atLeast"/>
      </w:pPr>
      <w:r>
        <w:t>.________________dnia _________________</w:t>
      </w:r>
    </w:p>
    <w:p w:rsidR="00D72485" w:rsidRDefault="00D72485" w:rsidP="00D72485">
      <w:pPr>
        <w:spacing w:line="240" w:lineRule="atLeast"/>
        <w:ind w:left="4248" w:firstLine="708"/>
        <w:rPr>
          <w:sz w:val="16"/>
          <w:szCs w:val="16"/>
        </w:rPr>
      </w:pPr>
      <w:r>
        <w:t>_____________________________________</w:t>
      </w:r>
    </w:p>
    <w:p w:rsidR="00D72485" w:rsidRDefault="00D72485" w:rsidP="00D72485">
      <w:pPr>
        <w:spacing w:line="240" w:lineRule="atLeast"/>
        <w:rPr>
          <w:sz w:val="16"/>
          <w:szCs w:val="16"/>
        </w:rPr>
      </w:pPr>
      <w:r>
        <w:rPr>
          <w:sz w:val="16"/>
          <w:szCs w:val="16"/>
        </w:rPr>
        <w:t xml:space="preserve">                                                                                                      </w:t>
      </w:r>
      <w:r w:rsidR="006157BD">
        <w:rPr>
          <w:sz w:val="16"/>
          <w:szCs w:val="16"/>
        </w:rPr>
        <w:t xml:space="preserve">                     </w:t>
      </w:r>
      <w:r>
        <w:rPr>
          <w:sz w:val="16"/>
          <w:szCs w:val="16"/>
        </w:rPr>
        <w:t xml:space="preserve">  Podpis(-y) osoby(osób) wskazanej(-ych)</w:t>
      </w:r>
    </w:p>
    <w:p w:rsidR="00D72485" w:rsidRDefault="00D72485" w:rsidP="00D72485">
      <w:pPr>
        <w:spacing w:line="240" w:lineRule="atLeast"/>
        <w:rPr>
          <w:sz w:val="16"/>
          <w:szCs w:val="16"/>
        </w:rPr>
      </w:pPr>
      <w:r>
        <w:rPr>
          <w:sz w:val="16"/>
          <w:szCs w:val="16"/>
        </w:rPr>
        <w:t xml:space="preserve">                                                                                                         </w:t>
      </w:r>
      <w:r w:rsidR="006157BD">
        <w:rPr>
          <w:sz w:val="16"/>
          <w:szCs w:val="16"/>
        </w:rPr>
        <w:t xml:space="preserve">                    </w:t>
      </w:r>
      <w:r>
        <w:rPr>
          <w:sz w:val="16"/>
          <w:szCs w:val="16"/>
        </w:rPr>
        <w:t>w dokumencie uprawniającym do występowania</w:t>
      </w:r>
    </w:p>
    <w:p w:rsidR="00D72485" w:rsidRDefault="00D72485" w:rsidP="00D72485">
      <w:pPr>
        <w:spacing w:line="240" w:lineRule="atLeast"/>
        <w:ind w:left="4956"/>
        <w:rPr>
          <w:sz w:val="16"/>
          <w:szCs w:val="16"/>
        </w:rPr>
      </w:pPr>
      <w:r>
        <w:rPr>
          <w:sz w:val="16"/>
          <w:szCs w:val="16"/>
        </w:rPr>
        <w:t>w obrocie prawnym lub posiadającej(-ych) pełnomocnictwo(-a).</w:t>
      </w:r>
    </w:p>
    <w:p w:rsidR="00D72485" w:rsidRDefault="00D72485" w:rsidP="00D72485">
      <w:pPr>
        <w:spacing w:line="240" w:lineRule="atLeast"/>
        <w:ind w:left="4956"/>
      </w:pPr>
      <w:r>
        <w:rPr>
          <w:sz w:val="16"/>
          <w:szCs w:val="16"/>
        </w:rPr>
        <w:t>(</w:t>
      </w:r>
      <w:r>
        <w:rPr>
          <w:b/>
          <w:sz w:val="16"/>
          <w:szCs w:val="16"/>
        </w:rPr>
        <w:t xml:space="preserve">Zalecany czytelny podpis(-y) lub podpis(-y) </w:t>
      </w:r>
      <w:r>
        <w:rPr>
          <w:b/>
          <w:sz w:val="16"/>
          <w:szCs w:val="16"/>
        </w:rPr>
        <w:br/>
        <w:t>i pieczątka(-i) z imieniem i nazwiskiem)</w:t>
      </w:r>
      <w:r>
        <w:rPr>
          <w:sz w:val="16"/>
          <w:szCs w:val="16"/>
        </w:rPr>
        <w:t>.</w:t>
      </w:r>
    </w:p>
    <w:p w:rsidR="00D72485" w:rsidRDefault="00D72485" w:rsidP="00D72485">
      <w:pPr>
        <w:spacing w:line="240" w:lineRule="atLeast"/>
        <w:ind w:left="4956"/>
      </w:pPr>
    </w:p>
    <w:p w:rsidR="00D72485" w:rsidRDefault="00D72485" w:rsidP="00D72485">
      <w:pPr>
        <w:spacing w:line="240" w:lineRule="atLeast"/>
      </w:pPr>
      <w:r>
        <w:rPr>
          <w:b/>
          <w:bCs/>
        </w:rPr>
        <w:t>* niepotrzebne skreślić lub usunąć</w:t>
      </w:r>
    </w:p>
    <w:sectPr w:rsidR="00D72485" w:rsidSect="00CD64A9">
      <w:pgSz w:w="12240" w:h="15840" w:code="1"/>
      <w:pgMar w:top="1418" w:right="132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448" w:rsidRDefault="003C1448" w:rsidP="00251E55">
      <w:pPr>
        <w:spacing w:before="0"/>
      </w:pPr>
      <w:r>
        <w:separator/>
      </w:r>
    </w:p>
  </w:endnote>
  <w:endnote w:type="continuationSeparator" w:id="0">
    <w:p w:rsidR="003C1448" w:rsidRDefault="003C1448" w:rsidP="00251E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LtPL">
    <w:altName w:val="Courier New"/>
    <w:charset w:val="EE"/>
    <w:family w:val="auto"/>
    <w:pitch w:val="variable"/>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48" w:rsidRDefault="003C1448">
    <w:pPr>
      <w:pStyle w:val="Stopka"/>
      <w:framePr w:wrap="auto" w:vAnchor="text" w:hAnchor="margin" w:xAlign="center" w:y="1"/>
      <w:rPr>
        <w:rStyle w:val="Numerstrony"/>
      </w:rPr>
    </w:pPr>
    <w:r>
      <w:rPr>
        <w:rStyle w:val="Numerstrony"/>
      </w:rPr>
      <w:t xml:space="preserve">PAGE  </w:t>
    </w:r>
    <w:r>
      <w:rPr>
        <w:rStyle w:val="Numerstrony"/>
        <w:noProof/>
      </w:rPr>
      <w:t>5</w:t>
    </w:r>
  </w:p>
  <w:p w:rsidR="003C1448" w:rsidRDefault="003C14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48" w:rsidRDefault="003C144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27B3F">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448" w:rsidRDefault="003C1448" w:rsidP="00251E55">
      <w:pPr>
        <w:spacing w:before="0"/>
      </w:pPr>
      <w:r>
        <w:separator/>
      </w:r>
    </w:p>
  </w:footnote>
  <w:footnote w:type="continuationSeparator" w:id="0">
    <w:p w:rsidR="003C1448" w:rsidRDefault="003C1448" w:rsidP="00251E5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48" w:rsidRDefault="003C1448">
    <w:pPr>
      <w:pStyle w:val="Nagwek"/>
      <w:framePr w:wrap="auto" w:vAnchor="text" w:hAnchor="margin" w:xAlign="center" w:y="1"/>
      <w:rPr>
        <w:rStyle w:val="Numerstrony"/>
      </w:rPr>
    </w:pPr>
    <w:r>
      <w:rPr>
        <w:rStyle w:val="Numerstrony"/>
      </w:rPr>
      <w:t xml:space="preserve">PAGE  </w:t>
    </w:r>
  </w:p>
  <w:p w:rsidR="003C1448" w:rsidRDefault="003C14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501CCE4A"/>
    <w:name w:val="WWNum1"/>
    <w:lvl w:ilvl="0">
      <w:start w:val="1"/>
      <w:numFmt w:val="upperRoman"/>
      <w:lvlText w:val="%1."/>
      <w:lvlJc w:val="right"/>
      <w:pPr>
        <w:tabs>
          <w:tab w:val="num" w:pos="180"/>
        </w:tabs>
        <w:ind w:left="180" w:hanging="180"/>
      </w:pPr>
      <w:rPr>
        <w:b/>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lowerLetter"/>
      <w:lvlText w:val="%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25"/>
    <w:multiLevelType w:val="multilevel"/>
    <w:tmpl w:val="B95EC046"/>
    <w:name w:val="WWNum41"/>
    <w:lvl w:ilvl="0">
      <w:start w:val="1"/>
      <w:numFmt w:val="decimal"/>
      <w:lvlText w:val="%1."/>
      <w:lvlJc w:val="left"/>
      <w:pPr>
        <w:tabs>
          <w:tab w:val="num" w:pos="1440"/>
        </w:tabs>
        <w:ind w:left="1440" w:hanging="360"/>
      </w:pPr>
      <w:rPr>
        <w:b w:val="0"/>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1304567"/>
    <w:multiLevelType w:val="hybridMultilevel"/>
    <w:tmpl w:val="61FED47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2BE7442"/>
    <w:multiLevelType w:val="hybridMultilevel"/>
    <w:tmpl w:val="90E2C81A"/>
    <w:lvl w:ilvl="0" w:tplc="FD52BF92">
      <w:start w:val="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F62C5"/>
    <w:multiLevelType w:val="hybridMultilevel"/>
    <w:tmpl w:val="CF0EFF3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DB09E5"/>
    <w:multiLevelType w:val="hybridMultilevel"/>
    <w:tmpl w:val="A336D06A"/>
    <w:lvl w:ilvl="0" w:tplc="EE64250C">
      <w:start w:val="1"/>
      <w:numFmt w:val="decimal"/>
      <w:lvlText w:val="%1."/>
      <w:lvlJc w:val="left"/>
      <w:pPr>
        <w:ind w:left="720" w:hanging="360"/>
      </w:pPr>
      <w:rPr>
        <w:rFonts w:ascii="Humnst777LtPL" w:eastAsia="Calibri" w:hAnsi="Humnst777LtPL"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1262332"/>
    <w:multiLevelType w:val="hybridMultilevel"/>
    <w:tmpl w:val="F10CDD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54367AD"/>
    <w:multiLevelType w:val="multilevel"/>
    <w:tmpl w:val="B142A53E"/>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FE30DAC"/>
    <w:multiLevelType w:val="hybridMultilevel"/>
    <w:tmpl w:val="6DAE1592"/>
    <w:lvl w:ilvl="0" w:tplc="04150017">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0F">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83C4A3B"/>
    <w:multiLevelType w:val="hybridMultilevel"/>
    <w:tmpl w:val="CD443C90"/>
    <w:lvl w:ilvl="0" w:tplc="04150011">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C03271C"/>
    <w:multiLevelType w:val="hybridMultilevel"/>
    <w:tmpl w:val="1AD0E314"/>
    <w:lvl w:ilvl="0" w:tplc="06E4BA1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662ADA"/>
    <w:multiLevelType w:val="hybridMultilevel"/>
    <w:tmpl w:val="1AD0E314"/>
    <w:lvl w:ilvl="0" w:tplc="06E4BA1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4873B7"/>
    <w:multiLevelType w:val="hybridMultilevel"/>
    <w:tmpl w:val="1C6E28CC"/>
    <w:lvl w:ilvl="0" w:tplc="04150017">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A23731"/>
    <w:multiLevelType w:val="hybridMultilevel"/>
    <w:tmpl w:val="D3CE407A"/>
    <w:lvl w:ilvl="0" w:tplc="04150017">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6175DD4"/>
    <w:multiLevelType w:val="hybridMultilevel"/>
    <w:tmpl w:val="B5480C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B0904A7"/>
    <w:multiLevelType w:val="hybridMultilevel"/>
    <w:tmpl w:val="C1A2E150"/>
    <w:lvl w:ilvl="0" w:tplc="80E42AC0">
      <w:start w:val="1"/>
      <w:numFmt w:val="decimal"/>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B962DFE"/>
    <w:multiLevelType w:val="hybridMultilevel"/>
    <w:tmpl w:val="580EAA2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F5AF7"/>
    <w:multiLevelType w:val="hybridMultilevel"/>
    <w:tmpl w:val="9EFE196A"/>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3DD25DD2"/>
    <w:multiLevelType w:val="hybridMultilevel"/>
    <w:tmpl w:val="2D7AFC34"/>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19ECDB10">
      <w:start w:val="2"/>
      <w:numFmt w:val="lowerLetter"/>
      <w:lvlText w:val="%4)"/>
      <w:lvlJc w:val="left"/>
      <w:pPr>
        <w:tabs>
          <w:tab w:val="num" w:pos="2880"/>
        </w:tabs>
        <w:ind w:left="2880" w:hanging="360"/>
      </w:pPr>
      <w:rPr>
        <w:rFonts w:hint="default"/>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540445"/>
    <w:multiLevelType w:val="hybridMultilevel"/>
    <w:tmpl w:val="7520DA24"/>
    <w:lvl w:ilvl="0" w:tplc="49083436">
      <w:start w:val="1"/>
      <w:numFmt w:val="decimal"/>
      <w:lvlText w:val="%1."/>
      <w:lvlJc w:val="left"/>
      <w:pPr>
        <w:ind w:left="720" w:hanging="360"/>
      </w:pPr>
      <w:rPr>
        <w:rFonts w:ascii="Times New Roman" w:eastAsia="Times New Roman" w:hAnsi="Times New Roman" w:cs="Times New Roman"/>
      </w:rPr>
    </w:lvl>
    <w:lvl w:ilvl="1" w:tplc="FBC088FE">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31A6F54"/>
    <w:multiLevelType w:val="hybridMultilevel"/>
    <w:tmpl w:val="C3A67192"/>
    <w:lvl w:ilvl="0" w:tplc="04150017">
      <w:start w:val="1"/>
      <w:numFmt w:val="upperLetter"/>
      <w:lvlText w:val="%1)"/>
      <w:lvlJc w:val="left"/>
      <w:pPr>
        <w:ind w:left="720" w:hanging="360"/>
      </w:pPr>
      <w:rPr>
        <w:rFonts w:hint="default"/>
      </w:rPr>
    </w:lvl>
    <w:lvl w:ilvl="1" w:tplc="D680A426" w:tentative="1">
      <w:start w:val="1"/>
      <w:numFmt w:val="lowerLetter"/>
      <w:lvlText w:val="%2."/>
      <w:lvlJc w:val="left"/>
      <w:pPr>
        <w:ind w:left="1440" w:hanging="360"/>
      </w:pPr>
    </w:lvl>
    <w:lvl w:ilvl="2" w:tplc="475E2D0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C50AA"/>
    <w:multiLevelType w:val="hybridMultilevel"/>
    <w:tmpl w:val="93A25892"/>
    <w:lvl w:ilvl="0" w:tplc="0415000F">
      <w:start w:val="1"/>
      <w:numFmt w:val="decimal"/>
      <w:lvlText w:val="%1."/>
      <w:lvlJc w:val="left"/>
      <w:pPr>
        <w:tabs>
          <w:tab w:val="num" w:pos="720"/>
        </w:tabs>
        <w:ind w:left="720" w:hanging="360"/>
      </w:pPr>
    </w:lvl>
    <w:lvl w:ilvl="1" w:tplc="3956F2C2">
      <w:start w:val="1"/>
      <w:numFmt w:val="bullet"/>
      <w:lvlText w:val=""/>
      <w:lvlJc w:val="left"/>
      <w:pPr>
        <w:tabs>
          <w:tab w:val="num" w:pos="1440"/>
        </w:tabs>
        <w:ind w:left="1440" w:hanging="360"/>
      </w:pPr>
      <w:rPr>
        <w:rFonts w:ascii="Symbol" w:hAnsi="Symbol" w:hint="default"/>
      </w:rPr>
    </w:lvl>
    <w:lvl w:ilvl="2" w:tplc="8B5A8BAC">
      <w:start w:val="1"/>
      <w:numFmt w:val="lowerRoman"/>
      <w:lvlText w:val="%3."/>
      <w:lvlJc w:val="right"/>
      <w:pPr>
        <w:tabs>
          <w:tab w:val="num" w:pos="2160"/>
        </w:tabs>
        <w:ind w:left="2160" w:hanging="180"/>
      </w:pPr>
      <w:rPr>
        <w:rFonts w:cs="Times New Roman"/>
      </w:rPr>
    </w:lvl>
    <w:lvl w:ilvl="3" w:tplc="C218C96E">
      <w:start w:val="1"/>
      <w:numFmt w:val="decimal"/>
      <w:lvlText w:val="%4."/>
      <w:lvlJc w:val="left"/>
      <w:pPr>
        <w:tabs>
          <w:tab w:val="num" w:pos="2880"/>
        </w:tabs>
        <w:ind w:left="2880" w:hanging="360"/>
      </w:pPr>
      <w:rPr>
        <w:rFonts w:cs="Times New Roman"/>
      </w:rPr>
    </w:lvl>
    <w:lvl w:ilvl="4" w:tplc="3C5027DA">
      <w:start w:val="1"/>
      <w:numFmt w:val="lowerLetter"/>
      <w:lvlText w:val="%5."/>
      <w:lvlJc w:val="left"/>
      <w:pPr>
        <w:tabs>
          <w:tab w:val="num" w:pos="3600"/>
        </w:tabs>
        <w:ind w:left="3600" w:hanging="360"/>
      </w:pPr>
      <w:rPr>
        <w:rFonts w:cs="Times New Roman"/>
      </w:rPr>
    </w:lvl>
    <w:lvl w:ilvl="5" w:tplc="58BCA02E">
      <w:start w:val="1"/>
      <w:numFmt w:val="lowerRoman"/>
      <w:lvlText w:val="%6."/>
      <w:lvlJc w:val="right"/>
      <w:pPr>
        <w:tabs>
          <w:tab w:val="num" w:pos="4320"/>
        </w:tabs>
        <w:ind w:left="4320" w:hanging="180"/>
      </w:pPr>
      <w:rPr>
        <w:rFonts w:cs="Times New Roman"/>
      </w:rPr>
    </w:lvl>
    <w:lvl w:ilvl="6" w:tplc="B02C14FA">
      <w:start w:val="1"/>
      <w:numFmt w:val="decimal"/>
      <w:lvlText w:val="%7."/>
      <w:lvlJc w:val="left"/>
      <w:pPr>
        <w:tabs>
          <w:tab w:val="num" w:pos="5040"/>
        </w:tabs>
        <w:ind w:left="5040" w:hanging="360"/>
      </w:pPr>
      <w:rPr>
        <w:rFonts w:cs="Times New Roman"/>
      </w:rPr>
    </w:lvl>
    <w:lvl w:ilvl="7" w:tplc="FB021AA0">
      <w:start w:val="1"/>
      <w:numFmt w:val="lowerLetter"/>
      <w:lvlText w:val="%8."/>
      <w:lvlJc w:val="left"/>
      <w:pPr>
        <w:tabs>
          <w:tab w:val="num" w:pos="5760"/>
        </w:tabs>
        <w:ind w:left="5760" w:hanging="360"/>
      </w:pPr>
      <w:rPr>
        <w:rFonts w:cs="Times New Roman"/>
      </w:rPr>
    </w:lvl>
    <w:lvl w:ilvl="8" w:tplc="AB765C82">
      <w:start w:val="1"/>
      <w:numFmt w:val="lowerRoman"/>
      <w:lvlText w:val="%9."/>
      <w:lvlJc w:val="right"/>
      <w:pPr>
        <w:tabs>
          <w:tab w:val="num" w:pos="6480"/>
        </w:tabs>
        <w:ind w:left="6480" w:hanging="180"/>
      </w:pPr>
      <w:rPr>
        <w:rFonts w:cs="Times New Roman"/>
      </w:rPr>
    </w:lvl>
  </w:abstractNum>
  <w:abstractNum w:abstractNumId="25">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7D744F2"/>
    <w:multiLevelType w:val="hybridMultilevel"/>
    <w:tmpl w:val="580EAA2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A63762D"/>
    <w:multiLevelType w:val="hybridMultilevel"/>
    <w:tmpl w:val="2A8A7C9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9960C8B"/>
    <w:multiLevelType w:val="hybridMultilevel"/>
    <w:tmpl w:val="A47A556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CDE0BBF"/>
    <w:multiLevelType w:val="hybridMultilevel"/>
    <w:tmpl w:val="9278AD7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1F4A4C"/>
    <w:multiLevelType w:val="hybridMultilevel"/>
    <w:tmpl w:val="A336D06A"/>
    <w:lvl w:ilvl="0" w:tplc="EE64250C">
      <w:start w:val="1"/>
      <w:numFmt w:val="decimal"/>
      <w:lvlText w:val="%1."/>
      <w:lvlJc w:val="left"/>
      <w:pPr>
        <w:ind w:left="720" w:hanging="360"/>
      </w:pPr>
      <w:rPr>
        <w:rFonts w:ascii="Humnst777LtPL" w:eastAsia="Calibri" w:hAnsi="Humnst777LtPL"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nsid w:val="61BF2D19"/>
    <w:multiLevelType w:val="hybridMultilevel"/>
    <w:tmpl w:val="744E62EE"/>
    <w:lvl w:ilvl="0" w:tplc="E2BE2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5558E0"/>
    <w:multiLevelType w:val="hybridMultilevel"/>
    <w:tmpl w:val="5A2A51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0F25BE"/>
    <w:multiLevelType w:val="multilevel"/>
    <w:tmpl w:val="AB7C5B48"/>
    <w:name w:val="WW8Num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67C7D49"/>
    <w:multiLevelType w:val="hybridMultilevel"/>
    <w:tmpl w:val="C236096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896EA4BE">
      <w:start w:val="1"/>
      <w:numFmt w:val="upperRoman"/>
      <w:lvlText w:val="%4&gt;"/>
      <w:lvlJc w:val="left"/>
      <w:pPr>
        <w:ind w:left="5400" w:hanging="720"/>
      </w:pPr>
      <w:rPr>
        <w:rFonts w:hint="default"/>
      </w:rPr>
    </w:lvl>
    <w:lvl w:ilvl="4" w:tplc="04150019">
      <w:start w:val="1"/>
      <w:numFmt w:val="lowerLetter"/>
      <w:lvlText w:val="%5."/>
      <w:lvlJc w:val="left"/>
      <w:pPr>
        <w:ind w:left="5760" w:hanging="360"/>
      </w:pPr>
    </w:lvl>
    <w:lvl w:ilvl="5" w:tplc="1C88F7D6">
      <w:start w:val="1"/>
      <w:numFmt w:val="upperRoman"/>
      <w:lvlText w:val="%6."/>
      <w:lvlJc w:val="left"/>
      <w:pPr>
        <w:ind w:left="7020" w:hanging="720"/>
      </w:pPr>
      <w:rPr>
        <w:rFonts w:hint="default"/>
      </w:r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0B51F80"/>
    <w:multiLevelType w:val="hybridMultilevel"/>
    <w:tmpl w:val="74009E7C"/>
    <w:name w:val="WW8Num18222"/>
    <w:lvl w:ilvl="0" w:tplc="1A6888A4">
      <w:start w:val="1"/>
      <w:numFmt w:val="bullet"/>
      <w:lvlText w:val="-"/>
      <w:lvlJc w:val="left"/>
      <w:pPr>
        <w:tabs>
          <w:tab w:val="num" w:pos="1080"/>
        </w:tabs>
        <w:ind w:left="1080" w:hanging="360"/>
      </w:pPr>
      <w:rPr>
        <w:rFonts w:ascii="Times New Roman" w:hAnsi="Times New Roman" w:hint="default"/>
      </w:rPr>
    </w:lvl>
    <w:lvl w:ilvl="1" w:tplc="9EDAC2A2">
      <w:start w:val="1"/>
      <w:numFmt w:val="bullet"/>
      <w:lvlText w:val="o"/>
      <w:lvlJc w:val="left"/>
      <w:pPr>
        <w:tabs>
          <w:tab w:val="num" w:pos="1440"/>
        </w:tabs>
        <w:ind w:left="1440" w:hanging="360"/>
      </w:pPr>
      <w:rPr>
        <w:rFonts w:ascii="Courier New" w:hAnsi="Courier New" w:hint="default"/>
      </w:rPr>
    </w:lvl>
    <w:lvl w:ilvl="2" w:tplc="3C5C1944">
      <w:start w:val="1"/>
      <w:numFmt w:val="bullet"/>
      <w:lvlText w:val=""/>
      <w:lvlJc w:val="left"/>
      <w:pPr>
        <w:tabs>
          <w:tab w:val="num" w:pos="2160"/>
        </w:tabs>
        <w:ind w:left="2160" w:hanging="360"/>
      </w:pPr>
      <w:rPr>
        <w:rFonts w:ascii="Wingdings" w:hAnsi="Wingdings" w:hint="default"/>
      </w:rPr>
    </w:lvl>
    <w:lvl w:ilvl="3" w:tplc="C840E978">
      <w:start w:val="1"/>
      <w:numFmt w:val="bullet"/>
      <w:lvlText w:val=""/>
      <w:lvlJc w:val="left"/>
      <w:pPr>
        <w:tabs>
          <w:tab w:val="num" w:pos="2880"/>
        </w:tabs>
        <w:ind w:left="2880" w:hanging="360"/>
      </w:pPr>
      <w:rPr>
        <w:rFonts w:ascii="Symbol" w:hAnsi="Symbol" w:hint="default"/>
      </w:rPr>
    </w:lvl>
    <w:lvl w:ilvl="4" w:tplc="5DD405AC">
      <w:start w:val="1"/>
      <w:numFmt w:val="bullet"/>
      <w:lvlText w:val="o"/>
      <w:lvlJc w:val="left"/>
      <w:pPr>
        <w:tabs>
          <w:tab w:val="num" w:pos="3600"/>
        </w:tabs>
        <w:ind w:left="3600" w:hanging="360"/>
      </w:pPr>
      <w:rPr>
        <w:rFonts w:ascii="Courier New" w:hAnsi="Courier New" w:hint="default"/>
      </w:rPr>
    </w:lvl>
    <w:lvl w:ilvl="5" w:tplc="182A6808">
      <w:start w:val="1"/>
      <w:numFmt w:val="bullet"/>
      <w:lvlText w:val=""/>
      <w:lvlJc w:val="left"/>
      <w:pPr>
        <w:tabs>
          <w:tab w:val="num" w:pos="4320"/>
        </w:tabs>
        <w:ind w:left="4320" w:hanging="360"/>
      </w:pPr>
      <w:rPr>
        <w:rFonts w:ascii="Wingdings" w:hAnsi="Wingdings" w:hint="default"/>
      </w:rPr>
    </w:lvl>
    <w:lvl w:ilvl="6" w:tplc="978A3626">
      <w:start w:val="1"/>
      <w:numFmt w:val="bullet"/>
      <w:lvlText w:val=""/>
      <w:lvlJc w:val="left"/>
      <w:pPr>
        <w:tabs>
          <w:tab w:val="num" w:pos="5040"/>
        </w:tabs>
        <w:ind w:left="5040" w:hanging="360"/>
      </w:pPr>
      <w:rPr>
        <w:rFonts w:ascii="Symbol" w:hAnsi="Symbol" w:hint="default"/>
      </w:rPr>
    </w:lvl>
    <w:lvl w:ilvl="7" w:tplc="DB82A9D0">
      <w:start w:val="1"/>
      <w:numFmt w:val="bullet"/>
      <w:lvlText w:val="o"/>
      <w:lvlJc w:val="left"/>
      <w:pPr>
        <w:tabs>
          <w:tab w:val="num" w:pos="5760"/>
        </w:tabs>
        <w:ind w:left="5760" w:hanging="360"/>
      </w:pPr>
      <w:rPr>
        <w:rFonts w:ascii="Courier New" w:hAnsi="Courier New" w:hint="default"/>
      </w:rPr>
    </w:lvl>
    <w:lvl w:ilvl="8" w:tplc="30DA9166">
      <w:start w:val="1"/>
      <w:numFmt w:val="bullet"/>
      <w:lvlText w:val=""/>
      <w:lvlJc w:val="left"/>
      <w:pPr>
        <w:tabs>
          <w:tab w:val="num" w:pos="6480"/>
        </w:tabs>
        <w:ind w:left="6480" w:hanging="360"/>
      </w:pPr>
      <w:rPr>
        <w:rFonts w:ascii="Wingdings" w:hAnsi="Wingdings" w:hint="default"/>
      </w:rPr>
    </w:lvl>
  </w:abstractNum>
  <w:abstractNum w:abstractNumId="38">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76F864B8"/>
    <w:multiLevelType w:val="hybridMultilevel"/>
    <w:tmpl w:val="8B000B6C"/>
    <w:lvl w:ilvl="0" w:tplc="221CE388">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73A416A"/>
    <w:multiLevelType w:val="hybridMultilevel"/>
    <w:tmpl w:val="A336D06A"/>
    <w:lvl w:ilvl="0" w:tplc="EE64250C">
      <w:start w:val="1"/>
      <w:numFmt w:val="decimal"/>
      <w:lvlText w:val="%1."/>
      <w:lvlJc w:val="left"/>
      <w:pPr>
        <w:ind w:left="720" w:hanging="360"/>
      </w:pPr>
      <w:rPr>
        <w:rFonts w:ascii="Humnst777LtPL" w:eastAsia="Calibri" w:hAnsi="Humnst777LtPL"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885793"/>
    <w:multiLevelType w:val="hybridMultilevel"/>
    <w:tmpl w:val="F15867DE"/>
    <w:lvl w:ilvl="0" w:tplc="283CE0C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7AA7228C"/>
    <w:multiLevelType w:val="hybridMultilevel"/>
    <w:tmpl w:val="F7787A8E"/>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3">
    <w:nsid w:val="7B7B024C"/>
    <w:multiLevelType w:val="hybridMultilevel"/>
    <w:tmpl w:val="7B9EED9C"/>
    <w:lvl w:ilvl="0" w:tplc="19040E0C">
      <w:start w:val="1"/>
      <w:numFmt w:val="decimal"/>
      <w:pStyle w:val="StandardowyArial11"/>
      <w:lvlText w:val="%1"/>
      <w:lvlJc w:val="right"/>
      <w:pPr>
        <w:ind w:left="720" w:hanging="360"/>
      </w:pPr>
      <w:rPr>
        <w:rFonts w:cs="Times New Roman" w:hint="default"/>
      </w:rPr>
    </w:lvl>
    <w:lvl w:ilvl="1" w:tplc="3984F4E0">
      <w:start w:val="1"/>
      <w:numFmt w:val="lowerLetter"/>
      <w:lvlText w:val="%2."/>
      <w:lvlJc w:val="left"/>
      <w:pPr>
        <w:ind w:left="1440" w:hanging="360"/>
      </w:pPr>
      <w:rPr>
        <w:rFonts w:cs="Times New Roman"/>
      </w:rPr>
    </w:lvl>
    <w:lvl w:ilvl="2" w:tplc="F72AAC5A">
      <w:start w:val="1"/>
      <w:numFmt w:val="lowerRoman"/>
      <w:lvlText w:val="%3."/>
      <w:lvlJc w:val="right"/>
      <w:pPr>
        <w:ind w:left="2160" w:hanging="180"/>
      </w:pPr>
      <w:rPr>
        <w:rFonts w:cs="Times New Roman"/>
      </w:rPr>
    </w:lvl>
    <w:lvl w:ilvl="3" w:tplc="9BF216E0">
      <w:start w:val="1"/>
      <w:numFmt w:val="decimal"/>
      <w:lvlText w:val="%4."/>
      <w:lvlJc w:val="left"/>
      <w:pPr>
        <w:ind w:left="2880" w:hanging="360"/>
      </w:pPr>
      <w:rPr>
        <w:rFonts w:cs="Times New Roman"/>
      </w:rPr>
    </w:lvl>
    <w:lvl w:ilvl="4" w:tplc="EA5A3288">
      <w:start w:val="1"/>
      <w:numFmt w:val="lowerLetter"/>
      <w:lvlText w:val="%5."/>
      <w:lvlJc w:val="left"/>
      <w:pPr>
        <w:ind w:left="3600" w:hanging="360"/>
      </w:pPr>
      <w:rPr>
        <w:rFonts w:cs="Times New Roman"/>
      </w:rPr>
    </w:lvl>
    <w:lvl w:ilvl="5" w:tplc="DB50478C">
      <w:start w:val="1"/>
      <w:numFmt w:val="lowerRoman"/>
      <w:lvlText w:val="%6."/>
      <w:lvlJc w:val="right"/>
      <w:pPr>
        <w:ind w:left="4320" w:hanging="180"/>
      </w:pPr>
      <w:rPr>
        <w:rFonts w:cs="Times New Roman"/>
      </w:rPr>
    </w:lvl>
    <w:lvl w:ilvl="6" w:tplc="2DD0C9EC">
      <w:start w:val="1"/>
      <w:numFmt w:val="decimal"/>
      <w:lvlText w:val="%7."/>
      <w:lvlJc w:val="left"/>
      <w:pPr>
        <w:ind w:left="5040" w:hanging="360"/>
      </w:pPr>
      <w:rPr>
        <w:rFonts w:cs="Times New Roman"/>
      </w:rPr>
    </w:lvl>
    <w:lvl w:ilvl="7" w:tplc="F4621486">
      <w:start w:val="1"/>
      <w:numFmt w:val="lowerLetter"/>
      <w:lvlText w:val="%8."/>
      <w:lvlJc w:val="left"/>
      <w:pPr>
        <w:ind w:left="5760" w:hanging="360"/>
      </w:pPr>
      <w:rPr>
        <w:rFonts w:cs="Times New Roman"/>
      </w:rPr>
    </w:lvl>
    <w:lvl w:ilvl="8" w:tplc="B7329834">
      <w:start w:val="1"/>
      <w:numFmt w:val="lowerRoman"/>
      <w:lvlText w:val="%9."/>
      <w:lvlJc w:val="right"/>
      <w:pPr>
        <w:ind w:left="6480" w:hanging="180"/>
      </w:pPr>
      <w:rPr>
        <w:rFonts w:cs="Times New Roman"/>
      </w:rPr>
    </w:lvl>
  </w:abstractNum>
  <w:abstractNum w:abstractNumId="44">
    <w:nsid w:val="7E4D30B8"/>
    <w:multiLevelType w:val="hybridMultilevel"/>
    <w:tmpl w:val="61DA6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2"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7"/>
  </w:num>
  <w:num w:numId="3">
    <w:abstractNumId w:val="10"/>
  </w:num>
  <w:num w:numId="4">
    <w:abstractNumId w:val="24"/>
  </w:num>
  <w:num w:numId="5">
    <w:abstractNumId w:val="43"/>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35"/>
  </w:num>
  <w:num w:numId="13">
    <w:abstractNumId w:val="23"/>
  </w:num>
  <w:num w:numId="14">
    <w:abstractNumId w:val="3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2"/>
  </w:num>
  <w:num w:numId="26">
    <w:abstractNumId w:val="13"/>
  </w:num>
  <w:num w:numId="27">
    <w:abstractNumId w:val="7"/>
  </w:num>
  <w:num w:numId="28">
    <w:abstractNumId w:val="27"/>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2"/>
  </w:num>
  <w:num w:numId="32">
    <w:abstractNumId w:val="40"/>
  </w:num>
  <w:num w:numId="33">
    <w:abstractNumId w:val="33"/>
  </w:num>
  <w:num w:numId="34">
    <w:abstractNumId w:val="0"/>
  </w:num>
  <w:num w:numId="35">
    <w:abstractNumId w:val="1"/>
  </w:num>
  <w:num w:numId="36">
    <w:abstractNumId w:val="20"/>
  </w:num>
  <w:num w:numId="37">
    <w:abstractNumId w:val="2"/>
  </w:num>
  <w:num w:numId="38">
    <w:abstractNumId w:val="30"/>
  </w:num>
  <w:num w:numId="39">
    <w:abstractNumId w:val="28"/>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6"/>
  </w:num>
  <w:num w:numId="43">
    <w:abstractNumId w:val="5"/>
  </w:num>
  <w:num w:numId="4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10"/>
    <w:rsid w:val="00010EC3"/>
    <w:rsid w:val="000336BC"/>
    <w:rsid w:val="00045D67"/>
    <w:rsid w:val="00086382"/>
    <w:rsid w:val="00091F16"/>
    <w:rsid w:val="00097F03"/>
    <w:rsid w:val="000B7504"/>
    <w:rsid w:val="000B7FDA"/>
    <w:rsid w:val="000E0B38"/>
    <w:rsid w:val="00133264"/>
    <w:rsid w:val="00164789"/>
    <w:rsid w:val="0019779E"/>
    <w:rsid w:val="001C581E"/>
    <w:rsid w:val="001E03C5"/>
    <w:rsid w:val="001F6519"/>
    <w:rsid w:val="002002EF"/>
    <w:rsid w:val="00210932"/>
    <w:rsid w:val="002126A1"/>
    <w:rsid w:val="0021659E"/>
    <w:rsid w:val="002260D9"/>
    <w:rsid w:val="00231AF8"/>
    <w:rsid w:val="00235E1F"/>
    <w:rsid w:val="002465C4"/>
    <w:rsid w:val="00251E55"/>
    <w:rsid w:val="00255AAE"/>
    <w:rsid w:val="00271810"/>
    <w:rsid w:val="00314F89"/>
    <w:rsid w:val="0032085E"/>
    <w:rsid w:val="00345F52"/>
    <w:rsid w:val="00353480"/>
    <w:rsid w:val="0039232D"/>
    <w:rsid w:val="003C1448"/>
    <w:rsid w:val="003D7187"/>
    <w:rsid w:val="003E44C3"/>
    <w:rsid w:val="0045721F"/>
    <w:rsid w:val="004C6763"/>
    <w:rsid w:val="004D1EE8"/>
    <w:rsid w:val="00506286"/>
    <w:rsid w:val="00506450"/>
    <w:rsid w:val="00515193"/>
    <w:rsid w:val="00545CBC"/>
    <w:rsid w:val="005507F1"/>
    <w:rsid w:val="00556837"/>
    <w:rsid w:val="00564AA9"/>
    <w:rsid w:val="00576CA1"/>
    <w:rsid w:val="00593306"/>
    <w:rsid w:val="00596E68"/>
    <w:rsid w:val="005B79DD"/>
    <w:rsid w:val="005E49C9"/>
    <w:rsid w:val="005F3B10"/>
    <w:rsid w:val="00610004"/>
    <w:rsid w:val="006157BD"/>
    <w:rsid w:val="00653B31"/>
    <w:rsid w:val="0066089B"/>
    <w:rsid w:val="006643A2"/>
    <w:rsid w:val="006774E5"/>
    <w:rsid w:val="006801C4"/>
    <w:rsid w:val="0069526E"/>
    <w:rsid w:val="006B6FF4"/>
    <w:rsid w:val="00703D47"/>
    <w:rsid w:val="00727B3F"/>
    <w:rsid w:val="00761982"/>
    <w:rsid w:val="00765B67"/>
    <w:rsid w:val="00777192"/>
    <w:rsid w:val="00782401"/>
    <w:rsid w:val="00796BB3"/>
    <w:rsid w:val="007D472D"/>
    <w:rsid w:val="00813A10"/>
    <w:rsid w:val="00822015"/>
    <w:rsid w:val="008304CB"/>
    <w:rsid w:val="00836737"/>
    <w:rsid w:val="00841ED2"/>
    <w:rsid w:val="00847AE1"/>
    <w:rsid w:val="00860C8A"/>
    <w:rsid w:val="00866183"/>
    <w:rsid w:val="00887908"/>
    <w:rsid w:val="008971DC"/>
    <w:rsid w:val="008A384C"/>
    <w:rsid w:val="008A4875"/>
    <w:rsid w:val="008A64CD"/>
    <w:rsid w:val="008C365B"/>
    <w:rsid w:val="008C57D5"/>
    <w:rsid w:val="008D41A6"/>
    <w:rsid w:val="008E3889"/>
    <w:rsid w:val="008E3EBC"/>
    <w:rsid w:val="008F0185"/>
    <w:rsid w:val="00931854"/>
    <w:rsid w:val="00943C0D"/>
    <w:rsid w:val="009507FC"/>
    <w:rsid w:val="00952EB1"/>
    <w:rsid w:val="00966E94"/>
    <w:rsid w:val="00985703"/>
    <w:rsid w:val="00A37615"/>
    <w:rsid w:val="00A54C14"/>
    <w:rsid w:val="00A91D2B"/>
    <w:rsid w:val="00AA35A5"/>
    <w:rsid w:val="00AE485F"/>
    <w:rsid w:val="00B33D94"/>
    <w:rsid w:val="00B444E2"/>
    <w:rsid w:val="00B66D58"/>
    <w:rsid w:val="00B836D7"/>
    <w:rsid w:val="00B8643A"/>
    <w:rsid w:val="00BA76C4"/>
    <w:rsid w:val="00BB2C83"/>
    <w:rsid w:val="00C013EB"/>
    <w:rsid w:val="00C06F43"/>
    <w:rsid w:val="00C63619"/>
    <w:rsid w:val="00C71DF6"/>
    <w:rsid w:val="00CB61E3"/>
    <w:rsid w:val="00CC48C1"/>
    <w:rsid w:val="00CD64A9"/>
    <w:rsid w:val="00D21540"/>
    <w:rsid w:val="00D63742"/>
    <w:rsid w:val="00D66295"/>
    <w:rsid w:val="00D72485"/>
    <w:rsid w:val="00DA608B"/>
    <w:rsid w:val="00E23E0C"/>
    <w:rsid w:val="00E434E9"/>
    <w:rsid w:val="00E845CA"/>
    <w:rsid w:val="00E93EE7"/>
    <w:rsid w:val="00EC60DD"/>
    <w:rsid w:val="00EC7400"/>
    <w:rsid w:val="00EE6DAE"/>
    <w:rsid w:val="00EE76F6"/>
    <w:rsid w:val="00EE7962"/>
    <w:rsid w:val="00F230DE"/>
    <w:rsid w:val="00F87F22"/>
    <w:rsid w:val="00FD5741"/>
    <w:rsid w:val="00FE14D0"/>
    <w:rsid w:val="00FE53F8"/>
    <w:rsid w:val="00FF0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86ACC-A25C-4E38-8F0E-36E7DA44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810"/>
    <w:pPr>
      <w:spacing w:before="120"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qFormat/>
    <w:rsid w:val="0027181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27181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3C144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BA76C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1810"/>
    <w:rPr>
      <w:rFonts w:ascii="Arial" w:eastAsia="Calibri" w:hAnsi="Arial" w:cs="Times New Roman"/>
      <w:b/>
      <w:bCs/>
      <w:kern w:val="32"/>
      <w:sz w:val="32"/>
      <w:szCs w:val="32"/>
      <w:lang w:eastAsia="pl-PL"/>
    </w:rPr>
  </w:style>
  <w:style w:type="character" w:customStyle="1" w:styleId="Nagwek2Znak">
    <w:name w:val="Nagłówek 2 Znak"/>
    <w:basedOn w:val="Domylnaczcionkaakapitu"/>
    <w:link w:val="Nagwek2"/>
    <w:uiPriority w:val="9"/>
    <w:rsid w:val="00271810"/>
    <w:rPr>
      <w:rFonts w:ascii="Cambria" w:eastAsia="Times New Roman" w:hAnsi="Cambria" w:cs="Times New Roman"/>
      <w:b/>
      <w:bCs/>
      <w:i/>
      <w:iCs/>
      <w:sz w:val="28"/>
      <w:szCs w:val="28"/>
    </w:rPr>
  </w:style>
  <w:style w:type="paragraph" w:customStyle="1" w:styleId="Paragraphedeliste">
    <w:name w:val="Paragraphe de liste"/>
    <w:basedOn w:val="Normalny"/>
    <w:rsid w:val="00271810"/>
    <w:pPr>
      <w:ind w:left="708"/>
    </w:pPr>
  </w:style>
  <w:style w:type="paragraph" w:customStyle="1" w:styleId="Akapitzlist1">
    <w:name w:val="Akapit z listą1"/>
    <w:basedOn w:val="Normalny"/>
    <w:rsid w:val="00271810"/>
    <w:pPr>
      <w:ind w:left="708"/>
    </w:pPr>
  </w:style>
  <w:style w:type="paragraph" w:styleId="Tekstpodstawowywcity">
    <w:name w:val="Body Text Indent"/>
    <w:basedOn w:val="Normalny"/>
    <w:link w:val="TekstpodstawowywcityZnak"/>
    <w:rsid w:val="00271810"/>
    <w:pPr>
      <w:spacing w:after="120"/>
      <w:ind w:left="283"/>
    </w:pPr>
  </w:style>
  <w:style w:type="character" w:customStyle="1" w:styleId="TekstpodstawowywcityZnak">
    <w:name w:val="Tekst podstawowy wcięty Znak"/>
    <w:basedOn w:val="Domylnaczcionkaakapitu"/>
    <w:link w:val="Tekstpodstawowywcity"/>
    <w:rsid w:val="00271810"/>
    <w:rPr>
      <w:rFonts w:ascii="Times New Roman" w:eastAsia="Calibri" w:hAnsi="Times New Roman" w:cs="Times New Roman"/>
      <w:sz w:val="20"/>
      <w:szCs w:val="20"/>
      <w:lang w:eastAsia="pl-PL"/>
    </w:rPr>
  </w:style>
  <w:style w:type="paragraph" w:styleId="Tekstpodstawowy">
    <w:name w:val="Body Text"/>
    <w:basedOn w:val="Normalny"/>
    <w:link w:val="TekstpodstawowyZnak"/>
    <w:uiPriority w:val="99"/>
    <w:unhideWhenUsed/>
    <w:rsid w:val="00271810"/>
    <w:pPr>
      <w:spacing w:after="120"/>
    </w:pPr>
  </w:style>
  <w:style w:type="character" w:customStyle="1" w:styleId="TekstpodstawowyZnak">
    <w:name w:val="Tekst podstawowy Znak"/>
    <w:basedOn w:val="Domylnaczcionkaakapitu"/>
    <w:link w:val="Tekstpodstawowy"/>
    <w:uiPriority w:val="99"/>
    <w:rsid w:val="00271810"/>
    <w:rPr>
      <w:rFonts w:ascii="Times New Roman" w:eastAsia="Calibri" w:hAnsi="Times New Roman" w:cs="Times New Roman"/>
      <w:sz w:val="20"/>
      <w:szCs w:val="20"/>
      <w:lang w:eastAsia="pl-PL"/>
    </w:rPr>
  </w:style>
  <w:style w:type="character" w:styleId="Hipercze">
    <w:name w:val="Hyperlink"/>
    <w:rsid w:val="00271810"/>
    <w:rPr>
      <w:rFonts w:cs="Times New Roman"/>
      <w:color w:val="0000FF"/>
      <w:u w:val="single"/>
    </w:rPr>
  </w:style>
  <w:style w:type="character" w:customStyle="1" w:styleId="dane1">
    <w:name w:val="dane1"/>
    <w:rsid w:val="00271810"/>
    <w:rPr>
      <w:rFonts w:cs="Times New Roman"/>
      <w:color w:val="0000CD"/>
    </w:rPr>
  </w:style>
  <w:style w:type="paragraph" w:customStyle="1" w:styleId="pkt">
    <w:name w:val="pkt"/>
    <w:basedOn w:val="Normalny"/>
    <w:rsid w:val="00271810"/>
    <w:pPr>
      <w:spacing w:before="60" w:after="60"/>
      <w:ind w:left="851" w:hanging="295"/>
      <w:jc w:val="both"/>
    </w:pPr>
    <w:rPr>
      <w:sz w:val="24"/>
      <w:szCs w:val="24"/>
    </w:rPr>
  </w:style>
  <w:style w:type="paragraph" w:customStyle="1" w:styleId="Adres">
    <w:name w:val="Adres"/>
    <w:basedOn w:val="Tekstpodstawowy"/>
    <w:rsid w:val="00271810"/>
  </w:style>
  <w:style w:type="paragraph" w:styleId="Stopka">
    <w:name w:val="footer"/>
    <w:basedOn w:val="Normalny"/>
    <w:link w:val="StopkaZnak"/>
    <w:rsid w:val="00271810"/>
    <w:pPr>
      <w:tabs>
        <w:tab w:val="center" w:pos="4536"/>
        <w:tab w:val="right" w:pos="9072"/>
      </w:tabs>
    </w:pPr>
  </w:style>
  <w:style w:type="character" w:customStyle="1" w:styleId="StopkaZnak">
    <w:name w:val="Stopka Znak"/>
    <w:basedOn w:val="Domylnaczcionkaakapitu"/>
    <w:link w:val="Stopka"/>
    <w:rsid w:val="00271810"/>
    <w:rPr>
      <w:rFonts w:ascii="Times New Roman" w:eastAsia="Calibri" w:hAnsi="Times New Roman" w:cs="Times New Roman"/>
      <w:sz w:val="20"/>
      <w:szCs w:val="20"/>
      <w:lang w:eastAsia="pl-PL"/>
    </w:rPr>
  </w:style>
  <w:style w:type="character" w:styleId="Numerstrony">
    <w:name w:val="page number"/>
    <w:rsid w:val="00271810"/>
    <w:rPr>
      <w:rFonts w:cs="Times New Roman"/>
    </w:rPr>
  </w:style>
  <w:style w:type="paragraph" w:styleId="Nagwek">
    <w:name w:val="header"/>
    <w:basedOn w:val="Normalny"/>
    <w:link w:val="NagwekZnak"/>
    <w:rsid w:val="00271810"/>
    <w:pPr>
      <w:tabs>
        <w:tab w:val="center" w:pos="4536"/>
        <w:tab w:val="right" w:pos="9072"/>
      </w:tabs>
    </w:pPr>
  </w:style>
  <w:style w:type="character" w:customStyle="1" w:styleId="NagwekZnak">
    <w:name w:val="Nagłówek Znak"/>
    <w:basedOn w:val="Domylnaczcionkaakapitu"/>
    <w:link w:val="Nagwek"/>
    <w:rsid w:val="00271810"/>
    <w:rPr>
      <w:rFonts w:ascii="Times New Roman" w:eastAsia="Calibri" w:hAnsi="Times New Roman" w:cs="Times New Roman"/>
      <w:sz w:val="20"/>
      <w:szCs w:val="20"/>
      <w:lang w:eastAsia="pl-PL"/>
    </w:rPr>
  </w:style>
  <w:style w:type="paragraph" w:styleId="Tytu">
    <w:name w:val="Title"/>
    <w:basedOn w:val="Normalny"/>
    <w:link w:val="TytuZnak"/>
    <w:uiPriority w:val="99"/>
    <w:qFormat/>
    <w:rsid w:val="00271810"/>
    <w:pPr>
      <w:widowControl w:val="0"/>
      <w:jc w:val="center"/>
    </w:pPr>
    <w:rPr>
      <w:b/>
      <w:bCs/>
      <w:sz w:val="28"/>
      <w:szCs w:val="28"/>
      <w:lang w:val="en-GB"/>
    </w:rPr>
  </w:style>
  <w:style w:type="character" w:customStyle="1" w:styleId="TytuZnak">
    <w:name w:val="Tytuł Znak"/>
    <w:basedOn w:val="Domylnaczcionkaakapitu"/>
    <w:link w:val="Tytu"/>
    <w:uiPriority w:val="99"/>
    <w:rsid w:val="00271810"/>
    <w:rPr>
      <w:rFonts w:ascii="Times New Roman" w:eastAsia="Calibri" w:hAnsi="Times New Roman" w:cs="Times New Roman"/>
      <w:b/>
      <w:bCs/>
      <w:sz w:val="28"/>
      <w:szCs w:val="28"/>
      <w:lang w:val="en-GB" w:eastAsia="pl-PL"/>
    </w:rPr>
  </w:style>
  <w:style w:type="paragraph" w:customStyle="1" w:styleId="Nazwapunktu">
    <w:name w:val="Nazwa punktu"/>
    <w:basedOn w:val="Normalny"/>
    <w:link w:val="NazwapunktuZnak"/>
    <w:qFormat/>
    <w:rsid w:val="00271810"/>
    <w:pPr>
      <w:numPr>
        <w:numId w:val="1"/>
      </w:numPr>
      <w:spacing w:before="0"/>
    </w:pPr>
    <w:rPr>
      <w:rFonts w:ascii="Calibri" w:hAnsi="Calibri"/>
      <w:b/>
      <w:bCs/>
      <w:sz w:val="24"/>
      <w:szCs w:val="24"/>
    </w:rPr>
  </w:style>
  <w:style w:type="character" w:customStyle="1" w:styleId="NazwapunktuZnak">
    <w:name w:val="Nazwa punktu Znak"/>
    <w:link w:val="Nazwapunktu"/>
    <w:rsid w:val="00271810"/>
    <w:rPr>
      <w:rFonts w:ascii="Calibri" w:eastAsia="Calibri" w:hAnsi="Calibri" w:cs="Times New Roman"/>
      <w:b/>
      <w:bCs/>
      <w:sz w:val="24"/>
      <w:szCs w:val="24"/>
      <w:lang w:eastAsia="pl-PL"/>
    </w:rPr>
  </w:style>
  <w:style w:type="paragraph" w:customStyle="1" w:styleId="Trepunktu">
    <w:name w:val="Treść punktu"/>
    <w:basedOn w:val="Normalny"/>
    <w:link w:val="TrepunktuZnak"/>
    <w:qFormat/>
    <w:rsid w:val="00271810"/>
    <w:pPr>
      <w:shd w:val="clear" w:color="auto" w:fill="FFFFFF"/>
      <w:spacing w:before="0"/>
      <w:jc w:val="both"/>
    </w:pPr>
    <w:rPr>
      <w:rFonts w:ascii="Calibri" w:hAnsi="Calibri"/>
      <w:spacing w:val="4"/>
      <w:sz w:val="24"/>
      <w:szCs w:val="24"/>
    </w:rPr>
  </w:style>
  <w:style w:type="character" w:customStyle="1" w:styleId="TrepunktuZnak">
    <w:name w:val="Treść punktu Znak"/>
    <w:link w:val="Trepunktu"/>
    <w:rsid w:val="00271810"/>
    <w:rPr>
      <w:rFonts w:ascii="Calibri" w:eastAsia="Calibri" w:hAnsi="Calibri" w:cs="Times New Roman"/>
      <w:spacing w:val="4"/>
      <w:sz w:val="24"/>
      <w:szCs w:val="24"/>
      <w:shd w:val="clear" w:color="auto" w:fill="FFFFFF"/>
      <w:lang w:eastAsia="pl-PL"/>
    </w:rPr>
  </w:style>
  <w:style w:type="paragraph" w:styleId="Akapitzlist">
    <w:name w:val="List Paragraph"/>
    <w:basedOn w:val="Normalny"/>
    <w:uiPriority w:val="34"/>
    <w:qFormat/>
    <w:rsid w:val="00271810"/>
    <w:pPr>
      <w:ind w:left="720"/>
      <w:contextualSpacing/>
    </w:pPr>
  </w:style>
  <w:style w:type="paragraph" w:customStyle="1" w:styleId="StandardowyArial11">
    <w:name w:val="Standardowy + Arial 11"/>
    <w:basedOn w:val="Normalny"/>
    <w:rsid w:val="00271810"/>
    <w:pPr>
      <w:numPr>
        <w:numId w:val="5"/>
      </w:numPr>
      <w:suppressAutoHyphens/>
      <w:autoSpaceDE w:val="0"/>
      <w:autoSpaceDN w:val="0"/>
      <w:spacing w:before="60" w:after="60"/>
      <w:jc w:val="both"/>
    </w:pPr>
    <w:rPr>
      <w:rFonts w:ascii="Arial" w:eastAsia="Times New Roman" w:hAnsi="Arial" w:cs="Arial"/>
      <w:sz w:val="22"/>
      <w:szCs w:val="22"/>
    </w:rPr>
  </w:style>
  <w:style w:type="paragraph" w:styleId="Zwykytekst">
    <w:name w:val="Plain Text"/>
    <w:basedOn w:val="Normalny"/>
    <w:link w:val="ZwykytekstZnak"/>
    <w:rsid w:val="00271810"/>
    <w:pPr>
      <w:spacing w:before="0"/>
    </w:pPr>
    <w:rPr>
      <w:rFonts w:ascii="Courier New" w:eastAsia="Times New Roman" w:hAnsi="Courier New"/>
    </w:rPr>
  </w:style>
  <w:style w:type="character" w:customStyle="1" w:styleId="ZwykytekstZnak">
    <w:name w:val="Zwykły tekst Znak"/>
    <w:basedOn w:val="Domylnaczcionkaakapitu"/>
    <w:link w:val="Zwykytekst"/>
    <w:rsid w:val="00271810"/>
    <w:rPr>
      <w:rFonts w:ascii="Courier New" w:eastAsia="Times New Roman" w:hAnsi="Courier New" w:cs="Times New Roman"/>
      <w:sz w:val="20"/>
      <w:szCs w:val="20"/>
      <w:lang w:eastAsia="pl-PL"/>
    </w:rPr>
  </w:style>
  <w:style w:type="character" w:customStyle="1" w:styleId="st1">
    <w:name w:val="st1"/>
    <w:basedOn w:val="Domylnaczcionkaakapitu"/>
    <w:rsid w:val="00271810"/>
  </w:style>
  <w:style w:type="table" w:styleId="Tabela-Siatka">
    <w:name w:val="Table Grid"/>
    <w:basedOn w:val="Standardowy"/>
    <w:uiPriority w:val="59"/>
    <w:rsid w:val="0032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3B10"/>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10"/>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255AAE"/>
    <w:rPr>
      <w:sz w:val="16"/>
      <w:szCs w:val="16"/>
    </w:rPr>
  </w:style>
  <w:style w:type="paragraph" w:styleId="Tekstkomentarza">
    <w:name w:val="annotation text"/>
    <w:basedOn w:val="Normalny"/>
    <w:link w:val="TekstkomentarzaZnak"/>
    <w:uiPriority w:val="99"/>
    <w:semiHidden/>
    <w:unhideWhenUsed/>
    <w:rsid w:val="00255AAE"/>
  </w:style>
  <w:style w:type="character" w:customStyle="1" w:styleId="TekstkomentarzaZnak">
    <w:name w:val="Tekst komentarza Znak"/>
    <w:basedOn w:val="Domylnaczcionkaakapitu"/>
    <w:link w:val="Tekstkomentarza"/>
    <w:uiPriority w:val="99"/>
    <w:semiHidden/>
    <w:rsid w:val="00255AAE"/>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5AAE"/>
    <w:rPr>
      <w:b/>
      <w:bCs/>
    </w:rPr>
  </w:style>
  <w:style w:type="character" w:customStyle="1" w:styleId="TematkomentarzaZnak">
    <w:name w:val="Temat komentarza Znak"/>
    <w:basedOn w:val="TekstkomentarzaZnak"/>
    <w:link w:val="Tematkomentarza"/>
    <w:uiPriority w:val="99"/>
    <w:semiHidden/>
    <w:rsid w:val="00255AAE"/>
    <w:rPr>
      <w:rFonts w:ascii="Times New Roman" w:eastAsia="Calibri" w:hAnsi="Times New Roman" w:cs="Times New Roman"/>
      <w:b/>
      <w:bCs/>
      <w:sz w:val="20"/>
      <w:szCs w:val="20"/>
      <w:lang w:eastAsia="pl-PL"/>
    </w:rPr>
  </w:style>
  <w:style w:type="character" w:customStyle="1" w:styleId="Nagwek4Znak">
    <w:name w:val="Nagłówek 4 Znak"/>
    <w:basedOn w:val="Domylnaczcionkaakapitu"/>
    <w:link w:val="Nagwek4"/>
    <w:rsid w:val="00BA76C4"/>
    <w:rPr>
      <w:rFonts w:asciiTheme="majorHAnsi" w:eastAsiaTheme="majorEastAsia" w:hAnsiTheme="majorHAnsi" w:cstheme="majorBidi"/>
      <w:i/>
      <w:iCs/>
      <w:color w:val="365F91" w:themeColor="accent1" w:themeShade="BF"/>
      <w:sz w:val="20"/>
      <w:szCs w:val="20"/>
      <w:lang w:eastAsia="pl-PL"/>
    </w:rPr>
  </w:style>
  <w:style w:type="character" w:customStyle="1" w:styleId="Nagwek3Znak">
    <w:name w:val="Nagłówek 3 Znak"/>
    <w:basedOn w:val="Domylnaczcionkaakapitu"/>
    <w:link w:val="Nagwek3"/>
    <w:uiPriority w:val="9"/>
    <w:semiHidden/>
    <w:rsid w:val="003C1448"/>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5058">
      <w:bodyDiv w:val="1"/>
      <w:marLeft w:val="0"/>
      <w:marRight w:val="0"/>
      <w:marTop w:val="0"/>
      <w:marBottom w:val="0"/>
      <w:divBdr>
        <w:top w:val="none" w:sz="0" w:space="0" w:color="auto"/>
        <w:left w:val="none" w:sz="0" w:space="0" w:color="auto"/>
        <w:bottom w:val="none" w:sz="0" w:space="0" w:color="auto"/>
        <w:right w:val="none" w:sz="0" w:space="0" w:color="auto"/>
      </w:divBdr>
    </w:div>
    <w:div w:id="444931178">
      <w:bodyDiv w:val="1"/>
      <w:marLeft w:val="0"/>
      <w:marRight w:val="0"/>
      <w:marTop w:val="0"/>
      <w:marBottom w:val="0"/>
      <w:divBdr>
        <w:top w:val="none" w:sz="0" w:space="0" w:color="auto"/>
        <w:left w:val="none" w:sz="0" w:space="0" w:color="auto"/>
        <w:bottom w:val="none" w:sz="0" w:space="0" w:color="auto"/>
        <w:right w:val="none" w:sz="0" w:space="0" w:color="auto"/>
      </w:divBdr>
    </w:div>
    <w:div w:id="683089564">
      <w:bodyDiv w:val="1"/>
      <w:marLeft w:val="0"/>
      <w:marRight w:val="0"/>
      <w:marTop w:val="0"/>
      <w:marBottom w:val="0"/>
      <w:divBdr>
        <w:top w:val="none" w:sz="0" w:space="0" w:color="auto"/>
        <w:left w:val="none" w:sz="0" w:space="0" w:color="auto"/>
        <w:bottom w:val="none" w:sz="0" w:space="0" w:color="auto"/>
        <w:right w:val="none" w:sz="0" w:space="0" w:color="auto"/>
      </w:divBdr>
    </w:div>
    <w:div w:id="1316300582">
      <w:bodyDiv w:val="1"/>
      <w:marLeft w:val="0"/>
      <w:marRight w:val="0"/>
      <w:marTop w:val="0"/>
      <w:marBottom w:val="0"/>
      <w:divBdr>
        <w:top w:val="none" w:sz="0" w:space="0" w:color="auto"/>
        <w:left w:val="none" w:sz="0" w:space="0" w:color="auto"/>
        <w:bottom w:val="none" w:sz="0" w:space="0" w:color="auto"/>
        <w:right w:val="none" w:sz="0" w:space="0" w:color="auto"/>
      </w:divBdr>
    </w:div>
    <w:div w:id="1370036594">
      <w:bodyDiv w:val="1"/>
      <w:marLeft w:val="0"/>
      <w:marRight w:val="0"/>
      <w:marTop w:val="0"/>
      <w:marBottom w:val="0"/>
      <w:divBdr>
        <w:top w:val="none" w:sz="0" w:space="0" w:color="auto"/>
        <w:left w:val="none" w:sz="0" w:space="0" w:color="auto"/>
        <w:bottom w:val="none" w:sz="0" w:space="0" w:color="auto"/>
        <w:right w:val="none" w:sz="0" w:space="0" w:color="auto"/>
      </w:divBdr>
    </w:div>
    <w:div w:id="1381250362">
      <w:bodyDiv w:val="1"/>
      <w:marLeft w:val="0"/>
      <w:marRight w:val="0"/>
      <w:marTop w:val="0"/>
      <w:marBottom w:val="0"/>
      <w:divBdr>
        <w:top w:val="none" w:sz="0" w:space="0" w:color="auto"/>
        <w:left w:val="none" w:sz="0" w:space="0" w:color="auto"/>
        <w:bottom w:val="none" w:sz="0" w:space="0" w:color="auto"/>
        <w:right w:val="none" w:sz="0" w:space="0" w:color="auto"/>
      </w:divBdr>
    </w:div>
    <w:div w:id="17605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wa.mocydlarz-adamcewicz@w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9700D-1451-4593-9A11-A745548B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Pages>
  <Words>9855</Words>
  <Characters>59135</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68853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witkowska.k</cp:lastModifiedBy>
  <cp:revision>6</cp:revision>
  <cp:lastPrinted>2015-02-13T11:50:00Z</cp:lastPrinted>
  <dcterms:created xsi:type="dcterms:W3CDTF">2015-02-12T12:47:00Z</dcterms:created>
  <dcterms:modified xsi:type="dcterms:W3CDTF">2015-02-16T12:32:00Z</dcterms:modified>
</cp:coreProperties>
</file>