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8E" w:rsidRDefault="006F4F8E" w:rsidP="006F4F8E">
      <w:pPr>
        <w:spacing w:after="0" w:line="240" w:lineRule="atLeast"/>
        <w:jc w:val="both"/>
        <w:rPr>
          <w:rFonts w:ascii="Times New Roman" w:hAnsi="Times New Roman"/>
          <w:color w:val="000000"/>
          <w:sz w:val="24"/>
          <w:szCs w:val="24"/>
        </w:rPr>
      </w:pPr>
    </w:p>
    <w:p w:rsidR="006F4F8E" w:rsidRDefault="006F4F8E"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Pr="00ED260D" w:rsidRDefault="007C1AB1" w:rsidP="006F4F8E">
      <w:pPr>
        <w:tabs>
          <w:tab w:val="left" w:pos="4395"/>
        </w:tabs>
        <w:spacing w:after="0" w:line="240" w:lineRule="atLeast"/>
        <w:jc w:val="both"/>
        <w:rPr>
          <w:rFonts w:ascii="Times New Roman" w:hAnsi="Times New Roman"/>
          <w:b/>
          <w:sz w:val="24"/>
          <w:szCs w:val="24"/>
          <w:u w:val="single"/>
        </w:rPr>
      </w:pPr>
    </w:p>
    <w:p w:rsidR="006F4F8E" w:rsidRPr="005866C0" w:rsidRDefault="006F4F8E" w:rsidP="006F4F8E">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6F4F8E" w:rsidRPr="00ED260D" w:rsidRDefault="006F4F8E" w:rsidP="006F4F8E">
      <w:pPr>
        <w:spacing w:after="0" w:line="240" w:lineRule="atLeast"/>
        <w:jc w:val="both"/>
        <w:rPr>
          <w:rFonts w:ascii="Times New Roman" w:hAnsi="Times New Roman"/>
          <w:b/>
          <w:sz w:val="24"/>
          <w:szCs w:val="24"/>
          <w:u w:val="single"/>
        </w:rPr>
      </w:pP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 xml:space="preserve">Postępowanie prowadzone jest zgodnie z ustawą z dnia 29 stycznia 2004 </w:t>
      </w:r>
      <w:proofErr w:type="spellStart"/>
      <w:r w:rsidRPr="00ED260D">
        <w:rPr>
          <w:rFonts w:ascii="Times New Roman" w:hAnsi="Times New Roman"/>
          <w:b/>
          <w:bCs/>
          <w:sz w:val="24"/>
          <w:szCs w:val="24"/>
        </w:rPr>
        <w:t>r</w:t>
      </w:r>
      <w:proofErr w:type="spellEnd"/>
      <w:r w:rsidRPr="00ED260D">
        <w:rPr>
          <w:rFonts w:ascii="Times New Roman" w:hAnsi="Times New Roman"/>
          <w:b/>
          <w:bCs/>
          <w:sz w:val="24"/>
          <w:szCs w:val="24"/>
        </w:rPr>
        <w:t xml:space="preserve">. Prawo zamówień publicznych  (tekst jedn. </w:t>
      </w:r>
      <w:r w:rsidRPr="00ED260D">
        <w:rPr>
          <w:rFonts w:ascii="Times New Roman" w:eastAsia="MS Mincho" w:hAnsi="Times New Roman"/>
          <w:b/>
          <w:bCs/>
          <w:sz w:val="24"/>
          <w:szCs w:val="24"/>
        </w:rPr>
        <w:t>Dz. U. z 201</w:t>
      </w:r>
      <w:r w:rsidR="00A869C4">
        <w:rPr>
          <w:rFonts w:ascii="Times New Roman" w:eastAsia="MS Mincho" w:hAnsi="Times New Roman"/>
          <w:b/>
          <w:bCs/>
          <w:sz w:val="24"/>
          <w:szCs w:val="24"/>
        </w:rPr>
        <w:t>3</w:t>
      </w:r>
      <w:r w:rsidRPr="00ED260D">
        <w:rPr>
          <w:rFonts w:ascii="Times New Roman" w:eastAsia="MS Mincho" w:hAnsi="Times New Roman"/>
          <w:b/>
          <w:bCs/>
          <w:sz w:val="24"/>
          <w:szCs w:val="24"/>
        </w:rPr>
        <w:t xml:space="preserve"> </w:t>
      </w:r>
      <w:proofErr w:type="spellStart"/>
      <w:r w:rsidRPr="00ED260D">
        <w:rPr>
          <w:rFonts w:ascii="Times New Roman" w:eastAsia="MS Mincho" w:hAnsi="Times New Roman"/>
          <w:b/>
          <w:bCs/>
          <w:sz w:val="24"/>
          <w:szCs w:val="24"/>
        </w:rPr>
        <w:t>r</w:t>
      </w:r>
      <w:proofErr w:type="spellEnd"/>
      <w:r w:rsidRPr="00ED260D">
        <w:rPr>
          <w:rFonts w:ascii="Times New Roman" w:eastAsia="MS Mincho" w:hAnsi="Times New Roman"/>
          <w:b/>
          <w:bCs/>
          <w:sz w:val="24"/>
          <w:szCs w:val="24"/>
        </w:rPr>
        <w:t>.</w:t>
      </w:r>
      <w:r w:rsidR="00A869C4">
        <w:rPr>
          <w:rFonts w:ascii="Times New Roman" w:eastAsia="MS Mincho" w:hAnsi="Times New Roman"/>
          <w:b/>
          <w:bCs/>
          <w:sz w:val="24"/>
          <w:szCs w:val="24"/>
        </w:rPr>
        <w:t>,</w:t>
      </w:r>
      <w:r w:rsidRPr="00ED260D">
        <w:rPr>
          <w:rFonts w:ascii="Times New Roman" w:eastAsia="MS Mincho" w:hAnsi="Times New Roman"/>
          <w:b/>
          <w:bCs/>
          <w:sz w:val="24"/>
          <w:szCs w:val="24"/>
        </w:rPr>
        <w:t xml:space="preserve">  poz. </w:t>
      </w:r>
      <w:r w:rsidR="00A869C4">
        <w:rPr>
          <w:rFonts w:ascii="Times New Roman" w:eastAsia="MS Mincho" w:hAnsi="Times New Roman"/>
          <w:b/>
          <w:bCs/>
          <w:sz w:val="24"/>
          <w:szCs w:val="24"/>
        </w:rPr>
        <w:t>907</w:t>
      </w:r>
      <w:r w:rsidRPr="00ED260D">
        <w:rPr>
          <w:rFonts w:ascii="Times New Roman" w:eastAsia="MS Mincho" w:hAnsi="Times New Roman"/>
          <w:b/>
          <w:bCs/>
          <w:sz w:val="24"/>
          <w:szCs w:val="24"/>
        </w:rPr>
        <w:t xml:space="preserve"> z </w:t>
      </w:r>
      <w:proofErr w:type="spellStart"/>
      <w:r w:rsidRPr="00ED260D">
        <w:rPr>
          <w:rFonts w:ascii="Times New Roman" w:eastAsia="MS Mincho" w:hAnsi="Times New Roman"/>
          <w:b/>
          <w:bCs/>
          <w:sz w:val="24"/>
          <w:szCs w:val="24"/>
        </w:rPr>
        <w:t>póź</w:t>
      </w:r>
      <w:proofErr w:type="spellEnd"/>
      <w:r w:rsidRPr="00ED260D">
        <w:rPr>
          <w:rFonts w:ascii="Times New Roman" w:eastAsia="MS Mincho" w:hAnsi="Times New Roman"/>
          <w:b/>
          <w:bCs/>
          <w:sz w:val="24"/>
          <w:szCs w:val="24"/>
        </w:rPr>
        <w:t>. zm.</w:t>
      </w:r>
      <w:r w:rsidRPr="00ED260D">
        <w:rPr>
          <w:rFonts w:ascii="Times New Roman" w:hAnsi="Times New Roman"/>
          <w:b/>
          <w:bCs/>
          <w:sz w:val="24"/>
          <w:szCs w:val="24"/>
        </w:rPr>
        <w:t>) – procedura jak dla zamówienia publicznego o warto</w:t>
      </w:r>
      <w:r w:rsidR="007F0945">
        <w:rPr>
          <w:rFonts w:ascii="Times New Roman" w:hAnsi="Times New Roman"/>
          <w:b/>
          <w:bCs/>
          <w:sz w:val="24"/>
          <w:szCs w:val="24"/>
        </w:rPr>
        <w:t>ści powyżej 207</w:t>
      </w:r>
      <w:r w:rsidRPr="00ED260D">
        <w:rPr>
          <w:rFonts w:ascii="Times New Roman" w:hAnsi="Times New Roman"/>
          <w:b/>
          <w:bCs/>
          <w:sz w:val="24"/>
          <w:szCs w:val="24"/>
        </w:rPr>
        <w:t>.000,- EURO.</w:t>
      </w:r>
    </w:p>
    <w:p w:rsidR="006F4F8E" w:rsidRDefault="006F4F8E" w:rsidP="006F4F8E">
      <w:pPr>
        <w:spacing w:after="0" w:line="240" w:lineRule="atLeast"/>
        <w:jc w:val="both"/>
        <w:rPr>
          <w:rFonts w:ascii="Times New Roman" w:hAnsi="Times New Roman"/>
          <w:sz w:val="24"/>
          <w:szCs w:val="24"/>
          <w:u w:val="single"/>
        </w:rPr>
      </w:pPr>
    </w:p>
    <w:p w:rsidR="007C1AB1" w:rsidRPr="00ED260D" w:rsidRDefault="007C1AB1" w:rsidP="006F4F8E">
      <w:pPr>
        <w:spacing w:after="0" w:line="240" w:lineRule="atLeast"/>
        <w:jc w:val="both"/>
        <w:rPr>
          <w:rFonts w:ascii="Times New Roman" w:hAnsi="Times New Roman"/>
          <w:sz w:val="24"/>
          <w:szCs w:val="24"/>
          <w:u w:val="single"/>
        </w:rPr>
      </w:pPr>
    </w:p>
    <w:p w:rsidR="006F4F8E" w:rsidRDefault="006F4F8E" w:rsidP="006F4F8E">
      <w:pPr>
        <w:spacing w:after="0" w:line="240" w:lineRule="atLeast"/>
        <w:jc w:val="center"/>
        <w:rPr>
          <w:rFonts w:ascii="Times New Roman" w:hAnsi="Times New Roman"/>
          <w:b/>
          <w:sz w:val="28"/>
          <w:szCs w:val="28"/>
        </w:rPr>
      </w:pPr>
      <w:r w:rsidRPr="000752CA">
        <w:rPr>
          <w:rFonts w:ascii="Times New Roman" w:hAnsi="Times New Roman"/>
          <w:b/>
          <w:sz w:val="28"/>
          <w:szCs w:val="28"/>
        </w:rPr>
        <w:t>Przetarg nieograniczony nr 350</w:t>
      </w:r>
      <w:r w:rsidR="009F772E">
        <w:rPr>
          <w:rFonts w:ascii="Times New Roman" w:hAnsi="Times New Roman"/>
          <w:b/>
          <w:sz w:val="28"/>
          <w:szCs w:val="28"/>
        </w:rPr>
        <w:t>/123/</w:t>
      </w:r>
      <w:r w:rsidRPr="000752CA">
        <w:rPr>
          <w:rFonts w:ascii="Times New Roman" w:hAnsi="Times New Roman"/>
          <w:b/>
          <w:sz w:val="28"/>
          <w:szCs w:val="28"/>
        </w:rPr>
        <w:t>201</w:t>
      </w:r>
      <w:r w:rsidR="007F0945">
        <w:rPr>
          <w:rFonts w:ascii="Times New Roman" w:hAnsi="Times New Roman"/>
          <w:b/>
          <w:sz w:val="28"/>
          <w:szCs w:val="28"/>
        </w:rPr>
        <w:t>4</w:t>
      </w:r>
    </w:p>
    <w:p w:rsidR="007C1AB1" w:rsidRPr="000752CA" w:rsidRDefault="007C1AB1" w:rsidP="006F4F8E">
      <w:pPr>
        <w:spacing w:after="0" w:line="240" w:lineRule="atLeast"/>
        <w:jc w:val="center"/>
        <w:rPr>
          <w:rFonts w:ascii="Times New Roman" w:hAnsi="Times New Roman"/>
          <w:b/>
          <w:sz w:val="28"/>
          <w:szCs w:val="28"/>
        </w:rPr>
      </w:pPr>
    </w:p>
    <w:p w:rsidR="00FA67C5"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05211F">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25AEB">
        <w:rPr>
          <w:rFonts w:ascii="Times New Roman" w:hAnsi="Times New Roman"/>
          <w:b/>
          <w:sz w:val="28"/>
          <w:szCs w:val="28"/>
        </w:rPr>
        <w:t>Zakup</w:t>
      </w:r>
      <w:r w:rsidR="0077470D" w:rsidRPr="00E25AEB">
        <w:rPr>
          <w:rFonts w:ascii="Times New Roman" w:hAnsi="Times New Roman"/>
          <w:b/>
          <w:sz w:val="28"/>
          <w:szCs w:val="28"/>
        </w:rPr>
        <w:t xml:space="preserve"> i</w:t>
      </w:r>
      <w:r w:rsidRPr="00E25AEB">
        <w:rPr>
          <w:rFonts w:ascii="Times New Roman" w:hAnsi="Times New Roman"/>
          <w:b/>
          <w:sz w:val="28"/>
          <w:szCs w:val="28"/>
        </w:rPr>
        <w:t xml:space="preserve"> dostawa </w:t>
      </w:r>
      <w:r w:rsidR="0005211F" w:rsidRPr="00E25AEB">
        <w:rPr>
          <w:rFonts w:ascii="Times New Roman" w:hAnsi="Times New Roman"/>
          <w:b/>
          <w:sz w:val="28"/>
          <w:szCs w:val="28"/>
        </w:rPr>
        <w:t xml:space="preserve">sprzętu  medycznego sterylnego </w:t>
      </w:r>
      <w:r w:rsidR="007339FA" w:rsidRPr="00E25AEB">
        <w:rPr>
          <w:rFonts w:ascii="Times New Roman" w:hAnsi="Times New Roman"/>
          <w:b/>
          <w:sz w:val="28"/>
          <w:szCs w:val="28"/>
        </w:rPr>
        <w:t xml:space="preserve"> </w:t>
      </w:r>
      <w:r w:rsidR="0005211F" w:rsidRPr="00E25AEB">
        <w:rPr>
          <w:rFonts w:ascii="Times New Roman" w:hAnsi="Times New Roman"/>
          <w:b/>
          <w:sz w:val="28"/>
          <w:szCs w:val="28"/>
        </w:rPr>
        <w:t>jednorazowego użytku</w:t>
      </w:r>
      <w:r w:rsidR="008962D6">
        <w:rPr>
          <w:rFonts w:ascii="Times New Roman" w:hAnsi="Times New Roman"/>
          <w:b/>
          <w:sz w:val="28"/>
          <w:szCs w:val="28"/>
        </w:rPr>
        <w:t>.</w:t>
      </w:r>
      <w:r w:rsidR="00A565B8" w:rsidRPr="00E25AEB">
        <w:rPr>
          <w:rFonts w:ascii="Times New Roman" w:hAnsi="Times New Roman"/>
          <w:b/>
          <w:sz w:val="28"/>
          <w:szCs w:val="28"/>
        </w:rPr>
        <w:t xml:space="preserve"> </w:t>
      </w:r>
      <w:r w:rsidR="005B3FDA" w:rsidRPr="00E25AEB">
        <w:rPr>
          <w:rFonts w:ascii="Times New Roman" w:hAnsi="Times New Roman"/>
          <w:b/>
          <w:sz w:val="28"/>
          <w:szCs w:val="28"/>
        </w:rPr>
        <w:t xml:space="preserve"> </w:t>
      </w:r>
    </w:p>
    <w:p w:rsidR="00FA67C5" w:rsidRPr="00B603A8"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6F4F8E">
      <w:pPr>
        <w:spacing w:after="0" w:line="240" w:lineRule="atLeast"/>
        <w:jc w:val="both"/>
        <w:rPr>
          <w:rFonts w:ascii="Times New Roman" w:hAnsi="Times New Roman"/>
          <w:b/>
          <w:sz w:val="24"/>
          <w:szCs w:val="24"/>
        </w:rPr>
      </w:pPr>
    </w:p>
    <w:p w:rsidR="009A0E3B" w:rsidRDefault="009A0E3B" w:rsidP="006F4F8E">
      <w:pPr>
        <w:spacing w:after="0" w:line="240" w:lineRule="atLeast"/>
        <w:jc w:val="both"/>
        <w:rPr>
          <w:rFonts w:ascii="Times New Roman" w:hAnsi="Times New Roman"/>
          <w:b/>
          <w:sz w:val="24"/>
          <w:szCs w:val="24"/>
        </w:rPr>
      </w:pPr>
    </w:p>
    <w:p w:rsidR="009A0E3B" w:rsidRPr="00ED260D" w:rsidRDefault="009A0E3B" w:rsidP="006F4F8E">
      <w:pPr>
        <w:spacing w:after="0" w:line="240" w:lineRule="atLeast"/>
        <w:jc w:val="both"/>
        <w:rPr>
          <w:rFonts w:ascii="Times New Roman" w:hAnsi="Times New Roman"/>
          <w:b/>
          <w:sz w:val="24"/>
          <w:szCs w:val="24"/>
        </w:rPr>
      </w:pPr>
    </w:p>
    <w:p w:rsidR="006F4F8E" w:rsidRPr="00ED260D" w:rsidRDefault="006F4F8E" w:rsidP="00B15335">
      <w:pPr>
        <w:numPr>
          <w:ilvl w:val="0"/>
          <w:numId w:val="6"/>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Garbary 15</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fax. 61/ 852 19 48</w:t>
      </w:r>
    </w:p>
    <w:p w:rsidR="006F4F8E" w:rsidRPr="00ED260D" w:rsidRDefault="006F4F8E" w:rsidP="006F4F8E">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w:t>
      </w:r>
      <w:proofErr w:type="spellStart"/>
      <w:r w:rsidRPr="00ED260D">
        <w:rPr>
          <w:rFonts w:ascii="Times New Roman" w:hAnsi="Times New Roman"/>
          <w:sz w:val="24"/>
          <w:szCs w:val="24"/>
        </w:rPr>
        <w:t>pon</w:t>
      </w:r>
      <w:proofErr w:type="spellEnd"/>
      <w:r w:rsidRPr="00ED260D">
        <w:rPr>
          <w:rFonts w:ascii="Times New Roman" w:hAnsi="Times New Roman"/>
          <w:sz w:val="24"/>
          <w:szCs w:val="24"/>
        </w:rPr>
        <w:t>.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6F4F8E" w:rsidRPr="00ED260D" w:rsidRDefault="006F4F8E" w:rsidP="006F4F8E">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6F4F8E" w:rsidRPr="00ED260D" w:rsidRDefault="006F4F8E" w:rsidP="006F4F8E">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w:t>
      </w:r>
      <w:proofErr w:type="spellStart"/>
      <w:r w:rsidRPr="00ED260D">
        <w:rPr>
          <w:rFonts w:ascii="Times New Roman" w:hAnsi="Times New Roman"/>
          <w:i/>
          <w:sz w:val="24"/>
          <w:szCs w:val="24"/>
        </w:rPr>
        <w:t>e-mailto</w:t>
      </w:r>
      <w:proofErr w:type="spellEnd"/>
      <w:r w:rsidRPr="00ED260D">
        <w:rPr>
          <w:rFonts w:ascii="Times New Roman" w:hAnsi="Times New Roman"/>
          <w:i/>
          <w:sz w:val="24"/>
          <w:szCs w:val="24"/>
        </w:rPr>
        <w:t xml:space="preserve">: </w:t>
      </w:r>
      <w:hyperlink r:id="rId8" w:history="1">
        <w:r w:rsidRPr="00ED260D">
          <w:rPr>
            <w:rStyle w:val="Hipercze"/>
            <w:rFonts w:ascii="Times New Roman" w:hAnsi="Times New Roman"/>
            <w:i/>
            <w:sz w:val="24"/>
            <w:szCs w:val="24"/>
          </w:rPr>
          <w:t>zaopatrzenie@wco.pl</w:t>
        </w:r>
      </w:hyperlink>
    </w:p>
    <w:p w:rsidR="006F4F8E" w:rsidRPr="00ED260D" w:rsidRDefault="006F4F8E" w:rsidP="006F4F8E">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61/88 50 644, 61/88 50</w:t>
      </w:r>
      <w:r>
        <w:rPr>
          <w:rFonts w:ascii="Times New Roman" w:hAnsi="Times New Roman"/>
          <w:i/>
          <w:sz w:val="24"/>
          <w:szCs w:val="24"/>
        </w:rPr>
        <w:t> </w:t>
      </w:r>
      <w:r w:rsidRPr="00ED260D">
        <w:rPr>
          <w:rFonts w:ascii="Times New Roman" w:hAnsi="Times New Roman"/>
          <w:i/>
          <w:sz w:val="24"/>
          <w:szCs w:val="24"/>
        </w:rPr>
        <w:t>911</w:t>
      </w:r>
      <w:r>
        <w:rPr>
          <w:rFonts w:ascii="Times New Roman" w:hAnsi="Times New Roman"/>
          <w:i/>
          <w:sz w:val="24"/>
          <w:szCs w:val="24"/>
        </w:rPr>
        <w:t xml:space="preserve">  </w:t>
      </w:r>
      <w:r w:rsidRPr="00ED260D">
        <w:rPr>
          <w:rFonts w:ascii="Times New Roman" w:hAnsi="Times New Roman"/>
          <w:i/>
          <w:sz w:val="24"/>
          <w:szCs w:val="24"/>
        </w:rPr>
        <w:t xml:space="preserve"> </w:t>
      </w:r>
      <w:proofErr w:type="spellStart"/>
      <w:r w:rsidRPr="00ED260D">
        <w:rPr>
          <w:rFonts w:ascii="Times New Roman" w:hAnsi="Times New Roman"/>
          <w:i/>
          <w:sz w:val="24"/>
          <w:szCs w:val="24"/>
        </w:rPr>
        <w:t>fax</w:t>
      </w:r>
      <w:proofErr w:type="spellEnd"/>
      <w:r w:rsidRPr="00ED260D">
        <w:rPr>
          <w:rFonts w:ascii="Times New Roman" w:hAnsi="Times New Roman"/>
          <w:i/>
          <w:sz w:val="24"/>
          <w:szCs w:val="24"/>
        </w:rPr>
        <w:t xml:space="preserve"> 61/ 88 50</w:t>
      </w:r>
      <w:r w:rsidR="009A0E3B">
        <w:rPr>
          <w:rFonts w:ascii="Times New Roman" w:hAnsi="Times New Roman"/>
          <w:i/>
          <w:sz w:val="24"/>
          <w:szCs w:val="24"/>
        </w:rPr>
        <w:t> </w:t>
      </w:r>
      <w:r w:rsidRPr="00ED260D">
        <w:rPr>
          <w:rFonts w:ascii="Times New Roman" w:hAnsi="Times New Roman"/>
          <w:i/>
          <w:sz w:val="24"/>
          <w:szCs w:val="24"/>
        </w:rPr>
        <w:t>698</w:t>
      </w:r>
    </w:p>
    <w:p w:rsidR="006F4F8E" w:rsidRDefault="006F4F8E" w:rsidP="006F4F8E">
      <w:pPr>
        <w:autoSpaceDE w:val="0"/>
        <w:autoSpaceDN w:val="0"/>
        <w:adjustRightInd w:val="0"/>
        <w:spacing w:after="0" w:line="240" w:lineRule="atLeast"/>
        <w:rPr>
          <w:rFonts w:ascii="Times New Roman" w:hAnsi="Times New Roman"/>
          <w:sz w:val="24"/>
          <w:szCs w:val="24"/>
        </w:rPr>
      </w:pPr>
    </w:p>
    <w:p w:rsidR="009A0E3B" w:rsidRPr="00ED260D" w:rsidRDefault="009A0E3B" w:rsidP="006F4F8E">
      <w:pPr>
        <w:autoSpaceDE w:val="0"/>
        <w:autoSpaceDN w:val="0"/>
        <w:adjustRightInd w:val="0"/>
        <w:spacing w:after="0" w:line="240" w:lineRule="atLeast"/>
        <w:rPr>
          <w:rFonts w:ascii="Times New Roman" w:hAnsi="Times New Roman"/>
          <w:sz w:val="24"/>
          <w:szCs w:val="24"/>
        </w:rPr>
      </w:pPr>
    </w:p>
    <w:p w:rsidR="006F4F8E" w:rsidRPr="00ED260D" w:rsidRDefault="006F4F8E" w:rsidP="006F4F8E">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6F4F8E" w:rsidRPr="00ED260D"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7F0945">
        <w:rPr>
          <w:rFonts w:ascii="Times New Roman" w:hAnsi="Times New Roman"/>
          <w:spacing w:val="4"/>
          <w:sz w:val="24"/>
          <w:szCs w:val="24"/>
        </w:rPr>
        <w:t>7</w:t>
      </w:r>
      <w:r w:rsidRPr="00ED260D">
        <w:rPr>
          <w:rFonts w:ascii="Times New Roman" w:hAnsi="Times New Roman"/>
          <w:spacing w:val="4"/>
          <w:sz w:val="24"/>
          <w:szCs w:val="24"/>
        </w:rPr>
        <w:t xml:space="preserve">.000 EURO zgodnie z przepisami </w:t>
      </w:r>
      <w:r w:rsidRPr="00ED260D">
        <w:rPr>
          <w:rFonts w:ascii="Times New Roman" w:hAnsi="Times New Roman"/>
          <w:bCs/>
          <w:sz w:val="24"/>
          <w:szCs w:val="24"/>
        </w:rPr>
        <w:t xml:space="preserve">ustawy z dnia 29 stycznia 2004 </w:t>
      </w:r>
      <w:proofErr w:type="spellStart"/>
      <w:r w:rsidRPr="00ED260D">
        <w:rPr>
          <w:rFonts w:ascii="Times New Roman" w:hAnsi="Times New Roman"/>
          <w:bCs/>
          <w:sz w:val="24"/>
          <w:szCs w:val="24"/>
        </w:rPr>
        <w:t>r</w:t>
      </w:r>
      <w:proofErr w:type="spellEnd"/>
      <w:r w:rsidRPr="00ED260D">
        <w:rPr>
          <w:rFonts w:ascii="Times New Roman" w:hAnsi="Times New Roman"/>
          <w:bCs/>
          <w:sz w:val="24"/>
          <w:szCs w:val="24"/>
        </w:rPr>
        <w:t xml:space="preserve">. Prawo zamówień publicznych ( tekst jedn. </w:t>
      </w:r>
      <w:r w:rsidRPr="00B603A8">
        <w:rPr>
          <w:rFonts w:ascii="Times New Roman" w:eastAsia="MS Mincho" w:hAnsi="Times New Roman"/>
          <w:bCs/>
          <w:sz w:val="24"/>
          <w:szCs w:val="24"/>
        </w:rPr>
        <w:t>Dz. U. z 201</w:t>
      </w:r>
      <w:r w:rsidR="00A869C4">
        <w:rPr>
          <w:rFonts w:ascii="Times New Roman" w:eastAsia="MS Mincho" w:hAnsi="Times New Roman"/>
          <w:bCs/>
          <w:sz w:val="24"/>
          <w:szCs w:val="24"/>
        </w:rPr>
        <w:t>3</w:t>
      </w:r>
      <w:r w:rsidRPr="00B603A8">
        <w:rPr>
          <w:rFonts w:ascii="Times New Roman" w:eastAsia="MS Mincho" w:hAnsi="Times New Roman"/>
          <w:bCs/>
          <w:sz w:val="24"/>
          <w:szCs w:val="24"/>
        </w:rPr>
        <w:t xml:space="preserve"> </w:t>
      </w:r>
      <w:proofErr w:type="spellStart"/>
      <w:r w:rsidRPr="00B603A8">
        <w:rPr>
          <w:rFonts w:ascii="Times New Roman" w:eastAsia="MS Mincho" w:hAnsi="Times New Roman"/>
          <w:bCs/>
          <w:sz w:val="24"/>
          <w:szCs w:val="24"/>
        </w:rPr>
        <w:t>r</w:t>
      </w:r>
      <w:proofErr w:type="spellEnd"/>
      <w:r w:rsidRPr="00B603A8">
        <w:rPr>
          <w:rFonts w:ascii="Times New Roman" w:eastAsia="MS Mincho" w:hAnsi="Times New Roman"/>
          <w:bCs/>
          <w:sz w:val="24"/>
          <w:szCs w:val="24"/>
        </w:rPr>
        <w:t xml:space="preserve">. , poz. </w:t>
      </w:r>
      <w:r w:rsidR="00A869C4">
        <w:rPr>
          <w:rFonts w:ascii="Times New Roman" w:eastAsia="MS Mincho" w:hAnsi="Times New Roman"/>
          <w:bCs/>
          <w:sz w:val="24"/>
          <w:szCs w:val="24"/>
        </w:rPr>
        <w:t>907</w:t>
      </w:r>
      <w:r w:rsidRPr="00B603A8">
        <w:rPr>
          <w:rFonts w:ascii="Times New Roman" w:eastAsia="MS Mincho" w:hAnsi="Times New Roman"/>
          <w:bCs/>
          <w:sz w:val="24"/>
          <w:szCs w:val="24"/>
        </w:rPr>
        <w:t xml:space="preserve"> z </w:t>
      </w:r>
      <w:proofErr w:type="spellStart"/>
      <w:r w:rsidRPr="00B603A8">
        <w:rPr>
          <w:rFonts w:ascii="Times New Roman" w:eastAsia="MS Mincho" w:hAnsi="Times New Roman"/>
          <w:bCs/>
          <w:sz w:val="24"/>
          <w:szCs w:val="24"/>
        </w:rPr>
        <w:t>póź</w:t>
      </w:r>
      <w:proofErr w:type="spellEnd"/>
      <w:r w:rsidRPr="00B603A8">
        <w:rPr>
          <w:rFonts w:ascii="Times New Roman" w:eastAsia="MS Mincho" w:hAnsi="Times New Roman"/>
          <w:bCs/>
          <w:sz w:val="24"/>
          <w:szCs w:val="24"/>
        </w:rPr>
        <w:t>. zm.)</w:t>
      </w:r>
      <w:r w:rsidRPr="00ED260D">
        <w:rPr>
          <w:rFonts w:ascii="Times New Roman" w:eastAsia="MS Mincho" w:hAnsi="Times New Roman"/>
          <w:b/>
          <w:bCs/>
          <w:sz w:val="24"/>
          <w:szCs w:val="24"/>
        </w:rPr>
        <w:t xml:space="preserve"> </w:t>
      </w:r>
      <w:r w:rsidRPr="00ED260D">
        <w:rPr>
          <w:rFonts w:ascii="Times New Roman" w:hAnsi="Times New Roman"/>
          <w:spacing w:val="4"/>
          <w:sz w:val="24"/>
          <w:szCs w:val="24"/>
        </w:rPr>
        <w:t xml:space="preserve">zwanej dalej ustawą, zgodnie z ustawą o wyrobach medycznych  z dnia 20 </w:t>
      </w:r>
      <w:proofErr w:type="spellStart"/>
      <w:r w:rsidRPr="00ED260D">
        <w:rPr>
          <w:rFonts w:ascii="Times New Roman" w:hAnsi="Times New Roman"/>
          <w:spacing w:val="4"/>
          <w:sz w:val="24"/>
          <w:szCs w:val="24"/>
        </w:rPr>
        <w:t>maja</w:t>
      </w:r>
      <w:proofErr w:type="spellEnd"/>
      <w:r w:rsidRPr="00ED260D">
        <w:rPr>
          <w:rFonts w:ascii="Times New Roman" w:hAnsi="Times New Roman"/>
          <w:spacing w:val="4"/>
          <w:sz w:val="24"/>
          <w:szCs w:val="24"/>
        </w:rPr>
        <w:t xml:space="preserve"> 2010r (Dz. U z 2010r Nr 107, poz. 679 z późn. zm.); oraz przepisami wykonawczymi wydanymi na ich podstawie.</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 xml:space="preserve">Zamawiający dopuszcza </w:t>
      </w:r>
      <w:r w:rsidR="0077470D">
        <w:rPr>
          <w:rFonts w:ascii="Times New Roman" w:hAnsi="Times New Roman"/>
          <w:spacing w:val="4"/>
          <w:sz w:val="24"/>
          <w:szCs w:val="24"/>
        </w:rPr>
        <w:t>możliwoś</w:t>
      </w:r>
      <w:r w:rsidR="0005211F">
        <w:rPr>
          <w:rFonts w:ascii="Times New Roman" w:hAnsi="Times New Roman"/>
          <w:spacing w:val="4"/>
          <w:sz w:val="24"/>
          <w:szCs w:val="24"/>
        </w:rPr>
        <w:t>ć</w:t>
      </w:r>
      <w:r w:rsidR="0077470D">
        <w:rPr>
          <w:rFonts w:ascii="Times New Roman" w:hAnsi="Times New Roman"/>
          <w:spacing w:val="4"/>
          <w:sz w:val="24"/>
          <w:szCs w:val="24"/>
        </w:rPr>
        <w:t xml:space="preserve"> </w:t>
      </w:r>
      <w:r w:rsidRPr="00FA67C5">
        <w:rPr>
          <w:rFonts w:ascii="Times New Roman" w:hAnsi="Times New Roman"/>
          <w:spacing w:val="4"/>
          <w:sz w:val="24"/>
          <w:szCs w:val="24"/>
        </w:rPr>
        <w:t>składani</w:t>
      </w:r>
      <w:r w:rsidR="0077470D">
        <w:rPr>
          <w:rFonts w:ascii="Times New Roman" w:hAnsi="Times New Roman"/>
          <w:spacing w:val="4"/>
          <w:sz w:val="24"/>
          <w:szCs w:val="24"/>
        </w:rPr>
        <w:t>a</w:t>
      </w:r>
      <w:r w:rsidRPr="00FA67C5">
        <w:rPr>
          <w:rFonts w:ascii="Times New Roman" w:hAnsi="Times New Roman"/>
          <w:spacing w:val="4"/>
          <w:sz w:val="24"/>
          <w:szCs w:val="24"/>
        </w:rPr>
        <w:t xml:space="preserve"> ofert częściowych</w:t>
      </w:r>
      <w:r w:rsidR="0077470D">
        <w:rPr>
          <w:rFonts w:ascii="Times New Roman" w:hAnsi="Times New Roman"/>
          <w:spacing w:val="4"/>
          <w:sz w:val="24"/>
          <w:szCs w:val="24"/>
        </w:rPr>
        <w:t xml:space="preserve">. </w:t>
      </w:r>
      <w:r w:rsidR="0005211F">
        <w:rPr>
          <w:rFonts w:ascii="Times New Roman" w:hAnsi="Times New Roman"/>
          <w:spacing w:val="4"/>
          <w:sz w:val="24"/>
          <w:szCs w:val="24"/>
        </w:rPr>
        <w:t>Wykonawca może złożyć ofertę na dowolną ilość pakietów.</w:t>
      </w:r>
      <w:r w:rsidR="00C53732" w:rsidRPr="00FA67C5">
        <w:rPr>
          <w:rFonts w:ascii="Times New Roman" w:hAnsi="Times New Roman"/>
          <w:spacing w:val="4"/>
          <w:sz w:val="24"/>
          <w:szCs w:val="24"/>
        </w:rPr>
        <w:t xml:space="preserve"> </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6F4F8E" w:rsidRPr="00FA67C5" w:rsidRDefault="006F4F8E" w:rsidP="008B5146">
      <w:pPr>
        <w:numPr>
          <w:ilvl w:val="0"/>
          <w:numId w:val="8"/>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t xml:space="preserve">Zamawiający </w:t>
      </w:r>
      <w:r w:rsidR="0005211F">
        <w:rPr>
          <w:rFonts w:ascii="Times New Roman" w:hAnsi="Times New Roman"/>
          <w:bCs/>
          <w:sz w:val="24"/>
          <w:szCs w:val="24"/>
        </w:rPr>
        <w:t xml:space="preserve"> </w:t>
      </w:r>
      <w:r w:rsidRPr="00FA67C5">
        <w:rPr>
          <w:rFonts w:ascii="Times New Roman" w:hAnsi="Times New Roman"/>
          <w:bCs/>
          <w:sz w:val="24"/>
          <w:szCs w:val="24"/>
        </w:rPr>
        <w:t xml:space="preserve">nie przewiduje możliwości udzielenia zamówień uzupełniających, o których mowa w art. 67 ust. 1 </w:t>
      </w:r>
      <w:proofErr w:type="spellStart"/>
      <w:r w:rsidRPr="00FA67C5">
        <w:rPr>
          <w:rFonts w:ascii="Times New Roman" w:hAnsi="Times New Roman"/>
          <w:bCs/>
          <w:sz w:val="24"/>
          <w:szCs w:val="24"/>
        </w:rPr>
        <w:t>pkt</w:t>
      </w:r>
      <w:proofErr w:type="spellEnd"/>
      <w:r w:rsidRPr="00FA67C5">
        <w:rPr>
          <w:rFonts w:ascii="Times New Roman" w:hAnsi="Times New Roman"/>
          <w:bCs/>
          <w:sz w:val="24"/>
          <w:szCs w:val="24"/>
        </w:rPr>
        <w:t xml:space="preserve">  7 ustawy .</w:t>
      </w:r>
    </w:p>
    <w:p w:rsidR="006F4F8E" w:rsidRPr="009A0E3B" w:rsidRDefault="006F4F8E" w:rsidP="008B5146">
      <w:pPr>
        <w:numPr>
          <w:ilvl w:val="0"/>
          <w:numId w:val="8"/>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lastRenderedPageBreak/>
        <w:t>Zamawiający nie przewiduje wyboru oferty najkorzystniejszej z zastosowaniem aukcji elektroniczn</w:t>
      </w:r>
      <w:r w:rsidRPr="00FA67C5">
        <w:rPr>
          <w:rFonts w:ascii="Times New Roman" w:hAnsi="Times New Roman"/>
          <w:bCs/>
          <w:spacing w:val="4"/>
          <w:sz w:val="24"/>
          <w:szCs w:val="24"/>
        </w:rPr>
        <w:t>ej.</w:t>
      </w:r>
    </w:p>
    <w:p w:rsidR="009A0E3B" w:rsidRPr="00FA67C5" w:rsidRDefault="009A0E3B" w:rsidP="009A0E3B">
      <w:pPr>
        <w:shd w:val="clear" w:color="auto" w:fill="FFFFFF"/>
        <w:spacing w:after="0" w:line="240" w:lineRule="auto"/>
        <w:ind w:left="720"/>
        <w:jc w:val="both"/>
        <w:rPr>
          <w:rFonts w:ascii="Times New Roman" w:hAnsi="Times New Roman"/>
          <w:bCs/>
          <w:sz w:val="24"/>
          <w:szCs w:val="24"/>
        </w:rPr>
      </w:pPr>
    </w:p>
    <w:p w:rsidR="006F4F8E" w:rsidRPr="00AB48B9" w:rsidRDefault="006F4F8E" w:rsidP="008B5146">
      <w:pPr>
        <w:numPr>
          <w:ilvl w:val="0"/>
          <w:numId w:val="8"/>
        </w:numPr>
        <w:shd w:val="clear" w:color="auto" w:fill="FFFFFF"/>
        <w:spacing w:after="0" w:line="240" w:lineRule="auto"/>
        <w:ind w:hanging="357"/>
        <w:jc w:val="both"/>
        <w:rPr>
          <w:rFonts w:ascii="Times New Roman" w:hAnsi="Times New Roman"/>
          <w:spacing w:val="4"/>
          <w:sz w:val="24"/>
          <w:szCs w:val="24"/>
        </w:rPr>
      </w:pPr>
      <w:r w:rsidRPr="00FA67C5">
        <w:rPr>
          <w:rFonts w:ascii="Times New Roman" w:eastAsia="MS Mincho" w:hAnsi="Times New Roman"/>
          <w:sz w:val="24"/>
          <w:szCs w:val="24"/>
        </w:rPr>
        <w:t>Wykonawca ponosi wszelkie koszty</w:t>
      </w:r>
      <w:r w:rsidRPr="00ED260D">
        <w:rPr>
          <w:rFonts w:ascii="Times New Roman" w:eastAsia="MS Mincho" w:hAnsi="Times New Roman"/>
          <w:sz w:val="24"/>
          <w:szCs w:val="24"/>
        </w:rPr>
        <w:t xml:space="preserve"> związane z przygotowaniem i złożeniem ofert</w:t>
      </w:r>
      <w:r w:rsidR="00AB48B9">
        <w:rPr>
          <w:rFonts w:ascii="Times New Roman" w:eastAsia="MS Mincho" w:hAnsi="Times New Roman"/>
          <w:sz w:val="24"/>
          <w:szCs w:val="24"/>
        </w:rPr>
        <w:t>.</w:t>
      </w:r>
    </w:p>
    <w:p w:rsidR="00AB48B9" w:rsidRPr="009A0E3B" w:rsidRDefault="00AB48B9" w:rsidP="008B5146">
      <w:pPr>
        <w:numPr>
          <w:ilvl w:val="0"/>
          <w:numId w:val="8"/>
        </w:numPr>
        <w:shd w:val="clear" w:color="auto" w:fill="FFFFFF"/>
        <w:spacing w:before="120" w:after="0" w:line="240" w:lineRule="auto"/>
        <w:jc w:val="both"/>
        <w:rPr>
          <w:rFonts w:ascii="Times New Roman" w:hAnsi="Times New Roman"/>
          <w:spacing w:val="4"/>
          <w:sz w:val="24"/>
          <w:szCs w:val="24"/>
        </w:rPr>
      </w:pPr>
      <w:r w:rsidRPr="00AB48B9">
        <w:rPr>
          <w:rFonts w:ascii="Times New Roman" w:hAnsi="Times New Roman"/>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9A0E3B" w:rsidRPr="00AB48B9" w:rsidRDefault="009A0E3B" w:rsidP="009A0E3B">
      <w:pPr>
        <w:shd w:val="clear" w:color="auto" w:fill="FFFFFF"/>
        <w:spacing w:before="120" w:after="0" w:line="240" w:lineRule="auto"/>
        <w:ind w:left="720"/>
        <w:jc w:val="both"/>
        <w:rPr>
          <w:rFonts w:ascii="Times New Roman" w:hAnsi="Times New Roman"/>
          <w:spacing w:val="4"/>
          <w:sz w:val="24"/>
          <w:szCs w:val="24"/>
        </w:rPr>
      </w:pPr>
    </w:p>
    <w:p w:rsidR="006F4F8E" w:rsidRDefault="006F4F8E" w:rsidP="008B5146">
      <w:pPr>
        <w:numPr>
          <w:ilvl w:val="0"/>
          <w:numId w:val="8"/>
        </w:numPr>
        <w:shd w:val="clear" w:color="auto" w:fill="FFFFFF"/>
        <w:spacing w:after="0" w:line="240" w:lineRule="auto"/>
        <w:ind w:hanging="357"/>
        <w:jc w:val="both"/>
        <w:rPr>
          <w:rFonts w:ascii="Times New Roman" w:hAnsi="Times New Roman"/>
          <w:bCs/>
          <w:sz w:val="24"/>
          <w:szCs w:val="24"/>
        </w:rPr>
      </w:pPr>
      <w:r w:rsidRPr="00ED260D">
        <w:rPr>
          <w:rFonts w:ascii="Times New Roman" w:hAnsi="Times New Roman"/>
          <w:bCs/>
          <w:sz w:val="24"/>
          <w:szCs w:val="24"/>
        </w:rPr>
        <w:t>Zamawiaj</w:t>
      </w:r>
      <w:r w:rsidRPr="00ED260D">
        <w:rPr>
          <w:rFonts w:ascii="Times New Roman" w:hAnsi="Times New Roman"/>
          <w:sz w:val="24"/>
          <w:szCs w:val="24"/>
        </w:rPr>
        <w:t>ą</w:t>
      </w:r>
      <w:r w:rsidRPr="00ED260D">
        <w:rPr>
          <w:rFonts w:ascii="Times New Roman" w:hAnsi="Times New Roman"/>
          <w:bCs/>
          <w:sz w:val="24"/>
          <w:szCs w:val="24"/>
        </w:rPr>
        <w:t xml:space="preserve">cy </w:t>
      </w:r>
      <w:r w:rsidRPr="00ED260D">
        <w:rPr>
          <w:rFonts w:ascii="Times New Roman" w:hAnsi="Times New Roman"/>
          <w:sz w:val="24"/>
          <w:szCs w:val="24"/>
        </w:rPr>
        <w:t>żą</w:t>
      </w:r>
      <w:r w:rsidRPr="00ED260D">
        <w:rPr>
          <w:rFonts w:ascii="Times New Roman" w:hAnsi="Times New Roman"/>
          <w:bCs/>
          <w:sz w:val="24"/>
          <w:szCs w:val="24"/>
        </w:rPr>
        <w:t>da wskazania przez wykonawc</w:t>
      </w:r>
      <w:r w:rsidRPr="00ED260D">
        <w:rPr>
          <w:rFonts w:ascii="Times New Roman" w:hAnsi="Times New Roman"/>
          <w:sz w:val="24"/>
          <w:szCs w:val="24"/>
        </w:rPr>
        <w:t xml:space="preserve">ę </w:t>
      </w:r>
      <w:r w:rsidRPr="00ED260D">
        <w:rPr>
          <w:rFonts w:ascii="Times New Roman" w:hAnsi="Times New Roman"/>
          <w:bCs/>
          <w:sz w:val="24"/>
          <w:szCs w:val="24"/>
        </w:rPr>
        <w:t>w ofercie cz</w:t>
      </w:r>
      <w:r w:rsidRPr="00ED260D">
        <w:rPr>
          <w:rFonts w:ascii="Times New Roman" w:hAnsi="Times New Roman"/>
          <w:sz w:val="24"/>
          <w:szCs w:val="24"/>
        </w:rPr>
        <w:t>ęś</w:t>
      </w:r>
      <w:r w:rsidRPr="00ED260D">
        <w:rPr>
          <w:rFonts w:ascii="Times New Roman" w:hAnsi="Times New Roman"/>
          <w:bCs/>
          <w:sz w:val="24"/>
          <w:szCs w:val="24"/>
        </w:rPr>
        <w:t>ci zamówienia, której w</w:t>
      </w:r>
      <w:r w:rsidR="006818C7">
        <w:rPr>
          <w:rFonts w:ascii="Times New Roman" w:hAnsi="Times New Roman"/>
          <w:bCs/>
          <w:sz w:val="24"/>
          <w:szCs w:val="24"/>
        </w:rPr>
        <w:t>ykonanie powierzy podwykonawcom</w:t>
      </w:r>
      <w:r w:rsidRPr="00ED260D">
        <w:rPr>
          <w:rFonts w:ascii="Times New Roman" w:hAnsi="Times New Roman"/>
          <w:bCs/>
          <w:sz w:val="24"/>
          <w:szCs w:val="24"/>
        </w:rPr>
        <w:t>.</w:t>
      </w:r>
    </w:p>
    <w:p w:rsidR="009A0E3B" w:rsidRPr="00ED260D" w:rsidRDefault="009A0E3B" w:rsidP="009A0E3B">
      <w:pPr>
        <w:shd w:val="clear" w:color="auto" w:fill="FFFFFF"/>
        <w:spacing w:after="0" w:line="240" w:lineRule="auto"/>
        <w:ind w:left="720"/>
        <w:jc w:val="both"/>
        <w:rPr>
          <w:rFonts w:ascii="Times New Roman" w:hAnsi="Times New Roman"/>
          <w:bCs/>
          <w:sz w:val="24"/>
          <w:szCs w:val="24"/>
        </w:rPr>
      </w:pPr>
    </w:p>
    <w:p w:rsidR="006F4F8E" w:rsidRDefault="006F4F8E" w:rsidP="008B5146">
      <w:pPr>
        <w:numPr>
          <w:ilvl w:val="0"/>
          <w:numId w:val="8"/>
        </w:numPr>
        <w:shd w:val="clear" w:color="auto" w:fill="FFFFFF"/>
        <w:spacing w:after="0" w:line="240" w:lineRule="atLeast"/>
        <w:jc w:val="both"/>
        <w:rPr>
          <w:rFonts w:ascii="Times New Roman" w:hAnsi="Times New Roman"/>
          <w:bCs/>
          <w:sz w:val="24"/>
          <w:szCs w:val="24"/>
        </w:rPr>
      </w:pPr>
      <w:r w:rsidRPr="00ED260D">
        <w:rPr>
          <w:rFonts w:ascii="Times New Roman" w:hAnsi="Times New Roman"/>
          <w:bCs/>
          <w:sz w:val="24"/>
          <w:szCs w:val="24"/>
        </w:rPr>
        <w:t>Wymagany przez Zamawiającego termin płatności 30 dni od daty otrzymania faktury i protokołu zdawczo – odbiorczego przez Zamawiającego.</w:t>
      </w:r>
    </w:p>
    <w:p w:rsidR="009A0E3B" w:rsidRDefault="009A0E3B" w:rsidP="009A0E3B">
      <w:pPr>
        <w:shd w:val="clear" w:color="auto" w:fill="FFFFFF"/>
        <w:spacing w:after="0" w:line="240" w:lineRule="atLeast"/>
        <w:ind w:left="720"/>
        <w:jc w:val="both"/>
        <w:rPr>
          <w:rFonts w:ascii="Times New Roman" w:hAnsi="Times New Roman"/>
          <w:bCs/>
          <w:sz w:val="24"/>
          <w:szCs w:val="24"/>
        </w:rPr>
      </w:pPr>
    </w:p>
    <w:p w:rsidR="009A0E3B" w:rsidRPr="00C33406" w:rsidRDefault="006F4F8E" w:rsidP="009A0E3B">
      <w:pPr>
        <w:numPr>
          <w:ilvl w:val="0"/>
          <w:numId w:val="8"/>
        </w:numPr>
        <w:shd w:val="clear" w:color="auto" w:fill="FFFFFF"/>
        <w:spacing w:after="0" w:line="240" w:lineRule="atLeast"/>
        <w:jc w:val="both"/>
        <w:rPr>
          <w:rFonts w:ascii="Times New Roman" w:hAnsi="Times New Roman"/>
          <w:bCs/>
          <w:sz w:val="24"/>
          <w:szCs w:val="24"/>
        </w:rPr>
      </w:pPr>
      <w:r w:rsidRPr="00C33406">
        <w:rPr>
          <w:rFonts w:ascii="Times New Roman" w:hAnsi="Times New Roman"/>
          <w:sz w:val="24"/>
          <w:szCs w:val="24"/>
        </w:rPr>
        <w:t xml:space="preserve">Okres gwarancji i rękojmi minimum na urządzenia </w:t>
      </w:r>
      <w:r w:rsidRPr="00C33406">
        <w:rPr>
          <w:rFonts w:ascii="Times New Roman" w:hAnsi="Times New Roman"/>
          <w:bCs/>
          <w:sz w:val="24"/>
          <w:szCs w:val="24"/>
        </w:rPr>
        <w:t xml:space="preserve">(liczony </w:t>
      </w:r>
      <w:r w:rsidRPr="00C33406">
        <w:rPr>
          <w:rFonts w:ascii="Times New Roman" w:hAnsi="Times New Roman"/>
          <w:sz w:val="24"/>
          <w:szCs w:val="24"/>
        </w:rPr>
        <w:t xml:space="preserve">od daty podpisania protokołu zdawczo-odbiorczego, potwierdzającego należyte wykonanie zamówienia): </w:t>
      </w:r>
      <w:r w:rsidR="0063551C" w:rsidRPr="00C33406">
        <w:rPr>
          <w:rFonts w:ascii="Times New Roman" w:hAnsi="Times New Roman"/>
          <w:sz w:val="24"/>
          <w:szCs w:val="24"/>
          <w:u w:val="single"/>
        </w:rPr>
        <w:t>min. 12</w:t>
      </w:r>
      <w:r w:rsidRPr="00C33406">
        <w:rPr>
          <w:rFonts w:ascii="Times New Roman" w:hAnsi="Times New Roman"/>
          <w:sz w:val="24"/>
          <w:szCs w:val="24"/>
          <w:u w:val="single"/>
        </w:rPr>
        <w:t xml:space="preserve"> miesi</w:t>
      </w:r>
      <w:r w:rsidR="0063551C" w:rsidRPr="00C33406">
        <w:rPr>
          <w:rFonts w:ascii="Times New Roman" w:hAnsi="Times New Roman"/>
          <w:sz w:val="24"/>
          <w:szCs w:val="24"/>
          <w:u w:val="single"/>
        </w:rPr>
        <w:t>ę</w:t>
      </w:r>
      <w:r w:rsidRPr="00C33406">
        <w:rPr>
          <w:rFonts w:ascii="Times New Roman" w:hAnsi="Times New Roman"/>
          <w:sz w:val="24"/>
          <w:szCs w:val="24"/>
          <w:u w:val="single"/>
        </w:rPr>
        <w:t>c</w:t>
      </w:r>
      <w:r w:rsidR="0063551C" w:rsidRPr="00C33406">
        <w:rPr>
          <w:rFonts w:ascii="Times New Roman" w:hAnsi="Times New Roman"/>
          <w:sz w:val="24"/>
          <w:szCs w:val="24"/>
          <w:u w:val="single"/>
        </w:rPr>
        <w:t>y</w:t>
      </w:r>
      <w:r w:rsidRPr="00C33406">
        <w:rPr>
          <w:rFonts w:ascii="Times New Roman" w:hAnsi="Times New Roman"/>
          <w:sz w:val="24"/>
          <w:szCs w:val="24"/>
          <w:u w:val="single"/>
        </w:rPr>
        <w:t xml:space="preserve">. </w:t>
      </w:r>
    </w:p>
    <w:p w:rsidR="00C33406" w:rsidRPr="00C33406" w:rsidRDefault="00C33406" w:rsidP="00C33406">
      <w:pPr>
        <w:shd w:val="clear" w:color="auto" w:fill="FFFFFF"/>
        <w:spacing w:after="0" w:line="240" w:lineRule="atLeast"/>
        <w:ind w:left="720"/>
        <w:jc w:val="both"/>
        <w:rPr>
          <w:rFonts w:ascii="Times New Roman" w:hAnsi="Times New Roman"/>
          <w:bCs/>
          <w:sz w:val="24"/>
          <w:szCs w:val="24"/>
        </w:rPr>
      </w:pPr>
    </w:p>
    <w:p w:rsidR="004E7963" w:rsidRPr="00F22FBB" w:rsidRDefault="004E7963" w:rsidP="008B5146">
      <w:pPr>
        <w:numPr>
          <w:ilvl w:val="0"/>
          <w:numId w:val="8"/>
        </w:numPr>
        <w:shd w:val="clear" w:color="auto" w:fill="FFFFFF"/>
        <w:spacing w:after="0" w:line="240" w:lineRule="atLeast"/>
        <w:jc w:val="both"/>
        <w:rPr>
          <w:rFonts w:ascii="Times New Roman" w:hAnsi="Times New Roman"/>
          <w:bCs/>
          <w:sz w:val="24"/>
          <w:szCs w:val="24"/>
        </w:rPr>
      </w:pPr>
      <w:r>
        <w:rPr>
          <w:rFonts w:ascii="Times New Roman" w:hAnsi="Times New Roman"/>
          <w:sz w:val="24"/>
          <w:szCs w:val="24"/>
        </w:rPr>
        <w:t xml:space="preserve">Wymagany termin realizacji </w:t>
      </w:r>
      <w:r w:rsidRPr="00F22FBB">
        <w:rPr>
          <w:rFonts w:ascii="Times New Roman" w:hAnsi="Times New Roman"/>
          <w:sz w:val="24"/>
          <w:szCs w:val="24"/>
        </w:rPr>
        <w:t>zamówienia:</w:t>
      </w:r>
    </w:p>
    <w:p w:rsidR="004E7963" w:rsidRPr="00F22FBB" w:rsidRDefault="00B722AE" w:rsidP="00D10F32">
      <w:pPr>
        <w:pStyle w:val="Akapitzlist"/>
        <w:numPr>
          <w:ilvl w:val="0"/>
          <w:numId w:val="13"/>
        </w:numPr>
        <w:shd w:val="clear" w:color="auto" w:fill="FFFFFF"/>
        <w:spacing w:after="0" w:line="240" w:lineRule="atLeast"/>
        <w:jc w:val="both"/>
        <w:rPr>
          <w:rFonts w:ascii="Times New Roman" w:hAnsi="Times New Roman"/>
          <w:bCs/>
          <w:sz w:val="24"/>
          <w:szCs w:val="24"/>
        </w:rPr>
      </w:pPr>
      <w:r w:rsidRPr="00F22FBB">
        <w:rPr>
          <w:rFonts w:ascii="Times New Roman" w:hAnsi="Times New Roman"/>
          <w:bCs/>
          <w:sz w:val="24"/>
          <w:szCs w:val="24"/>
        </w:rPr>
        <w:t>Dostawy sukcesywne w ciągu</w:t>
      </w:r>
      <w:r w:rsidR="00D32C50" w:rsidRPr="00F22FBB">
        <w:rPr>
          <w:rFonts w:ascii="Times New Roman" w:hAnsi="Times New Roman"/>
          <w:bCs/>
          <w:sz w:val="24"/>
          <w:szCs w:val="24"/>
        </w:rPr>
        <w:t xml:space="preserve"> max w ciągu </w:t>
      </w:r>
      <w:r w:rsidRPr="00F22FBB">
        <w:rPr>
          <w:rFonts w:ascii="Times New Roman" w:hAnsi="Times New Roman"/>
          <w:bCs/>
          <w:sz w:val="24"/>
          <w:szCs w:val="24"/>
        </w:rPr>
        <w:t xml:space="preserve"> </w:t>
      </w:r>
      <w:r w:rsidR="009F772E" w:rsidRPr="00F22FBB">
        <w:rPr>
          <w:rFonts w:ascii="Times New Roman" w:hAnsi="Times New Roman"/>
          <w:b/>
          <w:bCs/>
          <w:sz w:val="24"/>
          <w:szCs w:val="24"/>
          <w:u w:val="single"/>
        </w:rPr>
        <w:t>5</w:t>
      </w:r>
      <w:r w:rsidRPr="00F22FBB">
        <w:rPr>
          <w:rFonts w:ascii="Times New Roman" w:hAnsi="Times New Roman"/>
          <w:b/>
          <w:bCs/>
          <w:sz w:val="24"/>
          <w:szCs w:val="24"/>
          <w:u w:val="single"/>
        </w:rPr>
        <w:t xml:space="preserve"> dni</w:t>
      </w:r>
      <w:r w:rsidRPr="00F22FBB">
        <w:rPr>
          <w:rFonts w:ascii="Times New Roman" w:hAnsi="Times New Roman"/>
          <w:bCs/>
          <w:sz w:val="24"/>
          <w:szCs w:val="24"/>
        </w:rPr>
        <w:t xml:space="preserve"> od daty złożenia zamówienia. Okres obowiązywania umowy: </w:t>
      </w:r>
      <w:r w:rsidR="003731C3" w:rsidRPr="00F22FBB">
        <w:rPr>
          <w:rFonts w:ascii="Times New Roman" w:hAnsi="Times New Roman"/>
          <w:b/>
          <w:bCs/>
          <w:sz w:val="24"/>
          <w:szCs w:val="24"/>
        </w:rPr>
        <w:t xml:space="preserve">Pakiety </w:t>
      </w:r>
      <w:r w:rsidR="00F22FBB">
        <w:rPr>
          <w:rFonts w:ascii="Times New Roman" w:hAnsi="Times New Roman"/>
          <w:b/>
          <w:bCs/>
          <w:sz w:val="24"/>
          <w:szCs w:val="24"/>
        </w:rPr>
        <w:t xml:space="preserve">  </w:t>
      </w:r>
      <w:r w:rsidR="003731C3" w:rsidRPr="00F22FBB">
        <w:rPr>
          <w:rFonts w:ascii="Times New Roman" w:hAnsi="Times New Roman"/>
          <w:b/>
          <w:bCs/>
          <w:sz w:val="24"/>
          <w:szCs w:val="24"/>
        </w:rPr>
        <w:t xml:space="preserve"> </w:t>
      </w:r>
      <w:r w:rsidR="009F772E" w:rsidRPr="00F22FBB">
        <w:rPr>
          <w:rFonts w:ascii="Times New Roman" w:hAnsi="Times New Roman"/>
          <w:b/>
          <w:bCs/>
          <w:sz w:val="24"/>
          <w:szCs w:val="24"/>
        </w:rPr>
        <w:t>1</w:t>
      </w:r>
      <w:r w:rsidR="00F22FBB">
        <w:rPr>
          <w:rFonts w:ascii="Times New Roman" w:hAnsi="Times New Roman"/>
          <w:b/>
          <w:bCs/>
          <w:sz w:val="24"/>
          <w:szCs w:val="24"/>
        </w:rPr>
        <w:t xml:space="preserve"> </w:t>
      </w:r>
      <w:r w:rsidR="009F772E" w:rsidRPr="00F22FBB">
        <w:rPr>
          <w:rFonts w:ascii="Times New Roman" w:hAnsi="Times New Roman"/>
          <w:b/>
          <w:bCs/>
          <w:sz w:val="24"/>
          <w:szCs w:val="24"/>
        </w:rPr>
        <w:t>-</w:t>
      </w:r>
      <w:r w:rsidR="00F22FBB">
        <w:rPr>
          <w:rFonts w:ascii="Times New Roman" w:hAnsi="Times New Roman"/>
          <w:b/>
          <w:bCs/>
          <w:sz w:val="24"/>
          <w:szCs w:val="24"/>
        </w:rPr>
        <w:t xml:space="preserve"> </w:t>
      </w:r>
      <w:r w:rsidR="009F772E" w:rsidRPr="00F22FBB">
        <w:rPr>
          <w:rFonts w:ascii="Times New Roman" w:hAnsi="Times New Roman"/>
          <w:b/>
          <w:bCs/>
          <w:sz w:val="24"/>
          <w:szCs w:val="24"/>
        </w:rPr>
        <w:t>13</w:t>
      </w:r>
      <w:r w:rsidR="003731C3" w:rsidRPr="00F22FBB">
        <w:rPr>
          <w:rFonts w:ascii="Times New Roman" w:hAnsi="Times New Roman"/>
          <w:bCs/>
          <w:sz w:val="24"/>
          <w:szCs w:val="24"/>
        </w:rPr>
        <w:t xml:space="preserve">:  </w:t>
      </w:r>
      <w:r w:rsidR="009F772E" w:rsidRPr="00F22FBB">
        <w:rPr>
          <w:rFonts w:ascii="Times New Roman" w:hAnsi="Times New Roman"/>
          <w:b/>
          <w:bCs/>
          <w:sz w:val="32"/>
          <w:szCs w:val="32"/>
        </w:rPr>
        <w:t>12</w:t>
      </w:r>
      <w:r w:rsidRPr="00F22FBB">
        <w:rPr>
          <w:rFonts w:ascii="Times New Roman" w:hAnsi="Times New Roman"/>
          <w:b/>
          <w:bCs/>
          <w:sz w:val="24"/>
          <w:szCs w:val="24"/>
        </w:rPr>
        <w:t xml:space="preserve"> miesi</w:t>
      </w:r>
      <w:r w:rsidR="009F772E" w:rsidRPr="00F22FBB">
        <w:rPr>
          <w:rFonts w:ascii="Times New Roman" w:hAnsi="Times New Roman"/>
          <w:b/>
          <w:bCs/>
          <w:sz w:val="24"/>
          <w:szCs w:val="24"/>
        </w:rPr>
        <w:t>ę</w:t>
      </w:r>
      <w:r w:rsidRPr="00F22FBB">
        <w:rPr>
          <w:rFonts w:ascii="Times New Roman" w:hAnsi="Times New Roman"/>
          <w:b/>
          <w:bCs/>
          <w:sz w:val="24"/>
          <w:szCs w:val="24"/>
        </w:rPr>
        <w:t>c</w:t>
      </w:r>
      <w:r w:rsidR="009F772E" w:rsidRPr="00F22FBB">
        <w:rPr>
          <w:rFonts w:ascii="Times New Roman" w:hAnsi="Times New Roman"/>
          <w:b/>
          <w:bCs/>
          <w:sz w:val="24"/>
          <w:szCs w:val="24"/>
        </w:rPr>
        <w:t>y</w:t>
      </w:r>
      <w:r w:rsidRPr="00F22FBB">
        <w:rPr>
          <w:rFonts w:ascii="Times New Roman" w:hAnsi="Times New Roman"/>
          <w:b/>
          <w:bCs/>
          <w:sz w:val="24"/>
          <w:szCs w:val="24"/>
        </w:rPr>
        <w:t xml:space="preserve"> od daty podpisania umowy</w:t>
      </w:r>
      <w:r w:rsidRPr="00F22FBB">
        <w:rPr>
          <w:rFonts w:ascii="Times New Roman" w:hAnsi="Times New Roman"/>
          <w:bCs/>
          <w:sz w:val="24"/>
          <w:szCs w:val="24"/>
        </w:rPr>
        <w:t xml:space="preserve">. </w:t>
      </w:r>
    </w:p>
    <w:p w:rsidR="0012590A" w:rsidRPr="00F22FBB" w:rsidRDefault="003731C3" w:rsidP="006F4F8E">
      <w:pPr>
        <w:shd w:val="clear" w:color="auto" w:fill="FFFFFF"/>
        <w:spacing w:after="0" w:line="240" w:lineRule="atLeast"/>
        <w:ind w:left="720"/>
        <w:jc w:val="both"/>
        <w:rPr>
          <w:rFonts w:ascii="Times New Roman" w:hAnsi="Times New Roman"/>
          <w:b/>
          <w:sz w:val="28"/>
          <w:szCs w:val="28"/>
        </w:rPr>
      </w:pPr>
      <w:r w:rsidRPr="00F22FBB">
        <w:rPr>
          <w:rFonts w:ascii="Times New Roman" w:hAnsi="Times New Roman"/>
          <w:sz w:val="24"/>
          <w:szCs w:val="24"/>
        </w:rPr>
        <w:t xml:space="preserve">                                        </w:t>
      </w:r>
      <w:r w:rsidRPr="00F22FBB">
        <w:rPr>
          <w:rFonts w:ascii="Times New Roman" w:hAnsi="Times New Roman"/>
          <w:b/>
          <w:sz w:val="24"/>
          <w:szCs w:val="24"/>
        </w:rPr>
        <w:t xml:space="preserve">Pakiety  </w:t>
      </w:r>
      <w:r w:rsidR="009F772E" w:rsidRPr="00F22FBB">
        <w:rPr>
          <w:rFonts w:ascii="Times New Roman" w:hAnsi="Times New Roman"/>
          <w:b/>
          <w:sz w:val="24"/>
          <w:szCs w:val="24"/>
        </w:rPr>
        <w:t>14 - 20</w:t>
      </w:r>
      <w:r w:rsidRPr="00F22FBB">
        <w:rPr>
          <w:rFonts w:ascii="Times New Roman" w:hAnsi="Times New Roman"/>
          <w:sz w:val="24"/>
          <w:szCs w:val="24"/>
        </w:rPr>
        <w:t xml:space="preserve"> :  </w:t>
      </w:r>
      <w:r w:rsidR="00F22FBB" w:rsidRPr="00F22FBB">
        <w:rPr>
          <w:rFonts w:ascii="Times New Roman" w:hAnsi="Times New Roman"/>
          <w:b/>
          <w:sz w:val="32"/>
          <w:szCs w:val="32"/>
        </w:rPr>
        <w:t>24</w:t>
      </w:r>
      <w:r w:rsidR="009F772E" w:rsidRPr="00F22FBB">
        <w:rPr>
          <w:rFonts w:ascii="Times New Roman" w:hAnsi="Times New Roman"/>
          <w:b/>
          <w:sz w:val="28"/>
          <w:szCs w:val="28"/>
        </w:rPr>
        <w:t xml:space="preserve"> </w:t>
      </w:r>
      <w:r w:rsidR="009F772E" w:rsidRPr="00F22FBB">
        <w:rPr>
          <w:rFonts w:ascii="Times New Roman" w:hAnsi="Times New Roman"/>
          <w:b/>
          <w:sz w:val="24"/>
          <w:szCs w:val="24"/>
        </w:rPr>
        <w:t>miesią</w:t>
      </w:r>
      <w:r w:rsidRPr="00F22FBB">
        <w:rPr>
          <w:rFonts w:ascii="Times New Roman" w:hAnsi="Times New Roman"/>
          <w:b/>
          <w:sz w:val="24"/>
          <w:szCs w:val="24"/>
        </w:rPr>
        <w:t>c</w:t>
      </w:r>
      <w:r w:rsidR="009F772E" w:rsidRPr="00F22FBB">
        <w:rPr>
          <w:rFonts w:ascii="Times New Roman" w:hAnsi="Times New Roman"/>
          <w:b/>
          <w:sz w:val="24"/>
          <w:szCs w:val="24"/>
        </w:rPr>
        <w:t>e</w:t>
      </w:r>
      <w:r w:rsidRPr="00F22FBB">
        <w:rPr>
          <w:rFonts w:ascii="Times New Roman" w:hAnsi="Times New Roman"/>
          <w:b/>
          <w:sz w:val="24"/>
          <w:szCs w:val="24"/>
        </w:rPr>
        <w:t xml:space="preserve"> od daty podpisania umowy</w:t>
      </w:r>
      <w:r w:rsidRPr="00F22FBB">
        <w:rPr>
          <w:rFonts w:ascii="Times New Roman" w:hAnsi="Times New Roman"/>
          <w:b/>
          <w:sz w:val="28"/>
          <w:szCs w:val="28"/>
        </w:rPr>
        <w:t xml:space="preserve"> </w:t>
      </w:r>
    </w:p>
    <w:p w:rsidR="006F4F8E" w:rsidRDefault="007C1AB1" w:rsidP="007C1AB1">
      <w:pPr>
        <w:spacing w:after="0" w:line="240" w:lineRule="atLeast"/>
        <w:ind w:left="360"/>
        <w:rPr>
          <w:rFonts w:ascii="Times New Roman" w:hAnsi="Times New Roman"/>
          <w:b/>
          <w:bCs/>
          <w:sz w:val="24"/>
          <w:szCs w:val="24"/>
        </w:rPr>
      </w:pPr>
      <w:r w:rsidRPr="00F22FBB">
        <w:rPr>
          <w:rFonts w:ascii="Times New Roman" w:hAnsi="Times New Roman"/>
          <w:b/>
          <w:bCs/>
          <w:sz w:val="24"/>
          <w:szCs w:val="24"/>
        </w:rPr>
        <w:t>III.</w:t>
      </w:r>
      <w:r w:rsidR="00D420A2" w:rsidRPr="00F22FBB">
        <w:rPr>
          <w:rFonts w:ascii="Times New Roman" w:hAnsi="Times New Roman"/>
          <w:b/>
          <w:bCs/>
          <w:sz w:val="24"/>
          <w:szCs w:val="24"/>
        </w:rPr>
        <w:t xml:space="preserve"> </w:t>
      </w:r>
      <w:r w:rsidR="006F4F8E" w:rsidRPr="00F22FBB">
        <w:rPr>
          <w:rFonts w:ascii="Times New Roman" w:hAnsi="Times New Roman"/>
          <w:b/>
          <w:bCs/>
          <w:sz w:val="24"/>
          <w:szCs w:val="24"/>
        </w:rPr>
        <w:t>Opis przedmiotu zamówienia.</w:t>
      </w:r>
    </w:p>
    <w:p w:rsidR="0005211F" w:rsidRPr="005C4275" w:rsidRDefault="0005211F" w:rsidP="0005211F">
      <w:pPr>
        <w:spacing w:after="0" w:line="240" w:lineRule="atLeast"/>
        <w:rPr>
          <w:rFonts w:ascii="Times New Roman" w:hAnsi="Times New Roman"/>
          <w:b/>
          <w:bCs/>
          <w:sz w:val="24"/>
          <w:szCs w:val="24"/>
        </w:rPr>
      </w:pPr>
    </w:p>
    <w:p w:rsidR="006F4F8E" w:rsidRPr="007339FA" w:rsidRDefault="006F4F8E" w:rsidP="00D10F32">
      <w:pPr>
        <w:numPr>
          <w:ilvl w:val="0"/>
          <w:numId w:val="23"/>
        </w:numPr>
        <w:spacing w:after="0" w:line="240" w:lineRule="atLeast"/>
        <w:jc w:val="both"/>
        <w:rPr>
          <w:rFonts w:ascii="Times New Roman" w:hAnsi="Times New Roman"/>
          <w:b/>
          <w:sz w:val="24"/>
          <w:szCs w:val="24"/>
        </w:rPr>
      </w:pPr>
      <w:r w:rsidRPr="007339FA">
        <w:rPr>
          <w:rFonts w:ascii="Times New Roman" w:hAnsi="Times New Roman"/>
          <w:sz w:val="24"/>
          <w:szCs w:val="24"/>
        </w:rPr>
        <w:t xml:space="preserve">Przedmiotem przetargu jest: </w:t>
      </w:r>
      <w:r w:rsidR="00B722AE" w:rsidRPr="007339FA">
        <w:rPr>
          <w:rFonts w:ascii="Times New Roman" w:hAnsi="Times New Roman"/>
          <w:sz w:val="24"/>
          <w:szCs w:val="24"/>
        </w:rPr>
        <w:t>z</w:t>
      </w:r>
      <w:r w:rsidRPr="007339FA">
        <w:rPr>
          <w:rFonts w:ascii="Times New Roman" w:hAnsi="Times New Roman"/>
          <w:b/>
          <w:sz w:val="24"/>
          <w:szCs w:val="24"/>
        </w:rPr>
        <w:t>akup</w:t>
      </w:r>
      <w:r w:rsidR="00B722AE" w:rsidRPr="007339FA">
        <w:rPr>
          <w:rFonts w:ascii="Times New Roman" w:hAnsi="Times New Roman"/>
          <w:b/>
          <w:sz w:val="24"/>
          <w:szCs w:val="24"/>
        </w:rPr>
        <w:t xml:space="preserve">  i </w:t>
      </w:r>
      <w:r w:rsidRPr="007339FA">
        <w:rPr>
          <w:rFonts w:ascii="Times New Roman" w:hAnsi="Times New Roman"/>
          <w:b/>
          <w:sz w:val="24"/>
          <w:szCs w:val="24"/>
        </w:rPr>
        <w:t xml:space="preserve"> dostawa </w:t>
      </w:r>
      <w:r w:rsidR="0005211F" w:rsidRPr="007339FA">
        <w:rPr>
          <w:rFonts w:ascii="Times New Roman" w:hAnsi="Times New Roman"/>
          <w:b/>
          <w:sz w:val="24"/>
          <w:szCs w:val="24"/>
        </w:rPr>
        <w:t>sprzętu medycznego sterylnego</w:t>
      </w:r>
      <w:r w:rsidR="007339FA" w:rsidRPr="007339FA">
        <w:rPr>
          <w:rFonts w:ascii="Times New Roman" w:hAnsi="Times New Roman"/>
          <w:b/>
          <w:sz w:val="24"/>
          <w:szCs w:val="24"/>
        </w:rPr>
        <w:t xml:space="preserve"> </w:t>
      </w:r>
      <w:r w:rsidR="0005211F" w:rsidRPr="007339FA">
        <w:rPr>
          <w:rFonts w:ascii="Times New Roman" w:hAnsi="Times New Roman"/>
          <w:b/>
          <w:sz w:val="24"/>
          <w:szCs w:val="24"/>
        </w:rPr>
        <w:t>jednorazowego</w:t>
      </w:r>
      <w:r w:rsidR="007339FA" w:rsidRPr="007339FA">
        <w:rPr>
          <w:rFonts w:ascii="Times New Roman" w:hAnsi="Times New Roman"/>
          <w:b/>
          <w:sz w:val="24"/>
          <w:szCs w:val="24"/>
        </w:rPr>
        <w:t xml:space="preserve"> </w:t>
      </w:r>
      <w:r w:rsidR="0005211F" w:rsidRPr="007339FA">
        <w:rPr>
          <w:rFonts w:ascii="Times New Roman" w:hAnsi="Times New Roman"/>
          <w:b/>
          <w:sz w:val="24"/>
          <w:szCs w:val="24"/>
        </w:rPr>
        <w:t xml:space="preserve">użytku </w:t>
      </w:r>
    </w:p>
    <w:p w:rsidR="007C5A7C" w:rsidRPr="007C5A7C" w:rsidRDefault="007C5A7C" w:rsidP="007C5A7C">
      <w:pPr>
        <w:spacing w:after="0" w:line="240" w:lineRule="atLeast"/>
        <w:jc w:val="both"/>
        <w:rPr>
          <w:rFonts w:ascii="Times New Roman" w:hAnsi="Times New Roman"/>
          <w:sz w:val="24"/>
          <w:szCs w:val="24"/>
        </w:rPr>
      </w:pPr>
    </w:p>
    <w:p w:rsidR="005B3FDA" w:rsidRDefault="006F4F8E" w:rsidP="00D10F32">
      <w:pPr>
        <w:numPr>
          <w:ilvl w:val="0"/>
          <w:numId w:val="23"/>
        </w:numPr>
        <w:spacing w:after="0" w:line="240" w:lineRule="atLeast"/>
        <w:jc w:val="both"/>
        <w:rPr>
          <w:rFonts w:ascii="Times New Roman" w:hAnsi="Times New Roman"/>
          <w:sz w:val="24"/>
          <w:szCs w:val="24"/>
        </w:rPr>
      </w:pPr>
      <w:r w:rsidRPr="0005211F">
        <w:rPr>
          <w:rFonts w:ascii="Times New Roman" w:hAnsi="Times New Roman"/>
          <w:sz w:val="24"/>
          <w:szCs w:val="24"/>
        </w:rPr>
        <w:t>Nomenklatura: wg Wspól</w:t>
      </w:r>
      <w:r w:rsidR="00632838" w:rsidRPr="0005211F">
        <w:rPr>
          <w:rFonts w:ascii="Times New Roman" w:hAnsi="Times New Roman"/>
          <w:sz w:val="24"/>
          <w:szCs w:val="24"/>
        </w:rPr>
        <w:t xml:space="preserve">nego Słownika Zamówień (CPV): </w:t>
      </w:r>
      <w:r w:rsidR="000D59D8" w:rsidRPr="0005211F">
        <w:rPr>
          <w:rFonts w:ascii="Times New Roman" w:hAnsi="Times New Roman"/>
          <w:sz w:val="24"/>
          <w:szCs w:val="24"/>
        </w:rPr>
        <w:t xml:space="preserve"> </w:t>
      </w:r>
    </w:p>
    <w:p w:rsidR="0005211F" w:rsidRPr="0005211F" w:rsidRDefault="0005211F" w:rsidP="005B3FDA">
      <w:pPr>
        <w:spacing w:after="0" w:line="240" w:lineRule="atLeast"/>
        <w:ind w:left="720"/>
        <w:jc w:val="both"/>
        <w:rPr>
          <w:rFonts w:ascii="Times New Roman" w:hAnsi="Times New Roman"/>
          <w:sz w:val="24"/>
          <w:szCs w:val="24"/>
        </w:rPr>
      </w:pPr>
      <w:r w:rsidRPr="00841697">
        <w:rPr>
          <w:rFonts w:ascii="Times New Roman" w:hAnsi="Times New Roman"/>
          <w:sz w:val="24"/>
          <w:szCs w:val="24"/>
        </w:rPr>
        <w:t xml:space="preserve">33 19 00 00-8 </w:t>
      </w:r>
      <w:r w:rsidR="00ED14FD" w:rsidRPr="00841697">
        <w:rPr>
          <w:rFonts w:ascii="Times New Roman" w:hAnsi="Times New Roman"/>
          <w:sz w:val="24"/>
          <w:szCs w:val="24"/>
        </w:rPr>
        <w:t xml:space="preserve">- </w:t>
      </w:r>
      <w:r w:rsidRPr="00841697">
        <w:rPr>
          <w:rFonts w:ascii="Times New Roman" w:hAnsi="Times New Roman"/>
          <w:sz w:val="24"/>
          <w:szCs w:val="24"/>
          <w:lang w:eastAsia="pl-PL"/>
        </w:rPr>
        <w:t>Różne urządzenia i produkty medyczne</w:t>
      </w:r>
    </w:p>
    <w:p w:rsidR="009A0E3B" w:rsidRPr="005B3FDA" w:rsidRDefault="009A0E3B" w:rsidP="0005211F">
      <w:pPr>
        <w:pStyle w:val="Nazwapunktu"/>
        <w:numPr>
          <w:ilvl w:val="0"/>
          <w:numId w:val="0"/>
        </w:numPr>
        <w:ind w:left="720" w:hanging="720"/>
        <w:rPr>
          <w:rFonts w:ascii="Times New Roman" w:hAnsi="Times New Roman"/>
        </w:rPr>
      </w:pPr>
    </w:p>
    <w:p w:rsidR="0005211F" w:rsidRPr="00FA1074" w:rsidRDefault="0005211F" w:rsidP="0005211F">
      <w:pPr>
        <w:spacing w:after="0" w:line="240" w:lineRule="auto"/>
        <w:jc w:val="both"/>
        <w:rPr>
          <w:b/>
          <w:sz w:val="24"/>
          <w:szCs w:val="24"/>
        </w:rPr>
      </w:pPr>
      <w:r>
        <w:rPr>
          <w:b/>
          <w:sz w:val="24"/>
          <w:szCs w:val="24"/>
        </w:rPr>
        <w:t xml:space="preserve">      3.</w:t>
      </w:r>
      <w:r w:rsidRPr="00FA1074">
        <w:rPr>
          <w:b/>
          <w:sz w:val="24"/>
          <w:szCs w:val="24"/>
        </w:rPr>
        <w:t>Ogólne założenia wyjściowe.</w:t>
      </w:r>
    </w:p>
    <w:p w:rsidR="0005211F" w:rsidRPr="00813AD8" w:rsidRDefault="0005211F" w:rsidP="0005211F">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sprzętu medycznego sterylnego </w:t>
      </w:r>
      <w:r w:rsidR="007339FA">
        <w:rPr>
          <w:rFonts w:ascii="Times New Roman" w:hAnsi="Times New Roman" w:cs="Times New Roman"/>
          <w:b/>
          <w:sz w:val="24"/>
          <w:szCs w:val="24"/>
        </w:rPr>
        <w:t xml:space="preserve"> niesterylnego </w:t>
      </w:r>
      <w:r w:rsidRPr="00813AD8">
        <w:rPr>
          <w:rFonts w:ascii="Times New Roman" w:hAnsi="Times New Roman" w:cs="Times New Roman"/>
          <w:b/>
          <w:sz w:val="24"/>
          <w:szCs w:val="24"/>
        </w:rPr>
        <w:t xml:space="preserve">użytku </w:t>
      </w:r>
    </w:p>
    <w:p w:rsidR="009E136D" w:rsidRDefault="009E136D" w:rsidP="009E136D">
      <w:pPr>
        <w:jc w:val="both"/>
        <w:rPr>
          <w:sz w:val="24"/>
          <w:szCs w:val="24"/>
        </w:rPr>
      </w:pPr>
    </w:p>
    <w:p w:rsidR="009E136D" w:rsidRPr="0014788C" w:rsidRDefault="009E136D" w:rsidP="009E136D">
      <w:pPr>
        <w:ind w:left="426"/>
        <w:jc w:val="both"/>
        <w:rPr>
          <w:rFonts w:ascii="Times New Roman" w:hAnsi="Times New Roman"/>
          <w:sz w:val="24"/>
          <w:szCs w:val="24"/>
        </w:rPr>
      </w:pPr>
      <w:r w:rsidRPr="0014788C">
        <w:rPr>
          <w:rFonts w:ascii="Times New Roman" w:hAnsi="Times New Roman"/>
          <w:sz w:val="24"/>
          <w:szCs w:val="24"/>
        </w:rPr>
        <w:t xml:space="preserve">3.1 Przedmiot zamówienia został szczegółowo opisany  w Formularzu oceny technicznej/Opisie przedmiotu zamówienia stanowiącym  </w:t>
      </w:r>
      <w:r w:rsidRPr="00E25AEB">
        <w:rPr>
          <w:rFonts w:ascii="Times New Roman" w:hAnsi="Times New Roman"/>
          <w:b/>
          <w:sz w:val="24"/>
          <w:szCs w:val="24"/>
          <w:u w:val="single"/>
        </w:rPr>
        <w:t>7</w:t>
      </w:r>
      <w:r w:rsidRPr="00E25AEB">
        <w:rPr>
          <w:rFonts w:ascii="Times New Roman" w:hAnsi="Times New Roman"/>
          <w:sz w:val="24"/>
          <w:szCs w:val="24"/>
        </w:rPr>
        <w:t xml:space="preserve"> </w:t>
      </w:r>
      <w:r w:rsidRPr="0014788C">
        <w:rPr>
          <w:rFonts w:ascii="Times New Roman" w:hAnsi="Times New Roman"/>
          <w:sz w:val="24"/>
          <w:szCs w:val="24"/>
        </w:rPr>
        <w:t xml:space="preserve">do niniejszej specyfikacji istotnych warunków zamówienia. </w:t>
      </w:r>
    </w:p>
    <w:p w:rsidR="009E136D" w:rsidRPr="0014788C" w:rsidRDefault="009E136D" w:rsidP="009E136D">
      <w:pPr>
        <w:ind w:left="426"/>
        <w:jc w:val="both"/>
        <w:rPr>
          <w:rFonts w:ascii="Times New Roman" w:hAnsi="Times New Roman"/>
          <w:i/>
          <w:sz w:val="24"/>
          <w:szCs w:val="24"/>
        </w:rPr>
      </w:pPr>
      <w:r w:rsidRPr="0014788C">
        <w:rPr>
          <w:rFonts w:ascii="Times New Roman" w:hAnsi="Times New Roman"/>
          <w:sz w:val="24"/>
          <w:szCs w:val="24"/>
        </w:rPr>
        <w:t xml:space="preserve">Przedmiot dostawy musi odpowiadać wymaganiom </w:t>
      </w:r>
      <w:r w:rsidRPr="0014788C">
        <w:rPr>
          <w:rFonts w:ascii="Times New Roman" w:hAnsi="Times New Roman"/>
          <w:sz w:val="24"/>
          <w:szCs w:val="24"/>
          <w:u w:val="single"/>
        </w:rPr>
        <w:t>polskich norm przenoszących europejskie normy zharmonizowane</w:t>
      </w:r>
      <w:r w:rsidRPr="0014788C">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05211F" w:rsidRPr="00FA1074" w:rsidRDefault="0005211F" w:rsidP="0005211F">
      <w:pPr>
        <w:pStyle w:val="Zwykytekst"/>
        <w:ind w:left="360"/>
        <w:jc w:val="both"/>
        <w:rPr>
          <w:rFonts w:ascii="Times New Roman" w:hAnsi="Times New Roman" w:cs="Times New Roman"/>
          <w:b/>
          <w:sz w:val="24"/>
          <w:szCs w:val="24"/>
        </w:rPr>
      </w:pPr>
    </w:p>
    <w:p w:rsidR="0005211F" w:rsidRPr="00FA1074" w:rsidRDefault="0005211F" w:rsidP="0005211F">
      <w:pPr>
        <w:pStyle w:val="Zwykytekst"/>
        <w:jc w:val="both"/>
        <w:rPr>
          <w:rFonts w:ascii="Times New Roman" w:hAnsi="Times New Roman" w:cs="Times New Roman"/>
          <w:b/>
          <w:sz w:val="24"/>
          <w:szCs w:val="24"/>
        </w:rPr>
      </w:pPr>
      <w:r>
        <w:rPr>
          <w:rFonts w:ascii="Times New Roman" w:hAnsi="Times New Roman" w:cs="Times New Roman"/>
          <w:b/>
          <w:sz w:val="24"/>
          <w:szCs w:val="24"/>
        </w:rPr>
        <w:t xml:space="preserve">       3.2  </w:t>
      </w:r>
      <w:r w:rsidRPr="00FA1074">
        <w:rPr>
          <w:rFonts w:ascii="Times New Roman" w:hAnsi="Times New Roman" w:cs="Times New Roman"/>
          <w:b/>
          <w:sz w:val="24"/>
          <w:szCs w:val="24"/>
        </w:rPr>
        <w:t>Inne warunki związane z realizacją przedmiotu zamówienia:</w:t>
      </w:r>
    </w:p>
    <w:p w:rsidR="007A0A83" w:rsidRDefault="007A0A83" w:rsidP="0005211F">
      <w:pPr>
        <w:ind w:left="426"/>
        <w:jc w:val="both"/>
        <w:rPr>
          <w:sz w:val="24"/>
          <w:szCs w:val="24"/>
          <w:u w:val="single"/>
        </w:rPr>
      </w:pPr>
    </w:p>
    <w:p w:rsidR="0005211F" w:rsidRPr="009E136D" w:rsidRDefault="0005211F" w:rsidP="0005211F">
      <w:pPr>
        <w:ind w:left="426"/>
        <w:jc w:val="both"/>
        <w:rPr>
          <w:rFonts w:ascii="Times New Roman" w:hAnsi="Times New Roman"/>
          <w:sz w:val="24"/>
          <w:szCs w:val="24"/>
          <w:u w:val="single"/>
        </w:rPr>
      </w:pPr>
      <w:r w:rsidRPr="009E136D">
        <w:rPr>
          <w:rFonts w:ascii="Times New Roman" w:hAnsi="Times New Roman"/>
          <w:sz w:val="24"/>
          <w:szCs w:val="24"/>
          <w:u w:val="single"/>
        </w:rPr>
        <w:t>Warunki graniczne realizacji przedmiotu zamówienia</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udzieli gwarancji jakości / terminu ważności i rękojmi na oferowane wyroby przez okres co najmniej 12 miesięcy</w:t>
      </w:r>
      <w:r w:rsidRPr="009E136D">
        <w:rPr>
          <w:rFonts w:ascii="Times New Roman" w:hAnsi="Times New Roman"/>
          <w:b/>
          <w:sz w:val="24"/>
          <w:szCs w:val="24"/>
        </w:rPr>
        <w:t xml:space="preserve"> </w:t>
      </w:r>
      <w:r w:rsidRPr="009E136D">
        <w:rPr>
          <w:rFonts w:ascii="Times New Roman" w:hAnsi="Times New Roman"/>
          <w:sz w:val="24"/>
          <w:szCs w:val="24"/>
        </w:rPr>
        <w:t>licząc od dnia przekazania wyrobów do użytkowania i podpisania protokołu odbioru/faktury.</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Zamawiający zastrzega sobie prawo odstąpienia od umowy ze względu na wadę rzeczy sprzedanej.</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ponosi odpowiedzialność z tytułu rękojmi za wady, w zakresie objętym przedmiotem zamówienia, na zasadach określonych w Kodeksie cywilnym.</w:t>
      </w:r>
    </w:p>
    <w:p w:rsidR="006F4F8E" w:rsidRPr="00FA67C5" w:rsidRDefault="006F4F8E" w:rsidP="00824659">
      <w:pPr>
        <w:spacing w:after="0" w:line="240" w:lineRule="atLeast"/>
        <w:ind w:left="426" w:hanging="426"/>
        <w:jc w:val="both"/>
        <w:rPr>
          <w:rFonts w:ascii="Times New Roman" w:hAnsi="Times New Roman"/>
          <w:szCs w:val="24"/>
        </w:rPr>
      </w:pPr>
    </w:p>
    <w:p w:rsidR="006F4F8E" w:rsidRPr="00ED260D" w:rsidRDefault="006F4F8E" w:rsidP="006F4F8E">
      <w:pPr>
        <w:autoSpaceDE w:val="0"/>
        <w:autoSpaceDN w:val="0"/>
        <w:adjustRightInd w:val="0"/>
        <w:spacing w:after="0" w:line="240" w:lineRule="atLeast"/>
        <w:jc w:val="both"/>
        <w:rPr>
          <w:rFonts w:ascii="Times New Roman" w:hAnsi="Times New Roman"/>
          <w:sz w:val="24"/>
          <w:szCs w:val="24"/>
        </w:rPr>
      </w:pPr>
    </w:p>
    <w:p w:rsidR="009A3D6A" w:rsidRPr="00ED260D" w:rsidRDefault="009A3D6A" w:rsidP="009A3D6A">
      <w:pPr>
        <w:spacing w:after="0" w:line="240" w:lineRule="atLeast"/>
        <w:rPr>
          <w:rFonts w:ascii="Times New Roman" w:hAnsi="Times New Roman"/>
          <w:b/>
          <w:sz w:val="24"/>
          <w:szCs w:val="24"/>
        </w:rPr>
      </w:pPr>
      <w:r w:rsidRPr="00ED260D">
        <w:rPr>
          <w:rFonts w:ascii="Times New Roman" w:hAnsi="Times New Roman"/>
          <w:b/>
          <w:sz w:val="24"/>
          <w:szCs w:val="24"/>
        </w:rPr>
        <w:t>IV.</w:t>
      </w:r>
      <w:r>
        <w:rPr>
          <w:rFonts w:ascii="Times New Roman" w:hAnsi="Times New Roman"/>
          <w:b/>
          <w:sz w:val="24"/>
          <w:szCs w:val="24"/>
        </w:rPr>
        <w:t xml:space="preserve"> </w:t>
      </w:r>
      <w:r w:rsidRPr="00ED260D">
        <w:rPr>
          <w:rFonts w:ascii="Times New Roman" w:hAnsi="Times New Roman"/>
          <w:b/>
          <w:sz w:val="24"/>
          <w:szCs w:val="24"/>
        </w:rPr>
        <w:t>Opis warunków udziału w postępowaniu oraz opis sposobu dokonywania oceny spełniania tych warunków.</w:t>
      </w:r>
    </w:p>
    <w:p w:rsidR="009A3D6A" w:rsidRPr="00ED260D" w:rsidRDefault="009A3D6A" w:rsidP="009A3D6A">
      <w:pPr>
        <w:autoSpaceDE w:val="0"/>
        <w:autoSpaceDN w:val="0"/>
        <w:adjustRightInd w:val="0"/>
        <w:spacing w:after="0" w:line="240" w:lineRule="atLeast"/>
        <w:jc w:val="both"/>
        <w:rPr>
          <w:rFonts w:ascii="Times New Roman" w:hAnsi="Times New Roman"/>
          <w:sz w:val="24"/>
          <w:szCs w:val="24"/>
        </w:rPr>
      </w:pP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 poz. 9</w:t>
      </w:r>
      <w:r w:rsidR="00862D5B">
        <w:rPr>
          <w:rFonts w:ascii="Times New Roman" w:hAnsi="Times New Roman"/>
          <w:b w:val="0"/>
          <w:i w:val="0"/>
          <w:sz w:val="24"/>
          <w:szCs w:val="24"/>
        </w:rPr>
        <w:t>07</w:t>
      </w:r>
      <w:r>
        <w:rPr>
          <w:rFonts w:ascii="Times New Roman" w:hAnsi="Times New Roman"/>
          <w:b w:val="0"/>
          <w:i w:val="0"/>
          <w:sz w:val="24"/>
          <w:szCs w:val="24"/>
        </w:rPr>
        <w:t>), spełniają warunki i wymagania określone w niniejszej Specyfikacji oraz w art. 22 ust. 1 ustawy Prawo zamówień publicznych (t. j.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poz. 9</w:t>
      </w:r>
      <w:r w:rsidR="00862D5B">
        <w:rPr>
          <w:rFonts w:ascii="Times New Roman" w:hAnsi="Times New Roman"/>
          <w:b w:val="0"/>
          <w:i w:val="0"/>
          <w:sz w:val="24"/>
          <w:szCs w:val="24"/>
        </w:rPr>
        <w:t>07</w:t>
      </w:r>
      <w:r>
        <w:rPr>
          <w:rFonts w:ascii="Times New Roman" w:hAnsi="Times New Roman"/>
          <w:b w:val="0"/>
          <w:i w:val="0"/>
          <w:sz w:val="24"/>
          <w:szCs w:val="24"/>
        </w:rPr>
        <w:t>).</w:t>
      </w: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522490" w:rsidTr="004C7C54">
        <w:tc>
          <w:tcPr>
            <w:tcW w:w="72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rPr>
                <w:rFonts w:ascii="Times New Roman" w:hAnsi="Times New Roman"/>
                <w:b/>
                <w:bCs/>
                <w:sz w:val="24"/>
                <w:szCs w:val="24"/>
              </w:rPr>
            </w:pPr>
          </w:p>
          <w:p w:rsidR="00522490" w:rsidRDefault="00522490">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Default="00522490" w:rsidP="00D10F32">
            <w:pPr>
              <w:numPr>
                <w:ilvl w:val="0"/>
                <w:numId w:val="25"/>
              </w:numPr>
              <w:spacing w:after="0" w:line="240" w:lineRule="auto"/>
              <w:ind w:right="175"/>
              <w:rPr>
                <w:rFonts w:ascii="Times New Roman" w:hAnsi="Times New Roman"/>
                <w:color w:val="000000"/>
                <w:sz w:val="24"/>
                <w:szCs w:val="24"/>
              </w:rPr>
            </w:pPr>
            <w:r>
              <w:rPr>
                <w:rFonts w:ascii="Times New Roman" w:hAnsi="Times New Roman"/>
                <w:color w:val="000000"/>
                <w:sz w:val="24"/>
                <w:szCs w:val="24"/>
              </w:rPr>
              <w:t>Oświadczenie o spełnieniu warunku</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Pr="0014788C" w:rsidRDefault="00522490">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EA05A7" w:rsidRDefault="00522490">
            <w:pPr>
              <w:autoSpaceDE w:val="0"/>
              <w:autoSpaceDN w:val="0"/>
              <w:adjustRightInd w:val="0"/>
              <w:spacing w:after="0" w:line="240" w:lineRule="auto"/>
              <w:ind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 xml:space="preserve">Zamawiający uzna warunek za spełniony, jeżeli Wykonawca przedstawi </w:t>
            </w:r>
            <w:r w:rsidR="00134B06" w:rsidRPr="0014788C">
              <w:rPr>
                <w:rFonts w:ascii="Times New Roman" w:hAnsi="Times New Roman"/>
                <w:sz w:val="24"/>
                <w:szCs w:val="24"/>
              </w:rPr>
              <w:t>co najmniej 1 zamówienie odpowiadającego swoim rodzajem zaoferowanemu przedmiotowi zamówienia oraz wartością złożonej oferty w danym pakiecie na kwot</w:t>
            </w:r>
            <w:r w:rsidR="00EA05A7">
              <w:rPr>
                <w:rFonts w:ascii="Times New Roman" w:hAnsi="Times New Roman"/>
                <w:sz w:val="24"/>
                <w:szCs w:val="24"/>
              </w:rPr>
              <w:t>ę</w:t>
            </w:r>
            <w:r w:rsidR="00134B06" w:rsidRPr="0014788C">
              <w:rPr>
                <w:rFonts w:ascii="Times New Roman" w:hAnsi="Times New Roman"/>
                <w:sz w:val="24"/>
                <w:szCs w:val="24"/>
              </w:rPr>
              <w:t xml:space="preserve"> </w:t>
            </w:r>
            <w:r w:rsidR="00EA05A7">
              <w:rPr>
                <w:rFonts w:ascii="Times New Roman" w:hAnsi="Times New Roman"/>
                <w:sz w:val="24"/>
                <w:szCs w:val="24"/>
              </w:rPr>
              <w:t xml:space="preserve">wskazaną </w:t>
            </w:r>
          </w:p>
          <w:p w:rsidR="00EA05A7" w:rsidRDefault="00EA05A7">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lastRenderedPageBreak/>
              <w:t xml:space="preserve"> pkt. rozdz.V.1.2</w:t>
            </w:r>
          </w:p>
          <w:p w:rsidR="00EA05A7" w:rsidRDefault="00EA05A7">
            <w:pPr>
              <w:autoSpaceDE w:val="0"/>
              <w:autoSpaceDN w:val="0"/>
              <w:adjustRightInd w:val="0"/>
              <w:spacing w:after="0" w:line="240" w:lineRule="auto"/>
              <w:ind w:right="175"/>
              <w:jc w:val="both"/>
              <w:rPr>
                <w:rFonts w:ascii="Times New Roman" w:hAnsi="Times New Roman"/>
                <w:sz w:val="24"/>
                <w:szCs w:val="24"/>
              </w:rPr>
            </w:pPr>
          </w:p>
          <w:p w:rsidR="00522490" w:rsidRDefault="00522490">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522490" w:rsidRDefault="00522490" w:rsidP="00D10F32">
            <w:pPr>
              <w:numPr>
                <w:ilvl w:val="0"/>
                <w:numId w:val="26"/>
              </w:num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Oświadczenie o spełnieniu warunku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A869C4" w:rsidRDefault="00A869C4">
            <w:pPr>
              <w:spacing w:after="0" w:line="240" w:lineRule="auto"/>
              <w:ind w:right="175"/>
              <w:jc w:val="both"/>
              <w:rPr>
                <w:rFonts w:ascii="Times New Roman" w:hAnsi="Times New Roman"/>
                <w:sz w:val="24"/>
                <w:szCs w:val="24"/>
              </w:rPr>
            </w:pP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sz w:val="24"/>
                <w:szCs w:val="24"/>
              </w:rPr>
              <w:t>5</w:t>
            </w:r>
          </w:p>
        </w:tc>
        <w:tc>
          <w:tcPr>
            <w:tcW w:w="8760" w:type="dxa"/>
            <w:tcBorders>
              <w:top w:val="single" w:sz="4" w:space="0" w:color="auto"/>
              <w:left w:val="single" w:sz="4" w:space="0" w:color="auto"/>
              <w:bottom w:val="single" w:sz="4" w:space="0" w:color="auto"/>
              <w:right w:val="single" w:sz="4" w:space="0" w:color="auto"/>
            </w:tcBorders>
          </w:tcPr>
          <w:p w:rsidR="007C1AB1" w:rsidRDefault="007C1AB1">
            <w:pPr>
              <w:spacing w:after="0" w:line="240" w:lineRule="auto"/>
              <w:ind w:left="12" w:right="175"/>
              <w:jc w:val="both"/>
              <w:rPr>
                <w:rFonts w:ascii="Times New Roman" w:hAnsi="Times New Roman"/>
                <w:b/>
                <w:bCs/>
                <w:sz w:val="24"/>
                <w:szCs w:val="24"/>
              </w:rPr>
            </w:pPr>
          </w:p>
          <w:p w:rsidR="00522490" w:rsidRPr="00D85E7B" w:rsidRDefault="00522490">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postępowaniu mogą wziąć udział Wykonawcy, którzy spełniają warunki i wymagania określone wart. 22 ust. 1 ww. ustawy.</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522490" w:rsidRPr="00D85E7B" w:rsidRDefault="00522490">
            <w:pPr>
              <w:autoSpaceDE w:val="0"/>
              <w:autoSpaceDN w:val="0"/>
              <w:adjustRightInd w:val="0"/>
              <w:spacing w:after="0" w:line="240" w:lineRule="auto"/>
              <w:ind w:left="437" w:right="175"/>
              <w:jc w:val="both"/>
              <w:rPr>
                <w:rFonts w:ascii="Times New Roman" w:hAnsi="Times New Roman"/>
                <w:color w:val="000000"/>
                <w:sz w:val="24"/>
                <w:szCs w:val="24"/>
              </w:rPr>
            </w:pPr>
          </w:p>
          <w:p w:rsidR="00522490" w:rsidRPr="00D85E7B" w:rsidRDefault="00522490" w:rsidP="00D10F32">
            <w:pPr>
              <w:numPr>
                <w:ilvl w:val="0"/>
                <w:numId w:val="28"/>
              </w:numPr>
              <w:autoSpaceDE w:val="0"/>
              <w:autoSpaceDN w:val="0"/>
              <w:adjustRightInd w:val="0"/>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522490" w:rsidRPr="00D85E7B" w:rsidRDefault="00522490">
            <w:pPr>
              <w:autoSpaceDE w:val="0"/>
              <w:autoSpaceDN w:val="0"/>
              <w:adjustRightInd w:val="0"/>
              <w:spacing w:after="0" w:line="240" w:lineRule="auto"/>
              <w:ind w:left="437" w:right="175"/>
              <w:rPr>
                <w:rFonts w:ascii="Times New Roman" w:hAnsi="Times New Roman"/>
                <w:color w:val="000000"/>
                <w:sz w:val="24"/>
                <w:szCs w:val="24"/>
              </w:rPr>
            </w:pPr>
          </w:p>
          <w:p w:rsidR="00D85E7B" w:rsidRPr="00D85E7B" w:rsidRDefault="00522490" w:rsidP="00D85E7B">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color w:val="000000"/>
                <w:sz w:val="24"/>
                <w:szCs w:val="24"/>
              </w:rPr>
              <w:t>podan</w:t>
            </w:r>
            <w:r w:rsidR="00EA05A7">
              <w:rPr>
                <w:rFonts w:ascii="Times New Roman" w:hAnsi="Times New Roman"/>
                <w:color w:val="000000"/>
                <w:sz w:val="24"/>
                <w:szCs w:val="24"/>
              </w:rPr>
              <w:t xml:space="preserve">a w pkt. V. 1. </w:t>
            </w:r>
            <w:r w:rsidR="00C779EC">
              <w:rPr>
                <w:rFonts w:ascii="Times New Roman" w:hAnsi="Times New Roman"/>
                <w:color w:val="000000"/>
                <w:sz w:val="24"/>
                <w:szCs w:val="24"/>
              </w:rPr>
              <w:t>3</w:t>
            </w:r>
            <w:r w:rsidR="00EA05A7">
              <w:rPr>
                <w:rFonts w:ascii="Times New Roman" w:hAnsi="Times New Roman"/>
                <w:color w:val="000000"/>
                <w:sz w:val="24"/>
                <w:szCs w:val="24"/>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color w:val="000000"/>
                <w:sz w:val="24"/>
                <w:szCs w:val="24"/>
              </w:rPr>
            </w:pPr>
          </w:p>
          <w:p w:rsidR="00D85E7B" w:rsidRDefault="00522490" w:rsidP="00EA05A7">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r w:rsidRPr="00A869C4">
              <w:rPr>
                <w:rFonts w:ascii="Times New Roman" w:hAnsi="Times New Roman"/>
                <w:color w:val="000000"/>
                <w:sz w:val="24"/>
                <w:szCs w:val="24"/>
                <w:highlight w:val="yellow"/>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D85E7B" w:rsidRPr="00A869C4" w:rsidRDefault="00D85E7B">
            <w:pPr>
              <w:autoSpaceDE w:val="0"/>
              <w:autoSpaceDN w:val="0"/>
              <w:adjustRightInd w:val="0"/>
              <w:spacing w:after="0" w:line="240" w:lineRule="auto"/>
              <w:ind w:left="437" w:right="175"/>
              <w:jc w:val="both"/>
              <w:rPr>
                <w:rFonts w:ascii="Times New Roman" w:hAnsi="Times New Roman"/>
                <w:color w:val="000000"/>
                <w:sz w:val="24"/>
                <w:szCs w:val="24"/>
                <w:highlight w:val="yellow"/>
                <w:u w:val="single"/>
              </w:rPr>
            </w:pPr>
          </w:p>
          <w:p w:rsidR="00522490" w:rsidRPr="00D85E7B" w:rsidRDefault="00522490" w:rsidP="00D10F32">
            <w:pPr>
              <w:numPr>
                <w:ilvl w:val="0"/>
                <w:numId w:val="25"/>
              </w:numPr>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522490" w:rsidRDefault="00522490">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105CF8" w:rsidRPr="00124BC1" w:rsidRDefault="00105CF8" w:rsidP="00105CF8">
      <w:pPr>
        <w:ind w:left="1080"/>
        <w:rPr>
          <w:rFonts w:ascii="Times New Roman" w:hAnsi="Times New Roman"/>
        </w:rPr>
      </w:pPr>
      <w:r w:rsidRPr="00F60D18">
        <w:rPr>
          <w:rFonts w:ascii="Times New Roman" w:hAnsi="Times New Roman"/>
        </w:rPr>
        <w:lastRenderedPageBreak/>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dostęp do ich zasobów, Zamawiający może żądać:</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Pr>
          <w:rFonts w:ascii="Times New Roman" w:hAnsi="Times New Roman"/>
        </w:rPr>
        <w:t xml:space="preserve"> </w:t>
      </w:r>
      <w:proofErr w:type="spellStart"/>
      <w:r w:rsidRPr="006B2457">
        <w:rPr>
          <w:rFonts w:ascii="Times New Roman" w:hAnsi="Times New Roman"/>
        </w:rPr>
        <w:t>pkt</w:t>
      </w:r>
      <w:proofErr w:type="spellEnd"/>
      <w:r w:rsidRPr="006B2457">
        <w:rPr>
          <w:rFonts w:ascii="Times New Roman" w:hAnsi="Times New Roman"/>
        </w:rPr>
        <w:t xml:space="preserve"> </w:t>
      </w:r>
      <w:r>
        <w:rPr>
          <w:rFonts w:ascii="Times New Roman" w:hAnsi="Times New Roman"/>
        </w:rPr>
        <w:t xml:space="preserve">. </w:t>
      </w:r>
      <w:r w:rsidRPr="006B2457">
        <w:rPr>
          <w:rFonts w:ascii="Times New Roman" w:hAnsi="Times New Roman"/>
        </w:rPr>
        <w:t xml:space="preserve">9–11, Rozporządzenia Rady Ministrów z 19 II 2013 </w:t>
      </w:r>
      <w:proofErr w:type="spellStart"/>
      <w:r w:rsidRPr="006B2457">
        <w:rPr>
          <w:rFonts w:ascii="Times New Roman" w:hAnsi="Times New Roman"/>
        </w:rPr>
        <w:t>r</w:t>
      </w:r>
      <w:proofErr w:type="spellEnd"/>
      <w:r w:rsidRPr="006B2457">
        <w:rPr>
          <w:rFonts w:ascii="Times New Roman" w:hAnsi="Times New Roman"/>
        </w:rPr>
        <w:t>. w sprawie rodzajów dokumentów, jakich może żądać Zamawiający od Wykonawcy oraz ich form, w jakich te dokumenty mogą być składane  a także innych dokumentów, dotyczących sytuacji ekonomicznej i finansowej, określonych w ogłoszeniu</w:t>
      </w:r>
      <w:r>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105CF8" w:rsidRPr="00F60D18" w:rsidRDefault="00105CF8" w:rsidP="00105CF8">
      <w:pPr>
        <w:ind w:left="1080"/>
        <w:rPr>
          <w:rFonts w:ascii="Times New Roman" w:hAnsi="Times New Roman"/>
        </w:rPr>
      </w:pPr>
      <w:r w:rsidRPr="00124BC1">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w:t>
      </w:r>
      <w:proofErr w:type="spellStart"/>
      <w:r w:rsidRPr="00F60D18">
        <w:rPr>
          <w:rFonts w:ascii="Times New Roman" w:hAnsi="Times New Roman"/>
          <w:i/>
          <w:iCs/>
        </w:rPr>
        <w:t>r</w:t>
      </w:r>
      <w:proofErr w:type="spellEnd"/>
      <w:r w:rsidRPr="00F60D18">
        <w:rPr>
          <w:rFonts w:ascii="Times New Roman" w:hAnsi="Times New Roman"/>
          <w:i/>
          <w:iCs/>
        </w:rPr>
        <w:t>., poz. 907 z późn.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4C7C54" w:rsidRPr="004C7C54" w:rsidRDefault="004C7C54" w:rsidP="004C7C54">
      <w:pPr>
        <w:spacing w:after="0" w:line="240" w:lineRule="atLeast"/>
        <w:ind w:left="357"/>
        <w:jc w:val="both"/>
        <w:rPr>
          <w:rFonts w:ascii="Times New Roman" w:hAnsi="Times New Roman"/>
        </w:rPr>
      </w:pPr>
    </w:p>
    <w:p w:rsidR="00522490" w:rsidRDefault="00522490" w:rsidP="00D10F32">
      <w:pPr>
        <w:numPr>
          <w:ilvl w:val="0"/>
          <w:numId w:val="29"/>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w:t>
      </w:r>
      <w:r w:rsidR="00984222">
        <w:rPr>
          <w:rFonts w:ascii="Times New Roman" w:hAnsi="Times New Roman"/>
          <w:b/>
          <w:sz w:val="24"/>
          <w:szCs w:val="24"/>
        </w:rPr>
        <w:t>ą</w:t>
      </w:r>
      <w:r>
        <w:rPr>
          <w:rFonts w:ascii="Times New Roman" w:hAnsi="Times New Roman"/>
          <w:b/>
          <w:sz w:val="24"/>
          <w:szCs w:val="24"/>
        </w:rPr>
        <w:t xml:space="preserve"> dostarczyć wykonawcy w celu potwierdzenia spełniania warunków udziału w postępowaniu</w:t>
      </w:r>
    </w:p>
    <w:p w:rsidR="00522490" w:rsidRDefault="00522490" w:rsidP="00D10F32">
      <w:pPr>
        <w:pStyle w:val="Nagwek2"/>
        <w:keepNext w:val="0"/>
        <w:widowControl w:val="0"/>
        <w:numPr>
          <w:ilvl w:val="1"/>
          <w:numId w:val="25"/>
        </w:numPr>
        <w:ind w:left="1434" w:hanging="357"/>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w:t>
      </w:r>
      <w:r w:rsidR="00D85E7B">
        <w:rPr>
          <w:rFonts w:ascii="Times New Roman" w:hAnsi="Times New Roman"/>
          <w:sz w:val="24"/>
          <w:szCs w:val="24"/>
        </w:rPr>
        <w:t xml:space="preserve">3 </w:t>
      </w:r>
      <w:proofErr w:type="spellStart"/>
      <w:r w:rsidR="00D85E7B">
        <w:rPr>
          <w:rFonts w:ascii="Times New Roman" w:hAnsi="Times New Roman"/>
          <w:sz w:val="24"/>
          <w:szCs w:val="24"/>
        </w:rPr>
        <w:t>r</w:t>
      </w:r>
      <w:proofErr w:type="spellEnd"/>
      <w:r w:rsidR="00D85E7B">
        <w:rPr>
          <w:rFonts w:ascii="Times New Roman" w:hAnsi="Times New Roman"/>
          <w:sz w:val="24"/>
          <w:szCs w:val="24"/>
        </w:rPr>
        <w:t>.</w:t>
      </w:r>
      <w:r>
        <w:rPr>
          <w:rFonts w:ascii="Times New Roman" w:hAnsi="Times New Roman"/>
          <w:sz w:val="24"/>
          <w:szCs w:val="24"/>
        </w:rPr>
        <w:t xml:space="preserve">, poz. </w:t>
      </w:r>
      <w:r w:rsidR="00D85E7B">
        <w:rPr>
          <w:rFonts w:ascii="Times New Roman" w:hAnsi="Times New Roman"/>
          <w:sz w:val="24"/>
          <w:szCs w:val="24"/>
        </w:rPr>
        <w:t>907</w:t>
      </w:r>
      <w:r>
        <w:rPr>
          <w:rFonts w:ascii="Times New Roman" w:hAnsi="Times New Roman"/>
          <w:sz w:val="24"/>
          <w:szCs w:val="24"/>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lastRenderedPageBreak/>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A869C4" w:rsidRDefault="00A869C4" w:rsidP="00A869C4">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7D3628" w:rsidRDefault="00A869C4" w:rsidP="00C779EC">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color w:val="000000"/>
                <w:sz w:val="24"/>
                <w:szCs w:val="24"/>
              </w:rPr>
              <w:t xml:space="preserve">   </w:t>
            </w:r>
            <w:r w:rsidR="00134B06">
              <w:rPr>
                <w:rFonts w:ascii="Times New Roman" w:hAnsi="Times New Roman"/>
                <w:color w:val="000000"/>
                <w:sz w:val="24"/>
                <w:szCs w:val="24"/>
              </w:rPr>
              <w:t xml:space="preserve">   </w:t>
            </w:r>
            <w:r w:rsidR="00134B06" w:rsidRPr="00134B06">
              <w:rPr>
                <w:rFonts w:ascii="Times New Roman" w:hAnsi="Times New Roman"/>
                <w:sz w:val="24"/>
                <w:szCs w:val="24"/>
              </w:rPr>
              <w:t xml:space="preserve">Zamawiający </w:t>
            </w:r>
            <w:r w:rsidR="00134B06" w:rsidRPr="00D85E7B">
              <w:rPr>
                <w:rFonts w:ascii="Times New Roman" w:hAnsi="Times New Roman"/>
                <w:sz w:val="24"/>
                <w:szCs w:val="24"/>
              </w:rPr>
              <w:t>uzna warunek za spełniony, jeżeli Wykonawca przedstawi co</w:t>
            </w:r>
            <w:r w:rsidR="00134B06" w:rsidRPr="00134B06">
              <w:rPr>
                <w:rFonts w:ascii="Times New Roman" w:hAnsi="Times New Roman"/>
                <w:sz w:val="24"/>
                <w:szCs w:val="24"/>
              </w:rPr>
              <w:t xml:space="preserve"> najmniej 1 zamówienie odpowiadającego swoim rodzajem zaoferowanemu przedmiotowi zamówienia oraz wartością złożonej oferty w danym pakiecie na kwotę minimum </w:t>
            </w:r>
            <w:r w:rsidR="00A067D7">
              <w:rPr>
                <w:rFonts w:ascii="Times New Roman" w:hAnsi="Times New Roman"/>
                <w:sz w:val="24"/>
                <w:szCs w:val="24"/>
              </w:rPr>
              <w:t>PLN</w:t>
            </w:r>
            <w:r w:rsidR="00134B06" w:rsidRPr="00134B06">
              <w:rPr>
                <w:rFonts w:ascii="Times New Roman" w:hAnsi="Times New Roman"/>
                <w:sz w:val="24"/>
                <w:szCs w:val="24"/>
              </w:rPr>
              <w:t>:</w:t>
            </w:r>
          </w:p>
          <w:tbl>
            <w:tblPr>
              <w:tblW w:w="2260" w:type="dxa"/>
              <w:jc w:val="center"/>
              <w:tblLayout w:type="fixed"/>
              <w:tblCellMar>
                <w:left w:w="70" w:type="dxa"/>
                <w:right w:w="70" w:type="dxa"/>
              </w:tblCellMar>
              <w:tblLook w:val="04A0"/>
            </w:tblPr>
            <w:tblGrid>
              <w:gridCol w:w="1180"/>
              <w:gridCol w:w="1080"/>
            </w:tblGrid>
            <w:tr w:rsidR="007D3628" w:rsidRPr="007D3628" w:rsidTr="007D3628">
              <w:trPr>
                <w:trHeight w:val="28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1 600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6 700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4-</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22 000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5-</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173 000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6-</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9 000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7-</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41 000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8-</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12 000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9-</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82 000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10-</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95 000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11-</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727 000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12-</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32 000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13-</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52 000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14-</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234 000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15-</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84 000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16-</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3 300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17-</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10 000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18-</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133 000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19-</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503 000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20-</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26 000</w:t>
                  </w:r>
                </w:p>
              </w:tc>
            </w:tr>
          </w:tbl>
          <w:p w:rsidR="00C779EC" w:rsidRDefault="00C779EC" w:rsidP="00C779EC">
            <w:pPr>
              <w:autoSpaceDE w:val="0"/>
              <w:autoSpaceDN w:val="0"/>
              <w:adjustRightInd w:val="0"/>
              <w:spacing w:after="0" w:line="240" w:lineRule="auto"/>
              <w:ind w:right="175"/>
              <w:jc w:val="both"/>
              <w:rPr>
                <w:rFonts w:ascii="Times New Roman" w:hAnsi="Times New Roman"/>
                <w:sz w:val="24"/>
                <w:szCs w:val="24"/>
              </w:rPr>
            </w:pP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 przypadku składania ofert na więcej niż 1 pakiet Wykonawca na potwierdzenie warunku spełniania wiedzy i doświadczenia może złożyć 1 dokument potwierdzający, że </w:t>
            </w:r>
            <w:r w:rsidRPr="00686360">
              <w:rPr>
                <w:rFonts w:ascii="Times New Roman" w:hAnsi="Times New Roman"/>
                <w:bCs/>
              </w:rPr>
              <w:t>dostawy zostały wykonane lub są wykonywane należycie na sumę wszystkich zaoferowanych pakietów łącznie lub wskazać, jeśli dokumentów potwierdzających jest więcej którego pakietu dotyczą.</w:t>
            </w:r>
          </w:p>
          <w:p w:rsidR="00A869C4" w:rsidRPr="00686360" w:rsidRDefault="00A869C4" w:rsidP="00D10F32">
            <w:pPr>
              <w:numPr>
                <w:ilvl w:val="0"/>
                <w:numId w:val="26"/>
              </w:numPr>
              <w:spacing w:after="0" w:line="240" w:lineRule="auto"/>
              <w:ind w:right="175"/>
              <w:jc w:val="both"/>
              <w:rPr>
                <w:rFonts w:ascii="Times New Roman" w:hAnsi="Times New Roman"/>
                <w:color w:val="000000"/>
              </w:rPr>
            </w:pPr>
            <w:r w:rsidRPr="00686360">
              <w:rPr>
                <w:rFonts w:ascii="Times New Roman" w:hAnsi="Times New Roman"/>
                <w:color w:val="000000"/>
              </w:rPr>
              <w:t xml:space="preserve">Oświadczenie o spełnieniu warunku </w:t>
            </w:r>
          </w:p>
          <w:p w:rsidR="00A869C4" w:rsidRPr="00686360" w:rsidRDefault="00A869C4" w:rsidP="00A869C4">
            <w:pPr>
              <w:spacing w:after="0" w:line="240" w:lineRule="auto"/>
              <w:ind w:right="175"/>
              <w:jc w:val="both"/>
              <w:rPr>
                <w:rFonts w:ascii="Times New Roman" w:hAnsi="Times New Roman"/>
                <w:color w:val="000000"/>
              </w:rPr>
            </w:pPr>
            <w:r w:rsidRPr="00686360">
              <w:rPr>
                <w:rFonts w:ascii="Times New Roman" w:hAnsi="Times New Roman"/>
                <w:color w:val="000000"/>
              </w:rPr>
              <w:lastRenderedPageBreak/>
              <w:t xml:space="preserve">Ocena spełnienia warunku udziału w postępowaniu będzie dokonana na zasadzie </w:t>
            </w:r>
          </w:p>
          <w:p w:rsidR="00522490" w:rsidRDefault="00A869C4" w:rsidP="00686360">
            <w:pPr>
              <w:spacing w:after="0" w:line="240" w:lineRule="auto"/>
              <w:ind w:right="175"/>
              <w:jc w:val="both"/>
              <w:rPr>
                <w:rFonts w:ascii="Times New Roman" w:hAnsi="Times New Roman"/>
                <w:sz w:val="24"/>
                <w:szCs w:val="24"/>
                <w:highlight w:val="yellow"/>
              </w:rPr>
            </w:pPr>
            <w:r w:rsidRPr="00686360">
              <w:rPr>
                <w:rFonts w:ascii="Times New Roman" w:hAnsi="Times New Roman"/>
                <w:color w:val="000000"/>
              </w:rPr>
              <w:t>spełnia/ nie spełnia.</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7F0945">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7C1AB1" w:rsidRDefault="007C1AB1">
            <w:pPr>
              <w:autoSpaceDE w:val="0"/>
              <w:autoSpaceDN w:val="0"/>
              <w:adjustRightInd w:val="0"/>
              <w:spacing w:after="0" w:line="240" w:lineRule="auto"/>
              <w:ind w:right="175"/>
              <w:jc w:val="both"/>
              <w:rPr>
                <w:rFonts w:ascii="Times New Roman" w:hAnsi="Times New Roman"/>
                <w:color w:val="000000"/>
                <w:sz w:val="24"/>
                <w:szCs w:val="24"/>
                <w:u w:val="single"/>
              </w:rPr>
            </w:pPr>
          </w:p>
          <w:p w:rsidR="007D3628" w:rsidRDefault="00105CF8" w:rsidP="007D3628">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00522490" w:rsidRPr="00D85E7B">
              <w:rPr>
                <w:rFonts w:ascii="Times New Roman" w:hAnsi="Times New Roman"/>
                <w:color w:val="000000"/>
                <w:sz w:val="24"/>
                <w:szCs w:val="24"/>
                <w:u w:val="single"/>
              </w:rPr>
              <w:t>płaconą polisę</w:t>
            </w:r>
            <w:r w:rsidR="00522490"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b/>
                <w:color w:val="000000"/>
                <w:sz w:val="24"/>
                <w:szCs w:val="24"/>
                <w:u w:val="single"/>
              </w:rPr>
              <w:t>podana niżej dla poszczególnych pakietów, na które składana jest oferta</w:t>
            </w:r>
            <w:r w:rsidR="00A067D7">
              <w:rPr>
                <w:rFonts w:ascii="Times New Roman" w:hAnsi="Times New Roman"/>
                <w:b/>
                <w:color w:val="000000"/>
                <w:sz w:val="24"/>
                <w:szCs w:val="24"/>
                <w:u w:val="single"/>
              </w:rPr>
              <w:t xml:space="preserve"> w PLN</w:t>
            </w:r>
            <w:r w:rsidR="00D85E7B" w:rsidRPr="00D85E7B">
              <w:rPr>
                <w:rFonts w:ascii="Times New Roman" w:hAnsi="Times New Roman"/>
                <w:color w:val="000000"/>
                <w:sz w:val="24"/>
                <w:szCs w:val="24"/>
              </w:rPr>
              <w:t>:</w:t>
            </w:r>
          </w:p>
          <w:p w:rsidR="007D3628" w:rsidRDefault="007D3628" w:rsidP="007D3628">
            <w:pPr>
              <w:autoSpaceDE w:val="0"/>
              <w:autoSpaceDN w:val="0"/>
              <w:adjustRightInd w:val="0"/>
              <w:spacing w:after="0" w:line="240" w:lineRule="auto"/>
              <w:ind w:right="175"/>
              <w:jc w:val="both"/>
              <w:rPr>
                <w:rFonts w:ascii="Times New Roman" w:hAnsi="Times New Roman"/>
                <w:color w:val="000000"/>
                <w:sz w:val="24"/>
                <w:szCs w:val="24"/>
              </w:rPr>
            </w:pPr>
          </w:p>
          <w:tbl>
            <w:tblPr>
              <w:tblW w:w="2460" w:type="dxa"/>
              <w:jc w:val="center"/>
              <w:tblLayout w:type="fixed"/>
              <w:tblCellMar>
                <w:left w:w="70" w:type="dxa"/>
                <w:right w:w="70" w:type="dxa"/>
              </w:tblCellMar>
              <w:tblLook w:val="04A0"/>
            </w:tblPr>
            <w:tblGrid>
              <w:gridCol w:w="1080"/>
              <w:gridCol w:w="1380"/>
            </w:tblGrid>
            <w:tr w:rsidR="007D3628" w:rsidRPr="007D3628" w:rsidTr="007D3628">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2600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1400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11000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4-</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36000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5-</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287000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6-</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15000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7-</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68000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8-</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20000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9-</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137000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10-</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160000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11-</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1212000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12-</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53000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13-</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87000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14-</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391000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15-</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140000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16-</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5500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17-</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17000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18-</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222000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19-</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838000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20-</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44000</w:t>
                  </w:r>
                </w:p>
              </w:tc>
            </w:tr>
          </w:tbl>
          <w:p w:rsidR="00C779EC" w:rsidRDefault="00C779EC" w:rsidP="001E2633">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p>
          <w:p w:rsidR="00522490" w:rsidRDefault="00D26FD6" w:rsidP="00D85E7B">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AD13D5" w:rsidRPr="00AD13D5" w:rsidRDefault="00AD13D5" w:rsidP="00AD13D5">
      <w:pPr>
        <w:ind w:left="1418"/>
      </w:pPr>
    </w:p>
    <w:p w:rsidR="00522490" w:rsidRDefault="00522490" w:rsidP="00D10F32">
      <w:pPr>
        <w:numPr>
          <w:ilvl w:val="1"/>
          <w:numId w:val="25"/>
        </w:numPr>
        <w:ind w:left="1418" w:hanging="425"/>
      </w:pPr>
      <w:r>
        <w:rPr>
          <w:rFonts w:ascii="Times New Roman" w:hAnsi="Times New Roman"/>
          <w:b/>
          <w:i/>
          <w:sz w:val="24"/>
          <w:szCs w:val="24"/>
        </w:rPr>
        <w:t>Dokumenty wyszczególnione w pkt. IV specyfikacji na zasadach w nim określonych.</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(t.j. Dz. U. z 201</w:t>
      </w:r>
      <w:r w:rsidR="00D85E7B">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r</w:t>
      </w:r>
      <w:proofErr w:type="spellEnd"/>
      <w:r>
        <w:rPr>
          <w:rFonts w:ascii="Times New Roman" w:hAnsi="Times New Roman"/>
          <w:sz w:val="24"/>
          <w:szCs w:val="24"/>
        </w:rPr>
        <w:t>.</w:t>
      </w:r>
      <w:r w:rsidR="00D85E7B">
        <w:rPr>
          <w:rFonts w:ascii="Times New Roman" w:hAnsi="Times New Roman"/>
          <w:sz w:val="24"/>
          <w:szCs w:val="24"/>
        </w:rPr>
        <w:t>,</w:t>
      </w:r>
      <w:r>
        <w:rPr>
          <w:rFonts w:ascii="Times New Roman" w:hAnsi="Times New Roman"/>
          <w:sz w:val="24"/>
          <w:szCs w:val="24"/>
        </w:rPr>
        <w:t xml:space="preserve"> </w:t>
      </w:r>
      <w:r w:rsidR="00D85E7B">
        <w:rPr>
          <w:rFonts w:ascii="Times New Roman" w:hAnsi="Times New Roman"/>
          <w:sz w:val="24"/>
          <w:szCs w:val="24"/>
        </w:rPr>
        <w:t xml:space="preserve"> poz. </w:t>
      </w:r>
      <w:r w:rsidR="0014788C">
        <w:rPr>
          <w:rFonts w:ascii="Times New Roman" w:hAnsi="Times New Roman"/>
          <w:sz w:val="24"/>
          <w:szCs w:val="24"/>
        </w:rPr>
        <w:t>907</w:t>
      </w:r>
      <w:r w:rsidR="00D85E7B">
        <w:rPr>
          <w:rFonts w:ascii="Times New Roman" w:hAnsi="Times New Roman"/>
          <w:sz w:val="24"/>
          <w:szCs w:val="24"/>
        </w:rPr>
        <w:t xml:space="preserve">), </w:t>
      </w:r>
      <w:r>
        <w:rPr>
          <w:rFonts w:ascii="Times New Roman" w:hAnsi="Times New Roman"/>
          <w:sz w:val="24"/>
          <w:szCs w:val="24"/>
        </w:rPr>
        <w:t xml:space="preserve">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rsidP="00FE17D5">
            <w:pPr>
              <w:spacing w:after="0" w:line="240" w:lineRule="atLeast"/>
              <w:rPr>
                <w:rFonts w:ascii="Times New Roman" w:hAnsi="Times New Roman"/>
                <w:b/>
                <w:bCs/>
              </w:rPr>
            </w:pPr>
          </w:p>
          <w:p w:rsidR="00FE17D5" w:rsidRDefault="00FE17D5" w:rsidP="00FE17D5">
            <w:pPr>
              <w:spacing w:after="0" w:line="240" w:lineRule="atLeast"/>
              <w:rPr>
                <w:rFonts w:ascii="Times New Roman" w:hAnsi="Times New Roman"/>
                <w:b/>
                <w:bCs/>
              </w:rPr>
            </w:pPr>
            <w:r w:rsidRPr="00FE17D5">
              <w:rPr>
                <w:rFonts w:ascii="Times New Roman" w:hAnsi="Times New Roman"/>
                <w:b/>
                <w:bCs/>
              </w:rPr>
              <w:t xml:space="preserve">Aktualny odpis </w:t>
            </w:r>
          </w:p>
          <w:p w:rsidR="00522490" w:rsidRDefault="00FE17D5" w:rsidP="00FE17D5">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w:t>
            </w:r>
            <w:r w:rsidRPr="00FE17D5">
              <w:rPr>
                <w:rFonts w:ascii="Times New Roman" w:hAnsi="Times New Roman"/>
                <w:sz w:val="24"/>
                <w:szCs w:val="24"/>
              </w:rPr>
              <w:lastRenderedPageBreak/>
              <w:t xml:space="preserve">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AD13D5"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522490"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7</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rsidP="00F22FBB">
            <w:pPr>
              <w:spacing w:after="0" w:line="240" w:lineRule="atLeast"/>
              <w:jc w:val="both"/>
              <w:rPr>
                <w:rFonts w:ascii="Times New Roman" w:hAnsi="Times New Roman"/>
                <w:b/>
                <w:bCs/>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8</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522490" w:rsidRDefault="00522490" w:rsidP="00522490">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lastRenderedPageBreak/>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Dokumenty podmiotów zagranicznych:</w:t>
      </w: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22490" w:rsidRDefault="00522490" w:rsidP="00522490">
      <w:pPr>
        <w:pStyle w:val="Nagwek2"/>
        <w:keepNext w:val="0"/>
        <w:widowControl w:val="0"/>
        <w:spacing w:before="0" w:after="0"/>
        <w:ind w:left="720"/>
        <w:rPr>
          <w:rFonts w:ascii="Times New Roman" w:hAnsi="Times New Roman"/>
          <w:b w:val="0"/>
          <w:i w:val="0"/>
          <w:sz w:val="24"/>
          <w:szCs w:val="24"/>
        </w:rPr>
      </w:pPr>
    </w:p>
    <w:p w:rsidR="00522490" w:rsidRDefault="00522490" w:rsidP="00522490">
      <w:pPr>
        <w:ind w:left="720"/>
        <w:rPr>
          <w:rFonts w:ascii="Times New Roman" w:hAnsi="Times New Roman"/>
          <w:b/>
          <w:sz w:val="24"/>
          <w:szCs w:val="24"/>
        </w:rPr>
      </w:pPr>
      <w:r>
        <w:rPr>
          <w:rFonts w:ascii="Times New Roman" w:hAnsi="Times New Roman"/>
          <w:sz w:val="24"/>
          <w:szCs w:val="24"/>
        </w:rPr>
        <w:lastRenderedPageBreak/>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7</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5B3FDA" w:rsidRDefault="005B3FDA" w:rsidP="005B3FDA">
      <w:pPr>
        <w:ind w:left="720"/>
        <w:rPr>
          <w:rFonts w:ascii="Times New Roman" w:hAnsi="Times New Roman"/>
          <w:sz w:val="24"/>
          <w:szCs w:val="24"/>
        </w:rPr>
      </w:pP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szCs w:val="24"/>
              </w:rPr>
            </w:pPr>
          </w:p>
          <w:p w:rsidR="00522490" w:rsidRDefault="00522490">
            <w:pPr>
              <w:pStyle w:val="Tekstpodstawowy"/>
              <w:spacing w:line="240" w:lineRule="atLeast"/>
              <w:rPr>
                <w:rFonts w:ascii="Times New Roman" w:hAnsi="Times New Roman"/>
                <w:szCs w:val="24"/>
              </w:rPr>
            </w:pPr>
            <w:r>
              <w:rPr>
                <w:rFonts w:ascii="Times New Roman" w:hAnsi="Times New Roman"/>
                <w:szCs w:val="24"/>
              </w:rPr>
              <w:t xml:space="preserve">Wypełniony </w:t>
            </w:r>
            <w:r>
              <w:rPr>
                <w:rFonts w:ascii="Times New Roman" w:hAnsi="Times New Roman"/>
                <w:b/>
                <w:szCs w:val="24"/>
                <w:u w:val="single"/>
              </w:rPr>
              <w:t>formularz ofertowy</w:t>
            </w:r>
            <w:r>
              <w:rPr>
                <w:rFonts w:ascii="Times New Roman" w:hAnsi="Times New Roman"/>
                <w:b/>
                <w:szCs w:val="24"/>
              </w:rPr>
              <w:t>,</w:t>
            </w:r>
            <w:r>
              <w:rPr>
                <w:rFonts w:ascii="Times New Roman" w:hAnsi="Times New Roman"/>
                <w:szCs w:val="24"/>
              </w:rPr>
              <w:t xml:space="preserve"> według wzoru stanowiącego załącznik nr 1 do niniejszej specyfikacji istotnych warunków zamówienia, w którym Wykonawca </w:t>
            </w:r>
            <w:r>
              <w:rPr>
                <w:rFonts w:ascii="Times New Roman" w:hAnsi="Times New Roman"/>
                <w:szCs w:val="24"/>
              </w:rPr>
              <w:lastRenderedPageBreak/>
              <w:t>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lastRenderedPageBreak/>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b/>
                <w:szCs w:val="24"/>
                <w:u w:val="single"/>
              </w:rPr>
            </w:pPr>
          </w:p>
          <w:p w:rsidR="00522490" w:rsidRDefault="00522490">
            <w:pPr>
              <w:pStyle w:val="Tekstpodstawowy"/>
              <w:spacing w:line="240" w:lineRule="atLeast"/>
              <w:rPr>
                <w:rFonts w:ascii="Times New Roman" w:hAnsi="Times New Roman"/>
                <w:szCs w:val="24"/>
              </w:rPr>
            </w:pPr>
            <w:r>
              <w:rPr>
                <w:rFonts w:ascii="Times New Roman" w:hAnsi="Times New Roman"/>
                <w:b/>
                <w:szCs w:val="24"/>
                <w:u w:val="single"/>
              </w:rPr>
              <w:t>Formularz cenowy</w:t>
            </w:r>
            <w:r>
              <w:rPr>
                <w:rFonts w:ascii="Times New Roman" w:hAnsi="Times New Roman"/>
                <w:szCs w:val="24"/>
              </w:rPr>
              <w:t xml:space="preserve"> – wg wzoru stanowiącego załącznik nr 2 do niniejszej specyfikacji</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b/>
                <w:szCs w:val="24"/>
                <w:u w:val="single"/>
              </w:rPr>
            </w:pPr>
          </w:p>
          <w:p w:rsidR="00522490" w:rsidRDefault="00522490" w:rsidP="00C33406">
            <w:pPr>
              <w:pStyle w:val="Tekstpodstawowy"/>
              <w:spacing w:line="240" w:lineRule="atLeast"/>
              <w:rPr>
                <w:rFonts w:ascii="Times New Roman" w:hAnsi="Times New Roman"/>
                <w:szCs w:val="24"/>
                <w:u w:val="single"/>
              </w:rPr>
            </w:pPr>
            <w:r>
              <w:rPr>
                <w:rFonts w:ascii="Times New Roman" w:hAnsi="Times New Roman"/>
                <w:b/>
                <w:szCs w:val="24"/>
                <w:u w:val="single"/>
              </w:rPr>
              <w:t>Oświadczenie</w:t>
            </w:r>
            <w:r>
              <w:rPr>
                <w:rFonts w:ascii="Times New Roman" w:hAnsi="Times New Roman"/>
                <w:szCs w:val="24"/>
              </w:rPr>
              <w:t xml:space="preserve"> o przekazaniu części zamówienia podwykonawcom wg wzoru stanowiącego załącznik nr 6 do niniejszej specyfikacji. Stosownie do dyspozycji ustawy Prawo zamówień publicznych - Zamawiający nie określa, która część zamówienia nie może być powierzona podwykonawcom.</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522490" w:rsidTr="00F22FBB">
        <w:trPr>
          <w:trHeight w:val="1207"/>
        </w:trPr>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12590A" w:rsidRPr="00E25AEB" w:rsidRDefault="0012590A">
            <w:pPr>
              <w:spacing w:after="0" w:line="240" w:lineRule="auto"/>
              <w:ind w:left="12"/>
              <w:jc w:val="both"/>
              <w:rPr>
                <w:rFonts w:ascii="Times New Roman" w:hAnsi="Times New Roman"/>
                <w:sz w:val="24"/>
                <w:szCs w:val="24"/>
              </w:rPr>
            </w:pPr>
          </w:p>
          <w:p w:rsidR="00522490" w:rsidRPr="00F22FBB" w:rsidRDefault="00841697">
            <w:pPr>
              <w:autoSpaceDE w:val="0"/>
              <w:autoSpaceDN w:val="0"/>
              <w:adjustRightInd w:val="0"/>
              <w:jc w:val="both"/>
              <w:rPr>
                <w:rFonts w:ascii="Times New Roman" w:hAnsi="Times New Roman"/>
                <w:bCs/>
                <w:sz w:val="24"/>
                <w:szCs w:val="24"/>
              </w:rPr>
            </w:pPr>
            <w:r w:rsidRPr="00F22FBB">
              <w:rPr>
                <w:rFonts w:ascii="Times New Roman" w:hAnsi="Times New Roman"/>
                <w:sz w:val="24"/>
                <w:szCs w:val="24"/>
              </w:rPr>
              <w:t>Oświadczenie, iż zaoferowany przedmiot zamówienia posiada wymagane prawem atesty i certyfikaty, oraz że zostaną dostarczone na każde żądanie Zamawiającego</w:t>
            </w:r>
            <w:r w:rsidR="005F1C4F" w:rsidRPr="00F22FBB">
              <w:rPr>
                <w:rFonts w:ascii="Times New Roman" w:hAnsi="Times New Roman"/>
                <w:sz w:val="24"/>
                <w:szCs w:val="24"/>
              </w:rPr>
              <w:t xml:space="preserve"> wg załą</w:t>
            </w:r>
            <w:r w:rsidR="00175D82" w:rsidRPr="00F22FBB">
              <w:rPr>
                <w:rFonts w:ascii="Times New Roman" w:hAnsi="Times New Roman"/>
                <w:sz w:val="24"/>
                <w:szCs w:val="24"/>
              </w:rPr>
              <w:t>cznika</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A067D7" w:rsidRDefault="00522490" w:rsidP="00A067D7">
            <w:pPr>
              <w:spacing w:after="0" w:line="240" w:lineRule="auto"/>
              <w:jc w:val="both"/>
              <w:rPr>
                <w:rFonts w:ascii="Times New Roman" w:hAnsi="Times New Roman"/>
                <w:b/>
                <w:bCs/>
                <w:sz w:val="24"/>
                <w:szCs w:val="24"/>
              </w:rPr>
            </w:pPr>
            <w:r w:rsidRPr="00E25AEB">
              <w:rPr>
                <w:rFonts w:ascii="Times New Roman" w:hAnsi="Times New Roman"/>
                <w:b/>
                <w:bCs/>
                <w:sz w:val="24"/>
                <w:szCs w:val="24"/>
              </w:rPr>
              <w:t>Opisy</w:t>
            </w:r>
            <w:r w:rsidR="00841697" w:rsidRPr="00E25AEB">
              <w:rPr>
                <w:rFonts w:ascii="Times New Roman" w:hAnsi="Times New Roman"/>
                <w:b/>
                <w:bCs/>
                <w:sz w:val="24"/>
                <w:szCs w:val="24"/>
              </w:rPr>
              <w:t xml:space="preserve"> </w:t>
            </w:r>
          </w:p>
          <w:p w:rsidR="00522490" w:rsidRPr="00E25AEB" w:rsidRDefault="00522490" w:rsidP="00A067D7">
            <w:pPr>
              <w:spacing w:after="0" w:line="240" w:lineRule="auto"/>
              <w:jc w:val="both"/>
              <w:rPr>
                <w:rFonts w:ascii="Times New Roman" w:hAnsi="Times New Roman"/>
                <w:sz w:val="24"/>
                <w:szCs w:val="24"/>
              </w:rPr>
            </w:pPr>
            <w:r w:rsidRPr="00E25AEB">
              <w:rPr>
                <w:rFonts w:ascii="Times New Roman" w:hAnsi="Times New Roman"/>
                <w:sz w:val="24"/>
                <w:szCs w:val="24"/>
              </w:rPr>
              <w:t xml:space="preserve">Opisy, foldery, fotografie, opisy techniczne, dane katalogowe producenta jednoznacznie potwierdzające parametry techniczno - użytkowe oferowanego przedmiotu zamówienia  zgodnie z </w:t>
            </w:r>
            <w:r w:rsidR="00654F5F" w:rsidRPr="00E25AEB">
              <w:rPr>
                <w:rFonts w:ascii="Times New Roman" w:hAnsi="Times New Roman"/>
                <w:sz w:val="24"/>
                <w:szCs w:val="24"/>
              </w:rPr>
              <w:t>zał</w:t>
            </w:r>
            <w:r w:rsidR="0014788C" w:rsidRPr="00E25AEB">
              <w:rPr>
                <w:rFonts w:ascii="Times New Roman" w:hAnsi="Times New Roman"/>
                <w:sz w:val="24"/>
                <w:szCs w:val="24"/>
              </w:rPr>
              <w:t>ączonym</w:t>
            </w:r>
            <w:r w:rsidR="00654F5F" w:rsidRPr="00E25AEB">
              <w:rPr>
                <w:rFonts w:ascii="Times New Roman" w:hAnsi="Times New Roman"/>
                <w:sz w:val="24"/>
                <w:szCs w:val="24"/>
              </w:rPr>
              <w:t xml:space="preserve"> Opisem przedmiotu zamówienia.</w:t>
            </w:r>
          </w:p>
        </w:tc>
      </w:tr>
      <w:tr w:rsidR="00841697" w:rsidTr="007339FA">
        <w:tc>
          <w:tcPr>
            <w:tcW w:w="721" w:type="dxa"/>
            <w:tcBorders>
              <w:top w:val="single" w:sz="4" w:space="0" w:color="auto"/>
              <w:left w:val="single" w:sz="4" w:space="0" w:color="auto"/>
              <w:bottom w:val="single" w:sz="4" w:space="0" w:color="auto"/>
              <w:right w:val="single" w:sz="4" w:space="0" w:color="auto"/>
            </w:tcBorders>
            <w:hideMark/>
          </w:tcPr>
          <w:p w:rsidR="00841697" w:rsidRDefault="00841697">
            <w:pPr>
              <w:spacing w:before="60" w:after="120"/>
              <w:jc w:val="center"/>
              <w:rPr>
                <w:rFonts w:ascii="Times New Roman" w:hAnsi="Times New Roman"/>
                <w:sz w:val="24"/>
                <w:szCs w:val="24"/>
              </w:rPr>
            </w:pPr>
          </w:p>
        </w:tc>
        <w:tc>
          <w:tcPr>
            <w:tcW w:w="8489" w:type="dxa"/>
            <w:tcBorders>
              <w:top w:val="single" w:sz="4" w:space="0" w:color="auto"/>
              <w:left w:val="single" w:sz="4" w:space="0" w:color="auto"/>
              <w:bottom w:val="single" w:sz="4" w:space="0" w:color="auto"/>
              <w:right w:val="single" w:sz="4" w:space="0" w:color="auto"/>
            </w:tcBorders>
            <w:hideMark/>
          </w:tcPr>
          <w:p w:rsidR="00841697" w:rsidRDefault="00841697">
            <w:pPr>
              <w:spacing w:after="0" w:line="240" w:lineRule="auto"/>
              <w:jc w:val="both"/>
              <w:rPr>
                <w:rFonts w:ascii="Times New Roman" w:hAnsi="Times New Roman"/>
                <w:b/>
                <w:bCs/>
                <w:sz w:val="24"/>
                <w:szCs w:val="24"/>
              </w:rPr>
            </w:pPr>
          </w:p>
        </w:tc>
      </w:tr>
    </w:tbl>
    <w:p w:rsidR="00522490" w:rsidRDefault="00522490" w:rsidP="00522490">
      <w:pPr>
        <w:spacing w:before="60" w:after="120"/>
        <w:ind w:left="426"/>
        <w:jc w:val="both"/>
        <w:rPr>
          <w:rFonts w:ascii="Times New Roman" w:hAnsi="Times New Roman"/>
          <w:sz w:val="24"/>
          <w:szCs w:val="24"/>
        </w:rPr>
      </w:pPr>
    </w:p>
    <w:p w:rsidR="00522490" w:rsidRPr="005B3FDA" w:rsidRDefault="00522490" w:rsidP="00522490">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522490" w:rsidRPr="005B3FDA" w:rsidRDefault="00522490" w:rsidP="00522490">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2490" w:rsidRDefault="00522490" w:rsidP="00522490">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lastRenderedPageBreak/>
        <w:t>Dokumenty sporządzone w języku obcym są składane wraz z tłumaczeniem na język polski.</w:t>
      </w:r>
    </w:p>
    <w:p w:rsidR="006F4F8E" w:rsidRPr="00ED260D" w:rsidRDefault="006F4F8E" w:rsidP="00B15335">
      <w:pPr>
        <w:numPr>
          <w:ilvl w:val="0"/>
          <w:numId w:val="7"/>
        </w:numPr>
        <w:spacing w:after="0" w:line="240" w:lineRule="atLeast"/>
        <w:ind w:left="284" w:hanging="284"/>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 xml:space="preserve">Informacje o sposobie porozumiewania się zamawiającego z wykonawcami oraz przekazywania </w:t>
      </w:r>
      <w:r w:rsidRPr="00ED260D">
        <w:rPr>
          <w:rFonts w:ascii="Times New Roman" w:hAnsi="Times New Roman"/>
          <w:b/>
          <w:bCs/>
          <w:sz w:val="24"/>
          <w:szCs w:val="24"/>
        </w:rPr>
        <w:t>o</w:t>
      </w:r>
      <w:r w:rsidRPr="00ED260D">
        <w:rPr>
          <w:rFonts w:ascii="Times New Roman" w:hAnsi="Times New Roman"/>
          <w:b/>
          <w:sz w:val="24"/>
          <w:szCs w:val="24"/>
        </w:rPr>
        <w:t>ś</w:t>
      </w:r>
      <w:r w:rsidRPr="00ED260D">
        <w:rPr>
          <w:rFonts w:ascii="Times New Roman" w:hAnsi="Times New Roman"/>
          <w:b/>
          <w:bCs/>
          <w:sz w:val="24"/>
          <w:szCs w:val="24"/>
        </w:rPr>
        <w:t>wiadcze</w:t>
      </w:r>
      <w:r w:rsidRPr="00ED260D">
        <w:rPr>
          <w:rFonts w:ascii="Times New Roman" w:hAnsi="Times New Roman"/>
          <w:b/>
          <w:sz w:val="24"/>
          <w:szCs w:val="24"/>
        </w:rPr>
        <w:t xml:space="preserve">ń </w:t>
      </w:r>
      <w:r w:rsidRPr="00ED260D">
        <w:rPr>
          <w:rFonts w:ascii="Times New Roman" w:hAnsi="Times New Roman"/>
          <w:b/>
          <w:bCs/>
          <w:sz w:val="24"/>
          <w:szCs w:val="24"/>
        </w:rPr>
        <w:t xml:space="preserve">lub dokumentów, </w:t>
      </w:r>
      <w:r w:rsidRPr="00ED260D">
        <w:rPr>
          <w:rFonts w:ascii="Times New Roman" w:hAnsi="Times New Roman"/>
          <w:b/>
          <w:sz w:val="24"/>
          <w:szCs w:val="24"/>
        </w:rPr>
        <w:t>a także wskazanie osób uprawnionych do porozumiewania się z wykonawcami.</w:t>
      </w:r>
    </w:p>
    <w:p w:rsidR="006F4F8E" w:rsidRDefault="006F4F8E" w:rsidP="006F4F8E">
      <w:pPr>
        <w:spacing w:after="0" w:line="240" w:lineRule="auto"/>
        <w:jc w:val="both"/>
        <w:rPr>
          <w:rFonts w:ascii="Times New Roman" w:hAnsi="Times New Roman"/>
          <w:b/>
          <w:sz w:val="24"/>
          <w:szCs w:val="24"/>
        </w:rPr>
      </w:pPr>
    </w:p>
    <w:p w:rsidR="006F4F8E" w:rsidRDefault="006F4F8E" w:rsidP="006F4F8E">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Garbary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12590A" w:rsidRPr="00ED260D" w:rsidRDefault="0012590A" w:rsidP="006F4F8E">
      <w:pPr>
        <w:spacing w:after="0" w:line="240" w:lineRule="auto"/>
        <w:jc w:val="both"/>
        <w:rPr>
          <w:rFonts w:ascii="Times New Roman" w:hAnsi="Times New Roman"/>
          <w:sz w:val="24"/>
          <w:szCs w:val="24"/>
        </w:rPr>
      </w:pPr>
    </w:p>
    <w:p w:rsidR="006F4F8E" w:rsidRDefault="006F4F8E" w:rsidP="006F4F8E">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 xml:space="preserve">od </w:t>
      </w:r>
      <w:proofErr w:type="spellStart"/>
      <w:r w:rsidRPr="00ED260D">
        <w:rPr>
          <w:rFonts w:ascii="Times New Roman" w:hAnsi="Times New Roman"/>
          <w:sz w:val="24"/>
          <w:szCs w:val="24"/>
          <w:u w:val="single"/>
        </w:rPr>
        <w:t>pon</w:t>
      </w:r>
      <w:proofErr w:type="spellEnd"/>
      <w:r w:rsidRPr="00ED260D">
        <w:rPr>
          <w:rFonts w:ascii="Times New Roman" w:hAnsi="Times New Roman"/>
          <w:sz w:val="24"/>
          <w:szCs w:val="24"/>
          <w:u w:val="single"/>
        </w:rPr>
        <w:t>.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12590A" w:rsidRPr="00ED260D" w:rsidRDefault="0012590A" w:rsidP="006F4F8E">
      <w:pPr>
        <w:autoSpaceDE w:val="0"/>
        <w:autoSpaceDN w:val="0"/>
        <w:adjustRightInd w:val="0"/>
        <w:spacing w:after="0" w:line="240" w:lineRule="atLeast"/>
        <w:rPr>
          <w:rFonts w:ascii="Times New Roman" w:hAnsi="Times New Roman"/>
          <w:sz w:val="24"/>
          <w:szCs w:val="24"/>
          <w:u w:val="single"/>
          <w:vertAlign w:val="superscript"/>
        </w:rPr>
      </w:pP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Garbary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Na podstawie art. 27 ustawy Prawo zamówień publicznych –  Zamawiający ustala  następujące sposoby porozumiewania się z Wykonawcami.</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Zawsze dopuszczalna jest forma pisemna z zastrzeżeniem wyjątków przewidzianych w ustawie Prawo zamówień publicznych.</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Oferta musi być złożona na piśmie w terminie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Wnioski, zawiadomienia, informacje i oświadczenia (nie dotyczy oświadczeń wymaganych w SIWZ, które muszą być dołączone do oferty na piśmie) przekazywane mogą być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Każda ze stron, na żądanie drugiej niezwłocznie potwierdza fakt otrzymania dokumentów, o których mowa w pkt. 3,</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 przypadku złożenia dokumentów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uważa się je za złożone w terminie, jeżeli ich treść dotarła do adresata przed upływem wymaganego terminu. </w:t>
      </w:r>
      <w:proofErr w:type="spellStart"/>
      <w:r w:rsidRPr="00CA3C7B">
        <w:rPr>
          <w:rFonts w:ascii="Times New Roman" w:hAnsi="Times New Roman"/>
          <w:sz w:val="24"/>
          <w:szCs w:val="24"/>
        </w:rPr>
        <w:t>Fax</w:t>
      </w:r>
      <w:proofErr w:type="spellEnd"/>
      <w:r w:rsidRPr="00CA3C7B">
        <w:rPr>
          <w:rFonts w:ascii="Times New Roman" w:hAnsi="Times New Roman"/>
          <w:sz w:val="24"/>
          <w:szCs w:val="24"/>
        </w:rPr>
        <w:t xml:space="preserve"> nie jest wymagany w przypadku złożenia dokumentu pisemnie w terminie.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W przypadku wniesienia pytań o wyjaśnienie treści SIWZ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lub pisemnie) Zamawiający prosi o przesłanie treści tych dokumentów e-mailem na adres: </w:t>
      </w:r>
      <w:hyperlink r:id="rId9" w:history="1"/>
      <w:hyperlink r:id="rId10" w:history="1">
        <w:r w:rsidRPr="00CA3C7B">
          <w:rPr>
            <w:rStyle w:val="Hipercze"/>
            <w:rFonts w:ascii="Times New Roman" w:hAnsi="Times New Roman"/>
            <w:sz w:val="24"/>
            <w:szCs w:val="24"/>
          </w:rPr>
          <w:t>zaopatrzenie@wco.pl</w:t>
        </w:r>
      </w:hyperlink>
      <w:r w:rsidRPr="00CA3C7B">
        <w:rPr>
          <w:rFonts w:ascii="Times New Roman" w:hAnsi="Times New Roman"/>
          <w:sz w:val="24"/>
          <w:szCs w:val="24"/>
        </w:rPr>
        <w:t>; w celu ułatwienia i przyspieszenia odpowiedzi oraz zamieszczenia ich na stronie internetowej.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SIWZ udostępniona jest na stronie internetowej od dnia publikacji ogłoszenia do upływu terminu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CA3C7B" w:rsidRPr="00CA3C7B" w:rsidRDefault="00CA3C7B" w:rsidP="00CA3C7B">
      <w:pPr>
        <w:numPr>
          <w:ilvl w:val="0"/>
          <w:numId w:val="1"/>
        </w:numPr>
        <w:autoSpaceDE w:val="0"/>
        <w:autoSpaceDN w:val="0"/>
        <w:adjustRightInd w:val="0"/>
        <w:spacing w:after="0" w:line="240" w:lineRule="auto"/>
        <w:rPr>
          <w:rFonts w:ascii="Times New Roman" w:hAnsi="Times New Roman"/>
          <w:sz w:val="24"/>
          <w:szCs w:val="24"/>
        </w:rPr>
      </w:pPr>
      <w:r w:rsidRPr="00CA3C7B">
        <w:rPr>
          <w:rFonts w:ascii="Times New Roman" w:hAnsi="Times New Roman"/>
          <w:sz w:val="24"/>
          <w:szCs w:val="24"/>
        </w:rPr>
        <w:t>Zamawiaj</w:t>
      </w:r>
      <w:r w:rsidRPr="00CA3C7B">
        <w:rPr>
          <w:rFonts w:ascii="Times New Roman" w:eastAsia="TimesNewRoman" w:hAnsi="Times New Roman"/>
          <w:sz w:val="24"/>
          <w:szCs w:val="24"/>
        </w:rPr>
        <w:t>ą</w:t>
      </w:r>
      <w:r w:rsidRPr="00CA3C7B">
        <w:rPr>
          <w:rFonts w:ascii="Times New Roman" w:hAnsi="Times New Roman"/>
          <w:sz w:val="24"/>
          <w:szCs w:val="24"/>
        </w:rPr>
        <w:t>cy poprawia w ofercie: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pisarskie,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lastRenderedPageBreak/>
        <w:t>oczywiste omyłki rachunkowe, z uwzgl</w:t>
      </w:r>
      <w:r w:rsidRPr="00CA3C7B">
        <w:rPr>
          <w:rFonts w:ascii="Times New Roman" w:eastAsia="TimesNewRoman" w:hAnsi="Times New Roman"/>
          <w:sz w:val="24"/>
          <w:szCs w:val="24"/>
        </w:rPr>
        <w:t>ę</w:t>
      </w:r>
      <w:r w:rsidRPr="00CA3C7B">
        <w:rPr>
          <w:rFonts w:ascii="Times New Roman" w:hAnsi="Times New Roman"/>
          <w:sz w:val="24"/>
          <w:szCs w:val="24"/>
        </w:rPr>
        <w:t>dnieniem konsekwencji rachunkowych dokonanych poprawek,</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inne omyłki polegaj</w:t>
      </w:r>
      <w:r w:rsidRPr="00CA3C7B">
        <w:rPr>
          <w:rFonts w:ascii="Times New Roman" w:eastAsia="TimesNewRoman" w:hAnsi="Times New Roman"/>
          <w:sz w:val="24"/>
          <w:szCs w:val="24"/>
        </w:rPr>
        <w:t>ą</w:t>
      </w:r>
      <w:r w:rsidRPr="00CA3C7B">
        <w:rPr>
          <w:rFonts w:ascii="Times New Roman" w:hAnsi="Times New Roman"/>
          <w:sz w:val="24"/>
          <w:szCs w:val="24"/>
        </w:rPr>
        <w:t>ce na niezgodno</w:t>
      </w:r>
      <w:r w:rsidRPr="00CA3C7B">
        <w:rPr>
          <w:rFonts w:ascii="Times New Roman" w:eastAsia="TimesNewRoman" w:hAnsi="Times New Roman"/>
          <w:sz w:val="24"/>
          <w:szCs w:val="24"/>
        </w:rPr>
        <w:t>ś</w:t>
      </w:r>
      <w:r w:rsidRPr="00CA3C7B">
        <w:rPr>
          <w:rFonts w:ascii="Times New Roman" w:hAnsi="Times New Roman"/>
          <w:sz w:val="24"/>
          <w:szCs w:val="24"/>
        </w:rPr>
        <w:t>ci oferty ze specyfikacj</w:t>
      </w:r>
      <w:r w:rsidRPr="00CA3C7B">
        <w:rPr>
          <w:rFonts w:ascii="Times New Roman" w:eastAsia="TimesNewRoman" w:hAnsi="Times New Roman"/>
          <w:sz w:val="24"/>
          <w:szCs w:val="24"/>
        </w:rPr>
        <w:t xml:space="preserve">ą </w:t>
      </w:r>
      <w:r w:rsidRPr="00CA3C7B">
        <w:rPr>
          <w:rFonts w:ascii="Times New Roman" w:hAnsi="Times New Roman"/>
          <w:sz w:val="24"/>
          <w:szCs w:val="24"/>
        </w:rPr>
        <w:t>istotnych warunków zamówienia, niepowoduj</w:t>
      </w:r>
      <w:r w:rsidRPr="00CA3C7B">
        <w:rPr>
          <w:rFonts w:ascii="Times New Roman" w:eastAsia="TimesNewRoman" w:hAnsi="Times New Roman"/>
          <w:sz w:val="24"/>
          <w:szCs w:val="24"/>
        </w:rPr>
        <w:t>ą</w:t>
      </w:r>
      <w:r w:rsidRPr="00CA3C7B">
        <w:rPr>
          <w:rFonts w:ascii="Times New Roman" w:hAnsi="Times New Roman"/>
          <w:sz w:val="24"/>
          <w:szCs w:val="24"/>
        </w:rPr>
        <w:t>ce istotnych zmian w tre</w:t>
      </w:r>
      <w:r w:rsidRPr="00CA3C7B">
        <w:rPr>
          <w:rFonts w:ascii="Times New Roman" w:eastAsia="TimesNewRoman" w:hAnsi="Times New Roman"/>
          <w:sz w:val="24"/>
          <w:szCs w:val="24"/>
        </w:rPr>
        <w:t>ś</w:t>
      </w:r>
      <w:r w:rsidRPr="00CA3C7B">
        <w:rPr>
          <w:rFonts w:ascii="Times New Roman" w:hAnsi="Times New Roman"/>
          <w:sz w:val="24"/>
          <w:szCs w:val="24"/>
        </w:rPr>
        <w:t>ci oferty</w:t>
      </w:r>
    </w:p>
    <w:p w:rsidR="00CA3C7B" w:rsidRPr="00CA3C7B" w:rsidRDefault="00CA3C7B" w:rsidP="00CA3C7B">
      <w:pPr>
        <w:ind w:left="426"/>
        <w:jc w:val="both"/>
        <w:rPr>
          <w:rFonts w:ascii="Times New Roman" w:hAnsi="Times New Roman"/>
          <w:sz w:val="24"/>
          <w:szCs w:val="24"/>
        </w:rPr>
      </w:pPr>
      <w:r w:rsidRPr="00CA3C7B">
        <w:rPr>
          <w:rFonts w:ascii="Times New Roman" w:hAnsi="Times New Roman"/>
          <w:sz w:val="24"/>
          <w:szCs w:val="24"/>
        </w:rPr>
        <w:t xml:space="preserve">    – niezwłocznie zawiadamiaj</w:t>
      </w:r>
      <w:r w:rsidRPr="00CA3C7B">
        <w:rPr>
          <w:rFonts w:ascii="Times New Roman" w:eastAsia="TimesNewRoman" w:hAnsi="Times New Roman"/>
          <w:sz w:val="24"/>
          <w:szCs w:val="24"/>
        </w:rPr>
        <w:t>ą</w:t>
      </w:r>
      <w:r w:rsidRPr="00CA3C7B">
        <w:rPr>
          <w:rFonts w:ascii="Times New Roman" w:hAnsi="Times New Roman"/>
          <w:sz w:val="24"/>
          <w:szCs w:val="24"/>
        </w:rPr>
        <w:t>c o tym wykonawc</w:t>
      </w:r>
      <w:r w:rsidRPr="00CA3C7B">
        <w:rPr>
          <w:rFonts w:ascii="Times New Roman" w:eastAsia="TimesNewRoman" w:hAnsi="Times New Roman"/>
          <w:sz w:val="24"/>
          <w:szCs w:val="24"/>
        </w:rPr>
        <w:t>ę</w:t>
      </w:r>
      <w:r w:rsidRPr="00CA3C7B">
        <w:rPr>
          <w:rFonts w:ascii="Times New Roman" w:hAnsi="Times New Roman"/>
          <w:sz w:val="24"/>
          <w:szCs w:val="24"/>
        </w:rPr>
        <w:t>, którego oferta została poprawiona</w:t>
      </w:r>
    </w:p>
    <w:p w:rsidR="00CA3C7B" w:rsidRPr="00CA3C7B" w:rsidRDefault="00CA3C7B" w:rsidP="00CA3C7B">
      <w:pPr>
        <w:spacing w:line="240" w:lineRule="atLeast"/>
        <w:ind w:left="709"/>
        <w:rPr>
          <w:rFonts w:ascii="Times New Roman" w:hAnsi="Times New Roman"/>
          <w:b/>
          <w:sz w:val="24"/>
          <w:szCs w:val="24"/>
        </w:rPr>
      </w:pPr>
      <w:r w:rsidRPr="00CA3C7B">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6F4F8E">
      <w:pPr>
        <w:spacing w:after="0" w:line="240" w:lineRule="atLeast"/>
        <w:jc w:val="both"/>
        <w:rPr>
          <w:rFonts w:ascii="Times New Roman" w:hAnsi="Times New Roman"/>
          <w:b/>
          <w:sz w:val="24"/>
          <w:szCs w:val="24"/>
        </w:rPr>
      </w:pPr>
    </w:p>
    <w:p w:rsidR="006F4F8E" w:rsidRPr="00ED260D" w:rsidRDefault="006F4F8E" w:rsidP="006F4F8E">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6F4F8E" w:rsidRPr="007211EE"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7211EE">
        <w:rPr>
          <w:rFonts w:ascii="Times New Roman" w:hAnsi="Times New Roman"/>
          <w:szCs w:val="24"/>
        </w:rPr>
        <w:t xml:space="preserve">Merytorycznie:  </w:t>
      </w:r>
      <w:r w:rsidR="00654F5F">
        <w:rPr>
          <w:rFonts w:ascii="Times New Roman" w:hAnsi="Times New Roman"/>
          <w:szCs w:val="24"/>
        </w:rPr>
        <w:t>Elżbieta Chojecka-Kierownik Apteki,</w:t>
      </w:r>
      <w:r w:rsidR="009A65EB">
        <w:rPr>
          <w:rFonts w:ascii="Times New Roman" w:hAnsi="Times New Roman"/>
          <w:szCs w:val="24"/>
        </w:rPr>
        <w:t xml:space="preserve"> tel. 61/ 88 50 </w:t>
      </w:r>
      <w:r w:rsidR="00654F5F">
        <w:rPr>
          <w:rFonts w:ascii="Times New Roman" w:hAnsi="Times New Roman"/>
          <w:szCs w:val="24"/>
        </w:rPr>
        <w:t>646</w:t>
      </w:r>
      <w:r w:rsidR="009A65EB">
        <w:rPr>
          <w:rFonts w:ascii="Times New Roman" w:hAnsi="Times New Roman"/>
          <w:szCs w:val="24"/>
        </w:rPr>
        <w:t xml:space="preserve">; </w:t>
      </w:r>
      <w:r w:rsidR="007339FA">
        <w:rPr>
          <w:rFonts w:ascii="Times New Roman" w:hAnsi="Times New Roman"/>
          <w:szCs w:val="24"/>
        </w:rPr>
        <w:t>Anna Hejnowicz</w:t>
      </w:r>
      <w:r w:rsidR="001B2CDD">
        <w:rPr>
          <w:rFonts w:ascii="Times New Roman" w:hAnsi="Times New Roman"/>
          <w:szCs w:val="24"/>
        </w:rPr>
        <w:t>, Barbara Majer -</w:t>
      </w:r>
      <w:r w:rsidR="00654F5F">
        <w:rPr>
          <w:rFonts w:ascii="Times New Roman" w:hAnsi="Times New Roman"/>
          <w:szCs w:val="24"/>
        </w:rPr>
        <w:t xml:space="preserve"> tel. 61/88 50 829</w:t>
      </w:r>
    </w:p>
    <w:p w:rsidR="006F4F8E" w:rsidRPr="00ED260D"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ED260D">
        <w:rPr>
          <w:rFonts w:ascii="Times New Roman" w:hAnsi="Times New Roman"/>
          <w:szCs w:val="24"/>
        </w:rPr>
        <w:t>Formalno/prawnie - Dział zamówień publicznych i zaopatrzenia: Maria Wielgus, Sylwia Krzywiak, Katarzyna Witkowska, tel. 61/ 88 50 </w:t>
      </w:r>
      <w:r>
        <w:rPr>
          <w:rFonts w:ascii="Times New Roman" w:hAnsi="Times New Roman"/>
          <w:szCs w:val="24"/>
        </w:rPr>
        <w:t>644</w:t>
      </w:r>
      <w:r w:rsidRPr="00ED260D">
        <w:rPr>
          <w:rFonts w:ascii="Times New Roman" w:hAnsi="Times New Roman"/>
          <w:szCs w:val="24"/>
        </w:rPr>
        <w:t xml:space="preserve"> (...</w:t>
      </w:r>
      <w:r>
        <w:rPr>
          <w:rFonts w:ascii="Times New Roman" w:hAnsi="Times New Roman"/>
          <w:szCs w:val="24"/>
        </w:rPr>
        <w:t>911</w:t>
      </w:r>
      <w:r w:rsidRPr="00ED260D">
        <w:rPr>
          <w:rFonts w:ascii="Times New Roman" w:hAnsi="Times New Roman"/>
          <w:szCs w:val="24"/>
        </w:rPr>
        <w:t xml:space="preserve">, ...643), </w:t>
      </w:r>
      <w:proofErr w:type="spellStart"/>
      <w:r w:rsidRPr="00ED260D">
        <w:rPr>
          <w:rFonts w:ascii="Times New Roman" w:hAnsi="Times New Roman"/>
          <w:szCs w:val="24"/>
        </w:rPr>
        <w:t>fax</w:t>
      </w:r>
      <w:proofErr w:type="spellEnd"/>
      <w:r w:rsidRPr="00ED260D">
        <w:rPr>
          <w:rFonts w:ascii="Times New Roman" w:hAnsi="Times New Roman"/>
          <w:szCs w:val="24"/>
        </w:rPr>
        <w:t xml:space="preserve"> 61</w:t>
      </w:r>
      <w:r>
        <w:rPr>
          <w:rFonts w:ascii="Times New Roman" w:hAnsi="Times New Roman"/>
          <w:szCs w:val="24"/>
        </w:rPr>
        <w:t>/</w:t>
      </w:r>
      <w:r w:rsidRPr="00ED260D">
        <w:rPr>
          <w:rFonts w:ascii="Times New Roman" w:hAnsi="Times New Roman"/>
          <w:szCs w:val="24"/>
        </w:rPr>
        <w:t xml:space="preserve"> 88 50 698.</w:t>
      </w:r>
    </w:p>
    <w:p w:rsidR="006F4F8E" w:rsidRPr="00ED260D" w:rsidRDefault="006F4F8E" w:rsidP="006F4F8E">
      <w:pPr>
        <w:pStyle w:val="Tekstpodstawowy"/>
        <w:spacing w:line="240" w:lineRule="atLeast"/>
        <w:ind w:left="360"/>
        <w:rPr>
          <w:rFonts w:ascii="Times New Roman" w:hAnsi="Times New Roman"/>
          <w:b/>
          <w:szCs w:val="24"/>
        </w:rPr>
      </w:pPr>
    </w:p>
    <w:p w:rsidR="006F4F8E" w:rsidRDefault="006F4F8E" w:rsidP="00B15335">
      <w:pPr>
        <w:numPr>
          <w:ilvl w:val="0"/>
          <w:numId w:val="7"/>
        </w:numPr>
        <w:spacing w:after="0" w:line="288" w:lineRule="auto"/>
        <w:jc w:val="both"/>
        <w:rPr>
          <w:rFonts w:ascii="Times New Roman" w:hAnsi="Times New Roman"/>
          <w:b/>
          <w:sz w:val="24"/>
          <w:szCs w:val="24"/>
        </w:rPr>
      </w:pPr>
      <w:r w:rsidRPr="00ED260D">
        <w:rPr>
          <w:rFonts w:ascii="Times New Roman" w:hAnsi="Times New Roman"/>
          <w:b/>
          <w:sz w:val="24"/>
          <w:szCs w:val="24"/>
        </w:rPr>
        <w:t>Wadium.</w:t>
      </w:r>
    </w:p>
    <w:p w:rsidR="00812A23" w:rsidRPr="00ED260D" w:rsidRDefault="00812A23" w:rsidP="0012590A">
      <w:pPr>
        <w:spacing w:after="0" w:line="288" w:lineRule="auto"/>
        <w:ind w:left="1080"/>
        <w:jc w:val="both"/>
        <w:rPr>
          <w:rFonts w:ascii="Times New Roman" w:hAnsi="Times New Roman"/>
          <w:b/>
          <w:sz w:val="24"/>
          <w:szCs w:val="24"/>
        </w:rPr>
      </w:pPr>
    </w:p>
    <w:p w:rsidR="00A067D7" w:rsidRDefault="006F4F8E" w:rsidP="007D3628">
      <w:pPr>
        <w:pStyle w:val="Tekstpodstawowy"/>
        <w:numPr>
          <w:ilvl w:val="0"/>
          <w:numId w:val="9"/>
        </w:numPr>
        <w:spacing w:line="288" w:lineRule="auto"/>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t>
      </w:r>
      <w:r w:rsidR="00D85E7B" w:rsidRPr="002E77D1">
        <w:rPr>
          <w:rFonts w:ascii="Times New Roman" w:hAnsi="Times New Roman"/>
          <w:szCs w:val="24"/>
        </w:rPr>
        <w:t xml:space="preserve">wysokości podanej </w:t>
      </w:r>
      <w:r w:rsidR="00A869C4" w:rsidRPr="002E77D1">
        <w:rPr>
          <w:rFonts w:ascii="Times New Roman" w:hAnsi="Times New Roman"/>
          <w:szCs w:val="24"/>
        </w:rPr>
        <w:t xml:space="preserve">poniższej </w:t>
      </w:r>
      <w:r w:rsidRPr="002E77D1">
        <w:rPr>
          <w:rFonts w:ascii="Times New Roman" w:hAnsi="Times New Roman"/>
          <w:szCs w:val="24"/>
        </w:rPr>
        <w:t xml:space="preserve"> </w:t>
      </w:r>
      <w:r w:rsidR="00A869C4" w:rsidRPr="002E77D1">
        <w:rPr>
          <w:rFonts w:ascii="Times New Roman" w:hAnsi="Times New Roman"/>
          <w:szCs w:val="24"/>
        </w:rPr>
        <w:t xml:space="preserve">dla pakietów </w:t>
      </w:r>
      <w:r w:rsidR="00D85E7B" w:rsidRPr="002E77D1">
        <w:rPr>
          <w:rFonts w:ascii="Times New Roman" w:hAnsi="Times New Roman"/>
          <w:szCs w:val="24"/>
        </w:rPr>
        <w:t xml:space="preserve">, </w:t>
      </w:r>
      <w:r w:rsidR="00A869C4" w:rsidRPr="002E77D1">
        <w:rPr>
          <w:rFonts w:ascii="Times New Roman" w:hAnsi="Times New Roman"/>
          <w:szCs w:val="24"/>
        </w:rPr>
        <w:t>na które składa ofertę</w:t>
      </w:r>
      <w:r w:rsidR="0014788C" w:rsidRPr="002E77D1">
        <w:rPr>
          <w:rFonts w:ascii="Times New Roman" w:hAnsi="Times New Roman"/>
          <w:szCs w:val="24"/>
        </w:rPr>
        <w:t xml:space="preserve">. Wartość wadium dla poszczególnych </w:t>
      </w:r>
      <w:r w:rsidR="00ED1755" w:rsidRPr="002E77D1">
        <w:rPr>
          <w:rFonts w:ascii="Times New Roman" w:hAnsi="Times New Roman"/>
          <w:szCs w:val="24"/>
        </w:rPr>
        <w:t xml:space="preserve"> </w:t>
      </w:r>
      <w:r w:rsidR="0014788C" w:rsidRPr="002E77D1">
        <w:rPr>
          <w:rFonts w:ascii="Times New Roman" w:hAnsi="Times New Roman"/>
          <w:szCs w:val="24"/>
        </w:rPr>
        <w:t xml:space="preserve">pakietów </w:t>
      </w:r>
      <w:r w:rsidR="00ED1755" w:rsidRPr="002E77D1">
        <w:rPr>
          <w:rFonts w:ascii="Times New Roman" w:hAnsi="Times New Roman"/>
          <w:szCs w:val="24"/>
        </w:rPr>
        <w:t xml:space="preserve"> </w:t>
      </w:r>
      <w:r w:rsidR="0014788C" w:rsidRPr="002E77D1">
        <w:rPr>
          <w:rFonts w:ascii="Times New Roman" w:hAnsi="Times New Roman"/>
          <w:szCs w:val="24"/>
        </w:rPr>
        <w:t xml:space="preserve">jest </w:t>
      </w:r>
      <w:r w:rsidR="00ED1755" w:rsidRPr="002E77D1">
        <w:rPr>
          <w:rFonts w:ascii="Times New Roman" w:hAnsi="Times New Roman"/>
          <w:szCs w:val="24"/>
        </w:rPr>
        <w:t xml:space="preserve"> </w:t>
      </w:r>
      <w:r w:rsidR="0014788C" w:rsidRPr="002E77D1">
        <w:rPr>
          <w:rFonts w:ascii="Times New Roman" w:hAnsi="Times New Roman"/>
          <w:szCs w:val="24"/>
        </w:rPr>
        <w:t>następująca</w:t>
      </w:r>
      <w:r w:rsidR="00A067D7">
        <w:rPr>
          <w:rFonts w:ascii="Times New Roman" w:hAnsi="Times New Roman"/>
          <w:szCs w:val="24"/>
        </w:rPr>
        <w:t xml:space="preserve"> w PLN</w:t>
      </w:r>
      <w:r w:rsidR="0014788C" w:rsidRPr="002E77D1">
        <w:rPr>
          <w:rFonts w:ascii="Times New Roman" w:hAnsi="Times New Roman"/>
          <w:szCs w:val="24"/>
        </w:rPr>
        <w:t>:</w:t>
      </w:r>
      <w:r w:rsidR="00A869C4" w:rsidRPr="002E77D1">
        <w:rPr>
          <w:rFonts w:ascii="Times New Roman" w:hAnsi="Times New Roman"/>
          <w:szCs w:val="24"/>
        </w:rPr>
        <w:t xml:space="preserve"> </w:t>
      </w:r>
    </w:p>
    <w:p w:rsidR="007D3628" w:rsidRDefault="007D3628" w:rsidP="007D3628">
      <w:pPr>
        <w:pStyle w:val="Tekstpodstawowy"/>
        <w:spacing w:line="288" w:lineRule="auto"/>
        <w:jc w:val="left"/>
        <w:rPr>
          <w:rFonts w:ascii="Times New Roman" w:hAnsi="Times New Roman"/>
          <w:szCs w:val="24"/>
        </w:rPr>
      </w:pPr>
    </w:p>
    <w:tbl>
      <w:tblPr>
        <w:tblW w:w="2160" w:type="dxa"/>
        <w:jc w:val="center"/>
        <w:tblInd w:w="53" w:type="dxa"/>
        <w:tblCellMar>
          <w:left w:w="70" w:type="dxa"/>
          <w:right w:w="70" w:type="dxa"/>
        </w:tblCellMar>
        <w:tblLook w:val="04A0"/>
      </w:tblPr>
      <w:tblGrid>
        <w:gridCol w:w="1080"/>
        <w:gridCol w:w="1080"/>
      </w:tblGrid>
      <w:tr w:rsidR="007D3628" w:rsidRPr="007D3628" w:rsidTr="007D3628">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26</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14</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111</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4-</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364</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5-</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2 878</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6-</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149</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7-</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678</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8-</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204</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9-</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1 370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10-</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1 589</w:t>
            </w:r>
          </w:p>
        </w:tc>
      </w:tr>
      <w:tr w:rsidR="007D3628" w:rsidRPr="007D3628" w:rsidTr="00F22FBB">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11-</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12 120</w:t>
            </w:r>
          </w:p>
        </w:tc>
      </w:tr>
      <w:tr w:rsidR="007D3628" w:rsidRPr="007D3628" w:rsidTr="00F22FBB">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534</w:t>
            </w:r>
          </w:p>
        </w:tc>
      </w:tr>
      <w:tr w:rsidR="007D3628" w:rsidRPr="007D3628" w:rsidTr="00F22FBB">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871</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14-</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3 907</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15-</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1 404</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16-</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55</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17-</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171</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18-</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2 223</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19-</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8 376</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20-</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jc w:val="right"/>
              <w:rPr>
                <w:rFonts w:ascii="Arial" w:eastAsia="Times New Roman" w:hAnsi="Arial" w:cs="Arial"/>
                <w:color w:val="000000"/>
                <w:lang w:eastAsia="pl-PL"/>
              </w:rPr>
            </w:pPr>
            <w:r w:rsidRPr="007D3628">
              <w:rPr>
                <w:rFonts w:ascii="Arial" w:eastAsia="Times New Roman" w:hAnsi="Arial" w:cs="Arial"/>
                <w:color w:val="000000"/>
                <w:lang w:eastAsia="pl-PL"/>
              </w:rPr>
              <w:t>441</w:t>
            </w:r>
          </w:p>
        </w:tc>
      </w:tr>
    </w:tbl>
    <w:p w:rsidR="007D3628" w:rsidRDefault="007D3628" w:rsidP="007D3628">
      <w:pPr>
        <w:pStyle w:val="Tekstpodstawowy"/>
        <w:spacing w:line="288" w:lineRule="auto"/>
        <w:jc w:val="left"/>
        <w:rPr>
          <w:rFonts w:ascii="Times New Roman" w:hAnsi="Times New Roman"/>
          <w:szCs w:val="24"/>
        </w:rPr>
      </w:pPr>
    </w:p>
    <w:p w:rsidR="007D3628" w:rsidRDefault="007D3628" w:rsidP="007D3628">
      <w:pPr>
        <w:pStyle w:val="Tekstpodstawowy"/>
        <w:spacing w:line="288" w:lineRule="auto"/>
        <w:jc w:val="left"/>
        <w:rPr>
          <w:rFonts w:ascii="Times New Roman" w:hAnsi="Times New Roman"/>
          <w:szCs w:val="24"/>
        </w:rPr>
      </w:pPr>
    </w:p>
    <w:p w:rsidR="006F4F8E" w:rsidRPr="00FA67C5" w:rsidRDefault="006F4F8E" w:rsidP="00686360">
      <w:pPr>
        <w:pStyle w:val="Tekstpodstawowy"/>
        <w:spacing w:line="240" w:lineRule="atLeast"/>
        <w:ind w:left="876"/>
        <w:rPr>
          <w:rFonts w:ascii="Times New Roman" w:hAnsi="Times New Roman"/>
          <w:szCs w:val="24"/>
        </w:rPr>
      </w:pPr>
      <w:r w:rsidRPr="00FA67C5">
        <w:rPr>
          <w:rFonts w:ascii="Times New Roman" w:hAnsi="Times New Roman"/>
          <w:szCs w:val="24"/>
        </w:rPr>
        <w:lastRenderedPageBreak/>
        <w:t>Wadium może być wniesione w jednej lub kilku formach, określonych w art. 45 ust. 6 ustawy Prawo zamówień publicznych, tj. w:</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1.1.</w:t>
      </w:r>
      <w:r w:rsidR="006F4F8E" w:rsidRPr="00FA67C5">
        <w:rPr>
          <w:rFonts w:ascii="Times New Roman" w:hAnsi="Times New Roman"/>
          <w:szCs w:val="24"/>
        </w:rPr>
        <w:t>pieniądzu;</w:t>
      </w:r>
    </w:p>
    <w:p w:rsidR="00686360"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1.2 </w:t>
      </w:r>
      <w:r w:rsidR="006F4F8E" w:rsidRPr="00FA67C5">
        <w:rPr>
          <w:rFonts w:ascii="Times New Roman" w:hAnsi="Times New Roman"/>
          <w:szCs w:val="24"/>
        </w:rPr>
        <w:t>poręczeniach bankowych lub poręczeniach spółdzielczej kasy oszczędnościowo kredytowej, z</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   </w:t>
      </w:r>
      <w:r w:rsidR="006F4F8E" w:rsidRPr="00FA67C5">
        <w:rPr>
          <w:rFonts w:ascii="Times New Roman" w:hAnsi="Times New Roman"/>
          <w:szCs w:val="24"/>
        </w:rPr>
        <w:t xml:space="preserve"> </w:t>
      </w:r>
      <w:r>
        <w:rPr>
          <w:rFonts w:ascii="Times New Roman" w:hAnsi="Times New Roman"/>
          <w:szCs w:val="24"/>
        </w:rPr>
        <w:t xml:space="preserve"> t</w:t>
      </w:r>
      <w:r w:rsidR="006F4F8E" w:rsidRPr="00FA67C5">
        <w:rPr>
          <w:rFonts w:ascii="Times New Roman" w:hAnsi="Times New Roman"/>
          <w:szCs w:val="24"/>
        </w:rPr>
        <w:t>ym</w:t>
      </w:r>
      <w:r>
        <w:rPr>
          <w:rFonts w:ascii="Times New Roman" w:hAnsi="Times New Roman"/>
          <w:szCs w:val="24"/>
        </w:rPr>
        <w:t xml:space="preserve">, </w:t>
      </w:r>
      <w:r w:rsidR="006F4F8E" w:rsidRPr="00FA67C5">
        <w:rPr>
          <w:rFonts w:ascii="Times New Roman" w:hAnsi="Times New Roman"/>
          <w:szCs w:val="24"/>
        </w:rPr>
        <w:t>że poręczenie kasy jest zawsze poręczeniem pieniężnym;</w:t>
      </w:r>
    </w:p>
    <w:p w:rsidR="006F4F8E" w:rsidRPr="00FA67C5" w:rsidRDefault="006F4F8E" w:rsidP="00686360">
      <w:pPr>
        <w:pStyle w:val="Tekstpodstawowy"/>
        <w:numPr>
          <w:ilvl w:val="1"/>
          <w:numId w:val="13"/>
        </w:numPr>
        <w:spacing w:line="240" w:lineRule="atLeast"/>
        <w:ind w:left="851" w:hanging="425"/>
        <w:rPr>
          <w:rFonts w:ascii="Times New Roman" w:hAnsi="Times New Roman"/>
          <w:szCs w:val="24"/>
        </w:rPr>
      </w:pPr>
      <w:r w:rsidRPr="00FA67C5">
        <w:rPr>
          <w:rFonts w:ascii="Times New Roman" w:hAnsi="Times New Roman"/>
          <w:szCs w:val="24"/>
        </w:rPr>
        <w:t>gwarancjach bankowych;</w:t>
      </w:r>
    </w:p>
    <w:p w:rsidR="006F4F8E" w:rsidRPr="00FA67C5" w:rsidRDefault="006F4F8E" w:rsidP="00686360">
      <w:pPr>
        <w:pStyle w:val="Tekstpodstawowy"/>
        <w:numPr>
          <w:ilvl w:val="1"/>
          <w:numId w:val="13"/>
        </w:numPr>
        <w:spacing w:line="240" w:lineRule="atLeast"/>
        <w:ind w:hanging="654"/>
        <w:rPr>
          <w:rFonts w:ascii="Times New Roman" w:hAnsi="Times New Roman"/>
          <w:szCs w:val="24"/>
        </w:rPr>
      </w:pPr>
      <w:r w:rsidRPr="00FA67C5">
        <w:rPr>
          <w:rFonts w:ascii="Times New Roman" w:hAnsi="Times New Roman"/>
          <w:szCs w:val="24"/>
        </w:rPr>
        <w:t>gwarancjach ubezpieczeniowych;</w:t>
      </w:r>
    </w:p>
    <w:p w:rsidR="006F4F8E" w:rsidRPr="00812A23" w:rsidRDefault="006F4F8E" w:rsidP="00686360">
      <w:pPr>
        <w:pStyle w:val="Tekstpodstawowy"/>
        <w:numPr>
          <w:ilvl w:val="1"/>
          <w:numId w:val="13"/>
        </w:numPr>
        <w:spacing w:line="240" w:lineRule="atLeast"/>
        <w:ind w:left="851" w:hanging="425"/>
        <w:rPr>
          <w:rFonts w:ascii="Times New Roman" w:hAnsi="Times New Roman"/>
          <w:bCs/>
          <w:szCs w:val="24"/>
        </w:rPr>
      </w:pPr>
      <w:r w:rsidRPr="00FA67C5">
        <w:rPr>
          <w:rFonts w:ascii="Times New Roman" w:hAnsi="Times New Roman"/>
          <w:szCs w:val="24"/>
        </w:rPr>
        <w:t>poręczeniach udzielanych przez podmioty, o których mowa w art</w:t>
      </w:r>
      <w:r w:rsidRPr="00ED260D">
        <w:rPr>
          <w:rFonts w:ascii="Times New Roman" w:hAnsi="Times New Roman"/>
          <w:szCs w:val="24"/>
        </w:rPr>
        <w:t xml:space="preserve">. 6b ust. 5 </w:t>
      </w:r>
      <w:proofErr w:type="spellStart"/>
      <w:r w:rsidRPr="00ED260D">
        <w:rPr>
          <w:rFonts w:ascii="Times New Roman" w:hAnsi="Times New Roman"/>
          <w:szCs w:val="24"/>
        </w:rPr>
        <w:t>pkt</w:t>
      </w:r>
      <w:proofErr w:type="spellEnd"/>
      <w:r w:rsidRPr="00ED260D">
        <w:rPr>
          <w:rFonts w:ascii="Times New Roman" w:hAnsi="Times New Roman"/>
          <w:szCs w:val="24"/>
        </w:rPr>
        <w:t xml:space="preserve"> 2 ustawy z dnia 9 listopada 2000 </w:t>
      </w:r>
      <w:proofErr w:type="spellStart"/>
      <w:r w:rsidRPr="00ED260D">
        <w:rPr>
          <w:rFonts w:ascii="Times New Roman" w:hAnsi="Times New Roman"/>
          <w:szCs w:val="24"/>
        </w:rPr>
        <w:t>r</w:t>
      </w:r>
      <w:proofErr w:type="spellEnd"/>
      <w:r w:rsidRPr="00ED260D">
        <w:rPr>
          <w:rFonts w:ascii="Times New Roman" w:hAnsi="Times New Roman"/>
          <w:szCs w:val="24"/>
        </w:rPr>
        <w:t xml:space="preserve">. o utworzeniu Polskiej Agencji Rozwoju Przedsiębiorczości (tekst jedn. Dz. U. </w:t>
      </w:r>
      <w:r w:rsidR="005F3E07">
        <w:rPr>
          <w:rFonts w:ascii="Times New Roman" w:hAnsi="Times New Roman"/>
          <w:szCs w:val="24"/>
        </w:rPr>
        <w:t xml:space="preserve">2007r Nr 42, poz. 275, </w:t>
      </w:r>
      <w:r w:rsidRPr="00ED260D">
        <w:rPr>
          <w:rFonts w:ascii="Times New Roman" w:hAnsi="Times New Roman"/>
          <w:szCs w:val="24"/>
        </w:rPr>
        <w:t xml:space="preserve"> z pó</w:t>
      </w:r>
      <w:r w:rsidR="005F3E07">
        <w:rPr>
          <w:rFonts w:ascii="Times New Roman" w:hAnsi="Times New Roman"/>
          <w:szCs w:val="24"/>
        </w:rPr>
        <w:t>ź</w:t>
      </w:r>
      <w:r w:rsidRPr="00ED260D">
        <w:rPr>
          <w:rFonts w:ascii="Times New Roman" w:hAnsi="Times New Roman"/>
          <w:szCs w:val="24"/>
        </w:rPr>
        <w:t>n. zm.).</w:t>
      </w:r>
    </w:p>
    <w:p w:rsidR="00812A23" w:rsidRDefault="00812A23" w:rsidP="00812A23">
      <w:pPr>
        <w:pStyle w:val="Tekstpodstawowy"/>
        <w:spacing w:line="240" w:lineRule="atLeast"/>
        <w:rPr>
          <w:rFonts w:ascii="Times New Roman" w:hAnsi="Times New Roman"/>
          <w:szCs w:val="24"/>
        </w:rPr>
      </w:pPr>
    </w:p>
    <w:p w:rsidR="00812A23" w:rsidRDefault="00812A23" w:rsidP="00812A23">
      <w:pPr>
        <w:pStyle w:val="Tekstpodstawowy"/>
        <w:spacing w:line="240" w:lineRule="atLeast"/>
        <w:rPr>
          <w:rFonts w:ascii="Times New Roman" w:hAnsi="Times New Roman"/>
          <w:szCs w:val="24"/>
        </w:rPr>
      </w:pPr>
    </w:p>
    <w:p w:rsidR="00812A23" w:rsidRDefault="00812A23" w:rsidP="00812A23">
      <w:pPr>
        <w:pStyle w:val="Tekstpodstawowy"/>
        <w:spacing w:line="240" w:lineRule="atLeast"/>
        <w:rPr>
          <w:rFonts w:ascii="Times New Roman" w:hAnsi="Times New Roman"/>
          <w:szCs w:val="24"/>
        </w:rPr>
      </w:pPr>
    </w:p>
    <w:p w:rsidR="00812A23" w:rsidRPr="00ED260D" w:rsidRDefault="00812A23" w:rsidP="00812A23">
      <w:pPr>
        <w:pStyle w:val="Tekstpodstawowy"/>
        <w:spacing w:line="240" w:lineRule="atLeast"/>
        <w:rPr>
          <w:rFonts w:ascii="Times New Roman" w:hAnsi="Times New Roman"/>
          <w:bCs/>
          <w:szCs w:val="24"/>
        </w:rPr>
      </w:pPr>
    </w:p>
    <w:p w:rsidR="006F4F8E" w:rsidRPr="00ED260D" w:rsidRDefault="006F4F8E" w:rsidP="00686360">
      <w:pPr>
        <w:pStyle w:val="Tekstpodstawowy"/>
        <w:numPr>
          <w:ilvl w:val="0"/>
          <w:numId w:val="9"/>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6F4F8E" w:rsidRPr="00FA67C5" w:rsidRDefault="006F4F8E" w:rsidP="008B5146">
      <w:pPr>
        <w:pStyle w:val="Tekstpodstawowy"/>
        <w:numPr>
          <w:ilvl w:val="0"/>
          <w:numId w:val="9"/>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6F4F8E" w:rsidRPr="009F772E" w:rsidRDefault="006F4F8E" w:rsidP="006F4F8E">
      <w:pPr>
        <w:pStyle w:val="Tekstpodstawowy"/>
        <w:spacing w:line="288" w:lineRule="auto"/>
        <w:ind w:left="540" w:hanging="284"/>
        <w:rPr>
          <w:rFonts w:ascii="Times New Roman" w:hAnsi="Times New Roman"/>
          <w:b/>
          <w:szCs w:val="24"/>
        </w:rPr>
      </w:pPr>
      <w:r w:rsidRPr="00FA67C5">
        <w:rPr>
          <w:rFonts w:ascii="Times New Roman" w:hAnsi="Times New Roman"/>
          <w:b/>
          <w:bCs/>
          <w:szCs w:val="24"/>
        </w:rPr>
        <w:t xml:space="preserve">     Na przelewie należy umieścić informację o treści :  „przetarg </w:t>
      </w:r>
      <w:r w:rsidRPr="009F772E">
        <w:rPr>
          <w:rFonts w:ascii="Times New Roman" w:hAnsi="Times New Roman"/>
          <w:b/>
          <w:bCs/>
          <w:szCs w:val="24"/>
        </w:rPr>
        <w:t xml:space="preserve">nieograniczony  </w:t>
      </w:r>
      <w:r w:rsidR="00D251E2" w:rsidRPr="009F772E">
        <w:rPr>
          <w:rFonts w:ascii="Times New Roman" w:hAnsi="Times New Roman"/>
          <w:b/>
          <w:bCs/>
          <w:szCs w:val="24"/>
        </w:rPr>
        <w:t>350/</w:t>
      </w:r>
      <w:r w:rsidR="009F772E" w:rsidRPr="009F772E">
        <w:rPr>
          <w:rFonts w:ascii="Times New Roman" w:hAnsi="Times New Roman"/>
          <w:b/>
          <w:bCs/>
          <w:szCs w:val="24"/>
        </w:rPr>
        <w:t>123</w:t>
      </w:r>
      <w:r w:rsidR="00200784" w:rsidRPr="009F772E">
        <w:rPr>
          <w:rFonts w:ascii="Times New Roman" w:hAnsi="Times New Roman"/>
          <w:b/>
          <w:bCs/>
          <w:szCs w:val="24"/>
        </w:rPr>
        <w:t>/</w:t>
      </w:r>
      <w:r w:rsidRPr="009F772E">
        <w:rPr>
          <w:rFonts w:ascii="Times New Roman" w:hAnsi="Times New Roman"/>
          <w:b/>
          <w:bCs/>
          <w:szCs w:val="24"/>
        </w:rPr>
        <w:t>201</w:t>
      </w:r>
      <w:r w:rsidR="00524EF0" w:rsidRPr="009F772E">
        <w:rPr>
          <w:rFonts w:ascii="Times New Roman" w:hAnsi="Times New Roman"/>
          <w:b/>
          <w:bCs/>
          <w:szCs w:val="24"/>
        </w:rPr>
        <w:t>4</w:t>
      </w:r>
      <w:r w:rsidRPr="009F772E">
        <w:rPr>
          <w:rFonts w:ascii="Times New Roman" w:hAnsi="Times New Roman"/>
          <w:b/>
          <w:bCs/>
          <w:szCs w:val="24"/>
        </w:rPr>
        <w:t xml:space="preserve">  WADIUM – </w:t>
      </w:r>
      <w:r w:rsidR="00200784" w:rsidRPr="009F772E">
        <w:rPr>
          <w:rFonts w:ascii="Times New Roman" w:hAnsi="Times New Roman"/>
          <w:b/>
          <w:bCs/>
          <w:szCs w:val="24"/>
        </w:rPr>
        <w:t xml:space="preserve">zakup i dostawa </w:t>
      </w:r>
      <w:r w:rsidR="00654F5F" w:rsidRPr="009F772E">
        <w:rPr>
          <w:rFonts w:ascii="Times New Roman" w:hAnsi="Times New Roman"/>
          <w:b/>
          <w:szCs w:val="24"/>
        </w:rPr>
        <w:t>sprzętu medycznego sterylnego jednorazowego użytku</w:t>
      </w:r>
      <w:r w:rsidR="00200784" w:rsidRPr="009F772E">
        <w:rPr>
          <w:rFonts w:ascii="Times New Roman" w:hAnsi="Times New Roman"/>
          <w:b/>
          <w:szCs w:val="24"/>
        </w:rPr>
        <w:t>”.</w:t>
      </w:r>
    </w:p>
    <w:p w:rsidR="006F4F8E" w:rsidRPr="00FA67C5" w:rsidRDefault="006F4F8E" w:rsidP="006F4F8E">
      <w:pPr>
        <w:pStyle w:val="Tekstpodstawowy"/>
        <w:spacing w:line="288" w:lineRule="auto"/>
        <w:ind w:left="360"/>
        <w:rPr>
          <w:rFonts w:ascii="Times New Roman" w:hAnsi="Times New Roman"/>
          <w:bCs/>
          <w:szCs w:val="24"/>
          <w:u w:val="single"/>
        </w:rPr>
      </w:pPr>
      <w:r w:rsidRPr="009F772E">
        <w:rPr>
          <w:rFonts w:ascii="Times New Roman" w:hAnsi="Times New Roman"/>
          <w:bCs/>
          <w:szCs w:val="24"/>
          <w:u w:val="single"/>
        </w:rPr>
        <w:t>W OFERCIE NALEŻY PODAĆ NR RACHUNKU BANKOWEGO, NA KTÓRY</w:t>
      </w:r>
      <w:r w:rsidRPr="00FA67C5">
        <w:rPr>
          <w:rFonts w:ascii="Times New Roman" w:hAnsi="Times New Roman"/>
          <w:bCs/>
          <w:szCs w:val="24"/>
          <w:u w:val="single"/>
        </w:rPr>
        <w:t xml:space="preserve"> ZAMAWIAJĄCY ZWRÓCI WADIUM ZŁOŻONE W FORMIE PRZELEWU.</w:t>
      </w:r>
    </w:p>
    <w:p w:rsidR="006F4F8E" w:rsidRPr="00FA67C5" w:rsidRDefault="006F4F8E" w:rsidP="006F4F8E">
      <w:pPr>
        <w:pStyle w:val="Tekstpodstawowy"/>
        <w:spacing w:line="288" w:lineRule="auto"/>
        <w:ind w:left="360"/>
        <w:rPr>
          <w:rFonts w:ascii="Times New Roman" w:hAnsi="Times New Roman"/>
          <w:bCs/>
          <w:szCs w:val="24"/>
          <w:u w:val="single"/>
        </w:rPr>
      </w:pPr>
    </w:p>
    <w:p w:rsidR="006F4F8E" w:rsidRPr="00ED260D" w:rsidRDefault="006F4F8E" w:rsidP="006F4F8E">
      <w:pPr>
        <w:pStyle w:val="Tekstpodstawowy"/>
        <w:spacing w:line="288" w:lineRule="auto"/>
        <w:ind w:left="360"/>
        <w:rPr>
          <w:rFonts w:ascii="Times New Roman" w:hAnsi="Times New Roman"/>
          <w:bCs/>
          <w:szCs w:val="24"/>
          <w:u w:val="single"/>
        </w:rPr>
      </w:pPr>
      <w:r w:rsidRPr="00FA67C5">
        <w:rPr>
          <w:rFonts w:ascii="Times New Roman" w:hAnsi="Times New Roman"/>
          <w:szCs w:val="24"/>
        </w:rPr>
        <w:t>Za termin wniesienia wadium  w formie pieniężnej zostanie przyjęty termin uznania</w:t>
      </w:r>
      <w:r w:rsidRPr="00ED260D">
        <w:rPr>
          <w:rFonts w:ascii="Times New Roman" w:hAnsi="Times New Roman"/>
          <w:szCs w:val="24"/>
        </w:rPr>
        <w:t xml:space="preserve"> rachunku Zamawiającego.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Wadium wniesione w pieniądzu Zamawiający przechowuje na rachunku bankowym.</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ED260D">
        <w:rPr>
          <w:rFonts w:ascii="Times New Roman" w:hAnsi="Times New Roman"/>
          <w:iCs/>
          <w:szCs w:val="24"/>
        </w:rPr>
        <w:t>pkt</w:t>
      </w:r>
      <w:proofErr w:type="spellEnd"/>
      <w:r w:rsidRPr="00ED260D">
        <w:rPr>
          <w:rFonts w:ascii="Times New Roman" w:hAnsi="Times New Roman"/>
          <w:iCs/>
          <w:szCs w:val="24"/>
        </w:rPr>
        <w:t xml:space="preserve"> 9.</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Zamawiający zwraca niezwłocznie wadium, na wniosek Wykonawcy, który wycofał ofertę przed upływem terminu składania ofert.</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w:t>
      </w:r>
      <w:r w:rsidRPr="00ED260D">
        <w:rPr>
          <w:rFonts w:ascii="Times New Roman" w:eastAsia="TimesNewRoman" w:hAnsi="Times New Roman"/>
          <w:szCs w:val="24"/>
        </w:rPr>
        <w:t>ą</w:t>
      </w:r>
      <w:r w:rsidRPr="00ED260D">
        <w:rPr>
          <w:rFonts w:ascii="Times New Roman" w:hAnsi="Times New Roman"/>
          <w:szCs w:val="24"/>
        </w:rPr>
        <w:t>cy zatrzymuje wadium wraz z odsetkami, je</w:t>
      </w:r>
      <w:r w:rsidRPr="00ED260D">
        <w:rPr>
          <w:rFonts w:ascii="Times New Roman" w:eastAsia="TimesNewRoman" w:hAnsi="Times New Roman"/>
          <w:szCs w:val="24"/>
        </w:rPr>
        <w:t>ż</w:t>
      </w:r>
      <w:r w:rsidRPr="00ED260D">
        <w:rPr>
          <w:rFonts w:ascii="Times New Roman" w:hAnsi="Times New Roman"/>
          <w:szCs w:val="24"/>
        </w:rPr>
        <w:t>eli Wykonawca w odpowiedzi na wezwanie, o którym mowa w art. 26 ust. 3, nie zło</w:t>
      </w:r>
      <w:r w:rsidRPr="00ED260D">
        <w:rPr>
          <w:rFonts w:ascii="Times New Roman" w:eastAsia="TimesNewRoman" w:hAnsi="Times New Roman"/>
          <w:szCs w:val="24"/>
        </w:rPr>
        <w:t>ż</w:t>
      </w:r>
      <w:r w:rsidRPr="00ED260D">
        <w:rPr>
          <w:rFonts w:ascii="Times New Roman" w:hAnsi="Times New Roman"/>
          <w:szCs w:val="24"/>
        </w:rPr>
        <w:t>ył dokumentów lub o</w:t>
      </w:r>
      <w:r w:rsidRPr="00ED260D">
        <w:rPr>
          <w:rFonts w:ascii="Times New Roman" w:eastAsia="TimesNewRoman" w:hAnsi="Times New Roman"/>
          <w:szCs w:val="24"/>
        </w:rPr>
        <w:t>ś</w:t>
      </w:r>
      <w:r w:rsidRPr="00ED260D">
        <w:rPr>
          <w:rFonts w:ascii="Times New Roman" w:hAnsi="Times New Roman"/>
          <w:szCs w:val="24"/>
        </w:rPr>
        <w:t>wiadcze</w:t>
      </w:r>
      <w:r w:rsidRPr="00ED260D">
        <w:rPr>
          <w:rFonts w:ascii="Times New Roman" w:eastAsia="TimesNewRoman" w:hAnsi="Times New Roman"/>
          <w:szCs w:val="24"/>
        </w:rPr>
        <w:t>ń</w:t>
      </w:r>
      <w:r w:rsidRPr="00ED260D">
        <w:rPr>
          <w:rFonts w:ascii="Times New Roman" w:hAnsi="Times New Roman"/>
          <w:szCs w:val="24"/>
        </w:rPr>
        <w:t xml:space="preserve">, o których mowa w art. 25 ust. 1, lub pełnomocnictw, chyba, </w:t>
      </w:r>
      <w:r w:rsidRPr="00ED260D">
        <w:rPr>
          <w:rFonts w:ascii="Times New Roman" w:eastAsia="TimesNewRoman" w:hAnsi="Times New Roman"/>
          <w:szCs w:val="24"/>
        </w:rPr>
        <w:t>ż</w:t>
      </w:r>
      <w:r w:rsidRPr="00ED260D">
        <w:rPr>
          <w:rFonts w:ascii="Times New Roman" w:hAnsi="Times New Roman"/>
          <w:szCs w:val="24"/>
        </w:rPr>
        <w:t>e udowodni,</w:t>
      </w:r>
      <w:r w:rsidRPr="00ED260D">
        <w:rPr>
          <w:rFonts w:ascii="Times New Roman" w:hAnsi="Times New Roman"/>
          <w:bCs/>
          <w:szCs w:val="24"/>
        </w:rPr>
        <w:t xml:space="preserve"> </w:t>
      </w:r>
      <w:r w:rsidRPr="00ED260D">
        <w:rPr>
          <w:rFonts w:ascii="Times New Roman" w:eastAsia="TimesNewRoman" w:hAnsi="Times New Roman"/>
          <w:szCs w:val="24"/>
        </w:rPr>
        <w:t>ż</w:t>
      </w:r>
      <w:r w:rsidRPr="00ED260D">
        <w:rPr>
          <w:rFonts w:ascii="Times New Roman" w:hAnsi="Times New Roman"/>
          <w:szCs w:val="24"/>
        </w:rPr>
        <w:t>e wynika to z przyczyn nie le</w:t>
      </w:r>
      <w:r w:rsidRPr="00ED260D">
        <w:rPr>
          <w:rFonts w:ascii="Times New Roman" w:eastAsia="TimesNewRoman" w:hAnsi="Times New Roman"/>
          <w:szCs w:val="24"/>
        </w:rPr>
        <w:t>żą</w:t>
      </w:r>
      <w:r w:rsidRPr="00ED260D">
        <w:rPr>
          <w:rFonts w:ascii="Times New Roman" w:hAnsi="Times New Roman"/>
          <w:szCs w:val="24"/>
        </w:rPr>
        <w:t>cych po jego stronie.</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Zamawiaj</w:t>
      </w:r>
      <w:r w:rsidRPr="00ED260D">
        <w:rPr>
          <w:rFonts w:ascii="Times New Roman" w:eastAsia="TimesNewRoman,Bold" w:hAnsi="Times New Roman"/>
          <w:bCs/>
          <w:szCs w:val="24"/>
        </w:rPr>
        <w:t>ą</w:t>
      </w:r>
      <w:r w:rsidRPr="00ED260D">
        <w:rPr>
          <w:rFonts w:ascii="Times New Roman" w:hAnsi="Times New Roman"/>
          <w:bCs/>
          <w:szCs w:val="24"/>
        </w:rPr>
        <w:t xml:space="preserve">cy </w:t>
      </w:r>
      <w:r w:rsidRPr="00ED260D">
        <w:rPr>
          <w:rFonts w:ascii="Times New Roman" w:eastAsia="TimesNewRoman,Bold" w:hAnsi="Times New Roman"/>
          <w:bCs/>
          <w:szCs w:val="24"/>
        </w:rPr>
        <w:t>żą</w:t>
      </w:r>
      <w:r w:rsidRPr="00ED260D">
        <w:rPr>
          <w:rFonts w:ascii="Times New Roman" w:hAnsi="Times New Roman"/>
          <w:bCs/>
          <w:szCs w:val="24"/>
        </w:rPr>
        <w:t>da ponownego wniesienia wadium przez Wykonawc</w:t>
      </w:r>
      <w:r w:rsidRPr="00ED260D">
        <w:rPr>
          <w:rFonts w:ascii="Times New Roman" w:eastAsia="TimesNewRoman,Bold" w:hAnsi="Times New Roman"/>
          <w:bCs/>
          <w:szCs w:val="24"/>
        </w:rPr>
        <w:t>ę</w:t>
      </w:r>
      <w:r w:rsidRPr="00ED260D">
        <w:rPr>
          <w:rFonts w:ascii="Times New Roman" w:hAnsi="Times New Roman"/>
          <w:bCs/>
          <w:szCs w:val="24"/>
        </w:rPr>
        <w:t>, któremu zwrócono wadium na podstawie ust. 1, je</w:t>
      </w:r>
      <w:r w:rsidRPr="00ED260D">
        <w:rPr>
          <w:rFonts w:ascii="Times New Roman" w:eastAsia="TimesNewRoman,Bold" w:hAnsi="Times New Roman"/>
          <w:bCs/>
          <w:szCs w:val="24"/>
        </w:rPr>
        <w:t>ż</w:t>
      </w:r>
      <w:r w:rsidRPr="00ED260D">
        <w:rPr>
          <w:rFonts w:ascii="Times New Roman" w:hAnsi="Times New Roman"/>
          <w:bCs/>
          <w:szCs w:val="24"/>
        </w:rPr>
        <w:t>eli w wyniku rozstrzygni</w:t>
      </w:r>
      <w:r w:rsidRPr="00ED260D">
        <w:rPr>
          <w:rFonts w:ascii="Times New Roman" w:eastAsia="TimesNewRoman,Bold" w:hAnsi="Times New Roman"/>
          <w:bCs/>
          <w:szCs w:val="24"/>
        </w:rPr>
        <w:t>ę</w:t>
      </w:r>
      <w:r w:rsidRPr="00ED260D">
        <w:rPr>
          <w:rFonts w:ascii="Times New Roman" w:hAnsi="Times New Roman"/>
          <w:bCs/>
          <w:szCs w:val="24"/>
        </w:rPr>
        <w:t>cia odwołania jego oferta została wybrana jako najkorzystniejsza. Wykonawca wnosi wadium w terminie okre</w:t>
      </w:r>
      <w:r w:rsidRPr="00ED260D">
        <w:rPr>
          <w:rFonts w:ascii="Times New Roman" w:eastAsia="TimesNewRoman,Bold" w:hAnsi="Times New Roman"/>
          <w:bCs/>
          <w:szCs w:val="24"/>
        </w:rPr>
        <w:t>ś</w:t>
      </w:r>
      <w:r w:rsidRPr="00ED260D">
        <w:rPr>
          <w:rFonts w:ascii="Times New Roman" w:hAnsi="Times New Roman"/>
          <w:bCs/>
          <w:szCs w:val="24"/>
        </w:rPr>
        <w:t>lonym przez Zamawiaj</w:t>
      </w:r>
      <w:r w:rsidRPr="00ED260D">
        <w:rPr>
          <w:rFonts w:ascii="Times New Roman" w:eastAsia="TimesNewRoman,Bold" w:hAnsi="Times New Roman"/>
          <w:bCs/>
          <w:szCs w:val="24"/>
        </w:rPr>
        <w:t>ą</w:t>
      </w:r>
      <w:r w:rsidRPr="00ED260D">
        <w:rPr>
          <w:rFonts w:ascii="Times New Roman" w:hAnsi="Times New Roman"/>
          <w:bCs/>
          <w:szCs w:val="24"/>
        </w:rPr>
        <w:t>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Zamawiający zatrzymuje wadium wraz z odsetkami, jeżeli Wykonawca, którego oferta została wybrana:</w:t>
      </w:r>
    </w:p>
    <w:p w:rsidR="006F4F8E" w:rsidRPr="00ED260D" w:rsidRDefault="00686360" w:rsidP="00A671A9">
      <w:pPr>
        <w:pStyle w:val="pkt"/>
        <w:spacing w:line="288" w:lineRule="auto"/>
        <w:ind w:left="567" w:hanging="567"/>
      </w:pPr>
      <w:r>
        <w:rPr>
          <w:b/>
        </w:rPr>
        <w:t xml:space="preserve">        </w:t>
      </w:r>
      <w:r w:rsidR="006F4F8E" w:rsidRPr="00ED260D">
        <w:rPr>
          <w:b/>
        </w:rPr>
        <w:t xml:space="preserve">1. </w:t>
      </w:r>
      <w:r w:rsidR="006F4F8E" w:rsidRPr="00ED260D">
        <w:t>Odmówił podpisania umowy w sprawie zamówienia publicznego na warunkach określonych w ofercie;</w:t>
      </w:r>
    </w:p>
    <w:p w:rsidR="006F4F8E" w:rsidRPr="00ED260D" w:rsidRDefault="00686360" w:rsidP="00A671A9">
      <w:pPr>
        <w:pStyle w:val="pkt"/>
        <w:spacing w:line="288" w:lineRule="auto"/>
        <w:ind w:left="567" w:hanging="567"/>
      </w:pPr>
      <w:r>
        <w:rPr>
          <w:b/>
        </w:rPr>
        <w:t xml:space="preserve">        </w:t>
      </w:r>
      <w:r w:rsidR="006F4F8E" w:rsidRPr="00ED260D">
        <w:rPr>
          <w:b/>
        </w:rPr>
        <w:t>2.</w:t>
      </w:r>
      <w:r w:rsidR="006F4F8E" w:rsidRPr="00ED260D">
        <w:t xml:space="preserve"> Nie wniósł wymaganego zabezpieczenia należytego wykonania umowy;</w:t>
      </w:r>
    </w:p>
    <w:p w:rsidR="006F4F8E" w:rsidRDefault="00686360" w:rsidP="00A671A9">
      <w:pPr>
        <w:pStyle w:val="pkt"/>
        <w:spacing w:line="288" w:lineRule="auto"/>
        <w:ind w:left="567" w:hanging="567"/>
      </w:pPr>
      <w:r>
        <w:rPr>
          <w:b/>
        </w:rPr>
        <w:t xml:space="preserve">        </w:t>
      </w:r>
      <w:r w:rsidR="006F4F8E" w:rsidRPr="00ED260D">
        <w:rPr>
          <w:b/>
        </w:rPr>
        <w:t>3.</w:t>
      </w:r>
      <w:r w:rsidR="006F4F8E" w:rsidRPr="00ED260D">
        <w:t xml:space="preserve"> Zawarcie umowy w sprawie zamówienia publicznego stało się niemożliwe z  przyczyn leżących po stronie Wykonawcy.</w:t>
      </w:r>
    </w:p>
    <w:p w:rsidR="006F4F8E" w:rsidRPr="00B603A8" w:rsidRDefault="006F4F8E" w:rsidP="006F4F8E">
      <w:pPr>
        <w:pStyle w:val="pkt"/>
        <w:spacing w:line="288" w:lineRule="auto"/>
        <w:ind w:left="360" w:firstLine="0"/>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12590A" w:rsidRPr="00ED260D" w:rsidRDefault="0012590A" w:rsidP="0012590A">
      <w:pPr>
        <w:spacing w:after="0" w:line="240" w:lineRule="atLeast"/>
        <w:ind w:left="360"/>
        <w:rPr>
          <w:rFonts w:ascii="Times New Roman" w:hAnsi="Times New Roman"/>
          <w:b/>
          <w:sz w:val="24"/>
          <w:szCs w:val="24"/>
        </w:rPr>
      </w:pPr>
    </w:p>
    <w:p w:rsidR="006F4F8E" w:rsidRPr="00ED260D" w:rsidRDefault="006F4F8E" w:rsidP="006F4F8E">
      <w:p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12590A" w:rsidRPr="00ED260D" w:rsidRDefault="0012590A"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Opis sposobu przygotowywania ofert.</w:t>
      </w:r>
    </w:p>
    <w:p w:rsidR="0012590A" w:rsidRDefault="0012590A" w:rsidP="0012590A">
      <w:pPr>
        <w:spacing w:after="0" w:line="240" w:lineRule="atLeast"/>
        <w:ind w:left="360"/>
        <w:rPr>
          <w:rFonts w:ascii="Times New Roman" w:hAnsi="Times New Roman"/>
          <w:b/>
          <w:sz w:val="24"/>
          <w:szCs w:val="24"/>
        </w:rPr>
      </w:pP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Wykonawca składa ofertę, zgodnie z wymaganiami ustawy – Prawo zamówień publicznych oraz niniejszą specyfikacją istotnych warunków zamówienia.</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ponosi wszelkie koszty związane z przygotowaniem oferty. Zamawiający nie przewiduje zwrotu kosztów udziału w postępowaniu – art. 36 ust. 2 </w:t>
      </w:r>
      <w:proofErr w:type="spellStart"/>
      <w:r w:rsidRPr="00ED260D">
        <w:rPr>
          <w:rFonts w:ascii="Times New Roman" w:hAnsi="Times New Roman"/>
          <w:sz w:val="24"/>
          <w:szCs w:val="24"/>
        </w:rPr>
        <w:t>pkt</w:t>
      </w:r>
      <w:proofErr w:type="spellEnd"/>
      <w:r w:rsidRPr="00ED260D">
        <w:rPr>
          <w:rFonts w:ascii="Times New Roman" w:hAnsi="Times New Roman"/>
          <w:sz w:val="24"/>
          <w:szCs w:val="24"/>
        </w:rPr>
        <w:t xml:space="preserve"> 8 cytowanej ustawy.</w:t>
      </w:r>
    </w:p>
    <w:p w:rsidR="006F4F8E"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86360" w:rsidRPr="00ED260D" w:rsidRDefault="00686360" w:rsidP="00686360">
      <w:pPr>
        <w:spacing w:after="0" w:line="240" w:lineRule="atLeast"/>
        <w:jc w:val="both"/>
        <w:rPr>
          <w:rFonts w:ascii="Times New Roman" w:hAnsi="Times New Roman"/>
          <w:sz w:val="24"/>
          <w:szCs w:val="24"/>
        </w:rPr>
      </w:pP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F4F8E" w:rsidRPr="00ED260D" w:rsidRDefault="006F4F8E" w:rsidP="00B15335">
      <w:pPr>
        <w:numPr>
          <w:ilvl w:val="2"/>
          <w:numId w:val="7"/>
        </w:numPr>
        <w:spacing w:after="0" w:line="240" w:lineRule="atLeast"/>
        <w:ind w:left="360"/>
        <w:jc w:val="both"/>
        <w:rPr>
          <w:rStyle w:val="dane1"/>
          <w:rFonts w:ascii="Times New Roman" w:hAnsi="Times New Roman"/>
          <w:sz w:val="24"/>
          <w:szCs w:val="24"/>
        </w:rPr>
      </w:pPr>
      <w:r w:rsidRPr="00ED260D">
        <w:rPr>
          <w:rStyle w:val="dane1"/>
          <w:rFonts w:ascii="Times New Roman" w:hAnsi="Times New Roman"/>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t>
      </w:r>
      <w:r w:rsidRPr="00ED260D">
        <w:rPr>
          <w:rStyle w:val="dane1"/>
          <w:rFonts w:ascii="Times New Roman" w:hAnsi="Times New Roman"/>
          <w:sz w:val="24"/>
          <w:szCs w:val="24"/>
        </w:rPr>
        <w:lastRenderedPageBreak/>
        <w:t>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Każda strona oferty wraz z załącznikami </w:t>
      </w:r>
      <w:r w:rsidRPr="00ED260D">
        <w:rPr>
          <w:rFonts w:ascii="Times New Roman" w:hAnsi="Times New Roman"/>
          <w:i/>
          <w:sz w:val="24"/>
          <w:szCs w:val="24"/>
        </w:rPr>
        <w:t>ma być ponumerowana</w:t>
      </w:r>
      <w:r w:rsidRPr="00ED260D">
        <w:rPr>
          <w:rFonts w:ascii="Times New Roman" w:hAnsi="Times New Roman"/>
          <w:sz w:val="24"/>
          <w:szCs w:val="24"/>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Wszystkie strony oferty winny być połączone – (zszyte zszywaczem lub </w:t>
      </w:r>
      <w:proofErr w:type="spellStart"/>
      <w:r w:rsidRPr="00ED260D">
        <w:rPr>
          <w:rFonts w:ascii="Times New Roman" w:hAnsi="Times New Roman"/>
          <w:sz w:val="24"/>
          <w:szCs w:val="24"/>
        </w:rPr>
        <w:t>bindownicą</w:t>
      </w:r>
      <w:proofErr w:type="spellEnd"/>
      <w:r w:rsidRPr="00ED260D">
        <w:rPr>
          <w:rFonts w:ascii="Times New Roman" w:hAnsi="Times New Roman"/>
          <w:sz w:val="24"/>
          <w:szCs w:val="24"/>
        </w:rPr>
        <w:t xml:space="preserve"> lub w skoroszycie) w sposób zapobiegający możliwość </w:t>
      </w:r>
      <w:proofErr w:type="spellStart"/>
      <w:r w:rsidRPr="00ED260D">
        <w:rPr>
          <w:rFonts w:ascii="Times New Roman" w:hAnsi="Times New Roman"/>
          <w:sz w:val="24"/>
          <w:szCs w:val="24"/>
        </w:rPr>
        <w:t>dekompletacji</w:t>
      </w:r>
      <w:proofErr w:type="spellEnd"/>
      <w:r w:rsidRPr="00ED260D">
        <w:rPr>
          <w:rFonts w:ascii="Times New Roman" w:hAnsi="Times New Roman"/>
          <w:sz w:val="24"/>
          <w:szCs w:val="24"/>
        </w:rPr>
        <w:t xml:space="preserve"> zawartości oferty. Poprawki lub zmiany w tekście oferty muszą być datowane i własnoręcznie podpisane przez osobę podpisującą ofertę.</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należy składać w zamkniętych kopertach oznaczonych pieczątką Oferenta i opisanych w następujący sposób:</w:t>
      </w:r>
    </w:p>
    <w:p w:rsidR="006F4F8E" w:rsidRDefault="006F4F8E" w:rsidP="006F4F8E">
      <w:pPr>
        <w:spacing w:after="0" w:line="240" w:lineRule="atLeast"/>
        <w:ind w:left="426"/>
        <w:jc w:val="both"/>
        <w:rPr>
          <w:rFonts w:ascii="Times New Roman" w:hAnsi="Times New Roman"/>
          <w:sz w:val="24"/>
          <w:szCs w:val="24"/>
        </w:rPr>
      </w:pPr>
    </w:p>
    <w:p w:rsidR="007C1AB1" w:rsidRPr="00ED260D" w:rsidRDefault="007C1AB1" w:rsidP="006F4F8E">
      <w:pPr>
        <w:spacing w:after="0" w:line="240" w:lineRule="atLeast"/>
        <w:ind w:left="426"/>
        <w:jc w:val="both"/>
        <w:rPr>
          <w:rFonts w:ascii="Times New Roman" w:hAnsi="Times New Roman"/>
          <w:sz w:val="24"/>
          <w:szCs w:val="24"/>
        </w:rPr>
      </w:pP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b/>
          <w:sz w:val="24"/>
          <w:szCs w:val="24"/>
        </w:rPr>
        <w:t xml:space="preserve">Przetarg </w:t>
      </w:r>
      <w:r w:rsidRPr="009F772E">
        <w:rPr>
          <w:rFonts w:ascii="Times New Roman" w:hAnsi="Times New Roman"/>
          <w:b/>
          <w:sz w:val="24"/>
          <w:szCs w:val="24"/>
        </w:rPr>
        <w:t xml:space="preserve">nieograniczony  </w:t>
      </w:r>
      <w:r w:rsidRPr="009F772E">
        <w:rPr>
          <w:rFonts w:ascii="Times New Roman" w:hAnsi="Times New Roman"/>
          <w:b/>
          <w:sz w:val="24"/>
          <w:szCs w:val="24"/>
          <w:u w:val="single"/>
        </w:rPr>
        <w:t>350/</w:t>
      </w:r>
      <w:r w:rsidR="009F772E" w:rsidRPr="009F772E">
        <w:rPr>
          <w:rFonts w:ascii="Times New Roman" w:hAnsi="Times New Roman"/>
          <w:b/>
          <w:sz w:val="24"/>
          <w:szCs w:val="24"/>
          <w:u w:val="single"/>
        </w:rPr>
        <w:t>123</w:t>
      </w:r>
      <w:r w:rsidRPr="009F772E">
        <w:rPr>
          <w:rFonts w:ascii="Times New Roman" w:hAnsi="Times New Roman"/>
          <w:b/>
          <w:sz w:val="24"/>
          <w:szCs w:val="24"/>
          <w:u w:val="single"/>
        </w:rPr>
        <w:t>/201</w:t>
      </w:r>
      <w:r w:rsidR="007F0945" w:rsidRPr="009F772E">
        <w:rPr>
          <w:rFonts w:ascii="Times New Roman" w:hAnsi="Times New Roman"/>
          <w:b/>
          <w:sz w:val="24"/>
          <w:szCs w:val="24"/>
          <w:u w:val="single"/>
        </w:rPr>
        <w:t>4</w:t>
      </w:r>
      <w:r w:rsidRPr="009F772E">
        <w:rPr>
          <w:rFonts w:ascii="Times New Roman" w:hAnsi="Times New Roman"/>
          <w:b/>
          <w:sz w:val="24"/>
          <w:szCs w:val="24"/>
        </w:rPr>
        <w:t xml:space="preserve"> </w:t>
      </w:r>
      <w:r w:rsidRPr="009F772E">
        <w:rPr>
          <w:rFonts w:ascii="Times New Roman" w:hAnsi="Times New Roman"/>
          <w:sz w:val="24"/>
          <w:szCs w:val="24"/>
        </w:rPr>
        <w:t xml:space="preserve">– </w:t>
      </w:r>
      <w:r w:rsidR="005C5853" w:rsidRPr="009F772E">
        <w:rPr>
          <w:rFonts w:ascii="Times New Roman" w:hAnsi="Times New Roman"/>
          <w:sz w:val="24"/>
          <w:szCs w:val="24"/>
        </w:rPr>
        <w:t>„</w:t>
      </w:r>
      <w:r w:rsidRPr="009F772E">
        <w:rPr>
          <w:rFonts w:ascii="Times New Roman" w:hAnsi="Times New Roman"/>
          <w:sz w:val="24"/>
          <w:szCs w:val="24"/>
        </w:rPr>
        <w:t>Z</w:t>
      </w:r>
      <w:r w:rsidRPr="009F772E">
        <w:rPr>
          <w:rFonts w:ascii="Times New Roman" w:hAnsi="Times New Roman"/>
          <w:b/>
          <w:sz w:val="24"/>
          <w:szCs w:val="24"/>
        </w:rPr>
        <w:t xml:space="preserve">akup i dostawa </w:t>
      </w:r>
      <w:r w:rsidR="00654F5F" w:rsidRPr="009F772E">
        <w:rPr>
          <w:rFonts w:ascii="Times New Roman" w:hAnsi="Times New Roman"/>
          <w:b/>
          <w:sz w:val="24"/>
          <w:szCs w:val="24"/>
        </w:rPr>
        <w:t xml:space="preserve">sprzętu medycznego sterylnego </w:t>
      </w:r>
      <w:r w:rsidR="007339FA" w:rsidRPr="009F772E">
        <w:rPr>
          <w:rFonts w:ascii="Times New Roman" w:hAnsi="Times New Roman"/>
          <w:b/>
          <w:sz w:val="24"/>
          <w:szCs w:val="24"/>
        </w:rPr>
        <w:t xml:space="preserve"> </w:t>
      </w:r>
      <w:r w:rsidR="00654F5F" w:rsidRPr="009F772E">
        <w:rPr>
          <w:rFonts w:ascii="Times New Roman" w:hAnsi="Times New Roman"/>
          <w:b/>
          <w:sz w:val="24"/>
          <w:szCs w:val="24"/>
        </w:rPr>
        <w:t>jednorazowego użytku</w:t>
      </w:r>
      <w:r w:rsidRPr="009F772E">
        <w:rPr>
          <w:rFonts w:ascii="Times New Roman" w:hAnsi="Times New Roman"/>
          <w:b/>
          <w:sz w:val="24"/>
          <w:szCs w:val="24"/>
        </w:rPr>
        <w:t>”</w:t>
      </w:r>
      <w:r w:rsidRPr="00ED260D">
        <w:rPr>
          <w:rFonts w:ascii="Times New Roman" w:hAnsi="Times New Roman"/>
          <w:sz w:val="24"/>
          <w:szCs w:val="24"/>
        </w:rPr>
        <w:t xml:space="preserve">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sz w:val="24"/>
          <w:szCs w:val="24"/>
        </w:rPr>
        <w:t>Nie otwierać przed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ED260D">
        <w:rPr>
          <w:rFonts w:ascii="Times New Roman" w:hAnsi="Times New Roman"/>
          <w:i/>
          <w:sz w:val="24"/>
          <w:szCs w:val="24"/>
        </w:rPr>
        <w:t xml:space="preserve">                                   /data otwarcia ofert/</w:t>
      </w:r>
    </w:p>
    <w:p w:rsidR="007C1AB1" w:rsidRDefault="007C1AB1" w:rsidP="006F4F8E">
      <w:pPr>
        <w:spacing w:after="0" w:line="240" w:lineRule="atLeast"/>
        <w:jc w:val="both"/>
        <w:rPr>
          <w:rFonts w:ascii="Times New Roman" w:hAnsi="Times New Roman"/>
          <w:sz w:val="24"/>
          <w:szCs w:val="24"/>
        </w:rPr>
      </w:pP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Każda Oferta opatrzona zostanie numerem wpływu odnotowanym na kopercie oferty.</w:t>
      </w:r>
    </w:p>
    <w:p w:rsidR="006F4F8E" w:rsidRPr="00ED260D" w:rsidRDefault="006F4F8E" w:rsidP="006F4F8E">
      <w:pPr>
        <w:spacing w:after="0" w:line="240" w:lineRule="atLeast"/>
        <w:ind w:left="360"/>
        <w:jc w:val="both"/>
        <w:rPr>
          <w:rFonts w:ascii="Times New Roman" w:hAnsi="Times New Roman"/>
          <w:sz w:val="24"/>
          <w:szCs w:val="24"/>
        </w:rPr>
      </w:pPr>
    </w:p>
    <w:p w:rsidR="006F4F8E"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ED260D">
        <w:rPr>
          <w:rFonts w:ascii="Times New Roman" w:hAnsi="Times New Roman"/>
          <w:sz w:val="24"/>
          <w:szCs w:val="24"/>
        </w:rPr>
        <w:t>pkt</w:t>
      </w:r>
      <w:proofErr w:type="spellEnd"/>
      <w:r w:rsidRPr="00ED260D">
        <w:rPr>
          <w:rFonts w:ascii="Times New Roman" w:hAnsi="Times New Roman"/>
          <w:sz w:val="24"/>
          <w:szCs w:val="24"/>
        </w:rPr>
        <w:t xml:space="preserve"> 2 i przesłać w zewnętrznej kopercie, na której powinna znajdować się pieczęć Oferenta, zaadresowanej w następujący sposób:</w:t>
      </w:r>
    </w:p>
    <w:p w:rsidR="006F4F8E" w:rsidRPr="00ED260D" w:rsidRDefault="006F4F8E" w:rsidP="006F4F8E">
      <w:pPr>
        <w:spacing w:after="0" w:line="240" w:lineRule="atLeast"/>
        <w:ind w:left="426"/>
        <w:jc w:val="both"/>
        <w:rPr>
          <w:rFonts w:ascii="Times New Roman" w:hAnsi="Times New Roman"/>
          <w:sz w:val="24"/>
          <w:szCs w:val="24"/>
        </w:rPr>
      </w:pP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Wielkopolskie Centrum Onkologii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ul. Garbary 15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61-866 Poznań</w:t>
      </w:r>
    </w:p>
    <w:p w:rsidR="006F4F8E" w:rsidRPr="00ED260D" w:rsidRDefault="006F4F8E" w:rsidP="006F4F8E">
      <w:pPr>
        <w:pBdr>
          <w:top w:val="single" w:sz="4" w:space="1" w:color="auto"/>
          <w:left w:val="single" w:sz="4" w:space="4" w:color="auto"/>
          <w:bottom w:val="single" w:sz="4" w:space="1" w:color="auto"/>
          <w:right w:val="single" w:sz="4" w:space="1" w:color="auto"/>
        </w:pBdr>
        <w:spacing w:after="0" w:line="240" w:lineRule="atLeast"/>
        <w:jc w:val="both"/>
        <w:rPr>
          <w:rFonts w:ascii="Times New Roman" w:hAnsi="Times New Roman"/>
          <w:sz w:val="24"/>
          <w:szCs w:val="24"/>
        </w:rPr>
      </w:pPr>
      <w:r w:rsidRPr="009F772E">
        <w:rPr>
          <w:rFonts w:ascii="Times New Roman" w:hAnsi="Times New Roman"/>
          <w:b/>
          <w:sz w:val="24"/>
          <w:szCs w:val="24"/>
        </w:rPr>
        <w:lastRenderedPageBreak/>
        <w:t xml:space="preserve">Przetarg nieograniczony  </w:t>
      </w:r>
      <w:r w:rsidRPr="009F772E">
        <w:rPr>
          <w:rFonts w:ascii="Times New Roman" w:hAnsi="Times New Roman"/>
          <w:b/>
          <w:sz w:val="24"/>
          <w:szCs w:val="24"/>
          <w:u w:val="single"/>
        </w:rPr>
        <w:t>350</w:t>
      </w:r>
      <w:r w:rsidR="00175D82" w:rsidRPr="009F772E">
        <w:rPr>
          <w:rFonts w:ascii="Times New Roman" w:hAnsi="Times New Roman"/>
          <w:b/>
          <w:sz w:val="24"/>
          <w:szCs w:val="24"/>
          <w:u w:val="single"/>
        </w:rPr>
        <w:t>/</w:t>
      </w:r>
      <w:r w:rsidR="009F772E" w:rsidRPr="009F772E">
        <w:rPr>
          <w:rFonts w:ascii="Times New Roman" w:hAnsi="Times New Roman"/>
          <w:b/>
          <w:sz w:val="24"/>
          <w:szCs w:val="24"/>
          <w:u w:val="single"/>
        </w:rPr>
        <w:t>123</w:t>
      </w:r>
      <w:r w:rsidR="00175D82" w:rsidRPr="009F772E">
        <w:rPr>
          <w:rFonts w:ascii="Times New Roman" w:hAnsi="Times New Roman"/>
          <w:b/>
          <w:sz w:val="24"/>
          <w:szCs w:val="24"/>
          <w:u w:val="single"/>
        </w:rPr>
        <w:t>/</w:t>
      </w:r>
      <w:r w:rsidRPr="009F772E">
        <w:rPr>
          <w:rFonts w:ascii="Times New Roman" w:hAnsi="Times New Roman"/>
          <w:b/>
          <w:sz w:val="24"/>
          <w:szCs w:val="24"/>
          <w:u w:val="single"/>
        </w:rPr>
        <w:t>201</w:t>
      </w:r>
      <w:r w:rsidR="003D030E" w:rsidRPr="009F772E">
        <w:rPr>
          <w:rFonts w:ascii="Times New Roman" w:hAnsi="Times New Roman"/>
          <w:b/>
          <w:sz w:val="24"/>
          <w:szCs w:val="24"/>
          <w:u w:val="single"/>
        </w:rPr>
        <w:t>4</w:t>
      </w:r>
      <w:r w:rsidRPr="009F772E">
        <w:rPr>
          <w:rFonts w:ascii="Times New Roman" w:hAnsi="Times New Roman"/>
          <w:b/>
          <w:sz w:val="24"/>
          <w:szCs w:val="24"/>
        </w:rPr>
        <w:t xml:space="preserve"> </w:t>
      </w:r>
      <w:r w:rsidRPr="009F772E">
        <w:rPr>
          <w:rFonts w:ascii="Times New Roman" w:hAnsi="Times New Roman"/>
          <w:sz w:val="24"/>
          <w:szCs w:val="24"/>
        </w:rPr>
        <w:t>– Z</w:t>
      </w:r>
      <w:r w:rsidRPr="009F772E">
        <w:rPr>
          <w:rFonts w:ascii="Times New Roman" w:hAnsi="Times New Roman"/>
          <w:b/>
          <w:sz w:val="24"/>
          <w:szCs w:val="24"/>
        </w:rPr>
        <w:t xml:space="preserve">akup i dostawa </w:t>
      </w:r>
      <w:r w:rsidR="00654F5F" w:rsidRPr="009F772E">
        <w:rPr>
          <w:rFonts w:ascii="Times New Roman" w:hAnsi="Times New Roman"/>
          <w:b/>
          <w:sz w:val="24"/>
          <w:szCs w:val="24"/>
        </w:rPr>
        <w:t xml:space="preserve">sprzętu medycznego sterylnego </w:t>
      </w:r>
      <w:r w:rsidR="007339FA" w:rsidRPr="009F772E">
        <w:rPr>
          <w:rFonts w:ascii="Times New Roman" w:hAnsi="Times New Roman"/>
          <w:b/>
          <w:sz w:val="24"/>
          <w:szCs w:val="24"/>
        </w:rPr>
        <w:t xml:space="preserve"> </w:t>
      </w:r>
      <w:r w:rsidR="00654F5F" w:rsidRPr="009F772E">
        <w:rPr>
          <w:rFonts w:ascii="Times New Roman" w:hAnsi="Times New Roman"/>
          <w:b/>
          <w:sz w:val="24"/>
          <w:szCs w:val="24"/>
        </w:rPr>
        <w:t>jednorazowego użytku</w:t>
      </w:r>
      <w:r w:rsidR="00524EF0" w:rsidRPr="009F772E">
        <w:rPr>
          <w:rFonts w:ascii="Times New Roman" w:hAnsi="Times New Roman"/>
          <w:b/>
          <w:sz w:val="24"/>
          <w:szCs w:val="24"/>
        </w:rPr>
        <w:t>.</w:t>
      </w:r>
      <w:r w:rsidR="00524EF0">
        <w:rPr>
          <w:rFonts w:ascii="Times New Roman" w:hAnsi="Times New Roman"/>
          <w:b/>
          <w:sz w:val="24"/>
          <w:szCs w:val="24"/>
        </w:rPr>
        <w:t xml:space="preserve"> </w:t>
      </w:r>
    </w:p>
    <w:p w:rsidR="006F4F8E" w:rsidRDefault="006F4F8E"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Miejsce oraz termin składania i otwarcia ofert.</w:t>
      </w:r>
    </w:p>
    <w:p w:rsidR="006F4F8E" w:rsidRPr="00ED260D" w:rsidRDefault="006F4F8E" w:rsidP="006F4F8E">
      <w:pPr>
        <w:spacing w:after="0" w:line="240" w:lineRule="atLeast"/>
        <w:ind w:left="360"/>
        <w:rPr>
          <w:rFonts w:ascii="Times New Roman" w:hAnsi="Times New Roman"/>
          <w:b/>
          <w:sz w:val="24"/>
          <w:szCs w:val="24"/>
        </w:rPr>
      </w:pP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A671A9">
        <w:rPr>
          <w:rFonts w:ascii="Times New Roman" w:hAnsi="Times New Roman"/>
          <w:szCs w:val="24"/>
        </w:rPr>
        <w:t>Miejsce oraz termin składania ofert: Ofertę należy złożyć w pokoju  nr 3089 (Kancelaria – III piętro), w dni robocze, w godzinach od 7</w:t>
      </w:r>
      <w:r w:rsidRPr="00A671A9">
        <w:rPr>
          <w:rFonts w:ascii="Times New Roman" w:hAnsi="Times New Roman"/>
          <w:szCs w:val="24"/>
          <w:vertAlign w:val="superscript"/>
        </w:rPr>
        <w:t>25</w:t>
      </w:r>
      <w:r w:rsidRPr="00A671A9">
        <w:rPr>
          <w:rFonts w:ascii="Times New Roman" w:hAnsi="Times New Roman"/>
          <w:szCs w:val="24"/>
        </w:rPr>
        <w:t xml:space="preserve"> do 14</w:t>
      </w:r>
      <w:r w:rsidRPr="00A671A9">
        <w:rPr>
          <w:rFonts w:ascii="Times New Roman" w:hAnsi="Times New Roman"/>
          <w:szCs w:val="24"/>
          <w:vertAlign w:val="superscript"/>
        </w:rPr>
        <w:t>30</w:t>
      </w:r>
      <w:r w:rsidRPr="00A671A9">
        <w:rPr>
          <w:rFonts w:ascii="Times New Roman" w:hAnsi="Times New Roman"/>
          <w:szCs w:val="24"/>
        </w:rPr>
        <w:t xml:space="preserve"> w siedzibie Zamawiającego w Poznaniu, ul. Garbary 15 w nieprzekraczalnym terminie do </w:t>
      </w:r>
      <w:r w:rsidRPr="00E25AEB">
        <w:rPr>
          <w:rFonts w:ascii="Times New Roman" w:hAnsi="Times New Roman"/>
          <w:szCs w:val="24"/>
        </w:rPr>
        <w:t xml:space="preserve">dnia </w:t>
      </w:r>
      <w:r w:rsidR="009F772E" w:rsidRPr="009F772E">
        <w:rPr>
          <w:rFonts w:ascii="Times New Roman" w:hAnsi="Times New Roman"/>
          <w:b/>
          <w:szCs w:val="24"/>
          <w:highlight w:val="yellow"/>
          <w:u w:val="single"/>
        </w:rPr>
        <w:t>20</w:t>
      </w:r>
      <w:r w:rsidR="0014788C" w:rsidRPr="009F772E">
        <w:rPr>
          <w:rFonts w:ascii="Times New Roman" w:hAnsi="Times New Roman"/>
          <w:b/>
          <w:szCs w:val="24"/>
          <w:highlight w:val="yellow"/>
          <w:u w:val="single"/>
        </w:rPr>
        <w:t>.</w:t>
      </w:r>
      <w:r w:rsidR="003731C3" w:rsidRPr="009F772E">
        <w:rPr>
          <w:rFonts w:ascii="Times New Roman" w:hAnsi="Times New Roman"/>
          <w:b/>
          <w:szCs w:val="24"/>
          <w:highlight w:val="yellow"/>
          <w:u w:val="single"/>
        </w:rPr>
        <w:t>01</w:t>
      </w:r>
      <w:r w:rsidRPr="00E25AEB">
        <w:rPr>
          <w:rFonts w:ascii="Times New Roman" w:hAnsi="Times New Roman"/>
          <w:b/>
          <w:szCs w:val="24"/>
          <w:highlight w:val="yellow"/>
          <w:u w:val="single"/>
        </w:rPr>
        <w:t>.201</w:t>
      </w:r>
      <w:r w:rsidR="003731C3">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do godz. 9</w:t>
      </w:r>
      <w:r w:rsidRPr="00E25AEB">
        <w:rPr>
          <w:rFonts w:ascii="Times New Roman" w:hAnsi="Times New Roman"/>
          <w:b/>
          <w:szCs w:val="24"/>
          <w:highlight w:val="yellow"/>
          <w:u w:val="single"/>
          <w:vertAlign w:val="superscript"/>
        </w:rPr>
        <w:t>00</w:t>
      </w:r>
      <w:r w:rsidRPr="00E25AEB">
        <w:rPr>
          <w:rFonts w:ascii="Times New Roman" w:hAnsi="Times New Roman"/>
          <w:b/>
          <w:szCs w:val="24"/>
          <w:highlight w:val="yellow"/>
        </w:rPr>
        <w:t>.</w:t>
      </w:r>
    </w:p>
    <w:p w:rsidR="00A4443C" w:rsidRPr="00E25AEB" w:rsidRDefault="00A4443C" w:rsidP="00A4443C">
      <w:pPr>
        <w:pStyle w:val="Tekstpodstawowy"/>
        <w:ind w:left="567"/>
        <w:rPr>
          <w:rFonts w:ascii="Times New Roman" w:hAnsi="Times New Roman"/>
          <w:b/>
        </w:rPr>
      </w:pPr>
    </w:p>
    <w:p w:rsidR="00A4443C" w:rsidRPr="00E25AEB" w:rsidRDefault="00A4443C" w:rsidP="00A4443C">
      <w:pPr>
        <w:pStyle w:val="Tekstpodstawowy"/>
        <w:rPr>
          <w:rFonts w:ascii="Times New Roman" w:hAnsi="Times New Roman"/>
        </w:rPr>
      </w:pPr>
      <w:r w:rsidRPr="00E25AEB">
        <w:rPr>
          <w:rFonts w:ascii="Times New Roman" w:hAnsi="Times New Roman"/>
          <w:b/>
        </w:rPr>
        <w:t xml:space="preserve">       Próbki </w:t>
      </w:r>
      <w:r w:rsidRPr="00E25AEB">
        <w:rPr>
          <w:rFonts w:ascii="Times New Roman" w:hAnsi="Times New Roman"/>
        </w:rPr>
        <w:t xml:space="preserve">należy złożyć w terminie podanym wyżej w </w:t>
      </w:r>
      <w:r w:rsidRPr="00524EF0">
        <w:rPr>
          <w:rFonts w:ascii="Times New Roman" w:hAnsi="Times New Roman"/>
          <w:u w:val="single"/>
        </w:rPr>
        <w:t>Dziale Zamówień publicznych i Zaopatrzenia</w:t>
      </w:r>
      <w:r w:rsidRPr="00E25AEB">
        <w:rPr>
          <w:rFonts w:ascii="Times New Roman" w:hAnsi="Times New Roman"/>
        </w:rPr>
        <w:t>,</w:t>
      </w:r>
    </w:p>
    <w:p w:rsidR="00A4443C" w:rsidRPr="00E25AEB" w:rsidRDefault="00A4443C" w:rsidP="00A4443C">
      <w:pPr>
        <w:pStyle w:val="Tekstpodstawowy"/>
        <w:rPr>
          <w:rFonts w:ascii="Times New Roman" w:hAnsi="Times New Roman"/>
        </w:rPr>
      </w:pPr>
      <w:r w:rsidRPr="00E25AEB">
        <w:rPr>
          <w:rFonts w:ascii="Times New Roman" w:hAnsi="Times New Roman"/>
        </w:rPr>
        <w:t xml:space="preserve">       pok. 028D, Kantor Cegielskiego</w:t>
      </w:r>
    </w:p>
    <w:p w:rsidR="00A4443C" w:rsidRPr="00E25AEB" w:rsidRDefault="00A4443C" w:rsidP="00A4443C">
      <w:pPr>
        <w:pStyle w:val="Tekstpodstawowy"/>
        <w:spacing w:line="240" w:lineRule="atLeast"/>
        <w:rPr>
          <w:rFonts w:ascii="Times New Roman" w:hAnsi="Times New Roman"/>
          <w:szCs w:val="24"/>
        </w:rPr>
      </w:pP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E25AEB">
        <w:rPr>
          <w:rFonts w:ascii="Times New Roman" w:hAnsi="Times New Roman"/>
          <w:szCs w:val="24"/>
        </w:rPr>
        <w:t xml:space="preserve">Miejsce oraz termin otwarcia ofert: Otwarcie ofert nastąpi w dniu </w:t>
      </w:r>
      <w:r w:rsidR="009F772E">
        <w:rPr>
          <w:rFonts w:ascii="Times New Roman" w:hAnsi="Times New Roman"/>
          <w:b/>
          <w:szCs w:val="24"/>
          <w:highlight w:val="yellow"/>
          <w:u w:val="single"/>
        </w:rPr>
        <w:t>20</w:t>
      </w:r>
      <w:r w:rsidRPr="00E25AEB">
        <w:rPr>
          <w:rFonts w:ascii="Times New Roman" w:hAnsi="Times New Roman"/>
          <w:b/>
          <w:szCs w:val="24"/>
          <w:highlight w:val="yellow"/>
          <w:u w:val="single"/>
        </w:rPr>
        <w:t>.</w:t>
      </w:r>
      <w:r w:rsidR="00175D82" w:rsidRPr="00E25AEB">
        <w:rPr>
          <w:rFonts w:ascii="Times New Roman" w:hAnsi="Times New Roman"/>
          <w:b/>
          <w:szCs w:val="24"/>
          <w:highlight w:val="yellow"/>
          <w:u w:val="single"/>
        </w:rPr>
        <w:t>0</w:t>
      </w:r>
      <w:r w:rsidR="003731C3">
        <w:rPr>
          <w:rFonts w:ascii="Times New Roman" w:hAnsi="Times New Roman"/>
          <w:b/>
          <w:szCs w:val="24"/>
          <w:highlight w:val="yellow"/>
          <w:u w:val="single"/>
        </w:rPr>
        <w:t>1</w:t>
      </w:r>
      <w:r w:rsidRPr="00E25AEB">
        <w:rPr>
          <w:rFonts w:ascii="Times New Roman" w:hAnsi="Times New Roman"/>
          <w:b/>
          <w:szCs w:val="24"/>
          <w:highlight w:val="yellow"/>
          <w:u w:val="single"/>
        </w:rPr>
        <w:t>.201</w:t>
      </w:r>
      <w:r w:rsidR="003731C3">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xml:space="preserve">. o godz. </w:t>
      </w:r>
      <w:r w:rsidRPr="00E25AEB">
        <w:rPr>
          <w:rFonts w:ascii="Times New Roman" w:hAnsi="Times New Roman"/>
          <w:b/>
          <w:bCs/>
          <w:szCs w:val="24"/>
          <w:highlight w:val="yellow"/>
          <w:u w:val="single"/>
        </w:rPr>
        <w:t>10</w:t>
      </w:r>
      <w:r w:rsidRPr="00E25AEB">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Garbary 15 – Kantor Cegielskiego - w pokoju 001 Rotunda - parter.</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25AEB">
        <w:rPr>
          <w:rFonts w:ascii="Times New Roman" w:hAnsi="Times New Roman"/>
          <w:szCs w:val="24"/>
        </w:rPr>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F4F8E" w:rsidRPr="00ED260D" w:rsidRDefault="006F4F8E" w:rsidP="008B5146">
      <w:pPr>
        <w:numPr>
          <w:ilvl w:val="0"/>
          <w:numId w:val="12"/>
        </w:numPr>
        <w:spacing w:before="120" w:after="0" w:line="240" w:lineRule="auto"/>
        <w:ind w:left="567" w:hanging="141"/>
        <w:jc w:val="both"/>
        <w:rPr>
          <w:rFonts w:ascii="Times New Roman" w:hAnsi="Times New Roman"/>
          <w:sz w:val="24"/>
          <w:szCs w:val="24"/>
        </w:rPr>
      </w:pPr>
      <w:r w:rsidRPr="00ED260D">
        <w:rPr>
          <w:rFonts w:ascii="Times New Roman" w:hAnsi="Times New Roman"/>
          <w:sz w:val="24"/>
          <w:szCs w:val="24"/>
        </w:rPr>
        <w:t xml:space="preserve">W toku badania i oceny ofert Zamawiający może żądać udzielenia przez Wykonawców wyjaśnień dotyczących treści złożonych przez nich ofert. </w:t>
      </w:r>
    </w:p>
    <w:p w:rsidR="006F4F8E" w:rsidRPr="00ED260D" w:rsidRDefault="006F4F8E" w:rsidP="008B5146">
      <w:pPr>
        <w:numPr>
          <w:ilvl w:val="0"/>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Zamawiaj</w:t>
      </w:r>
      <w:r w:rsidRPr="00ED260D">
        <w:rPr>
          <w:rFonts w:ascii="Times New Roman" w:eastAsia="TimesNewRoman" w:hAnsi="Times New Roman"/>
          <w:sz w:val="24"/>
          <w:szCs w:val="24"/>
        </w:rPr>
        <w:t>ą</w:t>
      </w:r>
      <w:r w:rsidRPr="00ED260D">
        <w:rPr>
          <w:rFonts w:ascii="Times New Roman" w:hAnsi="Times New Roman"/>
          <w:sz w:val="24"/>
          <w:szCs w:val="24"/>
        </w:rPr>
        <w:t>cy poprawia w ofercie: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6F4F8E" w:rsidRPr="00ED260D" w:rsidRDefault="006F4F8E" w:rsidP="003048CC">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6F4F8E" w:rsidRPr="00ED260D" w:rsidRDefault="006F4F8E" w:rsidP="003048CC">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3048CC">
      <w:pPr>
        <w:pStyle w:val="Tekstpodstawowy"/>
        <w:spacing w:line="240" w:lineRule="atLeast"/>
        <w:ind w:left="426"/>
        <w:rPr>
          <w:rFonts w:ascii="Times New Roman" w:hAnsi="Times New Roman"/>
          <w:szCs w:val="24"/>
        </w:rPr>
      </w:pPr>
    </w:p>
    <w:p w:rsidR="007C1AB1" w:rsidRPr="00ED260D" w:rsidRDefault="007C1AB1" w:rsidP="003048CC">
      <w:pPr>
        <w:pStyle w:val="Tekstpodstawowy"/>
        <w:spacing w:line="240" w:lineRule="atLeast"/>
        <w:ind w:left="426"/>
        <w:rPr>
          <w:rFonts w:ascii="Times New Roman" w:hAnsi="Times New Roman"/>
          <w:szCs w:val="24"/>
        </w:rPr>
      </w:pPr>
    </w:p>
    <w:p w:rsidR="006F4F8E" w:rsidRPr="00ED260D" w:rsidRDefault="006F4F8E" w:rsidP="00B15335">
      <w:pPr>
        <w:numPr>
          <w:ilvl w:val="0"/>
          <w:numId w:val="7"/>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6F4F8E" w:rsidRPr="00ED260D" w:rsidRDefault="006F4F8E" w:rsidP="006F4F8E">
      <w:pPr>
        <w:spacing w:after="0" w:line="240" w:lineRule="atLeast"/>
        <w:rPr>
          <w:rFonts w:ascii="Times New Roman" w:hAnsi="Times New Roman"/>
          <w:b/>
          <w:sz w:val="24"/>
          <w:szCs w:val="24"/>
        </w:rPr>
      </w:pP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Wykonawca w przedstawionej ofercie winien zaoferować cenę kompletną, jednoznaczną i ostateczną.</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 Wykonawca winien uwzględnić w cenie oferty wszystkie przewidywane koszty realizacji zamówienia, które mają wpływ na cenę oferty</w:t>
      </w:r>
      <w:r w:rsidR="00C436CB" w:rsidRPr="005B411A">
        <w:rPr>
          <w:rFonts w:ascii="Times New Roman" w:hAnsi="Times New Roman"/>
        </w:rPr>
        <w:t xml:space="preserve">.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Błąd w obliczeniu ceny spowoduje odrzucenie oferty z zastrzeżeniem art. 87 ust. 2 ustawy Prawo zamówień publicznych. </w:t>
      </w:r>
    </w:p>
    <w:p w:rsidR="006F4F8E" w:rsidRPr="005B411A" w:rsidRDefault="006F4F8E" w:rsidP="008B5146">
      <w:pPr>
        <w:numPr>
          <w:ilvl w:val="0"/>
          <w:numId w:val="11"/>
        </w:numPr>
        <w:autoSpaceDE w:val="0"/>
        <w:autoSpaceDN w:val="0"/>
        <w:adjustRightInd w:val="0"/>
        <w:spacing w:after="0" w:line="240" w:lineRule="auto"/>
        <w:rPr>
          <w:rFonts w:ascii="Times New Roman" w:hAnsi="Times New Roman"/>
        </w:rPr>
      </w:pPr>
      <w:r w:rsidRPr="005B411A">
        <w:rPr>
          <w:rFonts w:ascii="Times New Roman" w:hAnsi="Times New Roman"/>
        </w:rPr>
        <w:t>Za oczywistą omyłkę rachunkową zamawiający uzna w szczególności:</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mnożenia ceny jednostkowej oraz ilości zamawianych sztuk,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podsumowania poszczególnych pozycji, przyjmując, że prawidłowo wyliczono  cenę za  poszczególne pozycje,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6F4F8E" w:rsidRPr="005B411A" w:rsidRDefault="006F4F8E" w:rsidP="006F4F8E">
      <w:pPr>
        <w:ind w:left="720"/>
        <w:jc w:val="both"/>
        <w:rPr>
          <w:rFonts w:ascii="Times New Roman" w:hAnsi="Times New Roman"/>
        </w:rPr>
      </w:pPr>
      <w:r w:rsidRPr="005B411A">
        <w:rPr>
          <w:rFonts w:ascii="Times New Roman" w:hAnsi="Times New Roman"/>
        </w:rPr>
        <w:t>Poprawiając omyłki rachunkowe, zamawiający uwzględni konsekwencje rachunkowe wynikające z ich poprawienia.</w:t>
      </w: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Opis kryteriów, którymi zamawiający będzie się kierował przy wyborze oferty, wraz z podaniem znaczenia tych kryteriów i sposobu oceny ofert.</w:t>
      </w:r>
    </w:p>
    <w:p w:rsidR="00A7473C" w:rsidRDefault="006F4F8E" w:rsidP="003731C3">
      <w:pPr>
        <w:spacing w:after="0" w:line="240" w:lineRule="atLeast"/>
        <w:ind w:firstLine="426"/>
        <w:jc w:val="both"/>
        <w:rPr>
          <w:rFonts w:ascii="Times New Roman" w:hAnsi="Times New Roman"/>
          <w:b/>
        </w:rPr>
      </w:pPr>
      <w:r w:rsidRPr="005B411A">
        <w:rPr>
          <w:rFonts w:ascii="Times New Roman" w:hAnsi="Times New Roman"/>
          <w:b/>
        </w:rPr>
        <w:t>Kryteria, którymi będzie się kierował Zamawiający przy wyborze oferty wraz z wagami (procentowym</w:t>
      </w:r>
    </w:p>
    <w:p w:rsidR="006F4F8E" w:rsidRPr="005B411A" w:rsidRDefault="006F4F8E" w:rsidP="003731C3">
      <w:pPr>
        <w:spacing w:after="0" w:line="240" w:lineRule="atLeast"/>
        <w:ind w:firstLine="426"/>
        <w:jc w:val="both"/>
        <w:rPr>
          <w:rFonts w:ascii="Times New Roman" w:hAnsi="Times New Roman"/>
          <w:b/>
        </w:rPr>
      </w:pPr>
      <w:r w:rsidRPr="005B411A">
        <w:rPr>
          <w:rFonts w:ascii="Times New Roman" w:hAnsi="Times New Roman"/>
          <w:b/>
        </w:rPr>
        <w:t xml:space="preserve"> </w:t>
      </w:r>
      <w:r w:rsidR="00A7473C">
        <w:rPr>
          <w:rFonts w:ascii="Times New Roman" w:hAnsi="Times New Roman"/>
          <w:b/>
        </w:rPr>
        <w:t xml:space="preserve"> </w:t>
      </w:r>
      <w:r w:rsidRPr="005B411A">
        <w:rPr>
          <w:rFonts w:ascii="Times New Roman" w:hAnsi="Times New Roman"/>
          <w:b/>
        </w:rPr>
        <w:t>znaczeniem), oraz sposób obliczenia wartości punktowej oferty.</w:t>
      </w:r>
    </w:p>
    <w:p w:rsidR="003731C3" w:rsidRDefault="003731C3" w:rsidP="003731C3">
      <w:pPr>
        <w:pStyle w:val="Tekstpodstawowy"/>
        <w:ind w:left="180" w:firstLine="426"/>
        <w:rPr>
          <w:rFonts w:cs="Arial"/>
          <w:b/>
          <w:sz w:val="22"/>
          <w:szCs w:val="22"/>
        </w:rPr>
      </w:pPr>
    </w:p>
    <w:p w:rsidR="003731C3" w:rsidRPr="009F772E" w:rsidRDefault="003731C3" w:rsidP="009F772E">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3731C3" w:rsidRPr="009F772E" w:rsidRDefault="003731C3" w:rsidP="009F772E">
      <w:pPr>
        <w:spacing w:after="0" w:line="240" w:lineRule="atLeast"/>
        <w:ind w:left="180"/>
        <w:jc w:val="both"/>
        <w:rPr>
          <w:rFonts w:ascii="Times New Roman" w:hAnsi="Times New Roman"/>
        </w:rPr>
      </w:pP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1)Cena</w:t>
      </w:r>
      <w:r w:rsidRPr="009F772E">
        <w:rPr>
          <w:rFonts w:ascii="Times New Roman" w:hAnsi="Times New Roman"/>
        </w:rPr>
        <w:tab/>
        <w:t xml:space="preserve">                                                       95%</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2)Termin dostawy                                                 5%</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 xml:space="preserve">                                                 --------------------------</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 xml:space="preserve">                                             </w:t>
      </w:r>
      <w:r w:rsidRPr="009F772E">
        <w:rPr>
          <w:rFonts w:ascii="Times New Roman" w:hAnsi="Times New Roman"/>
        </w:rPr>
        <w:tab/>
        <w:t xml:space="preserve">     Razem  100%</w:t>
      </w:r>
    </w:p>
    <w:p w:rsidR="003731C3" w:rsidRPr="009F772E" w:rsidRDefault="003731C3" w:rsidP="009F772E">
      <w:pPr>
        <w:spacing w:after="0" w:line="240" w:lineRule="atLeast"/>
        <w:ind w:left="180"/>
        <w:rPr>
          <w:rFonts w:ascii="Times New Roman" w:hAnsi="Times New Roman"/>
          <w:b/>
          <w:u w:val="single"/>
        </w:rPr>
      </w:pPr>
      <w:r w:rsidRPr="009F772E">
        <w:rPr>
          <w:rFonts w:ascii="Times New Roman" w:hAnsi="Times New Roman"/>
          <w:b/>
          <w:u w:val="single"/>
        </w:rPr>
        <w:t>1)Kryterium CENA oferty będzie obliczona wg wzoru:</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Najniższa cena </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C = ---------------------------------------------   x   waga x 100</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Cena badanej oferty </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9F772E">
        <w:rPr>
          <w:rFonts w:ascii="Times New Roman" w:hAnsi="Times New Roman"/>
        </w:rPr>
        <w:t xml:space="preserve">C – ilość punktów przyznana w kryterium </w:t>
      </w:r>
      <w:r w:rsidRPr="009F772E">
        <w:rPr>
          <w:rFonts w:ascii="Times New Roman" w:hAnsi="Times New Roman"/>
          <w:b/>
        </w:rPr>
        <w:t>Cena</w:t>
      </w:r>
    </w:p>
    <w:p w:rsidR="003731C3" w:rsidRPr="009F772E" w:rsidRDefault="003731C3" w:rsidP="009F772E">
      <w:pPr>
        <w:pStyle w:val="Nagwek5"/>
        <w:spacing w:line="240" w:lineRule="atLeast"/>
        <w:rPr>
          <w:rFonts w:ascii="Times New Roman" w:hAnsi="Times New Roman"/>
          <w:sz w:val="22"/>
          <w:szCs w:val="22"/>
        </w:rPr>
      </w:pPr>
      <w:r w:rsidRPr="009F772E">
        <w:rPr>
          <w:rFonts w:ascii="Times New Roman" w:hAnsi="Times New Roman"/>
          <w:sz w:val="22"/>
          <w:szCs w:val="22"/>
        </w:rPr>
        <w:t>Zgodnie z art. 2 pkt. 1 Ustawy przez cenę należy rozumieć cenę w rozumieniu art. 3 ust. 1 pkt.1ustawy z dnia 5lipca2001r. o cenach ( Dz. U. nr 97 poz. 1050 z późn. 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3731C3" w:rsidRPr="009F772E" w:rsidRDefault="003731C3" w:rsidP="009F772E">
      <w:pPr>
        <w:pStyle w:val="Tekstpodstawowy"/>
        <w:spacing w:line="240" w:lineRule="atLeast"/>
        <w:rPr>
          <w:rFonts w:ascii="Times New Roman" w:hAnsi="Times New Roman"/>
          <w:i/>
          <w:iCs/>
          <w:sz w:val="22"/>
          <w:szCs w:val="22"/>
        </w:rPr>
      </w:pPr>
      <w:r w:rsidRPr="009F772E">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95 punktów, pozostałym ofertą przyznane zostaną punkty zgodnie z ww. wzorem.</w:t>
      </w:r>
    </w:p>
    <w:p w:rsidR="003731C3" w:rsidRPr="009F772E" w:rsidRDefault="003731C3" w:rsidP="009F772E">
      <w:pPr>
        <w:pStyle w:val="Tekstpodstawowy"/>
        <w:spacing w:line="240" w:lineRule="atLeast"/>
        <w:ind w:left="180"/>
        <w:rPr>
          <w:rFonts w:ascii="Times New Roman" w:hAnsi="Times New Roman"/>
          <w:i/>
          <w:iCs/>
          <w:sz w:val="22"/>
          <w:szCs w:val="22"/>
        </w:rPr>
      </w:pPr>
    </w:p>
    <w:p w:rsidR="003731C3" w:rsidRPr="009F772E" w:rsidRDefault="003731C3" w:rsidP="009F772E">
      <w:pPr>
        <w:pStyle w:val="Tekstpodstawowy"/>
        <w:numPr>
          <w:ilvl w:val="0"/>
          <w:numId w:val="53"/>
        </w:numPr>
        <w:spacing w:line="240" w:lineRule="atLeast"/>
        <w:rPr>
          <w:rFonts w:ascii="Times New Roman" w:hAnsi="Times New Roman"/>
          <w:b/>
          <w:iCs/>
          <w:sz w:val="22"/>
          <w:szCs w:val="22"/>
          <w:u w:val="single"/>
        </w:rPr>
      </w:pPr>
      <w:r w:rsidRPr="009F772E">
        <w:rPr>
          <w:rFonts w:ascii="Times New Roman" w:hAnsi="Times New Roman"/>
          <w:b/>
          <w:iCs/>
          <w:sz w:val="22"/>
          <w:szCs w:val="22"/>
          <w:u w:val="single"/>
        </w:rPr>
        <w:t>Kryterium Termin dostawy:</w:t>
      </w:r>
    </w:p>
    <w:p w:rsidR="003731C3" w:rsidRPr="009F772E" w:rsidRDefault="003731C3" w:rsidP="009F772E">
      <w:pPr>
        <w:pStyle w:val="Tekstpodstawowy"/>
        <w:spacing w:line="240" w:lineRule="atLeast"/>
        <w:ind w:left="180"/>
        <w:rPr>
          <w:rFonts w:ascii="Times New Roman" w:hAnsi="Times New Roman"/>
          <w:i/>
          <w:iCs/>
          <w:sz w:val="22"/>
          <w:szCs w:val="22"/>
        </w:rPr>
      </w:pP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Najkorzystniejszy termin dostawy z ofert ważnych </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D =       ------------------------------------------------------------------   x   waga x 100</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Proponowany w ofercie badanej termin dostawy</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w:t>
      </w:r>
    </w:p>
    <w:p w:rsidR="003731C3" w:rsidRPr="009F772E" w:rsidRDefault="00EF264B"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D</w:t>
      </w:r>
      <w:r w:rsidR="003731C3" w:rsidRPr="009F772E">
        <w:rPr>
          <w:rFonts w:ascii="Times New Roman" w:hAnsi="Times New Roman"/>
        </w:rPr>
        <w:t xml:space="preserve"> – ilość punktów przyznana w kryterium </w:t>
      </w:r>
      <w:r w:rsidR="003731C3" w:rsidRPr="009F772E">
        <w:rPr>
          <w:rFonts w:ascii="Times New Roman" w:hAnsi="Times New Roman"/>
          <w:b/>
        </w:rPr>
        <w:t>Termin dostawy</w:t>
      </w:r>
    </w:p>
    <w:p w:rsidR="003731C3" w:rsidRPr="009F772E" w:rsidRDefault="003731C3" w:rsidP="009F772E">
      <w:pPr>
        <w:pStyle w:val="Tekstpodstawowy"/>
        <w:spacing w:line="240" w:lineRule="atLeast"/>
        <w:ind w:left="180"/>
        <w:rPr>
          <w:rFonts w:ascii="Times New Roman" w:hAnsi="Times New Roman"/>
          <w:i/>
          <w:iCs/>
          <w:sz w:val="22"/>
          <w:szCs w:val="22"/>
        </w:rPr>
      </w:pPr>
    </w:p>
    <w:p w:rsidR="003731C3" w:rsidRPr="009F772E" w:rsidRDefault="003731C3" w:rsidP="009F772E">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Termin dostawy</w:t>
      </w:r>
      <w:r w:rsidRPr="009F772E">
        <w:rPr>
          <w:rFonts w:ascii="Times New Roman" w:hAnsi="Times New Roman"/>
          <w:iCs/>
          <w:sz w:val="22"/>
          <w:szCs w:val="22"/>
        </w:rPr>
        <w:t xml:space="preserve"> oceniany będzie termin dostawy sprzętu sterylnego jednorazowego użytku podany przez Wykonawcę w formularzu ofertowym. Oferta najkorzystniejsza może uzyskać maksymalnie 5 pkt. Pozostałe odpowiednio mniej w zależności od terminu podanego w ofercie.</w:t>
      </w:r>
    </w:p>
    <w:p w:rsidR="003731C3" w:rsidRPr="009F772E" w:rsidRDefault="003731C3" w:rsidP="009F772E">
      <w:pPr>
        <w:pStyle w:val="Tekstpodstawowy"/>
        <w:spacing w:line="240" w:lineRule="atLeast"/>
        <w:ind w:left="180"/>
        <w:rPr>
          <w:rFonts w:ascii="Times New Roman" w:hAnsi="Times New Roman"/>
          <w:iCs/>
          <w:sz w:val="22"/>
          <w:szCs w:val="22"/>
          <w:u w:val="single"/>
        </w:rPr>
      </w:pPr>
      <w:r w:rsidRPr="009F772E">
        <w:rPr>
          <w:rFonts w:ascii="Times New Roman" w:hAnsi="Times New Roman"/>
          <w:iCs/>
          <w:sz w:val="22"/>
          <w:szCs w:val="22"/>
        </w:rPr>
        <w:t xml:space="preserve">UWAGA brak wpisu w formularzu ofertowym traktowany będzie jako zaoferowanie </w:t>
      </w:r>
      <w:r w:rsidRPr="009F772E">
        <w:rPr>
          <w:rFonts w:ascii="Times New Roman" w:hAnsi="Times New Roman"/>
          <w:iCs/>
          <w:sz w:val="22"/>
          <w:szCs w:val="22"/>
          <w:u w:val="single"/>
        </w:rPr>
        <w:t>maksymalnego</w:t>
      </w:r>
      <w:r w:rsidRPr="009F772E">
        <w:rPr>
          <w:rFonts w:ascii="Times New Roman" w:hAnsi="Times New Roman"/>
          <w:iCs/>
          <w:sz w:val="22"/>
          <w:szCs w:val="22"/>
        </w:rPr>
        <w:t xml:space="preserve"> terminu dostawy sprzętu jednorazowego użytku, tj. </w:t>
      </w:r>
      <w:r w:rsidRPr="009F772E">
        <w:rPr>
          <w:rFonts w:ascii="Times New Roman" w:hAnsi="Times New Roman"/>
          <w:b/>
          <w:iCs/>
          <w:sz w:val="22"/>
          <w:szCs w:val="22"/>
          <w:u w:val="single"/>
        </w:rPr>
        <w:t>5 dni od daty złożenia zamówienia.</w:t>
      </w:r>
      <w:r w:rsidRPr="009F772E">
        <w:rPr>
          <w:rFonts w:ascii="Times New Roman" w:hAnsi="Times New Roman"/>
          <w:iCs/>
          <w:sz w:val="22"/>
          <w:szCs w:val="22"/>
          <w:u w:val="single"/>
        </w:rPr>
        <w:t xml:space="preserve"> </w:t>
      </w:r>
    </w:p>
    <w:p w:rsidR="003731C3" w:rsidRPr="009F772E" w:rsidRDefault="003731C3" w:rsidP="009F772E">
      <w:pPr>
        <w:pStyle w:val="Tekstpodstawowy"/>
        <w:spacing w:line="240" w:lineRule="atLeast"/>
        <w:ind w:left="180"/>
        <w:rPr>
          <w:rFonts w:ascii="Times New Roman" w:hAnsi="Times New Roman"/>
          <w:i/>
          <w:iCs/>
          <w:sz w:val="22"/>
          <w:szCs w:val="22"/>
        </w:rPr>
      </w:pPr>
    </w:p>
    <w:p w:rsidR="003731C3" w:rsidRPr="009F772E" w:rsidRDefault="003731C3" w:rsidP="009F772E">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3731C3" w:rsidRPr="009F772E" w:rsidRDefault="003731C3" w:rsidP="009F772E">
      <w:pPr>
        <w:pStyle w:val="Tekstpodstawowy"/>
        <w:spacing w:line="240" w:lineRule="atLeast"/>
        <w:rPr>
          <w:rFonts w:ascii="Times New Roman" w:hAnsi="Times New Roman"/>
          <w:sz w:val="22"/>
          <w:szCs w:val="22"/>
        </w:rPr>
      </w:pPr>
      <w:r w:rsidRPr="009F772E">
        <w:rPr>
          <w:rFonts w:ascii="Times New Roman" w:hAnsi="Times New Roman"/>
          <w:sz w:val="22"/>
          <w:szCs w:val="22"/>
        </w:rPr>
        <w:t>Ocenę końcowa oferty stanowić będzie suma punktów C + D przyznanych danej ofercie we wszystkich kryteriach oceny oferty, wskazanych w pkt. XIII specyfikacji, a mianowicie: w kryterium Cena i Termin dostawy</w:t>
      </w:r>
      <w:r w:rsidR="00CF00A8">
        <w:rPr>
          <w:rFonts w:ascii="Times New Roman" w:hAnsi="Times New Roman"/>
          <w:sz w:val="22"/>
          <w:szCs w:val="22"/>
        </w:rPr>
        <w:t xml:space="preserve"> sprzetu</w:t>
      </w:r>
      <w:r w:rsidRPr="009F772E">
        <w:rPr>
          <w:rFonts w:ascii="Times New Roman" w:hAnsi="Times New Roman"/>
          <w:sz w:val="22"/>
          <w:szCs w:val="22"/>
        </w:rPr>
        <w:t>.</w:t>
      </w:r>
    </w:p>
    <w:p w:rsidR="003731C3" w:rsidRPr="009F772E" w:rsidRDefault="003731C3" w:rsidP="009F772E">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6F4F8E" w:rsidRPr="005B411A" w:rsidRDefault="006F4F8E" w:rsidP="006F4F8E">
      <w:pPr>
        <w:spacing w:after="0" w:line="240" w:lineRule="atLeast"/>
        <w:jc w:val="both"/>
        <w:rPr>
          <w:rFonts w:ascii="Times New Roman" w:hAnsi="Times New Roman"/>
          <w:b/>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formalnościach, jakie powinny zostać dopełnione po wyborze oferty celu zawarcia umowy w sprawie zamówienia publicznego.</w:t>
      </w:r>
    </w:p>
    <w:p w:rsidR="00CC2FF7" w:rsidRPr="005B411A" w:rsidRDefault="00CC2FF7"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Zawarcie umowy pomiędzy wykonawcą a zamawiającym nastąpi po spełnieniu warunków określonych dyspozycją art. 94 Prawo zamówień publicznych. </w:t>
      </w:r>
    </w:p>
    <w:p w:rsidR="0012590A" w:rsidRPr="005B411A" w:rsidRDefault="0012590A"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b/>
          <w:u w:val="single"/>
        </w:rPr>
      </w:pPr>
      <w:r w:rsidRPr="005B411A">
        <w:rPr>
          <w:rFonts w:ascii="Times New Roman" w:hAnsi="Times New Roman"/>
          <w:b/>
          <w:u w:val="single"/>
        </w:rPr>
        <w:t>Wyniki postępowania:</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b/>
        </w:rPr>
        <w:t xml:space="preserve"> </w:t>
      </w:r>
      <w:r w:rsidRPr="005B411A">
        <w:rPr>
          <w:rFonts w:ascii="Times New Roman" w:hAnsi="Times New Roman"/>
        </w:rPr>
        <w:t xml:space="preserve">Informacja o wynikach postępowaniach o zawarciu umowy zostanie upubliczniona stosownie do dyspozycji art. 92 i 95 ustawy Prawo zamówień publicznych. </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 xml:space="preserve"> Wymagania dotyczące wniesienia zabezpieczenia należytego wykonania umowy</w:t>
      </w:r>
      <w:r w:rsidRPr="005B411A">
        <w:rPr>
          <w:rFonts w:ascii="Times New Roman" w:hAnsi="Times New Roman"/>
        </w:rPr>
        <w:t>.</w:t>
      </w:r>
    </w:p>
    <w:p w:rsidR="006F4F8E" w:rsidRPr="005B411A" w:rsidRDefault="0076123F" w:rsidP="006F4F8E">
      <w:pPr>
        <w:spacing w:after="0" w:line="240" w:lineRule="atLeast"/>
        <w:ind w:left="567" w:hanging="27"/>
        <w:jc w:val="both"/>
        <w:rPr>
          <w:rFonts w:ascii="Times New Roman" w:hAnsi="Times New Roman"/>
        </w:rPr>
      </w:pPr>
      <w:r w:rsidRPr="005B411A">
        <w:rPr>
          <w:rFonts w:ascii="Times New Roman" w:hAnsi="Times New Roman"/>
        </w:rPr>
        <w:t xml:space="preserve">Zamawiający nie wymaga wniesienia </w:t>
      </w:r>
      <w:r w:rsidR="00A7473C">
        <w:rPr>
          <w:rFonts w:ascii="Times New Roman" w:hAnsi="Times New Roman"/>
        </w:rPr>
        <w:t xml:space="preserve">zabezpieczenie </w:t>
      </w:r>
      <w:r w:rsidRPr="005B411A">
        <w:rPr>
          <w:rFonts w:ascii="Times New Roman" w:hAnsi="Times New Roman"/>
        </w:rPr>
        <w:t>należytego wykonania umowy.</w:t>
      </w:r>
    </w:p>
    <w:p w:rsidR="006F4F8E" w:rsidRPr="005B411A" w:rsidRDefault="006F4F8E" w:rsidP="006F4F8E">
      <w:pPr>
        <w:spacing w:after="0" w:line="240" w:lineRule="atLeast"/>
        <w:ind w:firstLine="54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2590A" w:rsidRPr="005B411A" w:rsidRDefault="0012590A" w:rsidP="0012590A">
      <w:pPr>
        <w:spacing w:after="0" w:line="240" w:lineRule="atLeast"/>
        <w:jc w:val="both"/>
        <w:rPr>
          <w:rFonts w:ascii="Times New Roman" w:hAnsi="Times New Roman"/>
          <w:b/>
        </w:rPr>
      </w:pPr>
    </w:p>
    <w:p w:rsidR="00D83FA3" w:rsidRPr="005B411A" w:rsidRDefault="00D83FA3" w:rsidP="0012590A">
      <w:pPr>
        <w:numPr>
          <w:ilvl w:val="2"/>
          <w:numId w:val="7"/>
        </w:numPr>
        <w:spacing w:after="0" w:line="240" w:lineRule="atLeast"/>
        <w:ind w:left="284" w:firstLine="142"/>
        <w:jc w:val="both"/>
        <w:rPr>
          <w:rFonts w:ascii="Times New Roman" w:hAnsi="Times New Roman"/>
        </w:rPr>
      </w:pPr>
      <w:r w:rsidRPr="005B411A">
        <w:rPr>
          <w:rFonts w:ascii="Times New Roman" w:hAnsi="Times New Roman"/>
        </w:rPr>
        <w:t>Umowa zostanie zawarta na warunkach określonych we wzorze umowy stanowiącym załącznik do niniejszej specyfikacji.</w:t>
      </w:r>
    </w:p>
    <w:p w:rsidR="0012590A" w:rsidRPr="005B411A" w:rsidRDefault="0012590A" w:rsidP="0012590A">
      <w:pPr>
        <w:spacing w:after="0" w:line="240" w:lineRule="atLeast"/>
        <w:ind w:left="426"/>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2. Zakres świadczenia Wykonawcy wynikający z umowy będzie tożsamy z jego zobowiązaniem zawartym w ofercie złożonej w niniejszym postępowaniu o udzielenie zamówienia publicznego</w:t>
      </w:r>
    </w:p>
    <w:p w:rsidR="0012590A" w:rsidRPr="005B411A" w:rsidRDefault="0012590A" w:rsidP="00D83FA3">
      <w:pPr>
        <w:spacing w:after="0" w:line="240" w:lineRule="atLeast"/>
        <w:ind w:left="425"/>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3. Zmiany umowy wymagać będą zachowania formy pisemnego aneksu podpisanego przez obie Strony, pod rygorem nieważności, i dopuszczalne będą w warunkach określonych we wzorze umowy.</w:t>
      </w:r>
    </w:p>
    <w:p w:rsidR="0012590A" w:rsidRPr="005B411A" w:rsidRDefault="0012590A" w:rsidP="00522490">
      <w:pPr>
        <w:spacing w:after="0" w:line="240" w:lineRule="atLeast"/>
        <w:ind w:left="425"/>
        <w:jc w:val="both"/>
        <w:rPr>
          <w:rFonts w:ascii="Times New Roman" w:hAnsi="Times New Roman"/>
          <w:color w:val="000000"/>
        </w:rPr>
      </w:pPr>
    </w:p>
    <w:p w:rsidR="00D83FA3" w:rsidRPr="005B411A" w:rsidRDefault="00D83FA3" w:rsidP="00522490">
      <w:pPr>
        <w:spacing w:after="0" w:line="240" w:lineRule="atLeast"/>
        <w:ind w:left="425"/>
        <w:jc w:val="both"/>
        <w:rPr>
          <w:rFonts w:ascii="Times New Roman" w:hAnsi="Times New Roman"/>
        </w:rPr>
      </w:pPr>
      <w:r w:rsidRPr="005B411A">
        <w:rPr>
          <w:rFonts w:ascii="Times New Roman" w:hAnsi="Times New Roman"/>
          <w:color w:val="000000"/>
        </w:rPr>
        <w:t xml:space="preserve">4. Zamawiający ma możliwość niewykorzystania, w okresie, na który zawarta została niniejsza umowa, całej ilości asortymentu Przedmiotów umowy wskazanej w specyfikacji istotnych warunków zamówienia oraz ofercie Wykonawcy. </w:t>
      </w:r>
    </w:p>
    <w:p w:rsidR="00D83FA3" w:rsidRPr="005B411A" w:rsidRDefault="00D83FA3" w:rsidP="006F4F8E">
      <w:pPr>
        <w:spacing w:after="0" w:line="240" w:lineRule="auto"/>
        <w:ind w:left="426"/>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Pouczenie o środkach ochrony prawnej przysługujących wykonawcy w toku postępowania o udzielenie zamówienia</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b/>
        </w:rPr>
      </w:pP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lastRenderedPageBreak/>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3. Środkami ochrony prawnej, o których mowa w pkt. 1 i 2 są odwołanie oraz skarga do sądu.</w:t>
      </w:r>
    </w:p>
    <w:p w:rsidR="006F4F8E" w:rsidRPr="005B411A" w:rsidRDefault="006F4F8E" w:rsidP="006F4F8E">
      <w:pPr>
        <w:pStyle w:val="Adres"/>
        <w:keepLines w:val="0"/>
        <w:spacing w:line="240" w:lineRule="atLeast"/>
        <w:ind w:left="360"/>
        <w:jc w:val="both"/>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Maksymalna liczbę wykonawców, z którymi zamawiający zawrze umowę ramowa, jeżeli zamawiający przewiduje zawarcie umowy ramowej.</w:t>
      </w:r>
    </w:p>
    <w:p w:rsidR="006F4F8E" w:rsidRPr="005B411A" w:rsidRDefault="006F4F8E" w:rsidP="006F4F8E">
      <w:pPr>
        <w:spacing w:after="0" w:line="240" w:lineRule="atLeast"/>
        <w:jc w:val="both"/>
        <w:rPr>
          <w:rFonts w:ascii="Times New Roman" w:hAnsi="Times New Roman"/>
        </w:rPr>
      </w:pPr>
      <w:r w:rsidRPr="005B411A">
        <w:rPr>
          <w:rFonts w:ascii="Times New Roman" w:hAnsi="Times New Roman"/>
        </w:rPr>
        <w:t>Zamawiający nie przewiduje zawarcia umowy ramowej.</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bCs/>
        </w:rPr>
        <w:t>Informacj</w:t>
      </w:r>
      <w:r w:rsidRPr="005B411A">
        <w:rPr>
          <w:rFonts w:ascii="Times New Roman" w:hAnsi="Times New Roman"/>
        </w:rPr>
        <w:t xml:space="preserve">e </w:t>
      </w:r>
      <w:r w:rsidRPr="005B411A">
        <w:rPr>
          <w:rFonts w:ascii="Times New Roman" w:hAnsi="Times New Roman"/>
          <w:b/>
          <w:bCs/>
        </w:rPr>
        <w:t>o przewidywanych zamówieniach uzupełniaj</w:t>
      </w:r>
      <w:r w:rsidRPr="005B411A">
        <w:rPr>
          <w:rFonts w:ascii="Times New Roman" w:hAnsi="Times New Roman"/>
        </w:rPr>
        <w:t>ą</w:t>
      </w:r>
      <w:r w:rsidRPr="005B411A">
        <w:rPr>
          <w:rFonts w:ascii="Times New Roman" w:hAnsi="Times New Roman"/>
          <w:b/>
          <w:bCs/>
        </w:rPr>
        <w:t xml:space="preserve">cych, o których mowa w art. 67 ust. 1 </w:t>
      </w:r>
      <w:proofErr w:type="spellStart"/>
      <w:r w:rsidRPr="005B411A">
        <w:rPr>
          <w:rFonts w:ascii="Times New Roman" w:hAnsi="Times New Roman"/>
          <w:b/>
          <w:bCs/>
        </w:rPr>
        <w:t>pkt</w:t>
      </w:r>
      <w:proofErr w:type="spellEnd"/>
      <w:r w:rsidRPr="005B411A">
        <w:rPr>
          <w:rFonts w:ascii="Times New Roman" w:hAnsi="Times New Roman"/>
          <w:b/>
          <w:bCs/>
        </w:rPr>
        <w:t xml:space="preserve"> 6 i 7 lub art. 134 ust. 6 </w:t>
      </w:r>
      <w:proofErr w:type="spellStart"/>
      <w:r w:rsidRPr="005B411A">
        <w:rPr>
          <w:rFonts w:ascii="Times New Roman" w:hAnsi="Times New Roman"/>
          <w:b/>
          <w:bCs/>
        </w:rPr>
        <w:t>pkt</w:t>
      </w:r>
      <w:proofErr w:type="spellEnd"/>
      <w:r w:rsidRPr="005B411A">
        <w:rPr>
          <w:rFonts w:ascii="Times New Roman" w:hAnsi="Times New Roman"/>
          <w:b/>
          <w:bCs/>
        </w:rPr>
        <w:t xml:space="preserve"> 3 i 4, je</w:t>
      </w:r>
      <w:r w:rsidRPr="005B411A">
        <w:rPr>
          <w:rFonts w:ascii="Times New Roman" w:hAnsi="Times New Roman"/>
        </w:rPr>
        <w:t>ż</w:t>
      </w:r>
      <w:r w:rsidRPr="005B411A">
        <w:rPr>
          <w:rFonts w:ascii="Times New Roman" w:hAnsi="Times New Roman"/>
          <w:b/>
          <w:bCs/>
        </w:rPr>
        <w:t>eli zamawiający przewiduje udzielenie takich zamówie</w:t>
      </w:r>
      <w:r w:rsidRPr="005B411A">
        <w:rPr>
          <w:rFonts w:ascii="Times New Roman" w:hAnsi="Times New Roman"/>
          <w:b/>
        </w:rPr>
        <w:t>ń.</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Zamawiający  </w:t>
      </w:r>
      <w:r w:rsidR="001E2633" w:rsidRPr="005B411A">
        <w:rPr>
          <w:rFonts w:ascii="Times New Roman" w:hAnsi="Times New Roman"/>
        </w:rPr>
        <w:t xml:space="preserve">nie </w:t>
      </w:r>
      <w:r w:rsidRPr="005B411A">
        <w:rPr>
          <w:rFonts w:ascii="Times New Roman" w:hAnsi="Times New Roman"/>
        </w:rPr>
        <w:t>przewiduje możliwoś</w:t>
      </w:r>
      <w:r w:rsidR="001E2633" w:rsidRPr="005B411A">
        <w:rPr>
          <w:rFonts w:ascii="Times New Roman" w:hAnsi="Times New Roman"/>
        </w:rPr>
        <w:t>ci</w:t>
      </w:r>
      <w:r w:rsidRPr="005B411A">
        <w:rPr>
          <w:rFonts w:ascii="Times New Roman" w:hAnsi="Times New Roman"/>
        </w:rPr>
        <w:t xml:space="preserve"> udzielenia zamówień uzupełniających</w:t>
      </w:r>
      <w:r w:rsidR="00D26FD6" w:rsidRPr="005B411A">
        <w:rPr>
          <w:rFonts w:ascii="Times New Roman" w:hAnsi="Times New Roman"/>
        </w:rPr>
        <w:t>, o których mowa w art. 67 ust. 1 pkt. 7 ustawy Pzp.</w:t>
      </w:r>
      <w:r w:rsidRPr="005B411A">
        <w:rPr>
          <w:rFonts w:ascii="Times New Roman" w:hAnsi="Times New Roman"/>
        </w:rPr>
        <w:t xml:space="preserve"> </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284" w:hanging="284"/>
        <w:jc w:val="both"/>
        <w:rPr>
          <w:rFonts w:ascii="Times New Roman" w:hAnsi="Times New Roman"/>
          <w:b/>
        </w:rPr>
      </w:pPr>
      <w:r w:rsidRPr="005B411A">
        <w:rPr>
          <w:rFonts w:ascii="Times New Roman" w:hAnsi="Times New Roman"/>
          <w:b/>
        </w:rPr>
        <w:t>Opis sposobu przedstawiania ofert wariantowych oraz minimalne warunki, jakim musza odpowiadać oferty wariantowe, jeżeli zamawiający dopuszcza ich składanie</w:t>
      </w:r>
      <w:r w:rsidRPr="005B411A">
        <w:rPr>
          <w:rFonts w:ascii="Times New Roman" w:hAnsi="Times New Roman"/>
        </w:rPr>
        <w:t>.</w:t>
      </w:r>
    </w:p>
    <w:p w:rsidR="006F4F8E" w:rsidRPr="005B411A" w:rsidRDefault="0012590A" w:rsidP="006F4F8E">
      <w:pPr>
        <w:spacing w:after="0" w:line="240" w:lineRule="atLeast"/>
        <w:jc w:val="both"/>
        <w:rPr>
          <w:rFonts w:ascii="Times New Roman" w:hAnsi="Times New Roman"/>
        </w:rPr>
      </w:pPr>
      <w:r w:rsidRPr="005B411A">
        <w:rPr>
          <w:rFonts w:ascii="Times New Roman" w:hAnsi="Times New Roman"/>
        </w:rPr>
        <w:t xml:space="preserve">    </w:t>
      </w:r>
      <w:r w:rsidR="006F4F8E" w:rsidRPr="005B411A">
        <w:rPr>
          <w:rFonts w:ascii="Times New Roman" w:hAnsi="Times New Roman"/>
        </w:rPr>
        <w:t xml:space="preserve"> Zamawiający nie dopuszcza składania ofert wariantowych.</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Adres poczty elektronicznej lub strony internetowej zamawiającego, jeżeli zamawiający dopuszcza porozumiewanie się drogą elektroniczną.</w:t>
      </w:r>
    </w:p>
    <w:p w:rsidR="006F4F8E" w:rsidRPr="005B411A" w:rsidRDefault="006F4F8E" w:rsidP="006F4F8E">
      <w:pPr>
        <w:spacing w:after="0" w:line="240" w:lineRule="atLeast"/>
        <w:ind w:left="360"/>
        <w:rPr>
          <w:rFonts w:ascii="Times New Roman" w:hAnsi="Times New Roman"/>
          <w:color w:val="3366FF"/>
          <w:u w:val="single"/>
        </w:rPr>
      </w:pPr>
      <w:r w:rsidRPr="005B411A">
        <w:rPr>
          <w:rFonts w:ascii="Times New Roman" w:hAnsi="Times New Roman"/>
        </w:rPr>
        <w:t xml:space="preserve">Dz. Zamówień publicznych i zaopatrzenia Wielkopolskiego Centrum Onkologii – </w:t>
      </w:r>
      <w:hyperlink r:id="rId11" w:history="1">
        <w:r w:rsidRPr="005B411A">
          <w:rPr>
            <w:rStyle w:val="Hipercze"/>
            <w:rFonts w:ascii="Times New Roman" w:hAnsi="Times New Roman"/>
          </w:rPr>
          <w:t>zaopatrzenie@wco.pl</w:t>
        </w:r>
      </w:hyperlink>
      <w:r w:rsidRPr="005B411A">
        <w:rPr>
          <w:rFonts w:ascii="Times New Roman" w:hAnsi="Times New Roman"/>
          <w:color w:val="3366FF"/>
          <w:u w:val="single"/>
        </w:rPr>
        <w:t xml:space="preserve">; </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Zasady porozumiewania z Wykonawcami zostały określone w </w:t>
      </w:r>
      <w:proofErr w:type="spellStart"/>
      <w:r w:rsidRPr="005B411A">
        <w:rPr>
          <w:rFonts w:ascii="Times New Roman" w:hAnsi="Times New Roman"/>
        </w:rPr>
        <w:t>pkt</w:t>
      </w:r>
      <w:proofErr w:type="spellEnd"/>
      <w:r w:rsidRPr="005B411A">
        <w:rPr>
          <w:rFonts w:ascii="Times New Roman" w:hAnsi="Times New Roman"/>
        </w:rPr>
        <w:t xml:space="preserve"> VII niniejszej specyfikacji.</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dotyczące walut obcych, w jakich mogą być prowadzone rozliczenia miedzy zamawiającym a wykonawca, jeżeli zamawiający przewiduje rozliczenia walutach obcych.</w:t>
      </w:r>
    </w:p>
    <w:p w:rsidR="006F4F8E" w:rsidRPr="005B411A" w:rsidRDefault="006F4F8E" w:rsidP="006F4F8E">
      <w:pPr>
        <w:spacing w:after="0" w:line="240" w:lineRule="atLeast"/>
        <w:ind w:left="360"/>
        <w:jc w:val="both"/>
        <w:rPr>
          <w:rFonts w:ascii="Times New Roman" w:hAnsi="Times New Roman"/>
          <w:b/>
        </w:rPr>
      </w:pP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Wszelkie rozliczenia związane z realizacją zamówienia publicznego, którego dotyczy niniejsza specyfikacji dokonywane będą w walucie polskiej - PLN.</w:t>
      </w: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Zamawiający nie przewiduje rozliczenia z wykonania zamówienia publicznego w obcej walucie.</w:t>
      </w:r>
    </w:p>
    <w:p w:rsidR="006F4F8E" w:rsidRPr="005B411A" w:rsidRDefault="006F4F8E" w:rsidP="006F4F8E">
      <w:pPr>
        <w:pStyle w:val="Tekstpodstawowy"/>
        <w:tabs>
          <w:tab w:val="num" w:pos="2340"/>
        </w:tabs>
        <w:spacing w:line="240" w:lineRule="atLeast"/>
        <w:ind w:left="720"/>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przewidywanym wyborze najkorzystniejszej oferty z zastosowaniem aukcji elektronicznej.</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wyboru oferty najkorzystniejszej z zastosowaniem aukcji elektronicznej.</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Zwrot kosztów udziału w postępowaniu</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zwrotu kosztów udziału w postępowaniu</w:t>
      </w:r>
    </w:p>
    <w:p w:rsidR="006F4F8E"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Pozostałe informacje.</w:t>
      </w:r>
    </w:p>
    <w:p w:rsidR="006F4F8E" w:rsidRPr="005B411A" w:rsidRDefault="006F4F8E" w:rsidP="006F4F8E">
      <w:pPr>
        <w:pStyle w:val="Tekstpodstawowywcity"/>
        <w:spacing w:line="240" w:lineRule="atLeast"/>
        <w:ind w:left="360"/>
        <w:rPr>
          <w:rFonts w:ascii="Times New Roman" w:hAnsi="Times New Roman"/>
          <w:b w:val="0"/>
          <w:sz w:val="22"/>
          <w:szCs w:val="22"/>
        </w:rPr>
      </w:pPr>
      <w:r w:rsidRPr="005B411A">
        <w:rPr>
          <w:rFonts w:ascii="Times New Roman" w:hAnsi="Times New Roman"/>
          <w:b w:val="0"/>
          <w:spacing w:val="4"/>
          <w:sz w:val="22"/>
          <w:szCs w:val="22"/>
        </w:rPr>
        <w:t>Postępowanie o udzielenie niniejszego zamówienia prowadzone jest w trybie przetargu nieograniczonego powyżej 20</w:t>
      </w:r>
      <w:r w:rsidR="007F0945" w:rsidRPr="005B411A">
        <w:rPr>
          <w:rFonts w:ascii="Times New Roman" w:hAnsi="Times New Roman"/>
          <w:b w:val="0"/>
          <w:spacing w:val="4"/>
          <w:sz w:val="22"/>
          <w:szCs w:val="22"/>
        </w:rPr>
        <w:t>7</w:t>
      </w:r>
      <w:r w:rsidRPr="005B411A">
        <w:rPr>
          <w:rFonts w:ascii="Times New Roman" w:hAnsi="Times New Roman"/>
          <w:b w:val="0"/>
          <w:spacing w:val="4"/>
          <w:sz w:val="22"/>
          <w:szCs w:val="22"/>
        </w:rPr>
        <w:t xml:space="preserve">.000 EURO zgodnie z przepisami </w:t>
      </w:r>
      <w:r w:rsidRPr="005B411A">
        <w:rPr>
          <w:rFonts w:ascii="Times New Roman" w:hAnsi="Times New Roman"/>
          <w:b w:val="0"/>
          <w:bCs/>
          <w:sz w:val="22"/>
          <w:szCs w:val="22"/>
        </w:rPr>
        <w:t xml:space="preserve">ustawy z dnia 29 stycznia 2004 </w:t>
      </w:r>
      <w:proofErr w:type="spellStart"/>
      <w:r w:rsidRPr="005B411A">
        <w:rPr>
          <w:rFonts w:ascii="Times New Roman" w:hAnsi="Times New Roman"/>
          <w:b w:val="0"/>
          <w:bCs/>
          <w:sz w:val="22"/>
          <w:szCs w:val="22"/>
        </w:rPr>
        <w:t>r</w:t>
      </w:r>
      <w:proofErr w:type="spellEnd"/>
      <w:r w:rsidRPr="005B411A">
        <w:rPr>
          <w:rFonts w:ascii="Times New Roman" w:hAnsi="Times New Roman"/>
          <w:b w:val="0"/>
          <w:bCs/>
          <w:sz w:val="22"/>
          <w:szCs w:val="22"/>
        </w:rPr>
        <w:t xml:space="preserve">. Prawo zamówień publicznych  (tekst jedn. </w:t>
      </w:r>
      <w:r w:rsidRPr="005B411A">
        <w:rPr>
          <w:rFonts w:ascii="Times New Roman" w:eastAsia="MS Mincho" w:hAnsi="Times New Roman"/>
          <w:b w:val="0"/>
          <w:bCs/>
          <w:sz w:val="22"/>
          <w:szCs w:val="22"/>
        </w:rPr>
        <w:t>Dz. U. z 201</w:t>
      </w:r>
      <w:r w:rsidR="00F1769A" w:rsidRPr="005B411A">
        <w:rPr>
          <w:rFonts w:ascii="Times New Roman" w:eastAsia="MS Mincho" w:hAnsi="Times New Roman"/>
          <w:b w:val="0"/>
          <w:bCs/>
          <w:sz w:val="22"/>
          <w:szCs w:val="22"/>
        </w:rPr>
        <w:t>3</w:t>
      </w:r>
      <w:r w:rsidRPr="005B411A">
        <w:rPr>
          <w:rFonts w:ascii="Times New Roman" w:eastAsia="MS Mincho" w:hAnsi="Times New Roman"/>
          <w:b w:val="0"/>
          <w:bCs/>
          <w:sz w:val="22"/>
          <w:szCs w:val="22"/>
        </w:rPr>
        <w:t xml:space="preserve"> </w:t>
      </w:r>
      <w:proofErr w:type="spellStart"/>
      <w:r w:rsidRPr="005B411A">
        <w:rPr>
          <w:rFonts w:ascii="Times New Roman" w:eastAsia="MS Mincho" w:hAnsi="Times New Roman"/>
          <w:b w:val="0"/>
          <w:bCs/>
          <w:sz w:val="22"/>
          <w:szCs w:val="22"/>
        </w:rPr>
        <w:t>r</w:t>
      </w:r>
      <w:proofErr w:type="spellEnd"/>
      <w:r w:rsidRPr="005B411A">
        <w:rPr>
          <w:rFonts w:ascii="Times New Roman" w:eastAsia="MS Mincho" w:hAnsi="Times New Roman"/>
          <w:b w:val="0"/>
          <w:bCs/>
          <w:sz w:val="22"/>
          <w:szCs w:val="22"/>
        </w:rPr>
        <w:t>.</w:t>
      </w:r>
      <w:r w:rsidR="00F1769A" w:rsidRPr="005B411A">
        <w:rPr>
          <w:rFonts w:ascii="Times New Roman" w:eastAsia="MS Mincho" w:hAnsi="Times New Roman"/>
          <w:b w:val="0"/>
          <w:bCs/>
          <w:sz w:val="22"/>
          <w:szCs w:val="22"/>
        </w:rPr>
        <w:t xml:space="preserve">, poz. </w:t>
      </w:r>
      <w:r w:rsidR="00862D5B" w:rsidRPr="005B411A">
        <w:rPr>
          <w:rFonts w:ascii="Times New Roman" w:eastAsia="MS Mincho" w:hAnsi="Times New Roman"/>
          <w:b w:val="0"/>
          <w:bCs/>
          <w:sz w:val="22"/>
          <w:szCs w:val="22"/>
        </w:rPr>
        <w:t>907</w:t>
      </w:r>
      <w:r w:rsidRPr="005B411A">
        <w:rPr>
          <w:rFonts w:ascii="Times New Roman" w:hAnsi="Times New Roman"/>
          <w:b w:val="0"/>
          <w:bCs/>
          <w:sz w:val="22"/>
          <w:szCs w:val="22"/>
        </w:rPr>
        <w:t>),</w:t>
      </w:r>
      <w:r w:rsidR="00F1769A" w:rsidRPr="005B411A">
        <w:rPr>
          <w:rFonts w:ascii="Times New Roman" w:hAnsi="Times New Roman"/>
          <w:b w:val="0"/>
          <w:bCs/>
          <w:sz w:val="22"/>
          <w:szCs w:val="22"/>
        </w:rPr>
        <w:t xml:space="preserve"> </w:t>
      </w:r>
      <w:r w:rsidRPr="005B411A">
        <w:rPr>
          <w:rFonts w:ascii="Times New Roman" w:hAnsi="Times New Roman"/>
          <w:b w:val="0"/>
          <w:spacing w:val="4"/>
          <w:sz w:val="22"/>
          <w:szCs w:val="22"/>
        </w:rPr>
        <w:t>stąd też w kwestiach nie uregulowanych zapisami przedmiotowej specyfikacji bezpośrednie zastosowanie mają przepisy ustawy Prawo zamówień publicznych oraz innych obowiązujących przepisów prawa.</w:t>
      </w:r>
    </w:p>
    <w:p w:rsidR="00175D82" w:rsidRPr="005B411A" w:rsidRDefault="00175D82" w:rsidP="006F4F8E">
      <w:pPr>
        <w:spacing w:after="0" w:line="240" w:lineRule="atLeast"/>
        <w:ind w:left="3540" w:firstLine="708"/>
        <w:rPr>
          <w:rFonts w:ascii="Times New Roman" w:hAnsi="Times New Roman"/>
        </w:rPr>
      </w:pPr>
    </w:p>
    <w:p w:rsidR="006F4F8E" w:rsidRPr="005B411A" w:rsidRDefault="006F4F8E" w:rsidP="006F4F8E">
      <w:pPr>
        <w:spacing w:after="0" w:line="240" w:lineRule="atLeast"/>
        <w:rPr>
          <w:rFonts w:ascii="Times New Roman" w:hAnsi="Times New Roman"/>
        </w:rPr>
      </w:pPr>
      <w:r w:rsidRPr="005B411A">
        <w:rPr>
          <w:rFonts w:ascii="Times New Roman" w:hAnsi="Times New Roman"/>
        </w:rPr>
        <w:t xml:space="preserve">Poznań, dnia </w:t>
      </w:r>
      <w:r w:rsidR="00D404EC">
        <w:rPr>
          <w:rFonts w:ascii="Times New Roman" w:hAnsi="Times New Roman"/>
        </w:rPr>
        <w:t>10.12.2014</w:t>
      </w:r>
      <w:r w:rsidRPr="005B411A">
        <w:rPr>
          <w:rFonts w:ascii="Times New Roman" w:hAnsi="Times New Roman"/>
        </w:rPr>
        <w:t xml:space="preserve"> </w:t>
      </w:r>
    </w:p>
    <w:p w:rsidR="006F4F8E" w:rsidRPr="005B411A" w:rsidRDefault="006F4F8E" w:rsidP="006F4F8E">
      <w:pPr>
        <w:spacing w:after="0" w:line="240" w:lineRule="atLeast"/>
        <w:ind w:left="3540" w:firstLine="708"/>
        <w:rPr>
          <w:rFonts w:ascii="Times New Roman" w:hAnsi="Times New Roman"/>
        </w:rPr>
      </w:pPr>
      <w:r w:rsidRPr="005B411A">
        <w:rPr>
          <w:rFonts w:ascii="Times New Roman" w:hAnsi="Times New Roman"/>
        </w:rPr>
        <w:t xml:space="preserve">            Zatwierdzam treść niniejszej specyfikacji:</w:t>
      </w:r>
    </w:p>
    <w:p w:rsidR="00F0476C" w:rsidRDefault="00C80529" w:rsidP="00A067D7">
      <w:pPr>
        <w:pStyle w:val="Tekstpodstawowy"/>
        <w:ind w:left="4956" w:firstLine="708"/>
        <w:rPr>
          <w:rFonts w:ascii="Times New Roman" w:hAnsi="Times New Roman"/>
          <w:sz w:val="22"/>
          <w:szCs w:val="22"/>
        </w:rPr>
      </w:pPr>
      <w:r>
        <w:rPr>
          <w:rFonts w:ascii="Times New Roman" w:hAnsi="Times New Roman"/>
          <w:sz w:val="22"/>
          <w:szCs w:val="22"/>
        </w:rPr>
        <w:t>Z-ca Dyrektora ds. lecznictwa</w:t>
      </w:r>
    </w:p>
    <w:p w:rsidR="008C03DE" w:rsidRDefault="008C03DE" w:rsidP="00A067D7">
      <w:pPr>
        <w:pStyle w:val="Tekstpodstawowy"/>
        <w:ind w:left="4956" w:firstLine="708"/>
        <w:rPr>
          <w:rFonts w:ascii="Times New Roman" w:hAnsi="Times New Roman"/>
          <w:sz w:val="22"/>
          <w:szCs w:val="22"/>
        </w:rPr>
      </w:pPr>
    </w:p>
    <w:p w:rsidR="008C03DE" w:rsidRDefault="008C03DE" w:rsidP="00A067D7">
      <w:pPr>
        <w:pStyle w:val="Tekstpodstawowy"/>
        <w:ind w:left="4956" w:firstLine="708"/>
        <w:rPr>
          <w:rFonts w:ascii="Times New Roman" w:hAnsi="Times New Roman"/>
          <w:sz w:val="22"/>
          <w:szCs w:val="22"/>
        </w:rPr>
      </w:pPr>
    </w:p>
    <w:p w:rsidR="00CF5FA8" w:rsidRDefault="00C80529" w:rsidP="00A7473C">
      <w:pPr>
        <w:pStyle w:val="Tekstpodstawowy"/>
        <w:ind w:left="4956" w:firstLine="708"/>
        <w:rPr>
          <w:rFonts w:ascii="Times New Roman" w:hAnsi="Times New Roman"/>
          <w:b/>
          <w:szCs w:val="24"/>
        </w:rPr>
      </w:pPr>
      <w:r>
        <w:rPr>
          <w:rFonts w:ascii="Times New Roman" w:hAnsi="Times New Roman"/>
          <w:sz w:val="22"/>
          <w:szCs w:val="22"/>
        </w:rPr>
        <w:t xml:space="preserve"> Dr n. med. J. Jerzy Mazurek</w:t>
      </w:r>
    </w:p>
    <w:p w:rsidR="00CF5FA8" w:rsidRDefault="00CF5FA8" w:rsidP="006F4F8E">
      <w:pPr>
        <w:pStyle w:val="Tekstpodstawowy"/>
        <w:spacing w:line="240" w:lineRule="atLeast"/>
        <w:jc w:val="right"/>
        <w:rPr>
          <w:rFonts w:ascii="Times New Roman" w:hAnsi="Times New Roman"/>
          <w:b/>
          <w:szCs w:val="24"/>
        </w:rPr>
      </w:pPr>
    </w:p>
    <w:p w:rsidR="006F4F8E" w:rsidRPr="00522490" w:rsidRDefault="006F4F8E" w:rsidP="00522490">
      <w:pPr>
        <w:pStyle w:val="Tekstpodstawowy"/>
        <w:spacing w:line="240" w:lineRule="atLeast"/>
        <w:jc w:val="right"/>
        <w:rPr>
          <w:rFonts w:ascii="Times New Roman" w:hAnsi="Times New Roman"/>
          <w:i/>
          <w:sz w:val="22"/>
          <w:szCs w:val="22"/>
        </w:rPr>
      </w:pPr>
      <w:r w:rsidRPr="00522490">
        <w:rPr>
          <w:rFonts w:ascii="Times New Roman" w:hAnsi="Times New Roman"/>
          <w:b/>
          <w:sz w:val="22"/>
          <w:szCs w:val="22"/>
        </w:rPr>
        <w:t>Załącznik nr 1 do specyfikacji</w:t>
      </w:r>
    </w:p>
    <w:p w:rsidR="00522490" w:rsidRPr="00522490" w:rsidRDefault="00522490" w:rsidP="00522490">
      <w:pPr>
        <w:spacing w:after="0" w:line="240" w:lineRule="atLeast"/>
        <w:ind w:left="142" w:hanging="142"/>
        <w:jc w:val="both"/>
        <w:rPr>
          <w:rFonts w:ascii="Times New Roman" w:hAnsi="Times New Roman"/>
          <w:i/>
        </w:rPr>
      </w:pP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w:t>
      </w: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(Pieczęć wykonawcy)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522490">
      <w:pPr>
        <w:spacing w:after="0" w:line="240" w:lineRule="atLeast"/>
        <w:ind w:left="142" w:hanging="142"/>
        <w:jc w:val="center"/>
        <w:rPr>
          <w:rFonts w:ascii="Times New Roman" w:hAnsi="Times New Roman"/>
          <w:b/>
        </w:rPr>
      </w:pPr>
      <w:r w:rsidRPr="00522490">
        <w:rPr>
          <w:rFonts w:ascii="Times New Roman" w:hAnsi="Times New Roman"/>
          <w:b/>
        </w:rPr>
        <w:t>FORMULARZ OFERTOWY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D10F32">
      <w:pPr>
        <w:numPr>
          <w:ilvl w:val="0"/>
          <w:numId w:val="30"/>
        </w:numPr>
        <w:spacing w:after="0" w:line="240" w:lineRule="atLeast"/>
        <w:jc w:val="both"/>
        <w:rPr>
          <w:rFonts w:ascii="Times New Roman" w:hAnsi="Times New Roman"/>
          <w:b/>
        </w:rPr>
      </w:pPr>
      <w:r w:rsidRPr="00522490">
        <w:rPr>
          <w:rFonts w:ascii="Times New Roman" w:hAnsi="Times New Roman"/>
          <w:b/>
        </w:rPr>
        <w:t>Dane wykonawcy:</w:t>
      </w:r>
    </w:p>
    <w:p w:rsidR="00522490" w:rsidRPr="00522490" w:rsidRDefault="00522490" w:rsidP="00522490">
      <w:pPr>
        <w:spacing w:after="0" w:line="240" w:lineRule="atLeast"/>
        <w:ind w:left="360"/>
        <w:jc w:val="both"/>
        <w:rPr>
          <w:rFonts w:ascii="Times New Roman" w:hAnsi="Times New Roman"/>
          <w:b/>
        </w:rPr>
      </w:pP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Pełna nazwa oferenta, adres, telefon, </w:t>
      </w:r>
      <w:proofErr w:type="spellStart"/>
      <w:r w:rsidRPr="00522490">
        <w:rPr>
          <w:rFonts w:ascii="Times New Roman" w:hAnsi="Times New Roman"/>
        </w:rPr>
        <w:t>fax</w:t>
      </w:r>
      <w:proofErr w:type="spellEnd"/>
      <w:r w:rsidRPr="00522490">
        <w:rPr>
          <w:rFonts w:ascii="Times New Roman" w:hAnsi="Times New Roman"/>
        </w:rPr>
        <w:t xml:space="preserve">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adres ul...........................................................................................................................</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miejscowość, kod…………………………………województwo…………………….</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telefon.............................................               </w:t>
      </w:r>
    </w:p>
    <w:p w:rsidR="00522490" w:rsidRPr="00522490" w:rsidRDefault="00522490" w:rsidP="00522490">
      <w:pPr>
        <w:spacing w:after="0" w:line="240" w:lineRule="atLeast"/>
        <w:ind w:left="360"/>
        <w:rPr>
          <w:rFonts w:ascii="Times New Roman" w:hAnsi="Times New Roman"/>
        </w:rPr>
      </w:pPr>
      <w:proofErr w:type="spellStart"/>
      <w:r w:rsidRPr="00522490">
        <w:rPr>
          <w:rFonts w:ascii="Times New Roman" w:hAnsi="Times New Roman"/>
        </w:rPr>
        <w:t>fax</w:t>
      </w:r>
      <w:proofErr w:type="spellEnd"/>
      <w:r w:rsidRPr="00522490">
        <w:rPr>
          <w:rFonts w:ascii="Times New Roman" w:hAnsi="Times New Roman"/>
        </w:rPr>
        <w:t>.....................................................................</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mailto:................................................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NIP................................................</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REGON.........................................</w:t>
      </w:r>
    </w:p>
    <w:p w:rsidR="00522490" w:rsidRPr="00522490" w:rsidRDefault="00522490" w:rsidP="00522490">
      <w:pPr>
        <w:spacing w:after="0" w:line="240" w:lineRule="atLeast"/>
        <w:ind w:left="360"/>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Osoba uprawniona do kontaktów w sprawie prowadzonego postępowania .......................................</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tel. ........................mailto: ………………..............................</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p>
    <w:p w:rsidR="00522490" w:rsidRPr="00522490" w:rsidRDefault="00522490" w:rsidP="008C03DE">
      <w:pPr>
        <w:spacing w:after="0" w:line="240" w:lineRule="atLeast"/>
        <w:jc w:val="center"/>
        <w:rPr>
          <w:rFonts w:ascii="Times New Roman" w:hAnsi="Times New Roman"/>
          <w:b/>
          <w:shadow/>
          <w:u w:val="single"/>
        </w:rPr>
      </w:pPr>
      <w:r w:rsidRPr="00522490">
        <w:rPr>
          <w:rFonts w:ascii="Times New Roman" w:hAnsi="Times New Roman"/>
          <w:b/>
        </w:rPr>
        <w:t xml:space="preserve">Przedmiot oferty: </w:t>
      </w:r>
      <w:r w:rsidRPr="00522490">
        <w:rPr>
          <w:rFonts w:ascii="Times New Roman" w:hAnsi="Times New Roman"/>
          <w:b/>
          <w:shadow/>
        </w:rPr>
        <w:t xml:space="preserve">Zakup i dostawa sprzętu medycznego sterylnego </w:t>
      </w:r>
      <w:r w:rsidR="00D063BF">
        <w:rPr>
          <w:rFonts w:ascii="Times New Roman" w:hAnsi="Times New Roman"/>
          <w:b/>
          <w:shadow/>
        </w:rPr>
        <w:t xml:space="preserve"> </w:t>
      </w:r>
      <w:r w:rsidRPr="00522490">
        <w:rPr>
          <w:rFonts w:ascii="Times New Roman" w:hAnsi="Times New Roman"/>
          <w:b/>
          <w:shadow/>
        </w:rPr>
        <w:t xml:space="preserve">jednorazowego   </w:t>
      </w:r>
      <w:r w:rsidR="008C03DE">
        <w:rPr>
          <w:rFonts w:ascii="Times New Roman" w:hAnsi="Times New Roman"/>
          <w:b/>
          <w:shadow/>
        </w:rPr>
        <w:t>u</w:t>
      </w:r>
      <w:r w:rsidRPr="00522490">
        <w:rPr>
          <w:rFonts w:ascii="Times New Roman" w:hAnsi="Times New Roman"/>
          <w:b/>
          <w:shadow/>
        </w:rPr>
        <w:t>żytku</w:t>
      </w:r>
      <w:r w:rsidR="00E9623F">
        <w:rPr>
          <w:rFonts w:ascii="Times New Roman" w:hAnsi="Times New Roman"/>
          <w:b/>
          <w:shadow/>
        </w:rPr>
        <w:t>.</w:t>
      </w:r>
    </w:p>
    <w:p w:rsidR="00522490" w:rsidRPr="00522490" w:rsidRDefault="00522490" w:rsidP="00522490">
      <w:pPr>
        <w:spacing w:after="0" w:line="240" w:lineRule="atLeast"/>
        <w:rPr>
          <w:rFonts w:ascii="Times New Roman" w:hAnsi="Times New Roman"/>
          <w:b/>
          <w:shadow/>
          <w:u w:val="single"/>
        </w:rPr>
      </w:pPr>
    </w:p>
    <w:p w:rsidR="00522490" w:rsidRPr="00522490" w:rsidRDefault="00522490" w:rsidP="00522490">
      <w:pPr>
        <w:spacing w:after="0" w:line="240" w:lineRule="atLeast"/>
        <w:jc w:val="both"/>
        <w:rPr>
          <w:rFonts w:ascii="Times New Roman" w:hAnsi="Times New Roman"/>
          <w:b/>
        </w:rPr>
      </w:pPr>
      <w:r w:rsidRPr="00522490">
        <w:rPr>
          <w:rFonts w:ascii="Times New Roman" w:hAnsi="Times New Roman"/>
          <w:b/>
        </w:rPr>
        <w:t>My niżej podpisani</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Działając w imieniu i na rzecz</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p>
    <w:p w:rsidR="00522490" w:rsidRPr="00522490" w:rsidRDefault="00522490" w:rsidP="00522490">
      <w:pPr>
        <w:spacing w:after="0" w:line="240" w:lineRule="atLeast"/>
        <w:rPr>
          <w:rFonts w:ascii="Times New Roman" w:hAnsi="Times New Roman"/>
          <w:shadow/>
        </w:rPr>
      </w:pPr>
      <w:r w:rsidRPr="00522490">
        <w:rPr>
          <w:rFonts w:ascii="Times New Roman" w:hAnsi="Times New Roman"/>
        </w:rPr>
        <w:t>Składamy ofertę na wykonanie przedmiotu zamówienia w zakresie określonym w specyfikacji istotnych warunków zamówienia w postępowaniu na:</w:t>
      </w:r>
      <w:r w:rsidRPr="00522490">
        <w:rPr>
          <w:rFonts w:ascii="Times New Roman" w:hAnsi="Times New Roman"/>
          <w:shadow/>
        </w:rPr>
        <w:t xml:space="preserve"> zakup i dostawę sprzętu medycznego sterylnego</w:t>
      </w:r>
      <w:r w:rsidR="008C03DE">
        <w:rPr>
          <w:rFonts w:ascii="Times New Roman" w:hAnsi="Times New Roman"/>
          <w:shadow/>
        </w:rPr>
        <w:t xml:space="preserve"> jednorazowego użytku. </w:t>
      </w:r>
    </w:p>
    <w:p w:rsidR="00522490" w:rsidRPr="00522490" w:rsidRDefault="00522490" w:rsidP="00522490">
      <w:pPr>
        <w:spacing w:after="0" w:line="240" w:lineRule="atLeast"/>
        <w:jc w:val="both"/>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522490" w:rsidRPr="00522490" w:rsidRDefault="00522490" w:rsidP="00522490">
      <w:pPr>
        <w:spacing w:after="0" w:line="240" w:lineRule="atLeast"/>
        <w:rPr>
          <w:rFonts w:ascii="Times New Roman" w:hAnsi="Times New Roman"/>
          <w:b/>
          <w:shadow/>
          <w:u w:val="single"/>
        </w:rPr>
      </w:pPr>
    </w:p>
    <w:p w:rsidR="00522490" w:rsidRPr="00522490" w:rsidRDefault="00522490" w:rsidP="00D10F32">
      <w:pPr>
        <w:numPr>
          <w:ilvl w:val="0"/>
          <w:numId w:val="30"/>
        </w:numPr>
        <w:spacing w:after="0" w:line="240" w:lineRule="atLeast"/>
        <w:rPr>
          <w:rFonts w:ascii="Times New Roman" w:hAnsi="Times New Roman"/>
          <w:b/>
        </w:rPr>
      </w:pPr>
      <w:r w:rsidRPr="00522490">
        <w:rPr>
          <w:rFonts w:ascii="Times New Roman" w:hAnsi="Times New Roman"/>
          <w:b/>
        </w:rPr>
        <w:t>Cena oferty:</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Szczegółowy wykaz cen jednostkowych i sposób wyliczenia łącznej ceny ofertowej stanowi załącznik do oferty.</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Oferujemy wykonanie zamówienia zgodnie z wypełnionym formularzem cenowym za kwotę w sumie :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netto,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słownie:.......................................................................................................................</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brutto,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słownie……………………………............................................................................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powyższa kwota brutto zawiera podatek VAT w wysokości...................%.</w:t>
      </w:r>
    </w:p>
    <w:p w:rsidR="00522490" w:rsidRPr="00522490" w:rsidRDefault="00522490" w:rsidP="00522490">
      <w:pPr>
        <w:spacing w:after="0" w:line="240" w:lineRule="atLeast"/>
        <w:rPr>
          <w:rFonts w:ascii="Times New Roman" w:hAnsi="Times New Roman"/>
          <w:b/>
        </w:rPr>
      </w:pP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t>w tym:</w:t>
      </w:r>
    </w:p>
    <w:p w:rsidR="00522490" w:rsidRPr="00522490" w:rsidRDefault="00522490" w:rsidP="00522490">
      <w:pPr>
        <w:spacing w:after="0" w:line="240" w:lineRule="atLeast"/>
        <w:rPr>
          <w:rFonts w:ascii="Times New Roman" w:hAnsi="Times New Roman"/>
          <w:b/>
        </w:rPr>
      </w:pPr>
    </w:p>
    <w:p w:rsidR="00F1769A" w:rsidRPr="00F1769A" w:rsidRDefault="00F1769A" w:rsidP="00F1769A">
      <w:pPr>
        <w:spacing w:line="240" w:lineRule="atLeast"/>
        <w:ind w:left="1985" w:hanging="1985"/>
        <w:rPr>
          <w:rFonts w:ascii="Times New Roman" w:hAnsi="Times New Roman"/>
          <w:b/>
        </w:rPr>
      </w:pPr>
      <w:r w:rsidRPr="00F1769A">
        <w:rPr>
          <w:rFonts w:ascii="Times New Roman" w:hAnsi="Times New Roman"/>
          <w:b/>
        </w:rPr>
        <w:t xml:space="preserve">Pakiet nr …………… (powtórzyć  zapis  dla każdego pakietu oddzielnie, </w:t>
      </w:r>
      <w:r w:rsidR="0014788C">
        <w:rPr>
          <w:rFonts w:ascii="Times New Roman" w:hAnsi="Times New Roman"/>
          <w:b/>
        </w:rPr>
        <w:t>na który jest składana oferta)</w:t>
      </w:r>
      <w:r w:rsidRPr="00F1769A">
        <w:rPr>
          <w:rFonts w:ascii="Times New Roman" w:hAnsi="Times New Roman"/>
          <w:b/>
        </w:rPr>
        <w:t xml:space="preserve">       </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 xml:space="preserve">.............................  netto, </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słownie:</w:t>
      </w:r>
      <w:r>
        <w:rPr>
          <w:rFonts w:ascii="Times New Roman" w:hAnsi="Times New Roman"/>
        </w:rPr>
        <w:t xml:space="preserve"> </w:t>
      </w:r>
      <w:r w:rsidRPr="00F1769A">
        <w:rPr>
          <w:rFonts w:ascii="Times New Roman" w:hAnsi="Times New Roman"/>
        </w:rPr>
        <w:t>.......................................................................................................................</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 xml:space="preserve">............................  brutto, </w:t>
      </w:r>
    </w:p>
    <w:p w:rsidR="00F1769A" w:rsidRPr="00F1769A" w:rsidRDefault="00F1769A" w:rsidP="00F1769A">
      <w:pPr>
        <w:spacing w:after="120" w:line="240" w:lineRule="atLeast"/>
        <w:rPr>
          <w:rFonts w:ascii="Times New Roman" w:hAnsi="Times New Roman"/>
          <w:b/>
          <w:sz w:val="24"/>
          <w:szCs w:val="24"/>
        </w:rPr>
      </w:pPr>
      <w:r w:rsidRPr="00F1769A">
        <w:rPr>
          <w:rFonts w:ascii="Times New Roman" w:hAnsi="Times New Roman"/>
        </w:rPr>
        <w:t>słownie……………………………............................................................................</w:t>
      </w: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t>Wymagane oświadczenia i dokumenty wymienione w SIWZ.</w:t>
      </w:r>
    </w:p>
    <w:p w:rsidR="00522490" w:rsidRPr="00E9623F" w:rsidRDefault="00522490" w:rsidP="00522490">
      <w:pPr>
        <w:spacing w:after="0" w:line="240" w:lineRule="atLeast"/>
        <w:jc w:val="both"/>
        <w:rPr>
          <w:rFonts w:ascii="Times New Roman" w:hAnsi="Times New Roman"/>
        </w:rPr>
      </w:pPr>
      <w:r w:rsidRPr="00522490">
        <w:rPr>
          <w:rFonts w:ascii="Times New Roman" w:hAnsi="Times New Roman"/>
        </w:rPr>
        <w:t xml:space="preserve">Dla wykazania wiarygodności ekonomicznej i technicznej naszej firmy oraz doświadczenia i praktyki w zakresie stanowiącym </w:t>
      </w:r>
      <w:r w:rsidRPr="00E9623F">
        <w:rPr>
          <w:rFonts w:ascii="Times New Roman" w:hAnsi="Times New Roman"/>
        </w:rPr>
        <w:t>przedmiot niniejszego przetargu, przedkładamy oświadczenia i dokumenty wymagane w specyfikacji istotnych warunków zamówienia.</w:t>
      </w:r>
    </w:p>
    <w:p w:rsidR="00522490" w:rsidRPr="00E9623F" w:rsidRDefault="00522490" w:rsidP="00522490">
      <w:pPr>
        <w:spacing w:after="0" w:line="240" w:lineRule="atLeast"/>
        <w:jc w:val="both"/>
        <w:rPr>
          <w:rFonts w:ascii="Times New Roman" w:hAnsi="Times New Roman"/>
          <w:b/>
        </w:rPr>
      </w:pPr>
      <w:r w:rsidRPr="00E9623F">
        <w:rPr>
          <w:rFonts w:ascii="Times New Roman" w:hAnsi="Times New Roman"/>
          <w:b/>
        </w:rPr>
        <w:t>Potwierdzenie spełnienia wymogów dotyczących przedmiotu zamówienia.</w:t>
      </w:r>
    </w:p>
    <w:p w:rsidR="00522490" w:rsidRPr="00E9623F" w:rsidRDefault="00522490" w:rsidP="00522490">
      <w:pPr>
        <w:spacing w:after="0" w:line="240" w:lineRule="atLeast"/>
        <w:jc w:val="both"/>
        <w:rPr>
          <w:rFonts w:ascii="Times New Roman" w:hAnsi="Times New Roman"/>
        </w:rPr>
      </w:pPr>
      <w:r w:rsidRPr="00E9623F">
        <w:rPr>
          <w:rFonts w:ascii="Times New Roman" w:hAnsi="Times New Roman"/>
        </w:rPr>
        <w:t>Zapewniamy, że oferowany przez nas asortyment, stanowiący przedmiot zamówienia posiada odpowiednia jakość i właściwości użytkowe dopuszczające do stosowania w placówkach ochrony zdrowia.</w:t>
      </w:r>
    </w:p>
    <w:p w:rsidR="00CA3C7B" w:rsidRPr="007D3628" w:rsidRDefault="00522490" w:rsidP="00D10F32">
      <w:pPr>
        <w:numPr>
          <w:ilvl w:val="0"/>
          <w:numId w:val="30"/>
        </w:numPr>
        <w:spacing w:after="0" w:line="240" w:lineRule="atLeast"/>
        <w:ind w:left="0" w:firstLine="0"/>
        <w:rPr>
          <w:rFonts w:ascii="Times New Roman" w:hAnsi="Times New Roman"/>
        </w:rPr>
      </w:pPr>
      <w:r w:rsidRPr="00E9623F">
        <w:rPr>
          <w:rFonts w:ascii="Times New Roman" w:hAnsi="Times New Roman"/>
          <w:b/>
        </w:rPr>
        <w:t xml:space="preserve">Termin dostaw sukcesywnych ........................ dni robocze od złożenia zamówienia (nie dłużej </w:t>
      </w:r>
      <w:r w:rsidRPr="008C03DE">
        <w:rPr>
          <w:rFonts w:ascii="Times New Roman" w:hAnsi="Times New Roman"/>
          <w:b/>
          <w:highlight w:val="yellow"/>
        </w:rPr>
        <w:t xml:space="preserve">niż </w:t>
      </w:r>
      <w:r w:rsidR="00F850F7" w:rsidRPr="008C03DE">
        <w:rPr>
          <w:rFonts w:ascii="Times New Roman" w:hAnsi="Times New Roman"/>
          <w:b/>
          <w:highlight w:val="yellow"/>
        </w:rPr>
        <w:t>5</w:t>
      </w:r>
      <w:r w:rsidRPr="008C03DE">
        <w:rPr>
          <w:rFonts w:ascii="Times New Roman" w:hAnsi="Times New Roman"/>
          <w:b/>
          <w:highlight w:val="yellow"/>
        </w:rPr>
        <w:t xml:space="preserve"> dni</w:t>
      </w:r>
      <w:r w:rsidRPr="00E9623F">
        <w:rPr>
          <w:rFonts w:ascii="Times New Roman" w:hAnsi="Times New Roman"/>
          <w:b/>
        </w:rPr>
        <w:t xml:space="preserve"> robocz</w:t>
      </w:r>
      <w:r w:rsidR="00F850F7">
        <w:rPr>
          <w:rFonts w:ascii="Times New Roman" w:hAnsi="Times New Roman"/>
          <w:b/>
        </w:rPr>
        <w:t>ych</w:t>
      </w:r>
      <w:r w:rsidRPr="00E9623F">
        <w:rPr>
          <w:rFonts w:ascii="Times New Roman" w:hAnsi="Times New Roman"/>
          <w:b/>
        </w:rPr>
        <w:t>); okres obowiązywania umowy</w:t>
      </w:r>
      <w:r w:rsidR="00F850F7">
        <w:rPr>
          <w:rFonts w:ascii="Times New Roman" w:hAnsi="Times New Roman"/>
          <w:b/>
        </w:rPr>
        <w:t xml:space="preserve">: </w:t>
      </w:r>
      <w:r w:rsidR="00F850F7" w:rsidRPr="007D3628">
        <w:rPr>
          <w:rFonts w:ascii="Times New Roman" w:hAnsi="Times New Roman"/>
          <w:b/>
        </w:rPr>
        <w:t xml:space="preserve">Pakiety </w:t>
      </w:r>
      <w:r w:rsidR="007D3628" w:rsidRPr="007D3628">
        <w:rPr>
          <w:rFonts w:ascii="Times New Roman" w:hAnsi="Times New Roman"/>
          <w:b/>
        </w:rPr>
        <w:t>1-13</w:t>
      </w:r>
      <w:r w:rsidR="00F850F7" w:rsidRPr="007D3628">
        <w:rPr>
          <w:rFonts w:ascii="Times New Roman" w:hAnsi="Times New Roman"/>
          <w:b/>
        </w:rPr>
        <w:t xml:space="preserve">  </w:t>
      </w:r>
      <w:r w:rsidR="00CA3C7B" w:rsidRPr="007D3628">
        <w:rPr>
          <w:rFonts w:ascii="Times New Roman" w:hAnsi="Times New Roman"/>
          <w:b/>
        </w:rPr>
        <w:t>–</w:t>
      </w:r>
      <w:r w:rsidRPr="007D3628">
        <w:rPr>
          <w:rFonts w:ascii="Times New Roman" w:hAnsi="Times New Roman"/>
          <w:b/>
        </w:rPr>
        <w:t xml:space="preserve"> </w:t>
      </w:r>
      <w:r w:rsidR="007D3628" w:rsidRPr="007D3628">
        <w:rPr>
          <w:rFonts w:ascii="Times New Roman" w:hAnsi="Times New Roman"/>
          <w:b/>
        </w:rPr>
        <w:t>12</w:t>
      </w:r>
      <w:r w:rsidR="00E9623F" w:rsidRPr="007D3628">
        <w:rPr>
          <w:rFonts w:ascii="Times New Roman" w:hAnsi="Times New Roman"/>
          <w:b/>
        </w:rPr>
        <w:t xml:space="preserve"> </w:t>
      </w:r>
      <w:r w:rsidR="00F850F7" w:rsidRPr="007D3628">
        <w:rPr>
          <w:rFonts w:ascii="Times New Roman" w:hAnsi="Times New Roman"/>
          <w:b/>
        </w:rPr>
        <w:t>miesięcy</w:t>
      </w:r>
      <w:r w:rsidR="007D3628">
        <w:rPr>
          <w:rFonts w:ascii="Times New Roman" w:hAnsi="Times New Roman"/>
          <w:b/>
        </w:rPr>
        <w:t>,</w:t>
      </w:r>
    </w:p>
    <w:p w:rsidR="00F850F7" w:rsidRPr="00E9623F" w:rsidRDefault="00F850F7" w:rsidP="00F850F7">
      <w:pPr>
        <w:spacing w:after="0" w:line="240" w:lineRule="atLeast"/>
        <w:rPr>
          <w:rFonts w:ascii="Times New Roman" w:hAnsi="Times New Roman"/>
        </w:rPr>
      </w:pPr>
      <w:r w:rsidRPr="007D3628">
        <w:rPr>
          <w:rFonts w:ascii="Times New Roman" w:hAnsi="Times New Roman"/>
          <w:b/>
        </w:rPr>
        <w:t xml:space="preserve">                                                                          Pakiety </w:t>
      </w:r>
      <w:r w:rsidR="007D3628" w:rsidRPr="007D3628">
        <w:rPr>
          <w:rFonts w:ascii="Times New Roman" w:hAnsi="Times New Roman"/>
          <w:b/>
        </w:rPr>
        <w:t>14-20– 24 miesią</w:t>
      </w:r>
      <w:r w:rsidRPr="007D3628">
        <w:rPr>
          <w:rFonts w:ascii="Times New Roman" w:hAnsi="Times New Roman"/>
          <w:b/>
        </w:rPr>
        <w:t>c</w:t>
      </w:r>
      <w:r w:rsidR="007D3628" w:rsidRPr="007D3628">
        <w:rPr>
          <w:rFonts w:ascii="Times New Roman" w:hAnsi="Times New Roman"/>
          <w:b/>
        </w:rPr>
        <w:t>e</w:t>
      </w:r>
      <w:r w:rsidR="007D3628">
        <w:rPr>
          <w:rFonts w:ascii="Times New Roman" w:hAnsi="Times New Roman"/>
          <w:b/>
        </w:rPr>
        <w:t>.</w:t>
      </w:r>
    </w:p>
    <w:p w:rsidR="00522490" w:rsidRPr="00E9623F" w:rsidRDefault="00522490" w:rsidP="00D10F32">
      <w:pPr>
        <w:numPr>
          <w:ilvl w:val="0"/>
          <w:numId w:val="30"/>
        </w:numPr>
        <w:spacing w:after="0" w:line="240" w:lineRule="atLeast"/>
        <w:ind w:left="0" w:firstLine="0"/>
        <w:jc w:val="both"/>
        <w:rPr>
          <w:rFonts w:ascii="Times New Roman" w:hAnsi="Times New Roman"/>
          <w:b/>
        </w:rPr>
      </w:pPr>
      <w:r w:rsidRPr="00E9623F">
        <w:rPr>
          <w:rFonts w:ascii="Times New Roman" w:hAnsi="Times New Roman"/>
          <w:b/>
        </w:rPr>
        <w:t>Termin gwarancji/ważności oferowanych wyrobów medycznych, objętych niniejszym postępowaniem  wynosi ............................m-cy ( nie mniej niż 12 miesięcy od daty dostawy)</w:t>
      </w:r>
    </w:p>
    <w:p w:rsidR="00522490" w:rsidRPr="00E9623F" w:rsidRDefault="00522490" w:rsidP="00D10F32">
      <w:pPr>
        <w:pStyle w:val="Nagwek1"/>
        <w:numPr>
          <w:ilvl w:val="0"/>
          <w:numId w:val="30"/>
        </w:numPr>
        <w:spacing w:line="240" w:lineRule="atLeast"/>
        <w:ind w:left="0" w:firstLine="0"/>
        <w:rPr>
          <w:rFonts w:ascii="Times New Roman" w:hAnsi="Times New Roman"/>
          <w:sz w:val="22"/>
          <w:szCs w:val="22"/>
        </w:rPr>
      </w:pPr>
      <w:r w:rsidRPr="00E9623F">
        <w:rPr>
          <w:rFonts w:ascii="Times New Roman" w:hAnsi="Times New Roman"/>
          <w:sz w:val="22"/>
          <w:szCs w:val="22"/>
        </w:rPr>
        <w:t xml:space="preserve">Warunki płatności. Termin zapłaty w ciągu 30 dni licząc od dnia otrzymania faktury przez zamawiającego. </w:t>
      </w:r>
    </w:p>
    <w:p w:rsidR="00C22BD0" w:rsidRPr="00E9623F" w:rsidRDefault="00C22BD0" w:rsidP="00C22BD0">
      <w:pPr>
        <w:numPr>
          <w:ilvl w:val="0"/>
          <w:numId w:val="30"/>
        </w:numPr>
        <w:spacing w:after="0" w:line="240" w:lineRule="auto"/>
        <w:jc w:val="both"/>
        <w:rPr>
          <w:rFonts w:ascii="Times New Roman" w:hAnsi="Times New Roman"/>
        </w:rPr>
      </w:pPr>
      <w:r w:rsidRPr="00E9623F">
        <w:rPr>
          <w:rFonts w:ascii="Times New Roman" w:hAnsi="Times New Roman"/>
          <w:color w:val="000000"/>
        </w:rPr>
        <w:t xml:space="preserve">Oświadczam/y/,że uważamy się za związanych niniejszą ofertą przez  okres 60 dni od daty składania ofert. </w:t>
      </w:r>
    </w:p>
    <w:p w:rsidR="00522490" w:rsidRPr="00E9623F" w:rsidRDefault="00522490" w:rsidP="00D10F32">
      <w:pPr>
        <w:pStyle w:val="Nagwek1"/>
        <w:numPr>
          <w:ilvl w:val="0"/>
          <w:numId w:val="30"/>
        </w:numPr>
        <w:spacing w:line="240" w:lineRule="atLeast"/>
        <w:ind w:left="0" w:firstLine="0"/>
        <w:rPr>
          <w:rFonts w:ascii="Times New Roman" w:hAnsi="Times New Roman"/>
          <w:sz w:val="22"/>
          <w:szCs w:val="22"/>
        </w:rPr>
      </w:pPr>
      <w:r w:rsidRPr="00E9623F">
        <w:rPr>
          <w:rFonts w:ascii="Times New Roman" w:hAnsi="Times New Roman"/>
          <w:sz w:val="22"/>
          <w:szCs w:val="22"/>
        </w:rPr>
        <w:t>Utrzymanie stałości cen.</w:t>
      </w:r>
      <w:r w:rsidRPr="00E9623F">
        <w:rPr>
          <w:rFonts w:ascii="Times New Roman" w:hAnsi="Times New Roman"/>
          <w:b/>
          <w:sz w:val="22"/>
          <w:szCs w:val="22"/>
        </w:rPr>
        <w:t xml:space="preserve"> </w:t>
      </w:r>
      <w:r w:rsidRPr="00E9623F">
        <w:rPr>
          <w:rFonts w:ascii="Times New Roman" w:hAnsi="Times New Roman"/>
          <w:sz w:val="22"/>
          <w:szCs w:val="22"/>
        </w:rPr>
        <w:t>Zobowiązujemy się utrzymać stałość cen przez okres 12 miesięcy.</w:t>
      </w:r>
    </w:p>
    <w:p w:rsidR="00522490" w:rsidRPr="00E9623F" w:rsidRDefault="00522490" w:rsidP="00522490">
      <w:pPr>
        <w:pStyle w:val="Nagwek1"/>
        <w:spacing w:line="240" w:lineRule="atLeast"/>
        <w:jc w:val="both"/>
        <w:rPr>
          <w:rFonts w:ascii="Times New Roman" w:hAnsi="Times New Roman"/>
          <w:sz w:val="22"/>
          <w:szCs w:val="22"/>
        </w:rPr>
      </w:pPr>
      <w:r w:rsidRPr="00E9623F">
        <w:rPr>
          <w:rFonts w:ascii="Times New Roman" w:hAnsi="Times New Roman"/>
          <w:sz w:val="22"/>
          <w:szCs w:val="22"/>
        </w:rPr>
        <w:t xml:space="preserve">Jednocześnie oświadczamy, że zapoznaliśmy się ze specyfikacją istotnych warunków zamówienia i nie wnosimy do niej żadnych uwag. </w:t>
      </w:r>
    </w:p>
    <w:p w:rsidR="00522490" w:rsidRPr="00E9623F" w:rsidRDefault="00522490" w:rsidP="00522490">
      <w:pPr>
        <w:pStyle w:val="Nagwek1"/>
        <w:spacing w:line="240" w:lineRule="atLeast"/>
        <w:jc w:val="both"/>
        <w:rPr>
          <w:rFonts w:ascii="Times New Roman" w:hAnsi="Times New Roman"/>
          <w:sz w:val="22"/>
          <w:szCs w:val="22"/>
        </w:rPr>
      </w:pPr>
      <w:r w:rsidRPr="00E9623F">
        <w:rPr>
          <w:rFonts w:ascii="Times New Roman" w:hAnsi="Times New Roman"/>
          <w:sz w:val="22"/>
          <w:szCs w:val="22"/>
        </w:rPr>
        <w:t>W przypadku przyznania nam zamówienia zobowiązujemy się do zawarcia pisemnej umowy, której treść zawiera SIWZ, w terminie i miejscu wyznaczonym przez zamawiającego.</w:t>
      </w:r>
    </w:p>
    <w:p w:rsidR="00522490" w:rsidRPr="00E9623F" w:rsidRDefault="00522490" w:rsidP="00522490">
      <w:pPr>
        <w:spacing w:after="0" w:line="240" w:lineRule="atLeast"/>
        <w:rPr>
          <w:rFonts w:ascii="Times New Roman" w:hAnsi="Times New Roman"/>
        </w:rPr>
      </w:pPr>
    </w:p>
    <w:p w:rsidR="00522490" w:rsidRPr="00522490" w:rsidRDefault="00522490" w:rsidP="00D10F32">
      <w:pPr>
        <w:numPr>
          <w:ilvl w:val="0"/>
          <w:numId w:val="30"/>
        </w:numPr>
        <w:spacing w:after="0" w:line="240" w:lineRule="atLeast"/>
        <w:jc w:val="both"/>
        <w:rPr>
          <w:rFonts w:ascii="Times New Roman" w:hAnsi="Times New Roman"/>
        </w:rPr>
      </w:pPr>
      <w:r w:rsidRPr="00E9623F">
        <w:rPr>
          <w:rFonts w:ascii="Times New Roman" w:hAnsi="Times New Roman"/>
        </w:rPr>
        <w:t>Na potwierdzenie spełniania warunków udziału w postępowaniu oraz</w:t>
      </w:r>
      <w:r w:rsidRPr="00522490">
        <w:rPr>
          <w:rFonts w:ascii="Times New Roman" w:hAnsi="Times New Roman"/>
        </w:rPr>
        <w:t xml:space="preserve"> innych wymagań określonych w specyfikacji istotnych warunków zamówienia do oferty załączamy:</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ind w:left="360"/>
        <w:jc w:val="both"/>
        <w:rPr>
          <w:rFonts w:ascii="Times New Roman" w:hAnsi="Times New Roman"/>
        </w:rPr>
      </w:pPr>
      <w:r w:rsidRPr="00522490">
        <w:rPr>
          <w:rFonts w:ascii="Times New Roman" w:hAnsi="Times New Roman"/>
        </w:rPr>
        <w:t>itd.</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 xml:space="preserve">Wszystkie strony naszej oferty wraz z załącznikami są ponumerowane i cała oferta składa się z ....................... stron.                                                                                     </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 dn. ……………....                                                                                                                                                </w:t>
      </w:r>
    </w:p>
    <w:p w:rsidR="00F1769A" w:rsidRDefault="00522490" w:rsidP="00F1769A">
      <w:pPr>
        <w:spacing w:after="0" w:line="240" w:lineRule="atLeast"/>
        <w:rPr>
          <w:rFonts w:ascii="Times New Roman" w:hAnsi="Times New Roman"/>
        </w:rPr>
      </w:pPr>
      <w:r w:rsidRPr="00522490">
        <w:rPr>
          <w:rFonts w:ascii="Times New Roman" w:hAnsi="Times New Roman"/>
        </w:rPr>
        <w:t xml:space="preserve">(miejscowość)   </w:t>
      </w:r>
    </w:p>
    <w:p w:rsidR="00522490" w:rsidRPr="00522490" w:rsidRDefault="00522490" w:rsidP="00F1769A">
      <w:pPr>
        <w:spacing w:after="0" w:line="240" w:lineRule="atLeast"/>
        <w:rPr>
          <w:rFonts w:ascii="Times New Roman" w:hAnsi="Times New Roman"/>
        </w:rPr>
      </w:pPr>
      <w:r w:rsidRPr="00522490">
        <w:rPr>
          <w:rFonts w:ascii="Times New Roman" w:hAnsi="Times New Roman"/>
        </w:rPr>
        <w:t xml:space="preserve">                                                                          </w:t>
      </w:r>
      <w:r w:rsidR="00F1769A">
        <w:rPr>
          <w:rFonts w:ascii="Times New Roman" w:hAnsi="Times New Roman"/>
        </w:rPr>
        <w:t xml:space="preserve">                    </w:t>
      </w:r>
      <w:r w:rsidRPr="00522490">
        <w:rPr>
          <w:rFonts w:ascii="Times New Roman" w:hAnsi="Times New Roman"/>
        </w:rPr>
        <w:t>…………………………………………………</w:t>
      </w:r>
    </w:p>
    <w:p w:rsidR="00522490" w:rsidRP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Podpisy  wykonawcy osób upoważnionych </w:t>
      </w:r>
    </w:p>
    <w:p w:rsid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do składania oświadczeń woli w imieniu wykonawcy</w:t>
      </w:r>
    </w:p>
    <w:p w:rsidR="006F4F8E" w:rsidRPr="00A47654" w:rsidRDefault="006F4F8E" w:rsidP="006F4F8E">
      <w:pPr>
        <w:spacing w:after="0" w:line="240" w:lineRule="atLeast"/>
        <w:ind w:firstLine="4488"/>
        <w:rPr>
          <w:rFonts w:ascii="Times New Roman" w:hAnsi="Times New Roman"/>
          <w:sz w:val="24"/>
          <w:szCs w:val="24"/>
        </w:rPr>
        <w:sectPr w:rsidR="006F4F8E" w:rsidRPr="00A47654" w:rsidSect="00245D1C">
          <w:headerReference w:type="even" r:id="rId12"/>
          <w:footerReference w:type="even" r:id="rId13"/>
          <w:footerReference w:type="default" r:id="rId14"/>
          <w:pgSz w:w="12240" w:h="15840" w:code="1"/>
          <w:pgMar w:top="1135" w:right="794" w:bottom="1276" w:left="1276" w:header="709" w:footer="709" w:gutter="0"/>
          <w:cols w:space="708"/>
        </w:sectPr>
      </w:pPr>
    </w:p>
    <w:p w:rsidR="006F4F8E" w:rsidRPr="00ED260D" w:rsidRDefault="006F4F8E" w:rsidP="006F4F8E">
      <w:pPr>
        <w:pStyle w:val="Tekstpodstawowywcity"/>
        <w:spacing w:line="240" w:lineRule="atLeast"/>
        <w:ind w:left="0"/>
        <w:jc w:val="right"/>
        <w:rPr>
          <w:rFonts w:ascii="Times New Roman" w:hAnsi="Times New Roman"/>
          <w:szCs w:val="24"/>
        </w:rPr>
      </w:pPr>
      <w:r w:rsidRPr="00ED260D">
        <w:rPr>
          <w:rFonts w:ascii="Times New Roman" w:hAnsi="Times New Roman"/>
          <w:szCs w:val="24"/>
        </w:rPr>
        <w:lastRenderedPageBreak/>
        <w:t>Załącznik nr 2 do specyfikacji</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 xml:space="preserve">................................................................ </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Wykonawcy/Wykonawców)</w:t>
      </w:r>
    </w:p>
    <w:p w:rsidR="006F4F8E" w:rsidRPr="00ED260D" w:rsidRDefault="006F4F8E" w:rsidP="006F4F8E">
      <w:pPr>
        <w:pStyle w:val="Tekstpodstawowy"/>
        <w:spacing w:line="240" w:lineRule="atLeast"/>
        <w:rPr>
          <w:rFonts w:ascii="Times New Roman" w:hAnsi="Times New Roman"/>
          <w:b/>
          <w:szCs w:val="24"/>
        </w:rPr>
      </w:pPr>
    </w:p>
    <w:p w:rsidR="00CA3C7B" w:rsidRDefault="006F4F8E" w:rsidP="00522490">
      <w:pPr>
        <w:pStyle w:val="Tekstpodstawowy"/>
        <w:spacing w:line="240" w:lineRule="atLeast"/>
        <w:jc w:val="center"/>
        <w:rPr>
          <w:rFonts w:ascii="Times New Roman" w:hAnsi="Times New Roman"/>
          <w:b/>
          <w:szCs w:val="24"/>
        </w:rPr>
      </w:pPr>
      <w:r w:rsidRPr="00ED260D">
        <w:rPr>
          <w:rFonts w:ascii="Times New Roman" w:hAnsi="Times New Roman"/>
          <w:b/>
          <w:szCs w:val="24"/>
        </w:rPr>
        <w:t xml:space="preserve">FORMULARZ CENOWY  </w:t>
      </w:r>
      <w:r w:rsidR="00E9623F">
        <w:rPr>
          <w:rFonts w:ascii="Times New Roman" w:hAnsi="Times New Roman"/>
          <w:b/>
          <w:szCs w:val="24"/>
        </w:rPr>
        <w:t>(WZÓR)</w:t>
      </w:r>
      <w:r w:rsidR="00522490">
        <w:rPr>
          <w:rFonts w:ascii="Times New Roman" w:hAnsi="Times New Roman"/>
          <w:b/>
          <w:szCs w:val="24"/>
        </w:rPr>
        <w:t xml:space="preserve"> </w:t>
      </w:r>
    </w:p>
    <w:p w:rsidR="00CA3C7B" w:rsidRDefault="00CA3C7B" w:rsidP="00522490">
      <w:pPr>
        <w:pStyle w:val="Tekstpodstawowy"/>
        <w:spacing w:line="240" w:lineRule="atLeast"/>
        <w:jc w:val="center"/>
        <w:rPr>
          <w:rFonts w:ascii="Times New Roman" w:hAnsi="Times New Roman"/>
          <w:b/>
          <w:szCs w:val="24"/>
        </w:rPr>
      </w:pPr>
    </w:p>
    <w:p w:rsidR="006F4F8E" w:rsidRDefault="00522490" w:rsidP="00522490">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522490" w:rsidRPr="00ED260D" w:rsidRDefault="00522490" w:rsidP="00522490">
      <w:pPr>
        <w:pStyle w:val="Tekstpodstawowy"/>
        <w:spacing w:line="240" w:lineRule="atLeast"/>
        <w:jc w:val="center"/>
        <w:rPr>
          <w:rFonts w:ascii="Times New Roman" w:hAnsi="Times New Roman"/>
          <w:b/>
          <w:szCs w:val="24"/>
        </w:rPr>
      </w:pPr>
    </w:p>
    <w:tbl>
      <w:tblPr>
        <w:tblW w:w="13345" w:type="dxa"/>
        <w:tblInd w:w="50" w:type="dxa"/>
        <w:tblLayout w:type="fixed"/>
        <w:tblCellMar>
          <w:left w:w="70" w:type="dxa"/>
          <w:right w:w="70" w:type="dxa"/>
        </w:tblCellMar>
        <w:tblLook w:val="0000"/>
      </w:tblPr>
      <w:tblGrid>
        <w:gridCol w:w="587"/>
        <w:gridCol w:w="2410"/>
        <w:gridCol w:w="709"/>
        <w:gridCol w:w="1417"/>
        <w:gridCol w:w="993"/>
        <w:gridCol w:w="1275"/>
        <w:gridCol w:w="993"/>
        <w:gridCol w:w="1275"/>
        <w:gridCol w:w="1701"/>
        <w:gridCol w:w="1985"/>
      </w:tblGrid>
      <w:tr w:rsidR="007339FA" w:rsidRPr="00ED260D" w:rsidTr="007339FA">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L.p.</w:t>
            </w:r>
          </w:p>
        </w:tc>
        <w:tc>
          <w:tcPr>
            <w:tcW w:w="2410" w:type="dxa"/>
            <w:tcBorders>
              <w:top w:val="single" w:sz="4" w:space="0" w:color="auto"/>
              <w:left w:val="nil"/>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Pr>
                <w:rFonts w:ascii="Times New Roman" w:hAnsi="Times New Roman"/>
                <w:sz w:val="24"/>
                <w:szCs w:val="24"/>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7339FA"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Cena jedn. netto</w:t>
            </w:r>
          </w:p>
          <w:p w:rsidR="007339FA" w:rsidRPr="00ED260D" w:rsidRDefault="007339FA" w:rsidP="007339FA">
            <w:pPr>
              <w:spacing w:after="0" w:line="240" w:lineRule="atLeast"/>
              <w:jc w:val="center"/>
              <w:rPr>
                <w:rFonts w:ascii="Times New Roman" w:hAnsi="Times New Roman"/>
                <w:sz w:val="24"/>
                <w:szCs w:val="24"/>
              </w:rPr>
            </w:pPr>
            <w:r>
              <w:rPr>
                <w:rFonts w:ascii="Times New Roman" w:hAnsi="Times New Roman"/>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Cena jedn. brutto</w:t>
            </w:r>
            <w:r>
              <w:rPr>
                <w:rFonts w:ascii="Times New Roman" w:hAnsi="Times New Roman"/>
                <w:sz w:val="24"/>
                <w:szCs w:val="24"/>
              </w:rPr>
              <w:t xml:space="preserve"> </w:t>
            </w:r>
            <w:r>
              <w:rPr>
                <w:rFonts w:ascii="Times New Roman" w:hAnsi="Times New Roman"/>
                <w:sz w:val="24"/>
                <w:szCs w:val="24"/>
              </w:rPr>
              <w:br/>
              <w:t>PLN</w:t>
            </w:r>
          </w:p>
        </w:tc>
        <w:tc>
          <w:tcPr>
            <w:tcW w:w="1701" w:type="dxa"/>
            <w:tcBorders>
              <w:top w:val="single" w:sz="4" w:space="0" w:color="auto"/>
              <w:left w:val="nil"/>
              <w:bottom w:val="single" w:sz="4" w:space="0" w:color="auto"/>
              <w:right w:val="single" w:sz="4" w:space="0" w:color="auto"/>
            </w:tcBorders>
            <w:vAlign w:val="center"/>
          </w:tcPr>
          <w:p w:rsidR="007339FA" w:rsidRDefault="007339FA" w:rsidP="007339FA">
            <w:pPr>
              <w:spacing w:after="0" w:line="240" w:lineRule="atLeast"/>
              <w:ind w:left="138" w:hanging="138"/>
              <w:jc w:val="center"/>
              <w:rPr>
                <w:rFonts w:ascii="Times New Roman" w:hAnsi="Times New Roman"/>
                <w:sz w:val="24"/>
                <w:szCs w:val="24"/>
              </w:rPr>
            </w:pPr>
            <w:r w:rsidRPr="00ED260D">
              <w:rPr>
                <w:rFonts w:ascii="Times New Roman" w:hAnsi="Times New Roman"/>
                <w:sz w:val="24"/>
                <w:szCs w:val="24"/>
              </w:rPr>
              <w:t>Wartość netto</w:t>
            </w:r>
          </w:p>
          <w:p w:rsidR="007339FA" w:rsidRPr="00ED260D" w:rsidRDefault="007339FA" w:rsidP="007339FA">
            <w:pPr>
              <w:spacing w:after="0" w:line="240" w:lineRule="atLeast"/>
              <w:ind w:left="138" w:hanging="138"/>
              <w:jc w:val="center"/>
              <w:rPr>
                <w:rFonts w:ascii="Times New Roman" w:hAnsi="Times New Roman"/>
                <w:sz w:val="24"/>
                <w:szCs w:val="24"/>
              </w:rPr>
            </w:pPr>
            <w:r>
              <w:rPr>
                <w:rFonts w:ascii="Times New Roman" w:hAnsi="Times New Roman"/>
                <w:sz w:val="24"/>
                <w:szCs w:val="24"/>
              </w:rPr>
              <w:t>PLN</w:t>
            </w:r>
          </w:p>
        </w:tc>
        <w:tc>
          <w:tcPr>
            <w:tcW w:w="1985" w:type="dxa"/>
            <w:tcBorders>
              <w:top w:val="single" w:sz="4" w:space="0" w:color="auto"/>
              <w:left w:val="nil"/>
              <w:bottom w:val="single" w:sz="4" w:space="0" w:color="auto"/>
              <w:right w:val="single" w:sz="4" w:space="0" w:color="auto"/>
            </w:tcBorders>
            <w:vAlign w:val="center"/>
          </w:tcPr>
          <w:p w:rsidR="007339FA"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Wartość brutto</w:t>
            </w:r>
          </w:p>
          <w:p w:rsidR="007339FA" w:rsidRPr="00ED260D" w:rsidRDefault="007339FA" w:rsidP="007339FA">
            <w:pPr>
              <w:spacing w:after="0" w:line="240" w:lineRule="atLeast"/>
              <w:jc w:val="center"/>
              <w:rPr>
                <w:rFonts w:ascii="Times New Roman" w:hAnsi="Times New Roman"/>
                <w:sz w:val="24"/>
                <w:szCs w:val="24"/>
              </w:rPr>
            </w:pPr>
            <w:r>
              <w:rPr>
                <w:rFonts w:ascii="Times New Roman" w:hAnsi="Times New Roman"/>
                <w:sz w:val="24"/>
                <w:szCs w:val="24"/>
              </w:rPr>
              <w:t>PLN</w:t>
            </w:r>
          </w:p>
        </w:tc>
      </w:tr>
      <w:tr w:rsidR="007339FA" w:rsidRPr="00ED260D" w:rsidTr="007339FA">
        <w:trPr>
          <w:trHeight w:val="243"/>
        </w:trPr>
        <w:tc>
          <w:tcPr>
            <w:tcW w:w="587"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sidRPr="00ED260D">
              <w:rPr>
                <w:rFonts w:ascii="Times New Roman" w:hAnsi="Times New Roman"/>
                <w:sz w:val="24"/>
                <w:szCs w:val="24"/>
              </w:rPr>
              <w:t>1</w:t>
            </w:r>
          </w:p>
        </w:tc>
        <w:tc>
          <w:tcPr>
            <w:tcW w:w="2410"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sidRPr="00ED260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sidRPr="00ED260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ind w:left="138" w:hanging="138"/>
              <w:jc w:val="center"/>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10</w:t>
            </w:r>
          </w:p>
        </w:tc>
      </w:tr>
      <w:tr w:rsidR="007339FA" w:rsidRPr="00ED260D" w:rsidTr="001B2CDD">
        <w:trPr>
          <w:trHeight w:val="343"/>
        </w:trPr>
        <w:tc>
          <w:tcPr>
            <w:tcW w:w="587"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sidRPr="00ED260D">
              <w:rPr>
                <w:rFonts w:ascii="Times New Roman" w:hAnsi="Times New Roman"/>
                <w:sz w:val="24"/>
                <w:szCs w:val="24"/>
              </w:rPr>
              <w:t xml:space="preserve">1 </w:t>
            </w:r>
          </w:p>
        </w:tc>
        <w:tc>
          <w:tcPr>
            <w:tcW w:w="2410"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39FA" w:rsidRPr="00ED260D" w:rsidRDefault="007339FA" w:rsidP="004E7963">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r w:rsidR="007339FA" w:rsidRPr="00ED260D" w:rsidTr="001B2CDD">
        <w:trPr>
          <w:trHeight w:val="418"/>
        </w:trPr>
        <w:tc>
          <w:tcPr>
            <w:tcW w:w="587"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39FA" w:rsidRPr="00ED260D" w:rsidRDefault="007339FA" w:rsidP="004E7963">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r w:rsidR="007339FA" w:rsidRPr="00ED260D" w:rsidTr="001B2CDD">
        <w:trPr>
          <w:trHeight w:val="269"/>
        </w:trPr>
        <w:tc>
          <w:tcPr>
            <w:tcW w:w="587" w:type="dxa"/>
            <w:tcBorders>
              <w:top w:val="single" w:sz="4" w:space="0" w:color="auto"/>
              <w:left w:val="single" w:sz="4" w:space="0" w:color="auto"/>
              <w:bottom w:val="single" w:sz="4" w:space="0" w:color="auto"/>
              <w:right w:val="single" w:sz="4" w:space="0" w:color="auto"/>
            </w:tcBorders>
            <w:vAlign w:val="bottom"/>
          </w:tcPr>
          <w:p w:rsidR="007339FA" w:rsidRDefault="007339FA" w:rsidP="004E7963">
            <w:pPr>
              <w:spacing w:after="0" w:line="240" w:lineRule="atLeast"/>
              <w:jc w:val="center"/>
              <w:rPr>
                <w:rFonts w:ascii="Times New Roman" w:hAnsi="Times New Roman"/>
                <w:sz w:val="24"/>
                <w:szCs w:val="24"/>
              </w:rPr>
            </w:pPr>
            <w:r>
              <w:rPr>
                <w:rFonts w:ascii="Times New Roman" w:hAnsi="Times New Roman"/>
                <w:sz w:val="24"/>
                <w:szCs w:val="24"/>
              </w:rPr>
              <w:t>Itd.</w:t>
            </w:r>
          </w:p>
        </w:tc>
        <w:tc>
          <w:tcPr>
            <w:tcW w:w="2410"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39FA" w:rsidRPr="00ED260D" w:rsidRDefault="007339FA" w:rsidP="004E7963">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r w:rsidR="007339FA" w:rsidRPr="00ED260D" w:rsidTr="001B2CDD">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tcPr>
          <w:p w:rsidR="007339FA" w:rsidRPr="00ED260D" w:rsidRDefault="007339FA" w:rsidP="007339FA">
            <w:pPr>
              <w:spacing w:after="0" w:line="240" w:lineRule="atLeast"/>
              <w:jc w:val="right"/>
              <w:rPr>
                <w:rFonts w:ascii="Times New Roman" w:hAnsi="Times New Roman"/>
                <w:sz w:val="24"/>
                <w:szCs w:val="24"/>
              </w:rPr>
            </w:pPr>
            <w:r>
              <w:rPr>
                <w:rFonts w:ascii="Times New Roman" w:hAnsi="Times New Roman"/>
                <w:sz w:val="24"/>
                <w:szCs w:val="24"/>
              </w:rPr>
              <w:t>RAZEM</w:t>
            </w: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bl>
    <w:p w:rsidR="006F4F8E" w:rsidRPr="00ED260D" w:rsidRDefault="006F4F8E" w:rsidP="006F4F8E">
      <w:pPr>
        <w:pStyle w:val="Tytu"/>
        <w:widowControl/>
        <w:spacing w:line="240" w:lineRule="atLeast"/>
        <w:jc w:val="both"/>
        <w:rPr>
          <w:sz w:val="24"/>
          <w:szCs w:val="24"/>
        </w:rPr>
      </w:pPr>
    </w:p>
    <w:p w:rsidR="006F4F8E" w:rsidRPr="00ED260D" w:rsidRDefault="006F4F8E" w:rsidP="006F4F8E">
      <w:pPr>
        <w:pStyle w:val="Tytu"/>
        <w:widowControl/>
        <w:spacing w:line="240" w:lineRule="atLeast"/>
        <w:jc w:val="both"/>
        <w:rPr>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 dn. ………………</w:t>
      </w: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(miejscowość)</w:t>
      </w:r>
    </w:p>
    <w:p w:rsidR="006F4F8E" w:rsidRPr="00ED260D" w:rsidRDefault="006F4F8E" w:rsidP="006F4F8E">
      <w:pPr>
        <w:pStyle w:val="Tekstpodstawowywcity"/>
        <w:spacing w:line="240" w:lineRule="atLeast"/>
        <w:ind w:left="0"/>
        <w:rPr>
          <w:rFonts w:ascii="Times New Roman" w:hAnsi="Times New Roman"/>
          <w:szCs w:val="24"/>
        </w:rPr>
      </w:pPr>
    </w:p>
    <w:p w:rsidR="006F4F8E" w:rsidRPr="00ED260D" w:rsidRDefault="006F4F8E" w:rsidP="006F4F8E">
      <w:pPr>
        <w:spacing w:after="0" w:line="240" w:lineRule="atLeast"/>
        <w:ind w:left="4536"/>
        <w:rPr>
          <w:rFonts w:ascii="Times New Roman" w:hAnsi="Times New Roman"/>
          <w:sz w:val="24"/>
          <w:szCs w:val="24"/>
        </w:rPr>
      </w:pPr>
      <w:r w:rsidRPr="00ED260D">
        <w:rPr>
          <w:rFonts w:ascii="Times New Roman" w:hAnsi="Times New Roman"/>
          <w:sz w:val="24"/>
          <w:szCs w:val="24"/>
        </w:rPr>
        <w:t xml:space="preserve">                                     ……………………………………………………….</w:t>
      </w:r>
    </w:p>
    <w:p w:rsidR="006F4F8E" w:rsidRDefault="006F4F8E" w:rsidP="006F4F8E">
      <w:pPr>
        <w:spacing w:after="0" w:line="240" w:lineRule="atLeast"/>
        <w:ind w:left="7080"/>
        <w:rPr>
          <w:rFonts w:ascii="Times New Roman" w:hAnsi="Times New Roman"/>
          <w:sz w:val="24"/>
          <w:szCs w:val="24"/>
        </w:rPr>
      </w:pPr>
      <w:r w:rsidRPr="00ED260D">
        <w:rPr>
          <w:rFonts w:ascii="Times New Roman" w:hAnsi="Times New Roman"/>
          <w:sz w:val="24"/>
          <w:szCs w:val="24"/>
        </w:rPr>
        <w:t xml:space="preserve">  Podpisy  wykonawcy osób upoważnionych                                                       do składania oświadczeń woli w imie</w:t>
      </w:r>
      <w:r>
        <w:rPr>
          <w:rFonts w:ascii="Times New Roman" w:hAnsi="Times New Roman"/>
          <w:sz w:val="24"/>
          <w:szCs w:val="24"/>
        </w:rPr>
        <w:t>niu wykonawcy</w:t>
      </w:r>
    </w:p>
    <w:p w:rsidR="00E65E43" w:rsidRDefault="00E65E43" w:rsidP="005F1C4F">
      <w:pPr>
        <w:pStyle w:val="Tekstpodstawowywcity"/>
        <w:ind w:left="0"/>
        <w:rPr>
          <w:szCs w:val="24"/>
          <w:u w:val="single"/>
        </w:rPr>
      </w:pPr>
    </w:p>
    <w:p w:rsidR="00E65E43" w:rsidRDefault="00E65E43" w:rsidP="0065558C">
      <w:pPr>
        <w:spacing w:after="0" w:line="240" w:lineRule="atLeast"/>
        <w:jc w:val="both"/>
        <w:rPr>
          <w:rFonts w:ascii="Times New Roman" w:hAnsi="Times New Roman"/>
          <w:b/>
        </w:rPr>
      </w:pPr>
    </w:p>
    <w:p w:rsidR="0065558C" w:rsidRPr="00D063BF" w:rsidRDefault="0065558C" w:rsidP="0065558C">
      <w:pPr>
        <w:spacing w:after="0" w:line="240" w:lineRule="atLeast"/>
        <w:jc w:val="both"/>
        <w:rPr>
          <w:rFonts w:ascii="Times New Roman" w:hAnsi="Times New Roman"/>
          <w:b/>
        </w:rPr>
      </w:pPr>
      <w:r w:rsidRPr="00D063BF">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65558C" w:rsidRPr="00D063BF" w:rsidRDefault="0065558C" w:rsidP="0065558C">
      <w:pPr>
        <w:spacing w:after="0" w:line="240" w:lineRule="atLeast"/>
        <w:jc w:val="both"/>
        <w:rPr>
          <w:rFonts w:ascii="Times New Roman" w:hAnsi="Times New Roman"/>
          <w:b/>
        </w:rPr>
      </w:pPr>
      <w:r w:rsidRPr="00D063BF">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w:t>
      </w:r>
      <w:r w:rsidR="004C7C54">
        <w:rPr>
          <w:rFonts w:ascii="Times New Roman" w:hAnsi="Times New Roman"/>
          <w:b/>
        </w:rPr>
        <w:t xml:space="preserve">/pakietu                     </w:t>
      </w:r>
      <w:r w:rsidRPr="00D063BF">
        <w:rPr>
          <w:rFonts w:ascii="Times New Roman" w:hAnsi="Times New Roman"/>
          <w:b/>
        </w:rPr>
        <w:t xml:space="preserve"> w ofercie.</w:t>
      </w:r>
    </w:p>
    <w:p w:rsidR="00CA3C7B" w:rsidRDefault="00CA3C7B" w:rsidP="006F4F8E">
      <w:pPr>
        <w:spacing w:after="0" w:line="240" w:lineRule="atLeast"/>
        <w:ind w:left="7080"/>
        <w:rPr>
          <w:rFonts w:ascii="Times New Roman" w:hAnsi="Times New Roman"/>
          <w:sz w:val="24"/>
          <w:szCs w:val="24"/>
        </w:rPr>
      </w:pPr>
    </w:p>
    <w:p w:rsidR="00CA3C7B" w:rsidRPr="00ED260D" w:rsidRDefault="00CA3C7B" w:rsidP="006F4F8E">
      <w:pPr>
        <w:spacing w:after="0" w:line="240" w:lineRule="atLeast"/>
        <w:ind w:left="7080"/>
        <w:rPr>
          <w:rFonts w:ascii="Times New Roman" w:hAnsi="Times New Roman"/>
          <w:sz w:val="24"/>
          <w:szCs w:val="24"/>
        </w:rPr>
        <w:sectPr w:rsidR="00CA3C7B" w:rsidRPr="00ED260D" w:rsidSect="00CA3C7B">
          <w:pgSz w:w="15840" w:h="12240" w:orient="landscape" w:code="1"/>
          <w:pgMar w:top="1418" w:right="1418" w:bottom="1418" w:left="1418" w:header="709" w:footer="709" w:gutter="0"/>
          <w:cols w:space="708"/>
          <w:docGrid w:linePitch="272"/>
        </w:sectPr>
      </w:pPr>
    </w:p>
    <w:p w:rsidR="006F4F8E" w:rsidRPr="00ED260D" w:rsidRDefault="006F4F8E" w:rsidP="006F4F8E">
      <w:pPr>
        <w:pStyle w:val="Tekstpodstawowywcity"/>
        <w:spacing w:line="240" w:lineRule="atLeast"/>
        <w:ind w:left="0"/>
        <w:jc w:val="right"/>
        <w:rPr>
          <w:rFonts w:ascii="Times New Roman" w:hAnsi="Times New Roman"/>
          <w:szCs w:val="24"/>
        </w:rPr>
      </w:pPr>
    </w:p>
    <w:p w:rsidR="005865CC" w:rsidRPr="005722FB" w:rsidRDefault="005865CC" w:rsidP="005865CC">
      <w:pPr>
        <w:pStyle w:val="Tekstpodstawowywcity"/>
        <w:spacing w:line="240" w:lineRule="atLeast"/>
        <w:ind w:left="0"/>
        <w:jc w:val="right"/>
        <w:rPr>
          <w:rFonts w:ascii="Times New Roman" w:hAnsi="Times New Roman"/>
          <w:sz w:val="22"/>
          <w:szCs w:val="22"/>
        </w:rPr>
      </w:pPr>
      <w:r w:rsidRPr="005722FB">
        <w:rPr>
          <w:rFonts w:ascii="Times New Roman" w:hAnsi="Times New Roman"/>
          <w:sz w:val="22"/>
          <w:szCs w:val="22"/>
        </w:rPr>
        <w:t>Załącznik nr 3 do specyfikacji</w:t>
      </w:r>
    </w:p>
    <w:p w:rsidR="00F850F7" w:rsidRPr="00ED260D" w:rsidRDefault="00F850F7" w:rsidP="00F850F7">
      <w:pPr>
        <w:pStyle w:val="Tekstpodstawowywcity"/>
        <w:spacing w:line="240" w:lineRule="atLeast"/>
        <w:ind w:left="0"/>
        <w:jc w:val="right"/>
        <w:rPr>
          <w:rFonts w:ascii="Times New Roman" w:hAnsi="Times New Roman"/>
          <w:szCs w:val="24"/>
        </w:rPr>
      </w:pPr>
    </w:p>
    <w:p w:rsidR="00F850F7" w:rsidRDefault="0015775B" w:rsidP="00F850F7">
      <w:pPr>
        <w:pStyle w:val="Nagwek"/>
        <w:tabs>
          <w:tab w:val="clear" w:pos="4536"/>
          <w:tab w:val="clear" w:pos="9072"/>
        </w:tabs>
        <w:rPr>
          <w:sz w:val="24"/>
        </w:rPr>
      </w:pPr>
      <w:r w:rsidRPr="0015775B">
        <w:rPr>
          <w:noProof/>
        </w:rPr>
        <w:pict>
          <v:roundrect id="_x0000_s1026" style="position:absolute;margin-left:-3.85pt;margin-top:2.8pt;width:158.45pt;height:57.65pt;z-index:251658240" arcsize="10923f" filled="f" strokeweight=".25pt">
            <v:textbox style="mso-next-textbox:#_x0000_s1026" inset="1pt,1pt,1pt,1pt">
              <w:txbxContent>
                <w:p w:rsidR="00915124" w:rsidRDefault="00915124" w:rsidP="00F850F7"/>
                <w:p w:rsidR="00915124" w:rsidRDefault="00915124" w:rsidP="00F850F7">
                  <w:pPr>
                    <w:rPr>
                      <w:sz w:val="12"/>
                    </w:rPr>
                  </w:pPr>
                </w:p>
                <w:p w:rsidR="00915124" w:rsidRDefault="00915124" w:rsidP="00F850F7">
                  <w:pPr>
                    <w:rPr>
                      <w:sz w:val="12"/>
                    </w:rPr>
                  </w:pPr>
                </w:p>
                <w:p w:rsidR="00915124" w:rsidRDefault="00915124" w:rsidP="00F850F7">
                  <w:pPr>
                    <w:rPr>
                      <w:sz w:val="12"/>
                    </w:rPr>
                  </w:pPr>
                </w:p>
                <w:p w:rsidR="00915124" w:rsidRDefault="00915124" w:rsidP="00F850F7">
                  <w:pPr>
                    <w:rPr>
                      <w:sz w:val="12"/>
                    </w:rPr>
                  </w:pPr>
                </w:p>
                <w:p w:rsidR="00915124" w:rsidRDefault="00915124" w:rsidP="00F850F7">
                  <w:pPr>
                    <w:jc w:val="center"/>
                    <w:rPr>
                      <w:rFonts w:ascii="Tahoma" w:hAnsi="Tahoma" w:cs="Tahoma"/>
                      <w:sz w:val="16"/>
                    </w:rPr>
                  </w:pPr>
                  <w:r>
                    <w:rPr>
                      <w:rFonts w:ascii="Tahoma" w:hAnsi="Tahoma" w:cs="Tahoma"/>
                      <w:sz w:val="16"/>
                    </w:rPr>
                    <w:t>pieczęć wykonawcy</w:t>
                  </w:r>
                </w:p>
                <w:p w:rsidR="00915124" w:rsidRDefault="00915124" w:rsidP="00F850F7"/>
              </w:txbxContent>
            </v:textbox>
          </v:roundrect>
        </w:pict>
      </w: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3"/>
        <w:rPr>
          <w:sz w:val="28"/>
        </w:rPr>
      </w:pPr>
    </w:p>
    <w:p w:rsidR="00F850F7" w:rsidRPr="009A21D7" w:rsidRDefault="00F850F7" w:rsidP="00F850F7">
      <w:pPr>
        <w:pStyle w:val="Nagwek3"/>
        <w:rPr>
          <w:spacing w:val="20"/>
          <w:sz w:val="28"/>
        </w:rPr>
      </w:pPr>
      <w:r w:rsidRPr="009A21D7">
        <w:rPr>
          <w:spacing w:val="20"/>
          <w:sz w:val="28"/>
        </w:rPr>
        <w:t>OŚWIADCZENIE</w:t>
      </w:r>
    </w:p>
    <w:p w:rsidR="00F850F7" w:rsidRDefault="00F850F7" w:rsidP="00F850F7">
      <w:pPr>
        <w:spacing w:line="360" w:lineRule="auto"/>
        <w:jc w:val="both"/>
        <w:rPr>
          <w:sz w:val="24"/>
        </w:rPr>
      </w:pPr>
    </w:p>
    <w:p w:rsidR="00F850F7" w:rsidRDefault="00F850F7" w:rsidP="00F850F7">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F850F7" w:rsidRDefault="00F850F7" w:rsidP="00F850F7">
      <w:pPr>
        <w:pStyle w:val="Tekstpodstawowywcity"/>
        <w:spacing w:line="360" w:lineRule="auto"/>
        <w:ind w:hanging="5664"/>
        <w:rPr>
          <w:b w:val="0"/>
        </w:rPr>
      </w:pPr>
    </w:p>
    <w:p w:rsidR="00F850F7" w:rsidRDefault="00F850F7" w:rsidP="00F850F7">
      <w:pPr>
        <w:pStyle w:val="Tekstpodstawowywcity"/>
        <w:spacing w:line="360" w:lineRule="auto"/>
        <w:ind w:hanging="5664"/>
      </w:pPr>
      <w:r>
        <w:rPr>
          <w:b w:val="0"/>
        </w:rPr>
        <w:t>.............................................................................................................................</w:t>
      </w:r>
    </w:p>
    <w:p w:rsidR="00F850F7" w:rsidRDefault="00F850F7" w:rsidP="00F850F7">
      <w:pPr>
        <w:autoSpaceDE w:val="0"/>
        <w:autoSpaceDN w:val="0"/>
        <w:adjustRightInd w:val="0"/>
        <w:jc w:val="both"/>
        <w:rPr>
          <w:sz w:val="24"/>
          <w:szCs w:val="24"/>
        </w:rPr>
      </w:pPr>
    </w:p>
    <w:p w:rsidR="00F850F7" w:rsidRPr="00CA529E" w:rsidRDefault="00F850F7" w:rsidP="00F850F7">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F850F7" w:rsidRPr="00AC0DBD" w:rsidRDefault="00F850F7" w:rsidP="00F850F7">
      <w:pPr>
        <w:spacing w:after="120"/>
        <w:ind w:left="284" w:hanging="284"/>
        <w:jc w:val="both"/>
        <w:rPr>
          <w:sz w:val="24"/>
          <w:szCs w:val="24"/>
        </w:rPr>
      </w:pPr>
    </w:p>
    <w:p w:rsidR="00F850F7" w:rsidRDefault="00F850F7" w:rsidP="00F850F7">
      <w:pPr>
        <w:pStyle w:val="Tekstpodstawowywcity"/>
        <w:ind w:left="357"/>
      </w:pPr>
    </w:p>
    <w:p w:rsidR="00F850F7" w:rsidRPr="002B1E07" w:rsidRDefault="00F850F7" w:rsidP="00F850F7">
      <w:pPr>
        <w:pStyle w:val="Tekstpodstawowywcity"/>
        <w:ind w:left="357"/>
      </w:pPr>
    </w:p>
    <w:p w:rsidR="00F850F7" w:rsidRDefault="00F850F7" w:rsidP="00F850F7">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F850F7" w:rsidRDefault="00F850F7" w:rsidP="00F850F7">
      <w:pPr>
        <w:ind w:left="5529"/>
        <w:jc w:val="center"/>
      </w:pPr>
      <w:r>
        <w:rPr>
          <w:sz w:val="24"/>
          <w:vertAlign w:val="superscript"/>
        </w:rPr>
        <w:t>czytelny podpis lub pieczęć imienna osoby uprawnionej do składania oświadczeń woli w imieniu Wykonawcy</w:t>
      </w: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6F4F8E" w:rsidRPr="00ED260D" w:rsidRDefault="006F4F8E" w:rsidP="006F4F8E">
      <w:pPr>
        <w:rPr>
          <w:rFonts w:ascii="Times New Roman" w:hAnsi="Times New Roman"/>
          <w:b/>
          <w:sz w:val="24"/>
          <w:szCs w:val="24"/>
          <w:u w:val="single"/>
        </w:rPr>
      </w:pPr>
    </w:p>
    <w:p w:rsidR="006F4F8E" w:rsidRDefault="006F4F8E" w:rsidP="006F4F8E">
      <w:pPr>
        <w:pStyle w:val="Tekstpodstawowywcity"/>
        <w:spacing w:line="240" w:lineRule="atLeast"/>
        <w:ind w:left="4956"/>
        <w:jc w:val="right"/>
        <w:rPr>
          <w:rFonts w:ascii="Times New Roman" w:hAnsi="Times New Roman"/>
          <w:szCs w:val="24"/>
        </w:rPr>
      </w:pPr>
    </w:p>
    <w:p w:rsidR="006F4F8E" w:rsidRDefault="006F4F8E"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6F4F8E" w:rsidRPr="00A347E7" w:rsidRDefault="006F4F8E" w:rsidP="006F4F8E">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6F4F8E" w:rsidRPr="00A347E7" w:rsidRDefault="00B601C2" w:rsidP="006F4F8E">
      <w:pPr>
        <w:pStyle w:val="Tekstpodstawowywcity"/>
        <w:ind w:left="0"/>
        <w:rPr>
          <w:rFonts w:ascii="Times New Roman" w:hAnsi="Times New Roman"/>
          <w:b w:val="0"/>
          <w:szCs w:val="24"/>
        </w:rPr>
      </w:pPr>
      <w:r>
        <w:rPr>
          <w:rFonts w:ascii="Times New Roman" w:hAnsi="Times New Roman"/>
          <w:b w:val="0"/>
          <w:szCs w:val="24"/>
        </w:rPr>
        <w:t>........................................</w:t>
      </w: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6F4F8E" w:rsidRPr="00A347E7" w:rsidRDefault="006F4F8E" w:rsidP="006F4F8E">
      <w:pPr>
        <w:pStyle w:val="Tekstpodstawowywcity"/>
        <w:ind w:left="0"/>
        <w:rPr>
          <w:rFonts w:ascii="Times New Roman" w:hAnsi="Times New Roman"/>
          <w:szCs w:val="24"/>
          <w:u w:val="single"/>
        </w:rPr>
      </w:pPr>
    </w:p>
    <w:p w:rsidR="006F4F8E" w:rsidRPr="00A347E7" w:rsidRDefault="006F4F8E" w:rsidP="006F4F8E">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6F4F8E" w:rsidRPr="00A347E7" w:rsidRDefault="006F4F8E" w:rsidP="006F4F8E">
      <w:pPr>
        <w:jc w:val="both"/>
        <w:rPr>
          <w:rFonts w:ascii="Times New Roman" w:hAnsi="Times New Roman"/>
          <w:b/>
          <w:sz w:val="24"/>
          <w:szCs w:val="24"/>
        </w:rPr>
      </w:pPr>
      <w:r>
        <w:rPr>
          <w:rFonts w:ascii="Times New Roman" w:hAnsi="Times New Roman"/>
          <w:b/>
          <w:shadow/>
          <w:sz w:val="24"/>
          <w:szCs w:val="24"/>
        </w:rPr>
        <w:t>…………………………………………………………………….</w:t>
      </w:r>
    </w:p>
    <w:p w:rsidR="006F4F8E" w:rsidRPr="00A347E7" w:rsidRDefault="006F4F8E" w:rsidP="006F4F8E">
      <w:pPr>
        <w:jc w:val="both"/>
        <w:rPr>
          <w:rFonts w:ascii="Times New Roman" w:hAnsi="Times New Roman"/>
          <w:b/>
          <w:sz w:val="24"/>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Składam/my w imieniu firmy:</w:t>
      </w: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 </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6F4F8E" w:rsidRPr="00A347E7" w:rsidRDefault="006F4F8E" w:rsidP="006F4F8E">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spacing w:before="120"/>
        <w:ind w:left="0"/>
        <w:rPr>
          <w:rFonts w:ascii="Times New Roman" w:hAnsi="Times New Roman"/>
          <w:szCs w:val="24"/>
        </w:rPr>
      </w:pPr>
      <w:r w:rsidRPr="00A347E7">
        <w:rPr>
          <w:rFonts w:ascii="Times New Roman" w:hAnsi="Times New Roman"/>
          <w:szCs w:val="24"/>
        </w:rPr>
        <w:t>..........................,</w:t>
      </w:r>
      <w:proofErr w:type="spellStart"/>
      <w:r w:rsidRPr="00A347E7">
        <w:rPr>
          <w:rFonts w:ascii="Times New Roman" w:hAnsi="Times New Roman"/>
          <w:szCs w:val="24"/>
        </w:rPr>
        <w:t>dn</w:t>
      </w:r>
      <w:proofErr w:type="spellEnd"/>
      <w:r w:rsidRPr="00A347E7">
        <w:rPr>
          <w:rFonts w:ascii="Times New Roman" w:hAnsi="Times New Roman"/>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6F4F8E" w:rsidRPr="00A347E7" w:rsidRDefault="006F4F8E" w:rsidP="006F4F8E">
      <w:pPr>
        <w:pStyle w:val="Tekstpodstawowywcity"/>
        <w:ind w:left="0"/>
        <w:rPr>
          <w:rFonts w:ascii="Times New Roman" w:hAnsi="Times New Roman"/>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Pr="00ED260D" w:rsidRDefault="006F4F8E" w:rsidP="006F4F8E">
      <w:pPr>
        <w:pStyle w:val="Tekstpodstawowywcity"/>
        <w:spacing w:line="240" w:lineRule="atLeast"/>
        <w:ind w:left="4956"/>
        <w:jc w:val="right"/>
        <w:rPr>
          <w:rFonts w:ascii="Times New Roman" w:hAnsi="Times New Roman"/>
          <w:szCs w:val="24"/>
        </w:rPr>
      </w:pPr>
      <w:r w:rsidRPr="00ED260D">
        <w:rPr>
          <w:rFonts w:ascii="Times New Roman" w:hAnsi="Times New Roman"/>
          <w:szCs w:val="24"/>
        </w:rPr>
        <w:lastRenderedPageBreak/>
        <w:t xml:space="preserve">Załącznik nr </w:t>
      </w:r>
      <w:r>
        <w:rPr>
          <w:rFonts w:ascii="Times New Roman" w:hAnsi="Times New Roman"/>
          <w:szCs w:val="24"/>
        </w:rPr>
        <w:t>5</w:t>
      </w:r>
      <w:r w:rsidRPr="00ED260D">
        <w:rPr>
          <w:rFonts w:ascii="Times New Roman" w:hAnsi="Times New Roman"/>
          <w:szCs w:val="24"/>
        </w:rPr>
        <w:t xml:space="preserve"> do specyfikacji</w:t>
      </w:r>
    </w:p>
    <w:p w:rsidR="00F85AA3" w:rsidRPr="00F85AA3" w:rsidRDefault="00F85AA3" w:rsidP="00F85AA3">
      <w:pPr>
        <w:spacing w:after="0" w:line="240" w:lineRule="atLeast"/>
        <w:rPr>
          <w:rFonts w:ascii="Times New Roman" w:hAnsi="Times New Roman"/>
        </w:rPr>
      </w:pPr>
    </w:p>
    <w:p w:rsidR="00D47D3C" w:rsidRDefault="00D47D3C" w:rsidP="00D47D3C">
      <w:pPr>
        <w:pStyle w:val="Tytu"/>
        <w:widowControl/>
        <w:spacing w:after="120" w:line="276" w:lineRule="auto"/>
        <w:rPr>
          <w:sz w:val="22"/>
          <w:lang w:val="pl-PL"/>
        </w:rPr>
      </w:pPr>
      <w:r>
        <w:rPr>
          <w:sz w:val="22"/>
          <w:lang w:val="pl-PL"/>
        </w:rPr>
        <w:t xml:space="preserve">UMOWA do przetargu nieograniczonego </w:t>
      </w:r>
      <w:r w:rsidRPr="007D3628">
        <w:rPr>
          <w:sz w:val="22"/>
          <w:highlight w:val="yellow"/>
          <w:lang w:val="pl-PL"/>
        </w:rPr>
        <w:t>nr 350/</w:t>
      </w:r>
      <w:r w:rsidR="008C03DE">
        <w:rPr>
          <w:sz w:val="22"/>
          <w:highlight w:val="yellow"/>
          <w:lang w:val="pl-PL"/>
        </w:rPr>
        <w:t>123</w:t>
      </w:r>
      <w:r w:rsidRPr="007D3628">
        <w:rPr>
          <w:sz w:val="22"/>
          <w:highlight w:val="yellow"/>
          <w:lang w:val="pl-PL"/>
        </w:rPr>
        <w:t>/201</w:t>
      </w:r>
      <w:r w:rsidR="00FB3BFD" w:rsidRPr="007D3628">
        <w:rPr>
          <w:sz w:val="22"/>
          <w:highlight w:val="yellow"/>
          <w:lang w:val="pl-PL"/>
        </w:rPr>
        <w:t>4</w:t>
      </w:r>
    </w:p>
    <w:p w:rsidR="0065419E" w:rsidRDefault="0065419E" w:rsidP="00D47D3C">
      <w:pPr>
        <w:pStyle w:val="Tytu"/>
        <w:widowControl/>
        <w:spacing w:after="120" w:line="276" w:lineRule="auto"/>
        <w:rPr>
          <w:sz w:val="22"/>
          <w:lang w:val="pl-PL"/>
        </w:rPr>
      </w:pPr>
      <w:r>
        <w:rPr>
          <w:sz w:val="22"/>
          <w:lang w:val="pl-PL"/>
        </w:rPr>
        <w:t>(projekt)</w:t>
      </w:r>
    </w:p>
    <w:p w:rsidR="00471032" w:rsidRPr="00471032" w:rsidRDefault="00471032" w:rsidP="00471032">
      <w:pPr>
        <w:rPr>
          <w:rFonts w:ascii="Times New Roman" w:hAnsi="Times New Roman"/>
          <w:color w:val="000000"/>
        </w:rPr>
      </w:pP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 xml:space="preserve">tj. j. Dziennik Ustaw z 2013 </w:t>
      </w:r>
      <w:proofErr w:type="spellStart"/>
      <w:r w:rsidRPr="00471032">
        <w:rPr>
          <w:rFonts w:ascii="Times New Roman" w:hAnsi="Times New Roman"/>
          <w:bCs/>
          <w:color w:val="000000"/>
        </w:rPr>
        <w:t>r</w:t>
      </w:r>
      <w:proofErr w:type="spellEnd"/>
      <w:r w:rsidRPr="00471032">
        <w:rPr>
          <w:rFonts w:ascii="Times New Roman" w:hAnsi="Times New Roman"/>
          <w:bCs/>
          <w:color w:val="000000"/>
        </w:rPr>
        <w:t xml:space="preserve">. poz. 907 z </w:t>
      </w:r>
      <w:proofErr w:type="spellStart"/>
      <w:r w:rsidRPr="00471032">
        <w:rPr>
          <w:rFonts w:ascii="Times New Roman" w:hAnsi="Times New Roman"/>
          <w:bCs/>
          <w:color w:val="000000"/>
        </w:rPr>
        <w:t>póż</w:t>
      </w:r>
      <w:proofErr w:type="spellEnd"/>
      <w:r w:rsidRPr="00471032">
        <w:rPr>
          <w:rFonts w:ascii="Times New Roman" w:hAnsi="Times New Roman"/>
          <w:bCs/>
          <w:color w:val="000000"/>
        </w:rPr>
        <w:t>. zm.</w:t>
      </w:r>
      <w:r w:rsidRPr="00471032">
        <w:rPr>
          <w:rFonts w:ascii="Times New Roman" w:hAnsi="Times New Roman"/>
          <w:color w:val="000000"/>
        </w:rPr>
        <w:t>) w dniu …………………</w:t>
      </w:r>
      <w:proofErr w:type="spellStart"/>
      <w:r w:rsidRPr="00471032">
        <w:rPr>
          <w:rFonts w:ascii="Times New Roman" w:hAnsi="Times New Roman"/>
          <w:color w:val="000000"/>
        </w:rPr>
        <w:t>r</w:t>
      </w:r>
      <w:proofErr w:type="spellEnd"/>
      <w:r w:rsidRPr="00471032">
        <w:rPr>
          <w:rFonts w:ascii="Times New Roman" w:hAnsi="Times New Roman"/>
          <w:color w:val="000000"/>
        </w:rPr>
        <w:t xml:space="preserve"> pomiędzy:</w:t>
      </w:r>
    </w:p>
    <w:p w:rsidR="00471032" w:rsidRPr="00471032" w:rsidRDefault="00471032" w:rsidP="00471032">
      <w:pPr>
        <w:rPr>
          <w:rFonts w:ascii="Times New Roman" w:hAnsi="Times New Roman"/>
          <w:color w:val="000000"/>
        </w:rPr>
      </w:pPr>
      <w:r w:rsidRPr="00471032">
        <w:rPr>
          <w:rFonts w:ascii="Times New Roman" w:hAnsi="Times New Roman"/>
          <w:color w:val="000000"/>
        </w:rPr>
        <w:t>Wielkopolskim Centrum Onkologii im. Marii Skłodowskiej-Curie z siedzibą w Poznaniu ul. Garbary 15, 61-866 Poznań),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471032" w:rsidRPr="00471032" w:rsidRDefault="00471032" w:rsidP="00471032">
      <w:pPr>
        <w:rPr>
          <w:rFonts w:ascii="Times New Roman" w:hAnsi="Times New Roman"/>
          <w:color w:val="000000"/>
        </w:rPr>
      </w:pPr>
      <w:r w:rsidRPr="00471032">
        <w:rPr>
          <w:rFonts w:ascii="Times New Roman" w:hAnsi="Times New Roman"/>
          <w:color w:val="000000"/>
        </w:rPr>
        <w:t>reprezentowanym przez:</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inż. Małgorzatę Kołodziej-Sarnę - </w:t>
      </w:r>
      <w:proofErr w:type="spellStart"/>
      <w:r w:rsidRPr="00471032">
        <w:rPr>
          <w:rFonts w:ascii="Times New Roman" w:hAnsi="Times New Roman"/>
          <w:color w:val="000000"/>
        </w:rPr>
        <w:t>Z-cę</w:t>
      </w:r>
      <w:proofErr w:type="spellEnd"/>
      <w:r w:rsidRPr="00471032">
        <w:rPr>
          <w:rFonts w:ascii="Times New Roman" w:hAnsi="Times New Roman"/>
          <w:color w:val="000000"/>
        </w:rPr>
        <w:t xml:space="preserve"> Dyrektora ds. ekonomiczno-eksploatacyjnych,</w:t>
      </w:r>
    </w:p>
    <w:p w:rsidR="00471032" w:rsidRPr="00471032" w:rsidRDefault="00471032" w:rsidP="00471032">
      <w:pPr>
        <w:rPr>
          <w:rFonts w:ascii="Times New Roman" w:hAnsi="Times New Roman"/>
          <w:color w:val="000000"/>
        </w:rPr>
      </w:pPr>
      <w:r w:rsidRPr="00471032">
        <w:rPr>
          <w:rFonts w:ascii="Times New Roman" w:hAnsi="Times New Roman"/>
          <w:color w:val="000000"/>
        </w:rPr>
        <w:t>dr Mirellę Śmigielską - Głównego Księgowego,</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a </w:t>
      </w:r>
      <w:r w:rsidRPr="00471032">
        <w:rPr>
          <w:rFonts w:ascii="Times New Roman" w:hAnsi="Times New Roman"/>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471032" w:rsidRPr="00471032" w:rsidRDefault="00471032" w:rsidP="00471032">
      <w:pPr>
        <w:rPr>
          <w:rFonts w:ascii="Times New Roman" w:hAnsi="Times New Roman"/>
          <w:color w:val="000000"/>
        </w:rPr>
      </w:pPr>
      <w:r w:rsidRPr="00471032">
        <w:rPr>
          <w:rFonts w:ascii="Times New Roman" w:hAnsi="Times New Roman"/>
          <w:color w:val="000000"/>
        </w:rPr>
        <w:t>reprezentowanym przez:_____________-_____________</w:t>
      </w:r>
    </w:p>
    <w:p w:rsidR="00471032" w:rsidRPr="00471032" w:rsidRDefault="00471032" w:rsidP="00471032">
      <w:pPr>
        <w:rPr>
          <w:rFonts w:ascii="Times New Roman" w:hAnsi="Times New Roman"/>
          <w:color w:val="000000"/>
        </w:rPr>
      </w:pP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Wykonawcą</w:t>
      </w:r>
      <w:r w:rsidRPr="00471032">
        <w:rPr>
          <w:rFonts w:ascii="Times New Roman" w:hAnsi="Times New Roman"/>
          <w:color w:val="000000"/>
        </w:rPr>
        <w:t xml:space="preserve">, </w:t>
      </w:r>
    </w:p>
    <w:p w:rsidR="00471032" w:rsidRPr="00471032" w:rsidRDefault="00471032" w:rsidP="00471032">
      <w:pPr>
        <w:rPr>
          <w:rFonts w:ascii="Times New Roman" w:hAnsi="Times New Roman"/>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471032" w:rsidRPr="00471032" w:rsidRDefault="00471032" w:rsidP="00471032">
      <w:pPr>
        <w:jc w:val="center"/>
        <w:rPr>
          <w:rFonts w:ascii="Times New Roman" w:hAnsi="Times New Roman"/>
          <w:b/>
          <w:color w:val="000000"/>
        </w:rPr>
      </w:pPr>
      <w:r w:rsidRPr="00471032">
        <w:rPr>
          <w:rFonts w:ascii="Times New Roman" w:hAnsi="Times New Roman"/>
          <w:b/>
          <w:color w:val="000000"/>
        </w:rPr>
        <w:t>§ 1.</w:t>
      </w:r>
    </w:p>
    <w:p w:rsidR="00471032" w:rsidRPr="00471032" w:rsidRDefault="00471032" w:rsidP="00471032">
      <w:pPr>
        <w:numPr>
          <w:ilvl w:val="0"/>
          <w:numId w:val="5"/>
        </w:numPr>
        <w:spacing w:after="0" w:line="240" w:lineRule="auto"/>
        <w:jc w:val="both"/>
        <w:rPr>
          <w:rFonts w:ascii="Times New Roman" w:hAnsi="Times New Roman"/>
          <w:color w:val="000000"/>
        </w:rPr>
      </w:pPr>
      <w:r w:rsidRPr="00471032">
        <w:rPr>
          <w:rFonts w:ascii="Times New Roman" w:hAnsi="Times New Roman"/>
          <w:color w:val="000000"/>
        </w:rPr>
        <w:t xml:space="preserve">Zawarcie niniejszej umowy zostało poprzedzone postępowaniem o udzielenie zamówienia publicznego w trybie przetargu </w:t>
      </w:r>
      <w:r w:rsidRPr="00F22FBB">
        <w:rPr>
          <w:rFonts w:ascii="Times New Roman" w:hAnsi="Times New Roman"/>
          <w:color w:val="000000"/>
        </w:rPr>
        <w:t xml:space="preserve">nieograniczonego nr </w:t>
      </w:r>
      <w:r w:rsidR="007D3628" w:rsidRPr="00F22FBB">
        <w:rPr>
          <w:rFonts w:ascii="Times New Roman" w:hAnsi="Times New Roman"/>
          <w:color w:val="000000"/>
        </w:rPr>
        <w:t>350/</w:t>
      </w:r>
      <w:r w:rsidR="008C03DE" w:rsidRPr="00F22FBB">
        <w:rPr>
          <w:rFonts w:ascii="Times New Roman" w:hAnsi="Times New Roman"/>
          <w:color w:val="000000"/>
        </w:rPr>
        <w:t>123</w:t>
      </w:r>
      <w:r w:rsidR="007D3628" w:rsidRPr="00F22FBB">
        <w:rPr>
          <w:rFonts w:ascii="Times New Roman" w:hAnsi="Times New Roman"/>
          <w:color w:val="000000"/>
        </w:rPr>
        <w:t xml:space="preserve">/2014 </w:t>
      </w:r>
      <w:r w:rsidRPr="00F22FBB">
        <w:rPr>
          <w:rFonts w:ascii="Times New Roman" w:hAnsi="Times New Roman"/>
          <w:color w:val="000000"/>
        </w:rPr>
        <w:t>przeprowadzonego</w:t>
      </w:r>
      <w:r w:rsidRPr="00471032">
        <w:rPr>
          <w:rFonts w:ascii="Times New Roman" w:hAnsi="Times New Roman"/>
          <w:color w:val="000000"/>
        </w:rPr>
        <w:t xml:space="preserve"> na podstawie przepisów Ustawy z dnia 29 stycznia 2004 roku – Prawo zamówień publicznych (</w:t>
      </w:r>
      <w:r w:rsidRPr="00471032">
        <w:rPr>
          <w:rFonts w:ascii="Times New Roman" w:eastAsia="MS Mincho" w:hAnsi="Times New Roman"/>
          <w:bCs/>
        </w:rPr>
        <w:t xml:space="preserve">Dz. U. z 2013 </w:t>
      </w:r>
      <w:proofErr w:type="spellStart"/>
      <w:r w:rsidRPr="00471032">
        <w:rPr>
          <w:rFonts w:ascii="Times New Roman" w:eastAsia="MS Mincho" w:hAnsi="Times New Roman"/>
          <w:bCs/>
        </w:rPr>
        <w:t>r</w:t>
      </w:r>
      <w:proofErr w:type="spellEnd"/>
      <w:r w:rsidRPr="00471032">
        <w:rPr>
          <w:rFonts w:ascii="Times New Roman" w:eastAsia="MS Mincho" w:hAnsi="Times New Roman"/>
          <w:bCs/>
        </w:rPr>
        <w:t>. poz. 907</w:t>
      </w:r>
      <w:r w:rsidRPr="00471032">
        <w:rPr>
          <w:rFonts w:ascii="Times New Roman" w:hAnsi="Times New Roman"/>
          <w:color w:val="000000"/>
        </w:rPr>
        <w:t>).</w:t>
      </w:r>
    </w:p>
    <w:p w:rsidR="00471032" w:rsidRPr="00471032" w:rsidRDefault="00471032" w:rsidP="00471032">
      <w:pPr>
        <w:numPr>
          <w:ilvl w:val="0"/>
          <w:numId w:val="5"/>
        </w:numPr>
        <w:spacing w:after="0" w:line="240" w:lineRule="auto"/>
        <w:jc w:val="both"/>
        <w:rPr>
          <w:rFonts w:ascii="Times New Roman" w:hAnsi="Times New Roman"/>
          <w:u w:val="single"/>
        </w:rPr>
      </w:pPr>
      <w:r w:rsidRPr="00471032">
        <w:rPr>
          <w:rFonts w:ascii="Times New Roman" w:hAnsi="Times New Roman"/>
        </w:rPr>
        <w:t>Strony zgodnie oświadczają, iż postępowanie, o którym mowa w ust. 1 niniejszego paragrafu nie jest dotknięte wadami, o których mowa w art. 22 i 24 Ustawy – Prawo zamówień publicznych.</w:t>
      </w:r>
    </w:p>
    <w:p w:rsidR="00F22FBB" w:rsidRDefault="00F22FBB" w:rsidP="00F22FBB">
      <w:pPr>
        <w:spacing w:after="0" w:line="240" w:lineRule="atLeast"/>
        <w:jc w:val="center"/>
        <w:rPr>
          <w:rFonts w:ascii="Times New Roman" w:hAnsi="Times New Roman"/>
          <w:b/>
          <w:color w:val="000000"/>
        </w:rPr>
      </w:pPr>
    </w:p>
    <w:p w:rsidR="00471032" w:rsidRPr="00471032" w:rsidRDefault="00471032" w:rsidP="00F22FBB">
      <w:pPr>
        <w:spacing w:after="0" w:line="240" w:lineRule="atLeast"/>
        <w:jc w:val="center"/>
        <w:rPr>
          <w:rFonts w:ascii="Times New Roman" w:hAnsi="Times New Roman"/>
          <w:b/>
          <w:color w:val="000000"/>
        </w:rPr>
      </w:pPr>
      <w:r w:rsidRPr="00471032">
        <w:rPr>
          <w:rFonts w:ascii="Times New Roman" w:hAnsi="Times New Roman"/>
          <w:b/>
          <w:color w:val="000000"/>
        </w:rPr>
        <w:t>§ 2.</w:t>
      </w:r>
    </w:p>
    <w:p w:rsidR="00471032" w:rsidRPr="00471032" w:rsidRDefault="00471032" w:rsidP="00D10F32">
      <w:pPr>
        <w:numPr>
          <w:ilvl w:val="0"/>
          <w:numId w:val="37"/>
        </w:numPr>
        <w:spacing w:after="0" w:line="240" w:lineRule="auto"/>
        <w:jc w:val="both"/>
        <w:rPr>
          <w:rFonts w:ascii="Times New Roman" w:hAnsi="Times New Roman"/>
        </w:rPr>
      </w:pPr>
      <w:r w:rsidRPr="00471032">
        <w:rPr>
          <w:rFonts w:ascii="Times New Roman" w:hAnsi="Times New Roman"/>
        </w:rPr>
        <w:t xml:space="preserve">Przedmiotem niniejszej umowy jest sprzedaż i dostawa przez Wykonawcę na rzecz Zamawiającego ___________________ , </w:t>
      </w:r>
      <w:r w:rsidRPr="00CB3323">
        <w:rPr>
          <w:rFonts w:ascii="Times New Roman" w:hAnsi="Times New Roman"/>
          <w:b/>
        </w:rPr>
        <w:t>pakiet nr .........</w:t>
      </w:r>
      <w:r w:rsidRPr="00471032">
        <w:rPr>
          <w:rFonts w:ascii="Times New Roman" w:hAnsi="Times New Roman"/>
        </w:rPr>
        <w:t xml:space="preserve">zgodnie z cenami oraz zakresem asortymentu wynikającymi ze złożonej przez Wykonawcę oferty z dnia ______________ (dalej jako </w:t>
      </w:r>
      <w:r w:rsidRPr="00471032">
        <w:rPr>
          <w:rFonts w:ascii="Times New Roman" w:hAnsi="Times New Roman"/>
          <w:b/>
        </w:rPr>
        <w:t>Przedmiot umowy</w:t>
      </w:r>
      <w:r w:rsidRPr="00471032">
        <w:rPr>
          <w:rFonts w:ascii="Times New Roman" w:hAnsi="Times New Roman"/>
        </w:rPr>
        <w:t xml:space="preserve">) na podstawie zamówień jednostkowych składanych przez Zamawiającego sukcesywnie </w:t>
      </w:r>
      <w:proofErr w:type="spellStart"/>
      <w:r w:rsidRPr="00471032">
        <w:rPr>
          <w:rFonts w:ascii="Times New Roman" w:hAnsi="Times New Roman"/>
        </w:rPr>
        <w:t>faxem</w:t>
      </w:r>
      <w:proofErr w:type="spellEnd"/>
      <w:r w:rsidRPr="00471032">
        <w:rPr>
          <w:rFonts w:ascii="Times New Roman" w:hAnsi="Times New Roman"/>
        </w:rPr>
        <w:t xml:space="preserve"> lub e-mailem. W trakcie realizacji umowy Zamawiający zastrzega sobie prawo dokonywania zamówień danego asortymentu w ilościach zgodnych ze swoim zapotrzebowaniem, do wartości ogólnej przedmiotu umowy w danym pakiecie.</w:t>
      </w:r>
    </w:p>
    <w:p w:rsidR="00471032" w:rsidRPr="00471032" w:rsidRDefault="00471032" w:rsidP="00D10F32">
      <w:pPr>
        <w:numPr>
          <w:ilvl w:val="0"/>
          <w:numId w:val="37"/>
        </w:numPr>
        <w:spacing w:after="0" w:line="240" w:lineRule="auto"/>
        <w:jc w:val="both"/>
        <w:rPr>
          <w:rFonts w:ascii="Times New Roman" w:hAnsi="Times New Roman"/>
        </w:rPr>
      </w:pPr>
      <w:r w:rsidRPr="00471032">
        <w:rPr>
          <w:rFonts w:ascii="Times New Roman" w:hAnsi="Times New Roman"/>
        </w:rPr>
        <w:lastRenderedPageBreak/>
        <w:t xml:space="preserve">Dostawy Przedmiotu umowy będą realizowane w okresie </w:t>
      </w:r>
      <w:r w:rsidR="007D3628">
        <w:rPr>
          <w:rFonts w:ascii="Times New Roman" w:hAnsi="Times New Roman"/>
        </w:rPr>
        <w:t>12/</w:t>
      </w:r>
      <w:r w:rsidR="00524EF0">
        <w:rPr>
          <w:rFonts w:ascii="Times New Roman" w:hAnsi="Times New Roman"/>
        </w:rPr>
        <w:t>24</w:t>
      </w:r>
      <w:r w:rsidR="007D3628">
        <w:rPr>
          <w:rStyle w:val="Odwoanieprzypisudolnego"/>
        </w:rPr>
        <w:footnoteReference w:id="1"/>
      </w:r>
      <w:r w:rsidR="00524EF0">
        <w:rPr>
          <w:rFonts w:ascii="Times New Roman" w:hAnsi="Times New Roman"/>
        </w:rPr>
        <w:t xml:space="preserve"> </w:t>
      </w:r>
      <w:r w:rsidRPr="00471032">
        <w:rPr>
          <w:rFonts w:ascii="Times New Roman" w:hAnsi="Times New Roman"/>
        </w:rPr>
        <w:t xml:space="preserve">miesięcy od dnia …………………. do dnia …………………. lub do osiągnięcia kwoty całkowitej wartości Przedmiotu umowy wskazanej w § 5 ust. 1. </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dostawy zamówionych Przedmiotów umowy: </w:t>
      </w:r>
    </w:p>
    <w:p w:rsidR="00471032" w:rsidRPr="00471032" w:rsidRDefault="00471032" w:rsidP="00D10F32">
      <w:pPr>
        <w:numPr>
          <w:ilvl w:val="1"/>
          <w:numId w:val="37"/>
        </w:numPr>
        <w:spacing w:after="0" w:line="240" w:lineRule="auto"/>
        <w:jc w:val="both"/>
        <w:rPr>
          <w:rFonts w:ascii="Times New Roman" w:hAnsi="Times New Roman"/>
          <w:color w:val="000000"/>
        </w:rPr>
      </w:pPr>
      <w:r w:rsidRPr="00471032">
        <w:rPr>
          <w:rFonts w:ascii="Times New Roman" w:hAnsi="Times New Roman"/>
          <w:color w:val="000000"/>
        </w:rPr>
        <w:t>sukcesywnie w terminie _________ dni roboczych od dnia złożenia przez Zamawiającego zamówienia.</w:t>
      </w:r>
    </w:p>
    <w:p w:rsidR="00471032" w:rsidRPr="00471032" w:rsidRDefault="00471032" w:rsidP="00D10F32">
      <w:pPr>
        <w:numPr>
          <w:ilvl w:val="1"/>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71032" w:rsidRPr="00471032" w:rsidRDefault="00471032" w:rsidP="00D10F32">
      <w:pPr>
        <w:numPr>
          <w:ilvl w:val="0"/>
          <w:numId w:val="37"/>
        </w:numPr>
        <w:spacing w:after="0" w:line="240" w:lineRule="auto"/>
        <w:jc w:val="both"/>
        <w:rPr>
          <w:rFonts w:ascii="Times New Roman" w:hAnsi="Times New Roman"/>
        </w:rPr>
      </w:pPr>
      <w:r w:rsidRPr="0047103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Okres obowiązywania niniejszej umowy nie może łącznie przekroczyć </w:t>
      </w:r>
      <w:r w:rsidR="00915124">
        <w:rPr>
          <w:rFonts w:ascii="Times New Roman" w:hAnsi="Times New Roman"/>
          <w:color w:val="000000"/>
        </w:rPr>
        <w:t>24/</w:t>
      </w:r>
      <w:r>
        <w:rPr>
          <w:rFonts w:ascii="Times New Roman" w:hAnsi="Times New Roman"/>
          <w:color w:val="000000"/>
        </w:rPr>
        <w:t>36</w:t>
      </w:r>
      <w:r w:rsidR="00915124">
        <w:rPr>
          <w:rStyle w:val="Odwoanieprzypisudolnego"/>
          <w:color w:val="000000"/>
        </w:rPr>
        <w:footnoteReference w:id="2"/>
      </w:r>
      <w:r>
        <w:rPr>
          <w:rFonts w:ascii="Times New Roman" w:hAnsi="Times New Roman"/>
          <w:color w:val="000000"/>
        </w:rPr>
        <w:t xml:space="preserve"> </w:t>
      </w:r>
      <w:r w:rsidRPr="00471032">
        <w:rPr>
          <w:rFonts w:ascii="Times New Roman" w:hAnsi="Times New Roman"/>
          <w:color w:val="000000"/>
        </w:rPr>
        <w:t>m-cy od dnia jej zawarcia.</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Ewentualne przedłużenie okresu obowiązywania umowy dokonane będzie w formie aneksu sporządzonego w formie pisemnej pod rygorem nieważności.</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Wykonawca zobowiązuje się do dostarczania Przedmiotów umowy na własny koszt i ryzyko do miejsca wskazanego przez Zamawiającego.</w:t>
      </w:r>
    </w:p>
    <w:p w:rsidR="00471032" w:rsidRPr="00471032" w:rsidRDefault="00471032" w:rsidP="00D10F3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zabezpieczenia terminowych dostaw Przedmiotów umowy, nie obciążając przy tym Zamawiającego żadnymi dodatkowymi kosztami. </w:t>
      </w:r>
    </w:p>
    <w:p w:rsidR="00596075" w:rsidRDefault="00596075" w:rsidP="00471032">
      <w:pPr>
        <w:ind w:left="360"/>
        <w:jc w:val="center"/>
        <w:rPr>
          <w:rFonts w:ascii="Times New Roman" w:hAnsi="Times New Roman"/>
          <w:b/>
          <w:color w:val="000000"/>
        </w:rPr>
      </w:pPr>
    </w:p>
    <w:p w:rsidR="00471032" w:rsidRPr="00471032" w:rsidRDefault="00471032" w:rsidP="00F22FBB">
      <w:pPr>
        <w:spacing w:after="0" w:line="240" w:lineRule="atLeast"/>
        <w:ind w:left="357"/>
        <w:jc w:val="center"/>
        <w:rPr>
          <w:rFonts w:ascii="Times New Roman" w:hAnsi="Times New Roman"/>
          <w:b/>
          <w:color w:val="000000"/>
        </w:rPr>
      </w:pPr>
      <w:r w:rsidRPr="00471032">
        <w:rPr>
          <w:rFonts w:ascii="Times New Roman" w:hAnsi="Times New Roman"/>
          <w:b/>
          <w:color w:val="000000"/>
        </w:rPr>
        <w:t>§ 3.</w:t>
      </w:r>
    </w:p>
    <w:p w:rsidR="00471032" w:rsidRPr="00471032" w:rsidRDefault="00471032" w:rsidP="00D10F32">
      <w:pPr>
        <w:numPr>
          <w:ilvl w:val="0"/>
          <w:numId w:val="38"/>
        </w:numPr>
        <w:spacing w:after="0" w:line="240" w:lineRule="auto"/>
        <w:jc w:val="both"/>
        <w:rPr>
          <w:rFonts w:ascii="Times New Roman" w:hAnsi="Times New Roman"/>
          <w:color w:val="000000"/>
        </w:rPr>
      </w:pPr>
      <w:r w:rsidRPr="00471032">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1032" w:rsidRPr="00471032" w:rsidRDefault="00471032" w:rsidP="00D10F32">
      <w:pPr>
        <w:pStyle w:val="Akapitzlist"/>
        <w:widowControl w:val="0"/>
        <w:numPr>
          <w:ilvl w:val="0"/>
          <w:numId w:val="38"/>
        </w:numPr>
        <w:spacing w:after="0" w:line="240" w:lineRule="auto"/>
        <w:rPr>
          <w:rFonts w:ascii="Times New Roman" w:hAnsi="Times New Roman"/>
        </w:rPr>
      </w:pPr>
      <w:r w:rsidRPr="00471032">
        <w:rPr>
          <w:rFonts w:ascii="Times New Roman" w:hAnsi="Times New Roman"/>
        </w:rPr>
        <w:t xml:space="preserve">Wszystkie dostarczane przez Wykonawcę Przedmioty umowy powinny mieć na opakowaniu </w:t>
      </w:r>
      <w:proofErr w:type="spellStart"/>
      <w:r w:rsidRPr="00471032">
        <w:rPr>
          <w:rFonts w:ascii="Times New Roman" w:hAnsi="Times New Roman"/>
        </w:rPr>
        <w:t>oznaczenia</w:t>
      </w:r>
      <w:proofErr w:type="spellEnd"/>
      <w:r w:rsidRPr="00471032">
        <w:rPr>
          <w:rFonts w:ascii="Times New Roman" w:hAnsi="Times New Roman"/>
        </w:rPr>
        <w:t xml:space="preserve"> fabryczne tzn. rodzaj, nazwę wyrobu, ilość, nazwę i adres producenta, oraz inne oznakowania zgodne z obowiązującymi w tym zakresie przepisami prawa.</w:t>
      </w:r>
    </w:p>
    <w:p w:rsidR="00471032" w:rsidRPr="00471032" w:rsidRDefault="00471032" w:rsidP="00915124">
      <w:pPr>
        <w:pStyle w:val="Akapitzlist"/>
        <w:widowControl w:val="0"/>
        <w:spacing w:after="0" w:line="240" w:lineRule="atLeast"/>
        <w:rPr>
          <w:rFonts w:ascii="Times New Roman" w:hAnsi="Times New Roman"/>
        </w:rPr>
      </w:pPr>
      <w:r w:rsidRPr="00471032">
        <w:rPr>
          <w:rFonts w:ascii="Times New Roman" w:hAnsi="Times New Roman"/>
        </w:rPr>
        <w:t xml:space="preserve">W przypadku braku adresu Wykonawca na żądanie Zamawiającego ma obowiązek niezwłocznie go podać. </w:t>
      </w:r>
    </w:p>
    <w:p w:rsidR="00471032" w:rsidRPr="00471032" w:rsidRDefault="00471032" w:rsidP="00D10F32">
      <w:pPr>
        <w:numPr>
          <w:ilvl w:val="0"/>
          <w:numId w:val="38"/>
        </w:numPr>
        <w:spacing w:after="0" w:line="240" w:lineRule="auto"/>
        <w:jc w:val="both"/>
        <w:rPr>
          <w:rFonts w:ascii="Times New Roman" w:hAnsi="Times New Roman"/>
          <w:color w:val="000000"/>
        </w:rPr>
      </w:pPr>
      <w:r w:rsidRPr="00471032">
        <w:rPr>
          <w:rFonts w:ascii="Times New Roman" w:hAnsi="Times New Roman"/>
          <w:color w:val="000000"/>
        </w:rPr>
        <w:t xml:space="preserve">Wykonawca wraz z podpisaniem umowy zobowiązuje się dostarczyć ulotki w języku, zawierające niezbędne informacje dla bezpośredniego użytkownika. </w:t>
      </w:r>
    </w:p>
    <w:p w:rsidR="009A0E3B" w:rsidRDefault="009A0E3B" w:rsidP="00471032">
      <w:pPr>
        <w:ind w:left="360"/>
        <w:jc w:val="center"/>
        <w:rPr>
          <w:rFonts w:ascii="Times New Roman" w:hAnsi="Times New Roman"/>
          <w:b/>
          <w:color w:val="000000"/>
        </w:rPr>
      </w:pPr>
    </w:p>
    <w:p w:rsidR="00471032" w:rsidRPr="00471032" w:rsidRDefault="00471032" w:rsidP="00F22FBB">
      <w:pPr>
        <w:spacing w:after="0" w:line="240" w:lineRule="atLeast"/>
        <w:ind w:left="357"/>
        <w:jc w:val="center"/>
        <w:rPr>
          <w:rFonts w:ascii="Times New Roman" w:hAnsi="Times New Roman"/>
          <w:b/>
          <w:color w:val="000000"/>
        </w:rPr>
      </w:pPr>
      <w:r w:rsidRPr="00471032">
        <w:rPr>
          <w:rFonts w:ascii="Times New Roman" w:hAnsi="Times New Roman"/>
          <w:b/>
          <w:color w:val="000000"/>
        </w:rPr>
        <w:t>§ 4.</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w:t>
      </w:r>
      <w:r w:rsidRPr="00471032">
        <w:rPr>
          <w:rFonts w:ascii="Times New Roman" w:hAnsi="Times New Roman"/>
          <w:color w:val="000000"/>
        </w:rPr>
        <w:lastRenderedPageBreak/>
        <w:t xml:space="preserve">niezbędnych uprawnień oraz </w:t>
      </w:r>
      <w:proofErr w:type="spellStart"/>
      <w:r w:rsidRPr="00471032">
        <w:rPr>
          <w:rFonts w:ascii="Times New Roman" w:hAnsi="Times New Roman"/>
          <w:color w:val="000000"/>
        </w:rPr>
        <w:t>zgód</w:t>
      </w:r>
      <w:proofErr w:type="spellEnd"/>
      <w:r w:rsidRPr="00471032">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w:t>
      </w:r>
      <w:r w:rsidR="00FF7098">
        <w:rPr>
          <w:rFonts w:ascii="Times New Roman" w:hAnsi="Times New Roman"/>
          <w:color w:val="000000"/>
        </w:rPr>
        <w:t>12</w:t>
      </w:r>
      <w:r w:rsidRPr="00471032">
        <w:rPr>
          <w:rFonts w:ascii="Times New Roman" w:hAnsi="Times New Roman"/>
          <w:color w:val="000000"/>
        </w:rPr>
        <w:t xml:space="preserve"> miesięcy od dnia dokonania dostawy, zapewniającym bezpieczne użycie dostarczonych Przedmiotów umowy. Zamawiający dopuszcza możliwość dostawy Przedmiotów umowy z terminem ważności krótszym niż </w:t>
      </w:r>
      <w:r w:rsidR="00FF7098">
        <w:rPr>
          <w:rFonts w:ascii="Times New Roman" w:hAnsi="Times New Roman"/>
          <w:color w:val="000000"/>
        </w:rPr>
        <w:t>12</w:t>
      </w:r>
      <w:r w:rsidRPr="00471032">
        <w:rPr>
          <w:rFonts w:ascii="Times New Roman" w:hAnsi="Times New Roman"/>
          <w:color w:val="000000"/>
        </w:rPr>
        <w:t xml:space="preserve"> miesięcy od dnia dokonania dostawy, jednakże tylko w przypadku uprzedniego uzyskania przez Wykonawcę pisemnej zgody od Zamawiającego.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471032">
        <w:rPr>
          <w:rFonts w:ascii="Times New Roman" w:hAnsi="Times New Roman"/>
          <w:color w:val="000000"/>
        </w:rPr>
        <w:t>faxem</w:t>
      </w:r>
      <w:proofErr w:type="spellEnd"/>
      <w:r w:rsidRPr="00471032">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471032">
        <w:rPr>
          <w:rFonts w:ascii="Times New Roman" w:hAnsi="Times New Roman"/>
          <w:color w:val="000000"/>
        </w:rPr>
        <w:t>faxem</w:t>
      </w:r>
      <w:proofErr w:type="spellEnd"/>
      <w:r w:rsidRPr="00471032">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sidR="00250E91">
        <w:rPr>
          <w:rFonts w:ascii="Times New Roman" w:hAnsi="Times New Roman"/>
          <w:color w:val="000000"/>
        </w:rPr>
        <w:t xml:space="preserve"> </w:t>
      </w:r>
    </w:p>
    <w:p w:rsidR="00471032" w:rsidRPr="00471032" w:rsidRDefault="00471032" w:rsidP="00D10F3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Zamawiającemu przysługuje prawo odmowy przyjęcia dostarczonego Przedmiotu umowy i żądania jego wymiany na Przedmiot umowy wolny od wad w szczególności w przypadku:</w:t>
      </w:r>
    </w:p>
    <w:p w:rsidR="00471032" w:rsidRPr="00471032" w:rsidRDefault="00471032" w:rsidP="00D10F3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niewłaściwej jakości lub niezgodnego z właściwościami, które winien posiadać,</w:t>
      </w:r>
    </w:p>
    <w:p w:rsidR="00471032" w:rsidRPr="00471032" w:rsidRDefault="00471032" w:rsidP="00D10F3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niezgodnego z zapotrzebowaniem lub zamówieniem.</w:t>
      </w:r>
    </w:p>
    <w:p w:rsidR="00596075" w:rsidRDefault="00596075" w:rsidP="00471032">
      <w:pPr>
        <w:jc w:val="center"/>
        <w:rPr>
          <w:rFonts w:ascii="Times New Roman" w:hAnsi="Times New Roman"/>
          <w:b/>
          <w:color w:val="000000"/>
        </w:rPr>
      </w:pPr>
    </w:p>
    <w:p w:rsidR="00471032" w:rsidRPr="00471032" w:rsidRDefault="00471032" w:rsidP="00F22FBB">
      <w:pPr>
        <w:spacing w:after="0" w:line="240" w:lineRule="atLeast"/>
        <w:jc w:val="center"/>
        <w:rPr>
          <w:rFonts w:ascii="Times New Roman" w:hAnsi="Times New Roman"/>
          <w:b/>
          <w:color w:val="000000"/>
        </w:rPr>
      </w:pPr>
      <w:r w:rsidRPr="00471032">
        <w:rPr>
          <w:rFonts w:ascii="Times New Roman" w:hAnsi="Times New Roman"/>
          <w:b/>
          <w:color w:val="000000"/>
        </w:rPr>
        <w:t>§ 5.</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471032">
        <w:rPr>
          <w:rFonts w:ascii="Times New Roman" w:hAnsi="Times New Roman"/>
          <w:color w:val="000000"/>
        </w:rPr>
        <w:br/>
        <w:t>netto:.................................PLN</w:t>
      </w:r>
      <w:r w:rsidRPr="00471032">
        <w:rPr>
          <w:rFonts w:ascii="Times New Roman" w:hAnsi="Times New Roman"/>
          <w:color w:val="000000"/>
        </w:rPr>
        <w:br/>
        <w:t>(słownie:................................................................................................................),</w:t>
      </w:r>
      <w:r w:rsidRPr="00471032">
        <w:rPr>
          <w:rFonts w:ascii="Times New Roman" w:hAnsi="Times New Roman"/>
          <w:color w:val="000000"/>
        </w:rPr>
        <w:br/>
        <w:t>brutto:...............................PLN</w:t>
      </w:r>
      <w:r w:rsidRPr="00471032">
        <w:rPr>
          <w:rFonts w:ascii="Times New Roman" w:hAnsi="Times New Roman"/>
          <w:color w:val="000000"/>
        </w:rPr>
        <w:br/>
        <w:t>(słownie.................................................................................................................),</w:t>
      </w:r>
      <w:r w:rsidRPr="00471032">
        <w:rPr>
          <w:rFonts w:ascii="Times New Roman" w:hAnsi="Times New Roman"/>
          <w:color w:val="000000"/>
        </w:rPr>
        <w:br/>
        <w:t>w tym podatek od towarów i usług VAT wg stawki .....% w kwocie ...... PLN.</w:t>
      </w:r>
    </w:p>
    <w:p w:rsidR="00471032" w:rsidRPr="008C03DE"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lastRenderedPageBreak/>
        <w:t xml:space="preserve">Wartość wynagrodzenia należnego Wykonawcy będzie obliczana na podstawie ilości faktycznie </w:t>
      </w:r>
      <w:r w:rsidRPr="008C03DE">
        <w:rPr>
          <w:rFonts w:ascii="Times New Roman" w:hAnsi="Times New Roman"/>
          <w:color w:val="000000"/>
        </w:rPr>
        <w:t>zrealizowanych dostaw Przedmiotów umowy zgodnie ze składanymi przez Zamawiającymi zamówieniami i wysokościami cen jednostkowych wynikających z oferty Wykonawcy.</w:t>
      </w:r>
    </w:p>
    <w:p w:rsidR="00471032" w:rsidRPr="008C03DE" w:rsidRDefault="00471032" w:rsidP="00D10F32">
      <w:pPr>
        <w:numPr>
          <w:ilvl w:val="0"/>
          <w:numId w:val="41"/>
        </w:numPr>
        <w:spacing w:after="0" w:line="240" w:lineRule="auto"/>
        <w:jc w:val="both"/>
        <w:rPr>
          <w:rFonts w:ascii="Times New Roman" w:hAnsi="Times New Roman"/>
          <w:color w:val="000000"/>
        </w:rPr>
      </w:pPr>
      <w:r w:rsidRPr="008C03DE">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471032" w:rsidRPr="008C03DE" w:rsidRDefault="00471032" w:rsidP="00D10F3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zmiany stawki podatku VAT obejmującej Przedmioty umowy, przy czym zmianie ulegnie wyłącznie cena brutto, cena netto pozostanie bez zmian,</w:t>
      </w:r>
    </w:p>
    <w:p w:rsidR="00471032" w:rsidRPr="008C03DE" w:rsidRDefault="00471032" w:rsidP="00D10F3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 cen urzędowych Przedmiotów umowy, wprowadzonych rozporządzeniem właściwego Ministra, ,</w:t>
      </w:r>
    </w:p>
    <w:p w:rsidR="00471032" w:rsidRPr="008C03DE" w:rsidRDefault="00471032" w:rsidP="00D10F3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 stawek opłat celnych wynikających z przepisów prawa, obejmujących Przedmioty umowy importowane,</w:t>
      </w:r>
    </w:p>
    <w:p w:rsidR="00596075" w:rsidRPr="00596075" w:rsidRDefault="00596075" w:rsidP="00596075">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w przypadku wystąpienia przesłanki określonej przepisami art. 142 ust. 5 ustawy Pzp, Wykonawcy przysługuje</w:t>
      </w:r>
      <w:r w:rsidRPr="00596075">
        <w:rPr>
          <w:rFonts w:ascii="Times New Roman" w:hAnsi="Times New Roman"/>
          <w:color w:val="000000"/>
        </w:rPr>
        <w:t xml:space="preserve"> uprawnienie wystąpienia do Zamawiającego o przeprowadzenie negocjacji w sprawie odpowiedniej zmiany wynagrodzenia umownego.</w:t>
      </w:r>
    </w:p>
    <w:p w:rsidR="00596075" w:rsidRPr="00596075" w:rsidRDefault="00596075" w:rsidP="00596075">
      <w:pPr>
        <w:ind w:left="1440"/>
        <w:jc w:val="both"/>
        <w:rPr>
          <w:rFonts w:ascii="Times New Roman" w:hAnsi="Times New Roman"/>
          <w:color w:val="000000"/>
          <w:sz w:val="32"/>
          <w:szCs w:val="32"/>
          <w:highlight w:val="yellow"/>
        </w:rPr>
      </w:pPr>
      <w:r w:rsidRPr="00596075">
        <w:rPr>
          <w:rFonts w:ascii="Times New Roman" w:hAnsi="Times New Roman"/>
          <w:color w:val="000000"/>
        </w:rPr>
        <w:t>Wraz z wnioskiem, o którym mowa wyżej, Wykonawca zobowiązany jest przedstawić jego uzasadnienie dokumentujące wpływ zaistniałych zmian na koszty wykonania zamówienia</w:t>
      </w:r>
      <w:r w:rsidRPr="00596075">
        <w:rPr>
          <w:rFonts w:ascii="Times New Roman" w:hAnsi="Times New Roman"/>
          <w:color w:val="000000"/>
          <w:sz w:val="32"/>
          <w:szCs w:val="32"/>
        </w:rPr>
        <w:t>.</w:t>
      </w:r>
      <w:r w:rsidRPr="00596075">
        <w:rPr>
          <w:rStyle w:val="Odwoanieprzypisudolnego"/>
          <w:color w:val="000000"/>
          <w:sz w:val="32"/>
          <w:szCs w:val="32"/>
        </w:rPr>
        <w:footnoteReference w:id="3"/>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Zmiany wartości (cen) Przedmiotów umowy wynikające z wystąpienia zdarzeń, o których mowa w ust. 3 lit. a), b), c)</w:t>
      </w:r>
      <w:r w:rsidR="007B27A9">
        <w:rPr>
          <w:rFonts w:ascii="Times New Roman" w:hAnsi="Times New Roman"/>
          <w:color w:val="000000"/>
        </w:rPr>
        <w:t xml:space="preserve">, d) </w:t>
      </w:r>
      <w:r w:rsidRPr="00471032">
        <w:rPr>
          <w:rFonts w:ascii="Times New Roman" w:hAnsi="Times New Roman"/>
          <w:color w:val="000000"/>
        </w:rPr>
        <w:t xml:space="preserve">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w:t>
      </w:r>
      <w:r w:rsidR="007B27A9">
        <w:rPr>
          <w:rFonts w:ascii="Times New Roman" w:hAnsi="Times New Roman"/>
          <w:color w:val="000000"/>
        </w:rPr>
        <w:t xml:space="preserve">i d) </w:t>
      </w:r>
      <w:r w:rsidRPr="00471032">
        <w:rPr>
          <w:rFonts w:ascii="Times New Roman" w:hAnsi="Times New Roman"/>
          <w:color w:val="000000"/>
        </w:rPr>
        <w:t>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w:t>
      </w:r>
      <w:r w:rsidR="007B27A9">
        <w:rPr>
          <w:rFonts w:ascii="Times New Roman" w:hAnsi="Times New Roman"/>
          <w:color w:val="000000"/>
        </w:rPr>
        <w:t xml:space="preserve">, d) </w:t>
      </w:r>
      <w:r w:rsidRPr="00471032">
        <w:rPr>
          <w:rFonts w:ascii="Times New Roman" w:hAnsi="Times New Roman"/>
          <w:color w:val="000000"/>
        </w:rPr>
        <w:t xml:space="preserve"> niniejszego paragrafu w formie pisemnej niezwłocznie, w każdym jednak razie nie później niż w terminie 3 dni od dnia wejścia w życie aktu prawnego zmieniającego przedmiotowe wartości</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1032" w:rsidRPr="00471032" w:rsidRDefault="00471032" w:rsidP="00D10F32">
      <w:pPr>
        <w:numPr>
          <w:ilvl w:val="0"/>
          <w:numId w:val="41"/>
        </w:numPr>
        <w:spacing w:after="0" w:line="240" w:lineRule="auto"/>
        <w:jc w:val="both"/>
        <w:rPr>
          <w:rFonts w:ascii="Times New Roman" w:hAnsi="Times New Roman"/>
          <w:color w:val="000000"/>
        </w:rPr>
      </w:pPr>
      <w:r w:rsidRPr="00471032">
        <w:rPr>
          <w:rFonts w:ascii="Times New Roman" w:hAnsi="Times New Roman"/>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471032">
        <w:rPr>
          <w:rFonts w:ascii="Times New Roman" w:hAnsi="Times New Roman"/>
        </w:rPr>
        <w:t>r</w:t>
      </w:r>
      <w:proofErr w:type="spellEnd"/>
      <w:r w:rsidRPr="00471032">
        <w:rPr>
          <w:rFonts w:ascii="Times New Roman" w:hAnsi="Times New Roman"/>
        </w:rPr>
        <w:t>.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596075" w:rsidRDefault="00596075" w:rsidP="00471032">
      <w:pPr>
        <w:jc w:val="center"/>
        <w:rPr>
          <w:rFonts w:ascii="Times New Roman" w:hAnsi="Times New Roman"/>
          <w:b/>
          <w:color w:val="000000"/>
        </w:rPr>
      </w:pPr>
    </w:p>
    <w:p w:rsidR="00471032" w:rsidRPr="00471032" w:rsidRDefault="00471032" w:rsidP="00F22FBB">
      <w:pPr>
        <w:spacing w:after="0" w:line="240" w:lineRule="atLeast"/>
        <w:jc w:val="center"/>
        <w:rPr>
          <w:rFonts w:ascii="Times New Roman" w:hAnsi="Times New Roman"/>
          <w:b/>
          <w:color w:val="000000"/>
        </w:rPr>
      </w:pPr>
      <w:r w:rsidRPr="00471032">
        <w:rPr>
          <w:rFonts w:ascii="Times New Roman" w:hAnsi="Times New Roman"/>
          <w:b/>
          <w:color w:val="000000"/>
        </w:rPr>
        <w:t>§ 6.</w:t>
      </w:r>
    </w:p>
    <w:p w:rsidR="00471032" w:rsidRPr="00471032" w:rsidRDefault="00471032" w:rsidP="00D10F3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t xml:space="preserve">Zapłata za zamówione i dostarczone Przedmioty umowy nastąpi na podstawie prawidłowo wystawionej przez Wykonawcę faktury VAT za zrealizowane zamówienie jednostkowe, po spełnieniu warunków, których mowa w § 2-4 niniejszej umowy, w terminie 30 dni od dnia </w:t>
      </w:r>
      <w:r w:rsidRPr="00471032">
        <w:rPr>
          <w:rFonts w:ascii="Times New Roman" w:hAnsi="Times New Roman"/>
          <w:color w:val="000000"/>
        </w:rPr>
        <w:lastRenderedPageBreak/>
        <w:t>otrzymania przedmiotowej faktury przez Zamawiającego, w formie przelewu na rachunek bankowy Wykonawcy wskazany na fakturze.</w:t>
      </w:r>
    </w:p>
    <w:p w:rsidR="00471032" w:rsidRPr="00471032" w:rsidRDefault="00471032" w:rsidP="00D10F3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F22FBB" w:rsidRDefault="00F22FBB" w:rsidP="00471032">
      <w:pPr>
        <w:jc w:val="center"/>
        <w:rPr>
          <w:rFonts w:ascii="Times New Roman" w:hAnsi="Times New Roman"/>
          <w:b/>
          <w:color w:val="000000"/>
        </w:rPr>
      </w:pPr>
    </w:p>
    <w:p w:rsidR="00471032" w:rsidRPr="00471032" w:rsidRDefault="00471032" w:rsidP="00F22FBB">
      <w:pPr>
        <w:spacing w:after="0" w:line="240" w:lineRule="atLeast"/>
        <w:jc w:val="center"/>
        <w:rPr>
          <w:rFonts w:ascii="Times New Roman" w:hAnsi="Times New Roman"/>
          <w:b/>
          <w:color w:val="000000"/>
        </w:rPr>
      </w:pPr>
      <w:r w:rsidRPr="00471032">
        <w:rPr>
          <w:rFonts w:ascii="Times New Roman" w:hAnsi="Times New Roman"/>
          <w:b/>
          <w:color w:val="000000"/>
        </w:rPr>
        <w:t>§ 7.</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71032" w:rsidRPr="00471032" w:rsidRDefault="00471032" w:rsidP="00D10F3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471032" w:rsidRPr="008C03DE"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 xml:space="preserve">odstąpienia od umowy przez </w:t>
      </w:r>
      <w:r w:rsidRPr="008C03DE">
        <w:rPr>
          <w:rFonts w:ascii="Times New Roman" w:hAnsi="Times New Roman"/>
          <w:color w:val="000000"/>
        </w:rPr>
        <w:t>Zamawiającego lub wypowiedzenia jej przez Zamawiającego ze skutkiem natychmiastowym w przypadku opisanym w ust. 2 niniejszego paragrafu, Wykonawca zapłaci na rzecz Zamawiającego karę umowną w wysokości wskazanej w lit. b) niniejszego ustępu</w:t>
      </w:r>
    </w:p>
    <w:p w:rsidR="00471032" w:rsidRPr="008C03DE" w:rsidRDefault="00471032" w:rsidP="00596075">
      <w:pPr>
        <w:numPr>
          <w:ilvl w:val="0"/>
          <w:numId w:val="18"/>
        </w:numPr>
        <w:spacing w:after="0" w:line="240" w:lineRule="auto"/>
        <w:jc w:val="both"/>
        <w:rPr>
          <w:rFonts w:ascii="Times New Roman" w:hAnsi="Times New Roman"/>
          <w:color w:val="000000"/>
        </w:rPr>
      </w:pPr>
      <w:r w:rsidRPr="008C03DE">
        <w:rPr>
          <w:rFonts w:ascii="Times New Roman" w:hAnsi="Times New Roman"/>
          <w:color w:val="000000"/>
        </w:rPr>
        <w:t>Zamawiający ma prawo odstąpić od niniejszej umowy lub ją wypowiedzieć ze skutkiem natychmiastowym w przypadku, gdy zwłoka w dostawie będzie przekraczać 15 dni roboczych od dnia określonego na podstawie § 2 ust. 3 lit. a niniejszej umowy</w:t>
      </w:r>
      <w:r w:rsidR="00596075" w:rsidRPr="008C03DE">
        <w:rPr>
          <w:rFonts w:ascii="Times New Roman" w:hAnsi="Times New Roman"/>
          <w:color w:val="000000"/>
        </w:rPr>
        <w:t xml:space="preserve"> oraz w przypadku trzykrotnej uzasadnionej reklamacji. </w:t>
      </w:r>
      <w:r w:rsidRPr="008C03DE">
        <w:rPr>
          <w:rFonts w:ascii="Times New Roman" w:hAnsi="Times New Roman"/>
          <w:color w:val="000000"/>
        </w:rPr>
        <w:t xml:space="preserve"> </w:t>
      </w:r>
    </w:p>
    <w:p w:rsidR="00471032" w:rsidRPr="008C03DE" w:rsidRDefault="00471032" w:rsidP="00D10F32">
      <w:pPr>
        <w:numPr>
          <w:ilvl w:val="0"/>
          <w:numId w:val="18"/>
        </w:numPr>
        <w:spacing w:after="0" w:line="240" w:lineRule="auto"/>
        <w:jc w:val="both"/>
        <w:rPr>
          <w:rFonts w:ascii="Times New Roman" w:hAnsi="Times New Roman"/>
          <w:color w:val="000000"/>
        </w:rPr>
      </w:pPr>
      <w:r w:rsidRPr="008C03DE">
        <w:rPr>
          <w:rFonts w:ascii="Times New Roman" w:hAnsi="Times New Roman"/>
          <w:color w:val="000000"/>
        </w:rPr>
        <w:t>Zamawiający zobowiązuje się do zapłaty na rzecz Wykonawcy kar umownych. w przypadku:</w:t>
      </w:r>
    </w:p>
    <w:p w:rsidR="00471032" w:rsidRPr="008C03DE" w:rsidRDefault="00471032" w:rsidP="00D10F32">
      <w:pPr>
        <w:numPr>
          <w:ilvl w:val="1"/>
          <w:numId w:val="18"/>
        </w:numPr>
        <w:spacing w:after="0" w:line="240" w:lineRule="auto"/>
        <w:jc w:val="both"/>
        <w:rPr>
          <w:rFonts w:ascii="Times New Roman" w:hAnsi="Times New Roman"/>
          <w:color w:val="000000"/>
        </w:rPr>
      </w:pPr>
      <w:r w:rsidRPr="008C03DE">
        <w:rPr>
          <w:rFonts w:ascii="Times New Roman" w:hAnsi="Times New Roman"/>
          <w:color w:val="000000"/>
        </w:rPr>
        <w:t>nieuzasadnionego zerwania niniejszej umowy, Zamawiający  zapłaci na rzecz Wykonawcy karę umowną w wysokości:</w:t>
      </w:r>
    </w:p>
    <w:p w:rsidR="00471032" w:rsidRPr="00471032" w:rsidRDefault="00471032" w:rsidP="00D10F3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471032" w:rsidRPr="00471032" w:rsidRDefault="00471032" w:rsidP="00D10F3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71032">
        <w:rPr>
          <w:rFonts w:ascii="Times New Roman" w:hAnsi="Times New Roman"/>
          <w:b/>
          <w:color w:val="000000"/>
        </w:rPr>
        <w:t>„Zakupem Interwencyjnym”</w:t>
      </w:r>
      <w:r w:rsidRPr="00471032">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471032" w:rsidRPr="00471032" w:rsidRDefault="00471032" w:rsidP="00D10F32">
      <w:pPr>
        <w:numPr>
          <w:ilvl w:val="0"/>
          <w:numId w:val="18"/>
        </w:numPr>
        <w:spacing w:after="0" w:line="240" w:lineRule="auto"/>
        <w:jc w:val="both"/>
        <w:rPr>
          <w:rFonts w:ascii="Times New Roman" w:eastAsia="TimesNewRoman" w:hAnsi="Times New Roman"/>
        </w:rPr>
      </w:pPr>
      <w:r w:rsidRPr="00471032">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471032">
        <w:rPr>
          <w:rFonts w:ascii="Times New Roman" w:hAnsi="Times New Roman"/>
          <w:color w:val="000000"/>
        </w:rPr>
        <w:t>różnicy pomiędzy ceną zakupu zamówionych i niedostarczonych w terminie przez Wykonawcę Przedmiotów umowy u innego dostawcy, a ceną zawartą w ofercie Wykonawcy.</w:t>
      </w:r>
    </w:p>
    <w:p w:rsidR="00471032" w:rsidRPr="00471032" w:rsidRDefault="00471032" w:rsidP="00D10F3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Kary umowne wynikające z postanowień niniejszej umowy płatne będą przelewem na rachunek bankowy Zamawiającego w terminie 7 dni od daty wezwania Wykonawcy do ich zapłaty.</w:t>
      </w:r>
    </w:p>
    <w:p w:rsidR="001B2CDD" w:rsidRDefault="001B2CDD" w:rsidP="00471032">
      <w:pPr>
        <w:jc w:val="center"/>
        <w:rPr>
          <w:rFonts w:ascii="Times New Roman" w:hAnsi="Times New Roman"/>
          <w:b/>
          <w:color w:val="000000"/>
        </w:rPr>
      </w:pPr>
    </w:p>
    <w:p w:rsidR="00471032" w:rsidRPr="00471032" w:rsidRDefault="00471032" w:rsidP="00F22FBB">
      <w:pPr>
        <w:spacing w:after="0" w:line="240" w:lineRule="atLeast"/>
        <w:jc w:val="center"/>
        <w:rPr>
          <w:rFonts w:ascii="Times New Roman" w:hAnsi="Times New Roman"/>
          <w:b/>
          <w:color w:val="000000"/>
        </w:rPr>
      </w:pPr>
      <w:r w:rsidRPr="00471032">
        <w:rPr>
          <w:rFonts w:ascii="Times New Roman" w:hAnsi="Times New Roman"/>
          <w:b/>
          <w:color w:val="000000"/>
        </w:rPr>
        <w:lastRenderedPageBreak/>
        <w:t>§ 8.</w:t>
      </w:r>
    </w:p>
    <w:p w:rsidR="00471032" w:rsidRPr="00471032" w:rsidRDefault="00471032" w:rsidP="00D10F32">
      <w:pPr>
        <w:numPr>
          <w:ilvl w:val="0"/>
          <w:numId w:val="20"/>
        </w:numPr>
        <w:spacing w:after="0" w:line="240" w:lineRule="auto"/>
        <w:jc w:val="both"/>
        <w:rPr>
          <w:rFonts w:ascii="Times New Roman" w:hAnsi="Times New Roman"/>
          <w:color w:val="000000"/>
        </w:rPr>
      </w:pPr>
      <w:r w:rsidRPr="00471032">
        <w:rPr>
          <w:rFonts w:ascii="Times New Roman" w:hAnsi="Times New Roman"/>
          <w:color w:val="000000"/>
        </w:rPr>
        <w:t>Osobami odpowiedzialnymi za realizację niniejszej umowy są:</w:t>
      </w:r>
    </w:p>
    <w:p w:rsidR="00471032" w:rsidRPr="00471032" w:rsidRDefault="00471032" w:rsidP="00D10F32">
      <w:pPr>
        <w:numPr>
          <w:ilvl w:val="0"/>
          <w:numId w:val="43"/>
        </w:numPr>
        <w:spacing w:after="0" w:line="240" w:lineRule="auto"/>
        <w:jc w:val="both"/>
        <w:rPr>
          <w:rFonts w:ascii="Times New Roman" w:hAnsi="Times New Roman"/>
          <w:color w:val="000000"/>
        </w:rPr>
      </w:pPr>
      <w:r w:rsidRPr="00471032">
        <w:rPr>
          <w:rFonts w:ascii="Times New Roman" w:hAnsi="Times New Roman"/>
          <w:color w:val="000000"/>
        </w:rPr>
        <w:t>ze strony Wykonawcy:</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imię i nazwisko_________________________</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e-mail: ________________________________</w:t>
      </w:r>
    </w:p>
    <w:p w:rsidR="00471032" w:rsidRPr="00471032" w:rsidRDefault="00471032" w:rsidP="00D10F32">
      <w:pPr>
        <w:numPr>
          <w:ilvl w:val="0"/>
          <w:numId w:val="44"/>
        </w:numPr>
        <w:spacing w:after="0" w:line="240" w:lineRule="auto"/>
        <w:jc w:val="both"/>
        <w:rPr>
          <w:rFonts w:ascii="Times New Roman" w:hAnsi="Times New Roman"/>
          <w:color w:val="000000"/>
        </w:rPr>
      </w:pPr>
      <w:proofErr w:type="spellStart"/>
      <w:r w:rsidRPr="00471032">
        <w:rPr>
          <w:rFonts w:ascii="Times New Roman" w:hAnsi="Times New Roman"/>
          <w:color w:val="000000"/>
        </w:rPr>
        <w:t>tel</w:t>
      </w:r>
      <w:proofErr w:type="spellEnd"/>
      <w:r w:rsidRPr="00471032">
        <w:rPr>
          <w:rFonts w:ascii="Times New Roman" w:hAnsi="Times New Roman"/>
          <w:color w:val="000000"/>
        </w:rPr>
        <w:t>/</w:t>
      </w:r>
      <w:proofErr w:type="spellStart"/>
      <w:r w:rsidRPr="00471032">
        <w:rPr>
          <w:rFonts w:ascii="Times New Roman" w:hAnsi="Times New Roman"/>
          <w:color w:val="000000"/>
        </w:rPr>
        <w:t>fax</w:t>
      </w:r>
      <w:proofErr w:type="spellEnd"/>
      <w:r w:rsidRPr="00471032">
        <w:rPr>
          <w:rFonts w:ascii="Times New Roman" w:hAnsi="Times New Roman"/>
          <w:color w:val="000000"/>
        </w:rPr>
        <w:t>: ________________________________</w:t>
      </w:r>
    </w:p>
    <w:p w:rsidR="00471032" w:rsidRPr="00471032" w:rsidRDefault="00471032" w:rsidP="00D10F32">
      <w:pPr>
        <w:numPr>
          <w:ilvl w:val="0"/>
          <w:numId w:val="43"/>
        </w:numPr>
        <w:spacing w:after="0" w:line="240" w:lineRule="auto"/>
        <w:jc w:val="both"/>
        <w:rPr>
          <w:rFonts w:ascii="Times New Roman" w:hAnsi="Times New Roman"/>
          <w:color w:val="000000"/>
        </w:rPr>
      </w:pPr>
      <w:r w:rsidRPr="00471032">
        <w:rPr>
          <w:rFonts w:ascii="Times New Roman" w:hAnsi="Times New Roman"/>
          <w:color w:val="000000"/>
        </w:rPr>
        <w:t>ze strony Zamawiającego:</w:t>
      </w:r>
    </w:p>
    <w:p w:rsidR="00471032" w:rsidRPr="00471032" w:rsidRDefault="00471032" w:rsidP="00D10F3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imię i nazwisko</w:t>
      </w:r>
      <w:r w:rsidR="008C03DE">
        <w:rPr>
          <w:rFonts w:ascii="Times New Roman" w:hAnsi="Times New Roman"/>
          <w:color w:val="000000"/>
        </w:rPr>
        <w:t xml:space="preserve">: </w:t>
      </w:r>
      <w:r w:rsidR="00524EF0">
        <w:rPr>
          <w:rFonts w:ascii="Times New Roman" w:hAnsi="Times New Roman"/>
          <w:color w:val="000000"/>
        </w:rPr>
        <w:t xml:space="preserve"> Anna Hejnowicz; Barbara Majer</w:t>
      </w:r>
    </w:p>
    <w:p w:rsidR="00471032" w:rsidRPr="00524EF0" w:rsidRDefault="00471032" w:rsidP="00D10F32">
      <w:pPr>
        <w:numPr>
          <w:ilvl w:val="0"/>
          <w:numId w:val="44"/>
        </w:numPr>
        <w:spacing w:after="0" w:line="240" w:lineRule="auto"/>
        <w:jc w:val="both"/>
        <w:rPr>
          <w:rFonts w:ascii="Times New Roman" w:hAnsi="Times New Roman"/>
          <w:color w:val="000000"/>
          <w:u w:val="single"/>
        </w:rPr>
      </w:pPr>
      <w:r w:rsidRPr="00471032">
        <w:rPr>
          <w:rFonts w:ascii="Times New Roman" w:hAnsi="Times New Roman"/>
          <w:color w:val="000000"/>
        </w:rPr>
        <w:t xml:space="preserve">e-mail: </w:t>
      </w:r>
      <w:hyperlink r:id="rId15" w:history="1">
        <w:r w:rsidR="00524EF0" w:rsidRPr="00524EF0">
          <w:rPr>
            <w:rStyle w:val="Hipercze"/>
            <w:rFonts w:ascii="Times New Roman" w:hAnsi="Times New Roman"/>
            <w:color w:val="auto"/>
          </w:rPr>
          <w:t>anna.hejnowicz@wco.pl</w:t>
        </w:r>
      </w:hyperlink>
      <w:r w:rsidR="00524EF0" w:rsidRPr="00524EF0">
        <w:rPr>
          <w:rFonts w:ascii="Times New Roman" w:hAnsi="Times New Roman"/>
        </w:rPr>
        <w:t>;</w:t>
      </w:r>
      <w:r w:rsidR="00524EF0">
        <w:rPr>
          <w:rFonts w:ascii="Times New Roman" w:hAnsi="Times New Roman"/>
          <w:color w:val="000000"/>
        </w:rPr>
        <w:t xml:space="preserve"> </w:t>
      </w:r>
      <w:r w:rsidR="00524EF0" w:rsidRPr="00524EF0">
        <w:rPr>
          <w:rFonts w:ascii="Times New Roman" w:hAnsi="Times New Roman"/>
          <w:color w:val="000000"/>
          <w:u w:val="single"/>
        </w:rPr>
        <w:t>barbara.majer@wco.pl</w:t>
      </w:r>
    </w:p>
    <w:p w:rsidR="00471032" w:rsidRPr="00471032" w:rsidRDefault="00471032" w:rsidP="00D10F32">
      <w:pPr>
        <w:numPr>
          <w:ilvl w:val="0"/>
          <w:numId w:val="44"/>
        </w:numPr>
        <w:spacing w:after="0" w:line="240" w:lineRule="auto"/>
        <w:jc w:val="both"/>
        <w:rPr>
          <w:rFonts w:ascii="Times New Roman" w:hAnsi="Times New Roman"/>
          <w:color w:val="000000"/>
        </w:rPr>
      </w:pPr>
      <w:proofErr w:type="spellStart"/>
      <w:r w:rsidRPr="00471032">
        <w:rPr>
          <w:rFonts w:ascii="Times New Roman" w:hAnsi="Times New Roman"/>
          <w:color w:val="000000"/>
        </w:rPr>
        <w:t>tel</w:t>
      </w:r>
      <w:proofErr w:type="spellEnd"/>
      <w:r w:rsidRPr="00471032">
        <w:rPr>
          <w:rFonts w:ascii="Times New Roman" w:hAnsi="Times New Roman"/>
          <w:color w:val="000000"/>
        </w:rPr>
        <w:t>/</w:t>
      </w:r>
      <w:proofErr w:type="spellStart"/>
      <w:r w:rsidRPr="00471032">
        <w:rPr>
          <w:rFonts w:ascii="Times New Roman" w:hAnsi="Times New Roman"/>
          <w:color w:val="000000"/>
        </w:rPr>
        <w:t>fax</w:t>
      </w:r>
      <w:proofErr w:type="spellEnd"/>
      <w:r w:rsidRPr="00471032">
        <w:rPr>
          <w:rFonts w:ascii="Times New Roman" w:hAnsi="Times New Roman"/>
          <w:color w:val="000000"/>
        </w:rPr>
        <w:t xml:space="preserve">: </w:t>
      </w:r>
      <w:r w:rsidR="00524EF0">
        <w:rPr>
          <w:rFonts w:ascii="Times New Roman" w:hAnsi="Times New Roman"/>
          <w:color w:val="000000"/>
        </w:rPr>
        <w:t>61/88 50 829/ ...647</w:t>
      </w:r>
    </w:p>
    <w:p w:rsidR="00471032" w:rsidRPr="00471032" w:rsidRDefault="00471032" w:rsidP="00D10F32">
      <w:pPr>
        <w:numPr>
          <w:ilvl w:val="0"/>
          <w:numId w:val="20"/>
        </w:numPr>
        <w:spacing w:after="0" w:line="240" w:lineRule="auto"/>
        <w:jc w:val="both"/>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471032" w:rsidRPr="00471032" w:rsidRDefault="00471032" w:rsidP="00F22FBB">
      <w:pPr>
        <w:spacing w:after="0" w:line="240" w:lineRule="atLeast"/>
        <w:ind w:left="357"/>
        <w:jc w:val="center"/>
        <w:rPr>
          <w:rFonts w:ascii="Times New Roman" w:hAnsi="Times New Roman"/>
          <w:b/>
          <w:color w:val="000000"/>
        </w:rPr>
      </w:pPr>
      <w:r w:rsidRPr="00471032">
        <w:rPr>
          <w:rFonts w:ascii="Times New Roman" w:hAnsi="Times New Roman"/>
          <w:b/>
          <w:color w:val="000000"/>
        </w:rPr>
        <w:t>§ 9.</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71032" w:rsidRPr="00471032" w:rsidRDefault="00471032" w:rsidP="00D10F32">
      <w:pPr>
        <w:numPr>
          <w:ilvl w:val="0"/>
          <w:numId w:val="15"/>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471032" w:rsidRPr="00471032" w:rsidRDefault="00471032" w:rsidP="00D10F32">
      <w:pPr>
        <w:numPr>
          <w:ilvl w:val="0"/>
          <w:numId w:val="15"/>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471032" w:rsidRPr="00471032" w:rsidRDefault="00471032" w:rsidP="00D10F32">
      <w:pPr>
        <w:numPr>
          <w:ilvl w:val="0"/>
          <w:numId w:val="31"/>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471032" w:rsidRPr="00471032" w:rsidRDefault="00471032" w:rsidP="00D10F32">
      <w:pPr>
        <w:numPr>
          <w:ilvl w:val="0"/>
          <w:numId w:val="31"/>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471032" w:rsidRPr="00471032" w:rsidRDefault="00471032" w:rsidP="00D10F3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471032" w:rsidRPr="00471032" w:rsidRDefault="00471032" w:rsidP="00D10F3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471032" w:rsidRPr="00471032" w:rsidRDefault="00471032" w:rsidP="00D10F32">
      <w:pPr>
        <w:numPr>
          <w:ilvl w:val="0"/>
          <w:numId w:val="31"/>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0" w:name="2"/>
      <w:bookmarkEnd w:id="0"/>
      <w:r w:rsidRPr="00471032">
        <w:rPr>
          <w:rFonts w:ascii="Times New Roman" w:hAnsi="Times New Roman"/>
        </w:rPr>
        <w:t>2 odpowiednik, a w przypadku dostarczenia odpowiednika o niższej cenie rynkowej, strony umowy w formie pisemnego aneksu określającego wartość</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471032" w:rsidRPr="00471032" w:rsidRDefault="00471032" w:rsidP="00D10F32">
      <w:pPr>
        <w:numPr>
          <w:ilvl w:val="0"/>
          <w:numId w:val="15"/>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7D3628" w:rsidRDefault="00471032" w:rsidP="00F22FBB">
      <w:pPr>
        <w:ind w:left="708"/>
        <w:rPr>
          <w:rFonts w:ascii="Times New Roman" w:hAnsi="Times New Roman"/>
          <w:b/>
        </w:rPr>
      </w:pPr>
      <w:r w:rsidRPr="00471032">
        <w:rPr>
          <w:rFonts w:ascii="Times New Roman" w:hAnsi="Times New Roman"/>
          <w:b/>
          <w:color w:val="000000"/>
        </w:rPr>
        <w:t xml:space="preserve">Zamawiający: </w:t>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t>Wykonawca:</w:t>
      </w:r>
      <w:r w:rsidRPr="00471032">
        <w:rPr>
          <w:rFonts w:ascii="Times New Roman" w:hAnsi="Times New Roman"/>
          <w:b/>
          <w:color w:val="000000"/>
        </w:rPr>
        <w:br/>
      </w:r>
    </w:p>
    <w:p w:rsidR="007D3628" w:rsidRDefault="007D3628" w:rsidP="006F4F8E">
      <w:pPr>
        <w:tabs>
          <w:tab w:val="left" w:pos="5812"/>
        </w:tabs>
        <w:spacing w:after="0" w:line="240" w:lineRule="atLeast"/>
        <w:jc w:val="right"/>
        <w:rPr>
          <w:rFonts w:ascii="Times New Roman" w:hAnsi="Times New Roman"/>
          <w:b/>
        </w:rPr>
      </w:pPr>
    </w:p>
    <w:p w:rsidR="007D3628" w:rsidRDefault="007D3628" w:rsidP="006F4F8E">
      <w:pPr>
        <w:tabs>
          <w:tab w:val="left" w:pos="5812"/>
        </w:tabs>
        <w:spacing w:after="0" w:line="240" w:lineRule="atLeast"/>
        <w:jc w:val="right"/>
        <w:rPr>
          <w:rFonts w:ascii="Times New Roman" w:hAnsi="Times New Roman"/>
          <w:b/>
        </w:rPr>
      </w:pPr>
    </w:p>
    <w:p w:rsidR="007D3628" w:rsidRPr="00471032" w:rsidRDefault="007D3628" w:rsidP="006F4F8E">
      <w:pPr>
        <w:tabs>
          <w:tab w:val="left" w:pos="5812"/>
        </w:tabs>
        <w:spacing w:after="0" w:line="240" w:lineRule="atLeast"/>
        <w:jc w:val="right"/>
        <w:rPr>
          <w:rFonts w:ascii="Times New Roman" w:hAnsi="Times New Roman"/>
          <w:b/>
        </w:rPr>
      </w:pPr>
    </w:p>
    <w:p w:rsidR="00F85AA3" w:rsidRPr="00471032" w:rsidRDefault="00F85AA3" w:rsidP="006F4F8E">
      <w:pPr>
        <w:tabs>
          <w:tab w:val="left" w:pos="5812"/>
        </w:tabs>
        <w:spacing w:after="0" w:line="240" w:lineRule="atLeast"/>
        <w:jc w:val="right"/>
        <w:rPr>
          <w:rFonts w:ascii="Times New Roman" w:hAnsi="Times New Roman"/>
          <w:b/>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r w:rsidRPr="00ED260D">
        <w:rPr>
          <w:rFonts w:ascii="Times New Roman" w:hAnsi="Times New Roman"/>
          <w:b/>
          <w:sz w:val="24"/>
          <w:szCs w:val="24"/>
        </w:rPr>
        <w:t>Załącznik nr 6 do specyfikacji</w:t>
      </w: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6F4F8E" w:rsidRPr="00ED260D" w:rsidRDefault="006F4F8E" w:rsidP="006F4F8E">
      <w:pPr>
        <w:tabs>
          <w:tab w:val="left" w:pos="5812"/>
        </w:tabs>
        <w:spacing w:after="0" w:line="240" w:lineRule="atLeast"/>
        <w:jc w:val="both"/>
        <w:rPr>
          <w:rFonts w:ascii="Times New Roman" w:hAnsi="Times New Roman"/>
          <w:sz w:val="24"/>
          <w:szCs w:val="24"/>
        </w:rPr>
      </w:pPr>
    </w:p>
    <w:p w:rsidR="006F4F8E" w:rsidRPr="00ED260D" w:rsidRDefault="006F4F8E" w:rsidP="006F4F8E">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roofErr w:type="spellStart"/>
      <w:r w:rsidRPr="00ED260D">
        <w:rPr>
          <w:rFonts w:ascii="Times New Roman" w:hAnsi="Times New Roman"/>
          <w:b w:val="0"/>
          <w:szCs w:val="24"/>
        </w:rPr>
        <w:t>dn</w:t>
      </w:r>
      <w:proofErr w:type="spellEnd"/>
      <w:r w:rsidRPr="00ED260D">
        <w:rPr>
          <w:rFonts w:ascii="Times New Roman" w:hAnsi="Times New Roman"/>
          <w:b w:val="0"/>
          <w:szCs w:val="24"/>
        </w:rPr>
        <w:t>.................</w:t>
      </w:r>
    </w:p>
    <w:p w:rsidR="006F4F8E" w:rsidRPr="00ED260D" w:rsidRDefault="006F4F8E" w:rsidP="006F4F8E">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spacing w:after="0" w:line="240" w:lineRule="atLeast"/>
        <w:rPr>
          <w:rFonts w:ascii="Times New Roman" w:hAnsi="Times New Roman"/>
          <w:sz w:val="24"/>
          <w:szCs w:val="24"/>
        </w:rPr>
      </w:pPr>
    </w:p>
    <w:p w:rsidR="006F4F8E" w:rsidRPr="00ED260D" w:rsidRDefault="006F4F8E" w:rsidP="006F4F8E">
      <w:pPr>
        <w:spacing w:after="0" w:line="240" w:lineRule="atLeast"/>
        <w:jc w:val="right"/>
        <w:rPr>
          <w:rFonts w:ascii="Times New Roman" w:hAnsi="Times New Roman"/>
          <w:b/>
          <w:sz w:val="24"/>
          <w:szCs w:val="24"/>
        </w:rPr>
      </w:pPr>
    </w:p>
    <w:p w:rsidR="006F4F8E" w:rsidRDefault="006F4F8E" w:rsidP="006F4F8E">
      <w:pPr>
        <w:rPr>
          <w:rFonts w:ascii="Times New Roman" w:hAnsi="Times New Roman"/>
          <w:b/>
          <w:sz w:val="24"/>
          <w:szCs w:val="24"/>
          <w:u w:val="single"/>
        </w:rPr>
      </w:pPr>
    </w:p>
    <w:p w:rsidR="00C22BD0" w:rsidRDefault="00C22BD0"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A671A9" w:rsidRDefault="00B601C2" w:rsidP="00B601C2">
      <w:pPr>
        <w:jc w:val="right"/>
        <w:rPr>
          <w:rFonts w:ascii="Times New Roman" w:hAnsi="Times New Roman"/>
          <w:b/>
          <w:sz w:val="24"/>
          <w:szCs w:val="24"/>
          <w:u w:val="single"/>
        </w:rPr>
      </w:pPr>
      <w:r>
        <w:rPr>
          <w:rFonts w:ascii="Times New Roman" w:hAnsi="Times New Roman"/>
          <w:b/>
          <w:sz w:val="24"/>
          <w:szCs w:val="24"/>
          <w:u w:val="single"/>
        </w:rPr>
        <w:t>Załącznik nr 7</w:t>
      </w:r>
    </w:p>
    <w:p w:rsidR="0065558C" w:rsidRPr="008C03DE" w:rsidRDefault="007A0A83" w:rsidP="007A0A83">
      <w:pPr>
        <w:jc w:val="center"/>
        <w:rPr>
          <w:b/>
          <w:sz w:val="36"/>
          <w:szCs w:val="36"/>
          <w:u w:val="single"/>
        </w:rPr>
      </w:pPr>
      <w:r w:rsidRPr="008C03DE">
        <w:rPr>
          <w:b/>
          <w:sz w:val="36"/>
          <w:szCs w:val="36"/>
          <w:u w:val="single"/>
        </w:rPr>
        <w:t>Opis przedmiotu zamówienia</w:t>
      </w:r>
      <w:r w:rsidR="00517612" w:rsidRPr="008C03DE">
        <w:rPr>
          <w:b/>
          <w:sz w:val="36"/>
          <w:szCs w:val="36"/>
          <w:u w:val="single"/>
        </w:rPr>
        <w:t xml:space="preserve"> </w:t>
      </w:r>
    </w:p>
    <w:p w:rsidR="001B2CDD" w:rsidRDefault="001B2CDD" w:rsidP="00D063BF">
      <w:pPr>
        <w:spacing w:after="0" w:line="240" w:lineRule="atLeast"/>
        <w:jc w:val="both"/>
        <w:rPr>
          <w:rFonts w:ascii="Times New Roman" w:hAnsi="Times New Roman"/>
          <w:b/>
        </w:rPr>
      </w:pPr>
    </w:p>
    <w:p w:rsidR="0002185A" w:rsidRPr="008C03DE" w:rsidRDefault="0002185A" w:rsidP="008C03DE">
      <w:pPr>
        <w:spacing w:after="0" w:line="240" w:lineRule="atLeast"/>
        <w:jc w:val="center"/>
        <w:rPr>
          <w:rFonts w:ascii="Times New Roman" w:hAnsi="Times New Roman"/>
          <w:b/>
          <w:sz w:val="28"/>
          <w:szCs w:val="28"/>
          <w:u w:val="single"/>
        </w:rPr>
      </w:pPr>
      <w:r w:rsidRPr="008C03DE">
        <w:rPr>
          <w:rFonts w:ascii="Times New Roman" w:hAnsi="Times New Roman"/>
          <w:b/>
          <w:sz w:val="28"/>
          <w:szCs w:val="28"/>
          <w:u w:val="single"/>
        </w:rPr>
        <w:t>Sprzęt sterylny jednorazowego użytku</w:t>
      </w:r>
    </w:p>
    <w:p w:rsidR="0002185A" w:rsidRDefault="0002185A" w:rsidP="0002185A">
      <w:pPr>
        <w:spacing w:after="0" w:line="240" w:lineRule="atLeast"/>
        <w:jc w:val="both"/>
        <w:rPr>
          <w:rFonts w:ascii="Times New Roman" w:hAnsi="Times New Roman"/>
          <w:b/>
        </w:rPr>
      </w:pPr>
    </w:p>
    <w:p w:rsidR="00EE7F71" w:rsidRDefault="00EE7F71" w:rsidP="0002185A">
      <w:pPr>
        <w:spacing w:after="0" w:line="240" w:lineRule="atLeast"/>
        <w:jc w:val="both"/>
        <w:rPr>
          <w:rFonts w:ascii="Times New Roman" w:hAnsi="Times New Roman"/>
          <w:b/>
        </w:rPr>
      </w:pPr>
    </w:p>
    <w:p w:rsidR="007D3628" w:rsidRPr="007D3628" w:rsidRDefault="007D3628" w:rsidP="007D3628">
      <w:pPr>
        <w:spacing w:after="0" w:line="240" w:lineRule="atLeast"/>
        <w:rPr>
          <w:rFonts w:ascii="Times New Roman" w:hAnsi="Times New Roman"/>
          <w:u w:val="single"/>
        </w:rPr>
      </w:pPr>
      <w:r w:rsidRPr="007D3628">
        <w:rPr>
          <w:rFonts w:ascii="Times New Roman" w:hAnsi="Times New Roman"/>
          <w:b/>
          <w:u w:val="single"/>
        </w:rPr>
        <w:t>Pakiet 1</w:t>
      </w:r>
      <w:r w:rsidRPr="007D3628">
        <w:rPr>
          <w:rFonts w:ascii="Times New Roman" w:hAnsi="Times New Roman"/>
          <w:u w:val="single"/>
        </w:rPr>
        <w:t xml:space="preserve"> </w:t>
      </w: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1. Przewód  do  cystoskopu lub rektoskopu-  pojedynczy.</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 200 szt.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Przewód służący do podłączania przez igłę do pojemnika z płynem irygacyjnym.</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Skład:</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igła jednokanałowa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dren o średnicy 4,8 x 6,8 mm</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komora do wytworzenia ciśnienia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łącznik stożkowy</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miękka końcówka silikonowa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Sterylny jednorazowy, pakowany pojedynczo. Na każdym opakowaniu nadruk nr serii i daty ważności. Opis w języku polskim. Okres ważności minimum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rPr>
      </w:pPr>
      <w:r w:rsidRPr="007D3628">
        <w:rPr>
          <w:rFonts w:ascii="Times New Roman" w:hAnsi="Times New Roman"/>
          <w:b/>
        </w:rPr>
        <w:t xml:space="preserve">Pakiet 2 </w:t>
      </w:r>
    </w:p>
    <w:p w:rsidR="007D3628" w:rsidRPr="007D3628" w:rsidRDefault="007D3628" w:rsidP="007D3628">
      <w:pPr>
        <w:spacing w:after="0" w:line="240" w:lineRule="atLeast"/>
        <w:rPr>
          <w:rFonts w:ascii="Times New Roman" w:hAnsi="Times New Roman"/>
          <w:b/>
          <w:i/>
        </w:rPr>
      </w:pPr>
      <w:r w:rsidRPr="007D3628">
        <w:rPr>
          <w:rFonts w:ascii="Times New Roman" w:hAnsi="Times New Roman"/>
          <w:b/>
          <w:i/>
          <w:u w:val="single"/>
        </w:rPr>
        <w:t>1. Szczoteczki cytologiczne do pobierania wymazów z pochwy</w:t>
      </w:r>
      <w:r w:rsidRPr="007D3628">
        <w:rPr>
          <w:rFonts w:ascii="Times New Roman" w:hAnsi="Times New Roman"/>
          <w:b/>
          <w:i/>
        </w:rPr>
        <w:t>.</w:t>
      </w:r>
    </w:p>
    <w:p w:rsidR="007D3628" w:rsidRPr="007D3628" w:rsidRDefault="007D3628" w:rsidP="007D3628">
      <w:pPr>
        <w:pStyle w:val="Tekstpodstawowy"/>
        <w:spacing w:line="240" w:lineRule="atLeast"/>
        <w:rPr>
          <w:rFonts w:ascii="Times New Roman" w:hAnsi="Times New Roman"/>
          <w:sz w:val="22"/>
          <w:szCs w:val="22"/>
        </w:rPr>
      </w:pPr>
      <w:r w:rsidRPr="007D3628">
        <w:rPr>
          <w:rFonts w:ascii="Times New Roman" w:hAnsi="Times New Roman"/>
          <w:sz w:val="22"/>
          <w:szCs w:val="22"/>
        </w:rPr>
        <w:t xml:space="preserve">1000 szt. </w:t>
      </w:r>
    </w:p>
    <w:p w:rsidR="007D3628" w:rsidRPr="007D3628" w:rsidRDefault="007D3628" w:rsidP="007D3628">
      <w:pPr>
        <w:pStyle w:val="Tekstpodstawowy"/>
        <w:spacing w:line="240" w:lineRule="atLeast"/>
        <w:rPr>
          <w:rFonts w:ascii="Times New Roman" w:hAnsi="Times New Roman"/>
          <w:sz w:val="22"/>
          <w:szCs w:val="22"/>
        </w:rPr>
      </w:pPr>
      <w:r w:rsidRPr="007D3628">
        <w:rPr>
          <w:rFonts w:ascii="Times New Roman" w:hAnsi="Times New Roman"/>
          <w:sz w:val="22"/>
          <w:szCs w:val="22"/>
        </w:rPr>
        <w:t>Elastyczna szczoteczka z tworzywa sztucznego</w:t>
      </w:r>
      <w:r w:rsidRPr="007D3628">
        <w:rPr>
          <w:rFonts w:ascii="Times New Roman" w:hAnsi="Times New Roman"/>
          <w:color w:val="4B4B4B"/>
          <w:sz w:val="22"/>
          <w:szCs w:val="22"/>
        </w:rPr>
        <w:t xml:space="preserve"> </w:t>
      </w:r>
      <w:r w:rsidRPr="007D3628">
        <w:rPr>
          <w:rFonts w:ascii="Times New Roman" w:hAnsi="Times New Roman"/>
          <w:sz w:val="22"/>
          <w:szCs w:val="22"/>
        </w:rPr>
        <w:t>posiadająca włoski o kształcie zaokrąglonym, bez ostrych wypustek, rozmieszczone jednolicie i wachlarzowato, giętka.</w:t>
      </w:r>
    </w:p>
    <w:p w:rsidR="007D3628" w:rsidRPr="007D3628" w:rsidRDefault="007D3628" w:rsidP="007D3628">
      <w:pPr>
        <w:spacing w:after="0" w:line="240" w:lineRule="atLeast"/>
        <w:jc w:val="both"/>
        <w:rPr>
          <w:rFonts w:ascii="Times New Roman" w:hAnsi="Times New Roman"/>
          <w:u w:val="single"/>
        </w:rPr>
      </w:pPr>
      <w:r w:rsidRPr="007D3628">
        <w:rPr>
          <w:rFonts w:ascii="Times New Roman" w:hAnsi="Times New Roman"/>
        </w:rPr>
        <w:t>Szczoteczki rekomendowane przez Ministerstwo Zdrowia i zalecane w programie profilaktyki raka szyjki macicy, posiadające badania kliniczne. Sterylne, jednorazowego użytku, pakowane pojedynczo. Na każdym opakowaniu nadruk serii i daty ważności. Opis w języku polskim. Okres ważności minimum 12 miesięcy od daty dostawy.</w:t>
      </w:r>
    </w:p>
    <w:p w:rsidR="007D3628" w:rsidRPr="007D3628" w:rsidRDefault="007D3628" w:rsidP="007D3628">
      <w:pPr>
        <w:spacing w:after="0" w:line="240" w:lineRule="atLeast"/>
        <w:jc w:val="both"/>
        <w:rPr>
          <w:rFonts w:ascii="Times New Roman" w:hAnsi="Times New Roman"/>
          <w:u w:val="single"/>
        </w:rPr>
      </w:pPr>
      <w:r w:rsidRPr="007D3628">
        <w:rPr>
          <w:rFonts w:ascii="Times New Roman" w:hAnsi="Times New Roman"/>
          <w:u w:val="single"/>
        </w:rPr>
        <w:t>Zamawiający wymaga dołączenia do oferty 2 szt. próbek. </w:t>
      </w:r>
    </w:p>
    <w:p w:rsidR="007D3628" w:rsidRPr="007D3628" w:rsidRDefault="007D3628" w:rsidP="007D3628">
      <w:pPr>
        <w:spacing w:after="0" w:line="240" w:lineRule="atLeast"/>
        <w:rPr>
          <w:rFonts w:ascii="Times New Roman" w:hAnsi="Times New Roman"/>
        </w:rPr>
      </w:pPr>
    </w:p>
    <w:p w:rsidR="007D3628" w:rsidRPr="007D3628" w:rsidRDefault="007D3628" w:rsidP="007D3628">
      <w:pPr>
        <w:pStyle w:val="Default"/>
        <w:spacing w:line="240" w:lineRule="atLeast"/>
        <w:rPr>
          <w:b/>
          <w:sz w:val="22"/>
          <w:szCs w:val="22"/>
        </w:rPr>
      </w:pPr>
      <w:r w:rsidRPr="007D3628">
        <w:rPr>
          <w:b/>
          <w:sz w:val="22"/>
          <w:szCs w:val="22"/>
        </w:rPr>
        <w:t xml:space="preserve">Pakiet 3  </w:t>
      </w:r>
    </w:p>
    <w:p w:rsidR="007D3628" w:rsidRPr="007D3628" w:rsidRDefault="007D3628" w:rsidP="007D3628">
      <w:pPr>
        <w:pStyle w:val="Default"/>
        <w:spacing w:line="240" w:lineRule="atLeast"/>
        <w:rPr>
          <w:b/>
          <w:i/>
          <w:sz w:val="22"/>
          <w:szCs w:val="22"/>
          <w:u w:val="single"/>
        </w:rPr>
      </w:pPr>
      <w:r w:rsidRPr="007D3628">
        <w:rPr>
          <w:b/>
          <w:i/>
          <w:sz w:val="22"/>
          <w:szCs w:val="22"/>
          <w:u w:val="single"/>
        </w:rPr>
        <w:t xml:space="preserve">1. </w:t>
      </w:r>
      <w:r w:rsidRPr="007D3628">
        <w:rPr>
          <w:b/>
          <w:bCs/>
          <w:i/>
          <w:iCs/>
          <w:sz w:val="22"/>
          <w:szCs w:val="22"/>
          <w:u w:val="single"/>
        </w:rPr>
        <w:t xml:space="preserve">Cewniki do odsysania górnych dróg oddechowych. </w:t>
      </w:r>
    </w:p>
    <w:p w:rsidR="007D3628" w:rsidRPr="007D3628" w:rsidRDefault="007D3628" w:rsidP="007D3628">
      <w:pPr>
        <w:pStyle w:val="Default"/>
        <w:spacing w:line="240" w:lineRule="atLeast"/>
        <w:rPr>
          <w:sz w:val="22"/>
          <w:szCs w:val="22"/>
        </w:rPr>
      </w:pPr>
      <w:proofErr w:type="spellStart"/>
      <w:r w:rsidRPr="007D3628">
        <w:rPr>
          <w:sz w:val="22"/>
          <w:szCs w:val="22"/>
        </w:rPr>
        <w:t>Ch</w:t>
      </w:r>
      <w:proofErr w:type="spellEnd"/>
      <w:r w:rsidRPr="007D3628">
        <w:rPr>
          <w:sz w:val="22"/>
          <w:szCs w:val="22"/>
        </w:rPr>
        <w:t xml:space="preserve"> 10/600 mm - 2.000 szt. </w:t>
      </w:r>
      <w:r>
        <w:rPr>
          <w:sz w:val="22"/>
          <w:szCs w:val="22"/>
        </w:rPr>
        <w:t>;</w:t>
      </w:r>
      <w:r w:rsidRPr="007D3628">
        <w:rPr>
          <w:sz w:val="22"/>
          <w:szCs w:val="22"/>
        </w:rPr>
        <w:t xml:space="preserve"> </w:t>
      </w:r>
    </w:p>
    <w:p w:rsidR="007D3628" w:rsidRPr="007D3628" w:rsidRDefault="007D3628" w:rsidP="007D3628">
      <w:pPr>
        <w:pStyle w:val="Default"/>
        <w:spacing w:line="240" w:lineRule="atLeast"/>
        <w:rPr>
          <w:sz w:val="22"/>
          <w:szCs w:val="22"/>
        </w:rPr>
      </w:pPr>
      <w:proofErr w:type="spellStart"/>
      <w:r w:rsidRPr="007D3628">
        <w:rPr>
          <w:sz w:val="22"/>
          <w:szCs w:val="22"/>
        </w:rPr>
        <w:t>Ch</w:t>
      </w:r>
      <w:proofErr w:type="spellEnd"/>
      <w:r w:rsidRPr="007D3628">
        <w:rPr>
          <w:sz w:val="22"/>
          <w:szCs w:val="22"/>
        </w:rPr>
        <w:t xml:space="preserve"> 12/600 mm - 8.000 szt. </w:t>
      </w:r>
      <w:r>
        <w:rPr>
          <w:sz w:val="22"/>
          <w:szCs w:val="22"/>
        </w:rPr>
        <w:t>;</w:t>
      </w:r>
    </w:p>
    <w:p w:rsidR="007D3628" w:rsidRPr="007D3628" w:rsidRDefault="007D3628" w:rsidP="007D3628">
      <w:pPr>
        <w:pStyle w:val="Default"/>
        <w:spacing w:line="240" w:lineRule="atLeast"/>
        <w:rPr>
          <w:sz w:val="22"/>
          <w:szCs w:val="22"/>
        </w:rPr>
      </w:pPr>
      <w:proofErr w:type="spellStart"/>
      <w:r w:rsidRPr="007D3628">
        <w:rPr>
          <w:sz w:val="22"/>
          <w:szCs w:val="22"/>
        </w:rPr>
        <w:t>Ch</w:t>
      </w:r>
      <w:proofErr w:type="spellEnd"/>
      <w:r w:rsidRPr="007D3628">
        <w:rPr>
          <w:sz w:val="22"/>
          <w:szCs w:val="22"/>
        </w:rPr>
        <w:t xml:space="preserve"> 14/600 mm - 8.000 szt. </w:t>
      </w:r>
      <w:r>
        <w:rPr>
          <w:sz w:val="22"/>
          <w:szCs w:val="22"/>
        </w:rPr>
        <w:t>;</w:t>
      </w:r>
    </w:p>
    <w:p w:rsidR="007D3628" w:rsidRPr="007D3628" w:rsidRDefault="007D3628" w:rsidP="007D3628">
      <w:pPr>
        <w:pStyle w:val="Default"/>
        <w:spacing w:line="240" w:lineRule="atLeast"/>
        <w:rPr>
          <w:sz w:val="22"/>
          <w:szCs w:val="22"/>
        </w:rPr>
      </w:pPr>
      <w:proofErr w:type="spellStart"/>
      <w:r w:rsidRPr="007D3628">
        <w:rPr>
          <w:sz w:val="22"/>
          <w:szCs w:val="22"/>
        </w:rPr>
        <w:t>Ch</w:t>
      </w:r>
      <w:proofErr w:type="spellEnd"/>
      <w:r w:rsidRPr="007D3628">
        <w:rPr>
          <w:sz w:val="22"/>
          <w:szCs w:val="22"/>
        </w:rPr>
        <w:t xml:space="preserve"> 16/600 mm - 8.000 szt. </w:t>
      </w:r>
      <w:r>
        <w:rPr>
          <w:sz w:val="22"/>
          <w:szCs w:val="22"/>
        </w:rPr>
        <w:t>;</w:t>
      </w:r>
    </w:p>
    <w:p w:rsidR="007D3628" w:rsidRPr="007D3628" w:rsidRDefault="007D3628" w:rsidP="007D3628">
      <w:pPr>
        <w:pStyle w:val="Default"/>
        <w:spacing w:line="240" w:lineRule="atLeast"/>
        <w:rPr>
          <w:sz w:val="22"/>
          <w:szCs w:val="22"/>
        </w:rPr>
      </w:pPr>
      <w:proofErr w:type="spellStart"/>
      <w:r w:rsidRPr="007D3628">
        <w:rPr>
          <w:sz w:val="22"/>
          <w:szCs w:val="22"/>
        </w:rPr>
        <w:t>Ch</w:t>
      </w:r>
      <w:proofErr w:type="spellEnd"/>
      <w:r w:rsidRPr="007D3628">
        <w:rPr>
          <w:sz w:val="22"/>
          <w:szCs w:val="22"/>
        </w:rPr>
        <w:t xml:space="preserve"> 18/600 mm - 4.000 szt. </w:t>
      </w:r>
      <w:r>
        <w:rPr>
          <w:sz w:val="22"/>
          <w:szCs w:val="22"/>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Wykonane z medycznego termoplastycznego PCV, bez lateksu, o zmrożonej powierzchni. Jeden otwór na końcu rurki zakończony prosto, atraumatyczny, zaokrąglony z dwoma bocznymi otworami naprzemianległymi. Na każdym cewniku nadrukowany rozmiar poniżej konektora. Kolorowo oznaczone lejkowate końcówki. Jednorazowego użytku, sterylne. Pakowane pojedynczo. Na każdym opakowaniu nadruk nr serii i daty ważności oraz wyraźne oznaczenie rozmiaru cewnika. Opis w języku polskim. Okres ważności sprzętu minimum 12 miesięcy od daty dostawy.</w:t>
      </w:r>
    </w:p>
    <w:p w:rsidR="007D3628" w:rsidRPr="007D3628" w:rsidRDefault="007D3628" w:rsidP="007D3628">
      <w:pPr>
        <w:spacing w:after="0" w:line="240" w:lineRule="atLeast"/>
        <w:rPr>
          <w:rFonts w:ascii="Times New Roman" w:hAnsi="Times New Roman"/>
          <w:u w:val="single"/>
        </w:rPr>
      </w:pPr>
      <w:r w:rsidRPr="007D3628">
        <w:rPr>
          <w:rFonts w:ascii="Times New Roman" w:hAnsi="Times New Roman"/>
          <w:u w:val="single"/>
        </w:rPr>
        <w:t>Zamawiający wymaga dostarczenia po 10 szt. próbek rozmiarów Ch14/600mm oraz Ch16/600mm</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u w:val="single"/>
        </w:rPr>
      </w:pPr>
      <w:r w:rsidRPr="007D3628">
        <w:rPr>
          <w:rFonts w:ascii="Times New Roman" w:hAnsi="Times New Roman"/>
          <w:b/>
          <w:u w:val="single"/>
        </w:rPr>
        <w:t xml:space="preserve">Pakiet 4 </w:t>
      </w: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1. Zestaw do zbiorki stolca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1.1. </w:t>
      </w:r>
      <w:proofErr w:type="spellStart"/>
      <w:r w:rsidRPr="007D3628">
        <w:rPr>
          <w:rFonts w:ascii="Times New Roman" w:hAnsi="Times New Roman"/>
        </w:rPr>
        <w:t>Flexi</w:t>
      </w:r>
      <w:proofErr w:type="spellEnd"/>
      <w:r w:rsidRPr="007D3628">
        <w:rPr>
          <w:rFonts w:ascii="Times New Roman" w:hAnsi="Times New Roman"/>
        </w:rPr>
        <w:t xml:space="preserve"> </w:t>
      </w:r>
      <w:proofErr w:type="spellStart"/>
      <w:r w:rsidRPr="007D3628">
        <w:rPr>
          <w:rFonts w:ascii="Times New Roman" w:hAnsi="Times New Roman"/>
        </w:rPr>
        <w:t>Seal</w:t>
      </w:r>
      <w:proofErr w:type="spellEnd"/>
      <w:r w:rsidRPr="007D3628">
        <w:rPr>
          <w:rFonts w:ascii="Times New Roman" w:hAnsi="Times New Roman"/>
        </w:rPr>
        <w:t xml:space="preserve"> </w:t>
      </w:r>
      <w:proofErr w:type="spellStart"/>
      <w:r w:rsidRPr="007D3628">
        <w:rPr>
          <w:rFonts w:ascii="Times New Roman" w:hAnsi="Times New Roman"/>
        </w:rPr>
        <w:t>Signal</w:t>
      </w:r>
      <w:proofErr w:type="spellEnd"/>
      <w:r w:rsidRPr="007D3628">
        <w:rPr>
          <w:rFonts w:ascii="Times New Roman" w:hAnsi="Times New Roman"/>
        </w:rPr>
        <w:t xml:space="preserve">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40 szt. </w:t>
      </w:r>
    </w:p>
    <w:p w:rsidR="007D3628" w:rsidRPr="007D3628" w:rsidRDefault="007D3628" w:rsidP="007D3628">
      <w:pPr>
        <w:spacing w:after="0" w:line="240" w:lineRule="atLeast"/>
        <w:rPr>
          <w:rFonts w:ascii="Times New Roman" w:hAnsi="Times New Roman"/>
        </w:rPr>
      </w:pPr>
      <w:r w:rsidRPr="007D3628">
        <w:rPr>
          <w:rFonts w:ascii="Times New Roman" w:hAnsi="Times New Roman"/>
          <w:color w:val="000000"/>
        </w:rPr>
        <w:lastRenderedPageBreak/>
        <w:t>S</w:t>
      </w:r>
      <w:r w:rsidRPr="007D3628">
        <w:rPr>
          <w:rFonts w:ascii="Times New Roman" w:hAnsi="Times New Roman"/>
        </w:rPr>
        <w:t xml:space="preserve">ystem do kontrolowanej zbiórki luźnego stolca wyposażony w: silikonowy rękaw odprowadzający treści kałowe; balonik retencyjny z niebieską kieszonką dla umieszczenia palca wiodącego; port do napełniania balonika retencyjnego z sygnalizatorem, który wypełnienia się gdy balonik osiągnie wielkość optymalną w ciele pacjenta oraz port do irygacji umożliwiający także doodbytnicze podanie leków z klamrą zamykającą światło drenu w celu utrzymania leku w miejscu podania, system zawiera  port do pobierania próbek stolca z zastawką </w:t>
      </w:r>
      <w:proofErr w:type="spellStart"/>
      <w:r w:rsidRPr="007D3628">
        <w:rPr>
          <w:rFonts w:ascii="Times New Roman" w:hAnsi="Times New Roman"/>
        </w:rPr>
        <w:t>antyzwrotną</w:t>
      </w:r>
      <w:proofErr w:type="spellEnd"/>
      <w:r w:rsidRPr="007D3628">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Czas utrzymania systemu do 29 dni, biologicznie czysty, zestaw wyposażony jest dodatkowo w 3 worki zbiorcze o pojemności 1000ml. </w:t>
      </w:r>
      <w:r w:rsidR="00AC7D47" w:rsidRPr="009F772E">
        <w:rPr>
          <w:rFonts w:ascii="Times New Roman" w:hAnsi="Times New Roman"/>
        </w:rPr>
        <w:t>Termin ważności 12 miesięcy id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u w:val="single"/>
        </w:rPr>
      </w:pPr>
      <w:r w:rsidRPr="007D3628">
        <w:rPr>
          <w:rFonts w:ascii="Times New Roman" w:hAnsi="Times New Roman"/>
          <w:b/>
          <w:u w:val="single"/>
        </w:rPr>
        <w:t xml:space="preserve">1.2. Worki do systemu </w:t>
      </w:r>
      <w:proofErr w:type="spellStart"/>
      <w:r w:rsidRPr="007D3628">
        <w:rPr>
          <w:rFonts w:ascii="Times New Roman" w:hAnsi="Times New Roman"/>
          <w:b/>
          <w:u w:val="single"/>
        </w:rPr>
        <w:t>Flexi</w:t>
      </w:r>
      <w:proofErr w:type="spellEnd"/>
      <w:r w:rsidRPr="007D3628">
        <w:rPr>
          <w:rFonts w:ascii="Times New Roman" w:hAnsi="Times New Roman"/>
          <w:b/>
          <w:u w:val="single"/>
        </w:rPr>
        <w:t xml:space="preserve"> </w:t>
      </w:r>
      <w:proofErr w:type="spellStart"/>
      <w:r w:rsidRPr="007D3628">
        <w:rPr>
          <w:rFonts w:ascii="Times New Roman" w:hAnsi="Times New Roman"/>
          <w:b/>
          <w:u w:val="single"/>
        </w:rPr>
        <w:t>Seal</w:t>
      </w:r>
      <w:proofErr w:type="spellEnd"/>
      <w:r w:rsidRPr="007D3628">
        <w:rPr>
          <w:rFonts w:ascii="Times New Roman" w:hAnsi="Times New Roman"/>
          <w:b/>
          <w:u w:val="single"/>
        </w:rPr>
        <w:t xml:space="preserve">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40 szt. </w:t>
      </w:r>
    </w:p>
    <w:p w:rsidR="00AC7D47" w:rsidRPr="007D3628" w:rsidRDefault="007D3628" w:rsidP="00AC7D47">
      <w:pPr>
        <w:spacing w:after="0" w:line="240" w:lineRule="atLeast"/>
        <w:rPr>
          <w:rFonts w:ascii="Times New Roman" w:hAnsi="Times New Roman"/>
        </w:rPr>
      </w:pPr>
      <w:r w:rsidRPr="007D3628">
        <w:rPr>
          <w:rFonts w:ascii="Times New Roman" w:hAnsi="Times New Roman"/>
        </w:rPr>
        <w:t xml:space="preserve">Worki wymienne kompatybilne z systemem do kontrolowanej zbiórki luźnego stolca o pojemności 1000ml, nieprzezroczyste, z podglądem, skalowane co 25ml, </w:t>
      </w:r>
      <w:r w:rsidRPr="009F772E">
        <w:rPr>
          <w:rFonts w:ascii="Times New Roman" w:hAnsi="Times New Roman"/>
        </w:rPr>
        <w:t xml:space="preserve">w tym numerycznie co 100ml, z filtrem węglowym o wysokiej absorpcji zapachów i możliwością filtrowania gazów, z zastawką </w:t>
      </w:r>
      <w:proofErr w:type="spellStart"/>
      <w:r w:rsidRPr="009F772E">
        <w:rPr>
          <w:rFonts w:ascii="Times New Roman" w:hAnsi="Times New Roman"/>
        </w:rPr>
        <w:t>antyzwrotną</w:t>
      </w:r>
      <w:proofErr w:type="spellEnd"/>
      <w:r w:rsidRPr="009F772E">
        <w:rPr>
          <w:rFonts w:ascii="Times New Roman" w:hAnsi="Times New Roman"/>
        </w:rPr>
        <w:t xml:space="preserve"> zabezpieczającą przed wylaniem zawartości, biologicznie czyste.</w:t>
      </w:r>
      <w:r w:rsidR="00AC7D47" w:rsidRPr="009F772E">
        <w:rPr>
          <w:rFonts w:ascii="Times New Roman" w:hAnsi="Times New Roman"/>
        </w:rPr>
        <w:t xml:space="preserve"> Termin ważności 12 miesięcy id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rPr>
      </w:pPr>
    </w:p>
    <w:p w:rsidR="007D3628" w:rsidRPr="008C03DE" w:rsidRDefault="007D3628" w:rsidP="007D3628">
      <w:pPr>
        <w:pStyle w:val="Default"/>
        <w:spacing w:line="240" w:lineRule="atLeast"/>
        <w:rPr>
          <w:sz w:val="22"/>
          <w:szCs w:val="22"/>
          <w:u w:val="single"/>
        </w:rPr>
      </w:pPr>
      <w:r w:rsidRPr="008C03DE">
        <w:rPr>
          <w:b/>
          <w:sz w:val="22"/>
          <w:szCs w:val="22"/>
          <w:u w:val="single"/>
        </w:rPr>
        <w:t xml:space="preserve">Pakiet 5 </w:t>
      </w:r>
    </w:p>
    <w:p w:rsidR="007D3628" w:rsidRPr="007D3628" w:rsidRDefault="007D3628" w:rsidP="007D3628">
      <w:pPr>
        <w:autoSpaceDE w:val="0"/>
        <w:autoSpaceDN w:val="0"/>
        <w:adjustRightInd w:val="0"/>
        <w:spacing w:after="0" w:line="240" w:lineRule="atLeast"/>
        <w:rPr>
          <w:rFonts w:ascii="Times New Roman" w:hAnsi="Times New Roman"/>
          <w:b/>
          <w:i/>
          <w:color w:val="000000"/>
          <w:u w:val="single"/>
          <w:lang w:eastAsia="pl-PL"/>
        </w:rPr>
      </w:pPr>
      <w:r w:rsidRPr="007D3628">
        <w:rPr>
          <w:rFonts w:ascii="Times New Roman" w:hAnsi="Times New Roman"/>
          <w:b/>
          <w:bCs/>
          <w:i/>
          <w:iCs/>
          <w:color w:val="000000"/>
          <w:u w:val="single"/>
          <w:lang w:eastAsia="pl-PL"/>
        </w:rPr>
        <w:t xml:space="preserve">1.Aparat do przetoczeń płynów infuzyjnych. </w:t>
      </w:r>
    </w:p>
    <w:p w:rsidR="007D3628" w:rsidRPr="007D3628" w:rsidRDefault="007D3628" w:rsidP="007D3628">
      <w:pPr>
        <w:pStyle w:val="Default"/>
        <w:spacing w:line="240" w:lineRule="atLeast"/>
        <w:rPr>
          <w:sz w:val="22"/>
          <w:szCs w:val="22"/>
        </w:rPr>
      </w:pPr>
      <w:r w:rsidRPr="007D3628">
        <w:rPr>
          <w:sz w:val="22"/>
          <w:szCs w:val="22"/>
        </w:rPr>
        <w:t xml:space="preserve">Ilość 60.000 szt. </w:t>
      </w:r>
    </w:p>
    <w:p w:rsidR="007D3628" w:rsidRPr="007D3628" w:rsidRDefault="007D3628" w:rsidP="00AC7D47">
      <w:pPr>
        <w:autoSpaceDE w:val="0"/>
        <w:autoSpaceDN w:val="0"/>
        <w:adjustRightInd w:val="0"/>
        <w:spacing w:after="0" w:line="240" w:lineRule="atLeast"/>
      </w:pPr>
      <w:r w:rsidRPr="007D3628">
        <w:rPr>
          <w:rFonts w:ascii="Times New Roman" w:hAnsi="Times New Roman"/>
          <w:color w:val="000000"/>
          <w:lang w:eastAsia="pl-PL"/>
        </w:rPr>
        <w:t xml:space="preserve">Aparat do przetoczeń płynów infuzyjnych automatycznie zatrzymujący infuzję po opróżnieniu komory kroplowej, przeciwdziałając </w:t>
      </w:r>
      <w:r w:rsidRPr="008C03DE">
        <w:rPr>
          <w:rFonts w:ascii="Times New Roman" w:hAnsi="Times New Roman"/>
          <w:color w:val="000000"/>
          <w:lang w:eastAsia="pl-PL"/>
        </w:rPr>
        <w:t xml:space="preserve">zapowietrzeniu układu. Filtr hydrofobowy na końcu drenu, zabezpieczający przed wyciekaniem płynu z drenu podczas jego wypełniania. Dwuczęściowa komora kroplowa bez PCV - górna twarda wykonana z przezroczystego plastiku, natomiast dolna część miękka. Płaski filtr 15um położony na dnie komory kroplowej, dren 210 cm wykonany z elastycznego materiału z przezroczystym dostępem bezigłowym na drenie(przepływ 208 ml/min, odporność na ciśnienie 300 psi) , zacisk rolkowy z miejscem do umocowania końcówki drenu i zintegrowaną osłoną na kolec komory kroplowej po zużyciu aparatu, przezroczyste zakończenie </w:t>
      </w:r>
      <w:proofErr w:type="spellStart"/>
      <w:r w:rsidRPr="008C03DE">
        <w:rPr>
          <w:rFonts w:ascii="Times New Roman" w:hAnsi="Times New Roman"/>
          <w:color w:val="000000"/>
          <w:lang w:eastAsia="pl-PL"/>
        </w:rPr>
        <w:t>luer</w:t>
      </w:r>
      <w:proofErr w:type="spellEnd"/>
      <w:r w:rsidRPr="008C03DE">
        <w:rPr>
          <w:rFonts w:ascii="Times New Roman" w:hAnsi="Times New Roman"/>
          <w:color w:val="000000"/>
          <w:lang w:eastAsia="pl-PL"/>
        </w:rPr>
        <w:t xml:space="preserve"> lock. Odpowietrznik zaopatrzony w filtr powietrza o skuteczności filtracji bakterii (BFE) min 99,99. Zestaw wolny od DEHP i lateksu. </w:t>
      </w:r>
      <w:r w:rsidRPr="008C03DE">
        <w:t>Okres ważności minimum 12 miesięcy od daty dostawy.</w:t>
      </w:r>
    </w:p>
    <w:p w:rsidR="007D3628" w:rsidRPr="007D3628" w:rsidRDefault="007D3628" w:rsidP="007D3628">
      <w:pPr>
        <w:pStyle w:val="Default"/>
        <w:spacing w:line="240" w:lineRule="atLeast"/>
        <w:rPr>
          <w:sz w:val="22"/>
          <w:szCs w:val="22"/>
          <w:u w:val="single"/>
        </w:rPr>
      </w:pPr>
      <w:r w:rsidRPr="007D3628">
        <w:rPr>
          <w:sz w:val="22"/>
          <w:szCs w:val="22"/>
          <w:u w:val="single"/>
        </w:rPr>
        <w:t>Zamawiający wymaga dostarczenia 5 szt. próbek.</w:t>
      </w:r>
    </w:p>
    <w:p w:rsidR="007D3628" w:rsidRPr="007D3628" w:rsidRDefault="007D3628" w:rsidP="007D3628">
      <w:pPr>
        <w:pStyle w:val="Default"/>
        <w:spacing w:line="240" w:lineRule="atLeast"/>
        <w:rPr>
          <w:sz w:val="22"/>
          <w:szCs w:val="22"/>
        </w:rPr>
      </w:pPr>
    </w:p>
    <w:p w:rsidR="007D3628" w:rsidRPr="001516B7" w:rsidRDefault="007D3628" w:rsidP="007D3628">
      <w:pPr>
        <w:pStyle w:val="Default"/>
        <w:spacing w:line="240" w:lineRule="atLeast"/>
        <w:rPr>
          <w:b/>
          <w:sz w:val="22"/>
          <w:szCs w:val="22"/>
          <w:u w:val="single"/>
        </w:rPr>
      </w:pPr>
      <w:r w:rsidRPr="001516B7">
        <w:rPr>
          <w:b/>
          <w:sz w:val="22"/>
          <w:szCs w:val="22"/>
          <w:u w:val="single"/>
        </w:rPr>
        <w:t xml:space="preserve">Pakiet 6 </w:t>
      </w:r>
    </w:p>
    <w:p w:rsidR="007D3628" w:rsidRPr="007D3628" w:rsidRDefault="007D3628" w:rsidP="007D3628">
      <w:pPr>
        <w:spacing w:after="0" w:line="240" w:lineRule="atLeast"/>
        <w:rPr>
          <w:rFonts w:ascii="Times New Roman" w:hAnsi="Times New Roman"/>
        </w:rPr>
      </w:pPr>
      <w:r w:rsidRPr="007D3628">
        <w:rPr>
          <w:rFonts w:ascii="Times New Roman" w:hAnsi="Times New Roman"/>
          <w:b/>
          <w:i/>
          <w:u w:val="single"/>
        </w:rPr>
        <w:t xml:space="preserve">1. Sonda </w:t>
      </w:r>
      <w:proofErr w:type="spellStart"/>
      <w:r w:rsidRPr="007D3628">
        <w:rPr>
          <w:rFonts w:ascii="Times New Roman" w:hAnsi="Times New Roman"/>
          <w:b/>
          <w:i/>
          <w:u w:val="single"/>
        </w:rPr>
        <w:t>gastrostomijna</w:t>
      </w:r>
      <w:proofErr w:type="spellEnd"/>
      <w:r w:rsidRPr="007D3628">
        <w:rPr>
          <w:rFonts w:ascii="Times New Roman" w:hAnsi="Times New Roman"/>
          <w:b/>
          <w:i/>
          <w:u w:val="single"/>
        </w:rPr>
        <w:t>.</w:t>
      </w:r>
      <w:r w:rsidRPr="007D3628">
        <w:rPr>
          <w:rFonts w:ascii="Times New Roman" w:hAnsi="Times New Roman"/>
          <w:b/>
          <w:i/>
          <w:u w:val="single"/>
        </w:rPr>
        <w:br/>
      </w:r>
      <w:r w:rsidRPr="007D3628">
        <w:rPr>
          <w:rFonts w:ascii="Times New Roman" w:hAnsi="Times New Roman"/>
          <w:u w:val="single"/>
        </w:rPr>
        <w:t>FR 20</w:t>
      </w:r>
      <w:r w:rsidRPr="007D3628">
        <w:rPr>
          <w:rFonts w:ascii="Times New Roman" w:hAnsi="Times New Roman"/>
        </w:rPr>
        <w:t xml:space="preserve"> - 20 szt</w:t>
      </w:r>
      <w:r w:rsidR="001516B7">
        <w:rPr>
          <w:rFonts w:ascii="Times New Roman" w:hAnsi="Times New Roman"/>
        </w:rPr>
        <w:t>.;</w:t>
      </w:r>
      <w:r w:rsidRPr="007D3628">
        <w:rPr>
          <w:rFonts w:ascii="Times New Roman" w:hAnsi="Times New Roman"/>
          <w:b/>
        </w:rPr>
        <w:br/>
      </w:r>
      <w:r w:rsidRPr="007D3628">
        <w:rPr>
          <w:rFonts w:ascii="Times New Roman" w:hAnsi="Times New Roman"/>
          <w:u w:val="single"/>
        </w:rPr>
        <w:t>FR 22</w:t>
      </w:r>
      <w:r w:rsidRPr="007D3628">
        <w:rPr>
          <w:rFonts w:ascii="Times New Roman" w:hAnsi="Times New Roman"/>
        </w:rPr>
        <w:t xml:space="preserve"> - 60 szt. </w:t>
      </w:r>
      <w:r w:rsidR="001516B7">
        <w:rPr>
          <w:rFonts w:ascii="Times New Roman" w:hAnsi="Times New Roman"/>
        </w:rPr>
        <w:t>;</w:t>
      </w:r>
      <w:r w:rsidRPr="007D3628">
        <w:rPr>
          <w:rFonts w:ascii="Times New Roman" w:hAnsi="Times New Roman"/>
          <w:b/>
        </w:rPr>
        <w:br/>
      </w:r>
      <w:r w:rsidRPr="007D3628">
        <w:rPr>
          <w:rFonts w:ascii="Times New Roman" w:hAnsi="Times New Roman"/>
          <w:u w:val="single"/>
        </w:rPr>
        <w:t>FR 24</w:t>
      </w:r>
      <w:r w:rsidRPr="007D3628">
        <w:rPr>
          <w:rFonts w:ascii="Times New Roman" w:hAnsi="Times New Roman"/>
        </w:rPr>
        <w:t xml:space="preserve"> - 40 szt. </w:t>
      </w:r>
      <w:r w:rsidR="001516B7">
        <w:rPr>
          <w:rFonts w:ascii="Times New Roman" w:hAnsi="Times New Roman"/>
        </w:rPr>
        <w:t>;</w:t>
      </w:r>
      <w:r w:rsidRPr="007D3628">
        <w:rPr>
          <w:rFonts w:ascii="Times New Roman" w:hAnsi="Times New Roman"/>
          <w:b/>
        </w:rPr>
        <w:br/>
      </w:r>
      <w:r w:rsidRPr="007D3628">
        <w:rPr>
          <w:rFonts w:ascii="Times New Roman" w:hAnsi="Times New Roman"/>
        </w:rPr>
        <w:t>Wykonana z silikonu z oznakowaną skalą głębokości. Końcówka sondy z trzema otworami: jednym centralnym i dwoma bocznymi. Trzy wejścia. Dwa zamykane korkiem i jedno zaworkiem samouszczelniającym. Sonda winna posiadać ruchomy krążek do jej umocowania i uszczelnienia. Balon sondy wielkości 15-20 ml, dł.</w:t>
      </w:r>
      <w:r w:rsidR="001516B7">
        <w:rPr>
          <w:rFonts w:ascii="Times New Roman" w:hAnsi="Times New Roman"/>
        </w:rPr>
        <w:t xml:space="preserve"> </w:t>
      </w:r>
      <w:r w:rsidRPr="007D3628">
        <w:rPr>
          <w:rFonts w:ascii="Times New Roman" w:hAnsi="Times New Roman"/>
        </w:rPr>
        <w:t>sondy 17cm (±2cm). Sterylna, pakowana pojedynczo. Na każdym opakowaniu nadruk nr serii i daty ważności. Opis w języku polskim. Okres ważności min. 12 miesięcy od daty dostawy .</w:t>
      </w:r>
    </w:p>
    <w:p w:rsidR="007D3628" w:rsidRPr="007D3628" w:rsidRDefault="007D3628" w:rsidP="007D3628">
      <w:pPr>
        <w:pStyle w:val="Default"/>
        <w:spacing w:line="240" w:lineRule="atLeast"/>
        <w:rPr>
          <w:sz w:val="22"/>
          <w:szCs w:val="22"/>
          <w:u w:val="single"/>
        </w:rPr>
      </w:pPr>
      <w:r w:rsidRPr="007D3628">
        <w:rPr>
          <w:sz w:val="22"/>
          <w:szCs w:val="22"/>
          <w:u w:val="single"/>
        </w:rPr>
        <w:t>Zamawiający wymaga dostarczenia 2 szt. próbek.</w:t>
      </w:r>
    </w:p>
    <w:p w:rsidR="007D3628" w:rsidRPr="007D3628" w:rsidRDefault="007D3628" w:rsidP="007D3628">
      <w:pPr>
        <w:spacing w:after="0" w:line="240" w:lineRule="atLeast"/>
        <w:rPr>
          <w:rFonts w:ascii="Times New Roman" w:hAnsi="Times New Roman"/>
        </w:rPr>
      </w:pPr>
    </w:p>
    <w:p w:rsidR="007D3628" w:rsidRPr="001516B7" w:rsidRDefault="007D3628" w:rsidP="007D3628">
      <w:pPr>
        <w:pStyle w:val="Default"/>
        <w:spacing w:line="240" w:lineRule="atLeast"/>
        <w:rPr>
          <w:b/>
          <w:bCs/>
          <w:sz w:val="22"/>
          <w:szCs w:val="22"/>
          <w:u w:val="single"/>
        </w:rPr>
      </w:pPr>
      <w:r w:rsidRPr="001516B7">
        <w:rPr>
          <w:b/>
          <w:bCs/>
          <w:sz w:val="22"/>
          <w:szCs w:val="22"/>
          <w:u w:val="single"/>
        </w:rPr>
        <w:t xml:space="preserve">Pakiet 7 </w:t>
      </w:r>
    </w:p>
    <w:p w:rsidR="007D3628" w:rsidRPr="007D3628" w:rsidRDefault="007D3628" w:rsidP="007D3628">
      <w:pPr>
        <w:pStyle w:val="Default"/>
        <w:spacing w:line="240" w:lineRule="atLeast"/>
        <w:rPr>
          <w:b/>
          <w:sz w:val="22"/>
          <w:szCs w:val="22"/>
          <w:u w:val="single"/>
        </w:rPr>
      </w:pPr>
      <w:r w:rsidRPr="007D3628">
        <w:rPr>
          <w:b/>
          <w:bCs/>
          <w:i/>
          <w:iCs/>
          <w:sz w:val="22"/>
          <w:szCs w:val="22"/>
          <w:u w:val="single"/>
        </w:rPr>
        <w:t xml:space="preserve">1. Cewnik międzyżebrowy z trokarem. </w:t>
      </w:r>
    </w:p>
    <w:p w:rsidR="007D3628" w:rsidRPr="007D3628" w:rsidRDefault="007D3628" w:rsidP="007D3628">
      <w:pPr>
        <w:pStyle w:val="Default"/>
        <w:spacing w:line="240" w:lineRule="atLeast"/>
        <w:rPr>
          <w:sz w:val="22"/>
          <w:szCs w:val="22"/>
        </w:rPr>
      </w:pPr>
      <w:r w:rsidRPr="007D3628">
        <w:rPr>
          <w:sz w:val="22"/>
          <w:szCs w:val="22"/>
        </w:rPr>
        <w:t xml:space="preserve">Rozmiary: </w:t>
      </w:r>
    </w:p>
    <w:p w:rsidR="007D3628" w:rsidRPr="007D3628" w:rsidRDefault="007D3628" w:rsidP="007D3628">
      <w:pPr>
        <w:pStyle w:val="Default"/>
        <w:spacing w:line="240" w:lineRule="atLeast"/>
        <w:rPr>
          <w:bCs/>
          <w:sz w:val="22"/>
          <w:szCs w:val="22"/>
        </w:rPr>
      </w:pPr>
      <w:proofErr w:type="spellStart"/>
      <w:r w:rsidRPr="007D3628">
        <w:rPr>
          <w:bCs/>
          <w:sz w:val="22"/>
          <w:szCs w:val="22"/>
        </w:rPr>
        <w:t>Ch</w:t>
      </w:r>
      <w:proofErr w:type="spellEnd"/>
      <w:r w:rsidRPr="007D3628">
        <w:rPr>
          <w:bCs/>
          <w:sz w:val="22"/>
          <w:szCs w:val="22"/>
        </w:rPr>
        <w:t xml:space="preserve"> 16 20 szt. </w:t>
      </w:r>
      <w:r w:rsidR="001516B7">
        <w:rPr>
          <w:bCs/>
          <w:sz w:val="22"/>
          <w:szCs w:val="22"/>
        </w:rPr>
        <w:t>;</w:t>
      </w:r>
      <w:r w:rsidRPr="007D3628">
        <w:rPr>
          <w:bCs/>
          <w:sz w:val="22"/>
          <w:szCs w:val="22"/>
        </w:rPr>
        <w:t xml:space="preserve"> </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18 20 szt. </w:t>
      </w:r>
      <w:r w:rsidR="001516B7">
        <w:rPr>
          <w:bCs/>
          <w:sz w:val="22"/>
          <w:szCs w:val="22"/>
        </w:rPr>
        <w:t>;</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20 </w:t>
      </w:r>
      <w:proofErr w:type="spellStart"/>
      <w:r w:rsidRPr="007D3628">
        <w:rPr>
          <w:bCs/>
          <w:sz w:val="22"/>
          <w:szCs w:val="22"/>
        </w:rPr>
        <w:t>20</w:t>
      </w:r>
      <w:proofErr w:type="spellEnd"/>
      <w:r w:rsidRPr="007D3628">
        <w:rPr>
          <w:bCs/>
          <w:sz w:val="22"/>
          <w:szCs w:val="22"/>
        </w:rPr>
        <w:t xml:space="preserve"> szt</w:t>
      </w:r>
      <w:r w:rsidRPr="007D3628">
        <w:rPr>
          <w:sz w:val="22"/>
          <w:szCs w:val="22"/>
        </w:rPr>
        <w:t xml:space="preserve">. </w:t>
      </w:r>
      <w:r w:rsidR="001516B7">
        <w:rPr>
          <w:bCs/>
          <w:sz w:val="22"/>
          <w:szCs w:val="22"/>
        </w:rPr>
        <w:t>;</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24 50 szt</w:t>
      </w:r>
      <w:r w:rsidRPr="007D3628">
        <w:rPr>
          <w:sz w:val="22"/>
          <w:szCs w:val="22"/>
        </w:rPr>
        <w:t xml:space="preserve">. </w:t>
      </w:r>
      <w:r w:rsidR="001516B7">
        <w:rPr>
          <w:sz w:val="22"/>
          <w:szCs w:val="22"/>
        </w:rPr>
        <w:t>;</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28 50 szt. </w:t>
      </w:r>
      <w:r w:rsidR="001516B7">
        <w:rPr>
          <w:sz w:val="22"/>
          <w:szCs w:val="22"/>
        </w:rPr>
        <w:t>;</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32 50 szt. </w:t>
      </w:r>
      <w:r w:rsidR="001516B7">
        <w:rPr>
          <w:sz w:val="22"/>
          <w:szCs w:val="22"/>
        </w:rPr>
        <w:t>;</w:t>
      </w:r>
    </w:p>
    <w:p w:rsidR="007D3628" w:rsidRPr="007D3628" w:rsidRDefault="007D3628" w:rsidP="007D3628">
      <w:pPr>
        <w:pStyle w:val="Default"/>
        <w:spacing w:line="240" w:lineRule="atLeast"/>
        <w:rPr>
          <w:sz w:val="22"/>
          <w:szCs w:val="22"/>
        </w:rPr>
      </w:pPr>
      <w:r w:rsidRPr="007D3628">
        <w:rPr>
          <w:sz w:val="22"/>
          <w:szCs w:val="22"/>
        </w:rPr>
        <w:lastRenderedPageBreak/>
        <w:t xml:space="preserve">Wykonany z </w:t>
      </w:r>
      <w:proofErr w:type="spellStart"/>
      <w:r w:rsidRPr="007D3628">
        <w:rPr>
          <w:sz w:val="22"/>
          <w:szCs w:val="22"/>
        </w:rPr>
        <w:t>termoczułego</w:t>
      </w:r>
      <w:proofErr w:type="spellEnd"/>
      <w:r w:rsidRPr="007D3628">
        <w:rPr>
          <w:sz w:val="22"/>
          <w:szCs w:val="22"/>
        </w:rPr>
        <w:t xml:space="preserve"> PCV, prosty z nasadką lejkowatą do bezpośredniego podłączenia z systemem zamkniętym do drenażu. Linia widoczna w RTG, znakowany w odstępach co 5cm. Trokar kodowany kolorem. Sterylny, jednorazowego użytku, pakowany pojedynczo. Na każdym opakowaniu nadruk nr serii i daty ważności. Okres ważności min.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sz w:val="22"/>
          <w:szCs w:val="22"/>
          <w:u w:val="single"/>
        </w:rPr>
      </w:pPr>
      <w:r w:rsidRPr="007D3628">
        <w:rPr>
          <w:b/>
          <w:bCs/>
          <w:i/>
          <w:iCs/>
          <w:sz w:val="22"/>
          <w:szCs w:val="22"/>
          <w:u w:val="single"/>
        </w:rPr>
        <w:t xml:space="preserve">2. Zatyczki do cewników </w:t>
      </w:r>
    </w:p>
    <w:p w:rsidR="007D3628" w:rsidRPr="007D3628" w:rsidRDefault="007D3628" w:rsidP="007D3628">
      <w:pPr>
        <w:pStyle w:val="Default"/>
        <w:spacing w:line="240" w:lineRule="atLeast"/>
        <w:rPr>
          <w:sz w:val="22"/>
          <w:szCs w:val="22"/>
        </w:rPr>
      </w:pPr>
      <w:r w:rsidRPr="007D3628">
        <w:rPr>
          <w:bCs/>
          <w:sz w:val="22"/>
          <w:szCs w:val="22"/>
        </w:rPr>
        <w:t>2.000 szt</w:t>
      </w:r>
      <w:r w:rsidRPr="007D3628">
        <w:rPr>
          <w:sz w:val="22"/>
          <w:szCs w:val="22"/>
        </w:rPr>
        <w:t xml:space="preserve">. </w:t>
      </w:r>
    </w:p>
    <w:p w:rsidR="007D3628" w:rsidRPr="007D3628" w:rsidRDefault="007D3628" w:rsidP="007D3628">
      <w:pPr>
        <w:pStyle w:val="Default"/>
        <w:spacing w:line="240" w:lineRule="atLeast"/>
        <w:rPr>
          <w:sz w:val="22"/>
          <w:szCs w:val="22"/>
        </w:rPr>
      </w:pPr>
      <w:r w:rsidRPr="007D3628">
        <w:rPr>
          <w:sz w:val="22"/>
          <w:szCs w:val="22"/>
        </w:rPr>
        <w:t xml:space="preserve">Schodkowe z uchwytem, pasującym do wszystkich rozmiarów cewników. Sterylne, jednorazowego użytku, pakowane pojedynczo. Na każdym opakowaniu nadruk nr serii i daty ważności. Okres ważności minimum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sz w:val="22"/>
          <w:szCs w:val="22"/>
          <w:u w:val="single"/>
        </w:rPr>
      </w:pPr>
      <w:r w:rsidRPr="007D3628">
        <w:rPr>
          <w:b/>
          <w:bCs/>
          <w:i/>
          <w:iCs/>
          <w:sz w:val="22"/>
          <w:szCs w:val="22"/>
          <w:u w:val="single"/>
        </w:rPr>
        <w:t xml:space="preserve">3. Rurki </w:t>
      </w:r>
      <w:proofErr w:type="spellStart"/>
      <w:r w:rsidRPr="007D3628">
        <w:rPr>
          <w:b/>
          <w:bCs/>
          <w:i/>
          <w:iCs/>
          <w:sz w:val="22"/>
          <w:szCs w:val="22"/>
          <w:u w:val="single"/>
        </w:rPr>
        <w:t>tracheostomijne</w:t>
      </w:r>
      <w:proofErr w:type="spellEnd"/>
      <w:r w:rsidRPr="007D3628">
        <w:rPr>
          <w:b/>
          <w:bCs/>
          <w:i/>
          <w:iCs/>
          <w:sz w:val="22"/>
          <w:szCs w:val="22"/>
          <w:u w:val="single"/>
        </w:rPr>
        <w:t xml:space="preserve"> przedłużone. </w:t>
      </w:r>
    </w:p>
    <w:p w:rsidR="007D3628" w:rsidRPr="007D3628" w:rsidRDefault="007D3628" w:rsidP="007D3628">
      <w:pPr>
        <w:pStyle w:val="Default"/>
        <w:spacing w:line="240" w:lineRule="atLeast"/>
        <w:rPr>
          <w:sz w:val="22"/>
          <w:szCs w:val="22"/>
        </w:rPr>
      </w:pPr>
      <w:r w:rsidRPr="007D3628">
        <w:rPr>
          <w:sz w:val="22"/>
          <w:szCs w:val="22"/>
        </w:rPr>
        <w:t xml:space="preserve">Rozmiar: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5/80 mm</w:t>
      </w:r>
      <w:r w:rsidR="001516B7">
        <w:rPr>
          <w:rFonts w:ascii="Times New Roman" w:hAnsi="Times New Roman"/>
        </w:rPr>
        <w:t xml:space="preserve"> - </w:t>
      </w:r>
      <w:r w:rsidRPr="007D3628">
        <w:rPr>
          <w:rFonts w:ascii="Times New Roman" w:hAnsi="Times New Roman"/>
        </w:rPr>
        <w:t xml:space="preserve">80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6/85 mm</w:t>
      </w:r>
      <w:r w:rsidR="001516B7">
        <w:rPr>
          <w:rFonts w:ascii="Times New Roman" w:hAnsi="Times New Roman"/>
        </w:rPr>
        <w:t xml:space="preserve"> -</w:t>
      </w:r>
      <w:r w:rsidRPr="007D3628">
        <w:rPr>
          <w:rFonts w:ascii="Times New Roman" w:hAnsi="Times New Roman"/>
        </w:rPr>
        <w:t xml:space="preserve">100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7/90 mm</w:t>
      </w:r>
      <w:r w:rsidR="001516B7">
        <w:rPr>
          <w:rFonts w:ascii="Times New Roman" w:hAnsi="Times New Roman"/>
        </w:rPr>
        <w:t xml:space="preserve"> - </w:t>
      </w:r>
      <w:r w:rsidRPr="007D3628">
        <w:rPr>
          <w:rFonts w:ascii="Times New Roman" w:hAnsi="Times New Roman"/>
        </w:rPr>
        <w:t xml:space="preserve">200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Rurki wykonane z polietylenu z kołnierzem </w:t>
      </w:r>
      <w:r w:rsidRPr="007D3628">
        <w:rPr>
          <w:rFonts w:ascii="Times New Roman" w:hAnsi="Times New Roman"/>
          <w:b/>
          <w:bCs/>
        </w:rPr>
        <w:t xml:space="preserve">bez </w:t>
      </w:r>
      <w:r w:rsidRPr="007D3628">
        <w:rPr>
          <w:rFonts w:ascii="Times New Roman" w:hAnsi="Times New Roman"/>
        </w:rPr>
        <w:t>mankietu, prowadnicy i otworu w środkowej części rurki zewnętrznej. W komplecie taśma do mocowania rurki. Sterylne, jednorazowe, pakowane pojedynczo. Na każdym opakowaniu nadruk nr serii i daty ważności. Nazwa i opis stosowania w języku polskim. Okres ważności minimum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4. Rurki tracheotomijne standard.</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Rozmiar:</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5/60 mm</w:t>
      </w:r>
      <w:r w:rsidR="001516B7">
        <w:rPr>
          <w:rFonts w:ascii="Times New Roman" w:hAnsi="Times New Roman"/>
        </w:rPr>
        <w:t xml:space="preserve">- </w:t>
      </w:r>
      <w:r w:rsidRPr="007D3628">
        <w:rPr>
          <w:rFonts w:ascii="Times New Roman" w:hAnsi="Times New Roman"/>
        </w:rPr>
        <w:t xml:space="preserve">35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6/65 mm</w:t>
      </w:r>
      <w:r w:rsidR="001516B7">
        <w:rPr>
          <w:rFonts w:ascii="Times New Roman" w:hAnsi="Times New Roman"/>
        </w:rPr>
        <w:t xml:space="preserve">- </w:t>
      </w:r>
      <w:r w:rsidRPr="007D3628">
        <w:rPr>
          <w:rFonts w:ascii="Times New Roman" w:hAnsi="Times New Roman"/>
        </w:rPr>
        <w:t xml:space="preserve">20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7/70 mm</w:t>
      </w:r>
      <w:r w:rsidR="001516B7">
        <w:rPr>
          <w:rFonts w:ascii="Times New Roman" w:hAnsi="Times New Roman"/>
        </w:rPr>
        <w:t xml:space="preserve">- </w:t>
      </w:r>
      <w:r w:rsidRPr="007D3628">
        <w:rPr>
          <w:rFonts w:ascii="Times New Roman" w:hAnsi="Times New Roman"/>
        </w:rPr>
        <w:t xml:space="preserve">70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8/75 mm</w:t>
      </w:r>
      <w:r w:rsidR="001516B7">
        <w:rPr>
          <w:rFonts w:ascii="Times New Roman" w:hAnsi="Times New Roman"/>
        </w:rPr>
        <w:t xml:space="preserve">- </w:t>
      </w:r>
      <w:r w:rsidRPr="007D3628">
        <w:rPr>
          <w:rFonts w:ascii="Times New Roman" w:hAnsi="Times New Roman"/>
        </w:rPr>
        <w:t xml:space="preserve">70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9/80 mm</w:t>
      </w:r>
      <w:r w:rsidR="001516B7">
        <w:rPr>
          <w:rFonts w:ascii="Times New Roman" w:hAnsi="Times New Roman"/>
        </w:rPr>
        <w:t xml:space="preserve">- </w:t>
      </w:r>
      <w:r w:rsidRPr="007D3628">
        <w:rPr>
          <w:rFonts w:ascii="Times New Roman" w:hAnsi="Times New Roman"/>
        </w:rPr>
        <w:t xml:space="preserve">25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10/90 mm</w:t>
      </w:r>
      <w:r w:rsidR="001516B7">
        <w:rPr>
          <w:rFonts w:ascii="Times New Roman" w:hAnsi="Times New Roman"/>
        </w:rPr>
        <w:t xml:space="preserve">- </w:t>
      </w:r>
      <w:r w:rsidRPr="007D3628">
        <w:rPr>
          <w:rFonts w:ascii="Times New Roman" w:hAnsi="Times New Roman"/>
        </w:rPr>
        <w:t xml:space="preserve">10 szt. </w:t>
      </w:r>
      <w:r w:rsidR="001516B7">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Rurki wykonane z polietylenu z kołnierzem </w:t>
      </w:r>
      <w:r w:rsidRPr="007D3628">
        <w:rPr>
          <w:rFonts w:ascii="Times New Roman" w:hAnsi="Times New Roman"/>
          <w:b/>
        </w:rPr>
        <w:t>bez</w:t>
      </w:r>
      <w:r w:rsidRPr="007D3628">
        <w:rPr>
          <w:rFonts w:ascii="Times New Roman" w:hAnsi="Times New Roman"/>
        </w:rPr>
        <w:t xml:space="preserve"> mankietu, prowadnicy i otworu w środkowej części rurki zewnętrznej. W komplecie taśma do mocowania rurki. Sterylne, jednorazowe, pakowane pojedynczo.</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Na każdym opakowaniu nadruk nr serii i daty ważności. Nazwa i opis stosowania w języku polskim. Okres ważności minimum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 xml:space="preserve">5. Strzykawki </w:t>
      </w:r>
      <w:proofErr w:type="spellStart"/>
      <w:r w:rsidRPr="007D3628">
        <w:rPr>
          <w:rFonts w:ascii="Times New Roman" w:hAnsi="Times New Roman"/>
          <w:b/>
          <w:i/>
          <w:u w:val="single"/>
        </w:rPr>
        <w:t>insulinówki</w:t>
      </w:r>
      <w:proofErr w:type="spellEnd"/>
      <w:r w:rsidRPr="007D3628">
        <w:rPr>
          <w:rFonts w:ascii="Times New Roman" w:hAnsi="Times New Roman"/>
          <w:b/>
          <w:i/>
          <w:u w:val="single"/>
        </w:rPr>
        <w:t xml:space="preserve">. </w:t>
      </w:r>
    </w:p>
    <w:p w:rsidR="007D3628" w:rsidRPr="007D3628" w:rsidRDefault="007D3628" w:rsidP="007D3628">
      <w:pPr>
        <w:spacing w:after="0" w:line="240" w:lineRule="atLeast"/>
        <w:rPr>
          <w:rFonts w:ascii="Times New Roman" w:hAnsi="Times New Roman"/>
        </w:rPr>
      </w:pPr>
      <w:r w:rsidRPr="001516B7">
        <w:rPr>
          <w:rFonts w:ascii="Times New Roman" w:hAnsi="Times New Roman"/>
        </w:rPr>
        <w:t>1 op. = 100szt.</w:t>
      </w:r>
      <w:r w:rsidR="001516B7">
        <w:rPr>
          <w:rFonts w:ascii="Times New Roman" w:hAnsi="Times New Roman"/>
        </w:rPr>
        <w:t xml:space="preserve">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160 </w:t>
      </w:r>
      <w:proofErr w:type="spellStart"/>
      <w:r w:rsidRPr="007D3628">
        <w:rPr>
          <w:rFonts w:ascii="Times New Roman" w:hAnsi="Times New Roman"/>
        </w:rPr>
        <w:t>op</w:t>
      </w:r>
      <w:proofErr w:type="spellEnd"/>
      <w:r w:rsidR="001516B7">
        <w:rPr>
          <w:rFonts w:ascii="Times New Roman" w:hAnsi="Times New Roman"/>
        </w:rPr>
        <w:t xml:space="preserve">; </w:t>
      </w:r>
      <w:r w:rsidRPr="007D3628">
        <w:rPr>
          <w:rFonts w:ascii="Times New Roman" w:hAnsi="Times New Roman"/>
        </w:rPr>
        <w:t xml:space="preserve"> </w:t>
      </w:r>
      <w:r w:rsidRPr="007D3628">
        <w:rPr>
          <w:rFonts w:ascii="Times New Roman" w:hAnsi="Times New Roman"/>
          <w:u w:val="single"/>
        </w:rPr>
        <w:br/>
      </w:r>
      <w:r w:rsidRPr="007D3628">
        <w:rPr>
          <w:rFonts w:ascii="Times New Roman" w:hAnsi="Times New Roman"/>
        </w:rPr>
        <w:t xml:space="preserve">Strzykawki 1ml/100 j.m. z igłą 0,5x16mm wykonane z wysokiej jakości polipropylenu. Tłoczek gumowy. </w:t>
      </w:r>
      <w:r w:rsidRPr="007D3628">
        <w:rPr>
          <w:rFonts w:ascii="Times New Roman" w:hAnsi="Times New Roman"/>
        </w:rPr>
        <w:br/>
      </w:r>
      <w:proofErr w:type="spellStart"/>
      <w:r w:rsidRPr="007D3628">
        <w:rPr>
          <w:rFonts w:ascii="Times New Roman" w:hAnsi="Times New Roman"/>
        </w:rPr>
        <w:t>bezlateksowy</w:t>
      </w:r>
      <w:proofErr w:type="spellEnd"/>
      <w:r w:rsidRPr="007D3628">
        <w:rPr>
          <w:rFonts w:ascii="Times New Roman" w:hAnsi="Times New Roman"/>
        </w:rPr>
        <w:t xml:space="preserve"> z podwójnym uszczelnieniem i kształcie zapewniającym minimalne straty insuliny. Podziałka elementarna 0,01 ml, oznaczenie cyfrowe co 10 jednostek.  Strzykawki sterylne, jednorazowego użytku. Pakowane pojedyncze typu </w:t>
      </w:r>
      <w:proofErr w:type="spellStart"/>
      <w:r w:rsidRPr="007D3628">
        <w:rPr>
          <w:rFonts w:ascii="Times New Roman" w:hAnsi="Times New Roman"/>
        </w:rPr>
        <w:t>blister-pack</w:t>
      </w:r>
      <w:proofErr w:type="spellEnd"/>
      <w:r w:rsidRPr="007D3628">
        <w:rPr>
          <w:rFonts w:ascii="Times New Roman" w:hAnsi="Times New Roman"/>
        </w:rPr>
        <w:t>.  Na każdym opakowaniu nadruk nr serii i daty ważności.</w:t>
      </w:r>
      <w:r w:rsidRPr="007D3628">
        <w:rPr>
          <w:rFonts w:ascii="Times New Roman" w:hAnsi="Times New Roman"/>
        </w:rPr>
        <w:br/>
        <w:t>Opis zastosowania w języku polskim. Okres ważności minimum 12 miesięcy od</w:t>
      </w:r>
      <w:r w:rsidRPr="007D3628">
        <w:rPr>
          <w:rFonts w:ascii="Times New Roman" w:hAnsi="Times New Roman"/>
        </w:rPr>
        <w:br/>
        <w:t>daty dostawy.</w:t>
      </w:r>
    </w:p>
    <w:p w:rsidR="007D3628" w:rsidRPr="007D3628" w:rsidRDefault="007D3628" w:rsidP="007D3628">
      <w:pPr>
        <w:pStyle w:val="Default"/>
        <w:spacing w:line="240" w:lineRule="atLeast"/>
        <w:rPr>
          <w:sz w:val="22"/>
          <w:szCs w:val="22"/>
          <w:u w:val="single"/>
        </w:rPr>
      </w:pPr>
      <w:r w:rsidRPr="007D3628">
        <w:rPr>
          <w:sz w:val="22"/>
          <w:szCs w:val="22"/>
          <w:u w:val="single"/>
        </w:rPr>
        <w:t>Zamawiający wymaga dostarczenia 10 szt. próbek.</w:t>
      </w: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rPr>
        <w:br/>
      </w:r>
      <w:r w:rsidRPr="007D3628">
        <w:rPr>
          <w:rFonts w:ascii="Times New Roman" w:hAnsi="Times New Roman"/>
          <w:b/>
          <w:i/>
          <w:u w:val="single"/>
        </w:rPr>
        <w:t>6.Pęseta anatomiczna.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1000 szt. </w:t>
      </w:r>
      <w:r w:rsidR="001516B7">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 xml:space="preserve">Długość pęsety 13-15cm. Plastikowe, sterylne, jednorazowego użytku, pakowane pojedynczo. Na każdym opakowaniu nadruk nr serii i daty ważności. </w:t>
      </w:r>
      <w:r w:rsidRPr="007D3628">
        <w:rPr>
          <w:rFonts w:ascii="Times New Roman" w:hAnsi="Times New Roman"/>
          <w:color w:val="000000"/>
        </w:rPr>
        <w:t xml:space="preserve">Okres ważności minimum </w:t>
      </w:r>
      <w:r w:rsidRPr="007D3628">
        <w:rPr>
          <w:rFonts w:ascii="Times New Roman" w:hAnsi="Times New Roman"/>
        </w:rPr>
        <w:t>12 miesięcy od daty dostawy.</w:t>
      </w:r>
    </w:p>
    <w:p w:rsidR="007D3628" w:rsidRPr="007D3628" w:rsidRDefault="007D3628" w:rsidP="007D3628">
      <w:pPr>
        <w:spacing w:after="0" w:line="240" w:lineRule="atLeast"/>
        <w:rPr>
          <w:rFonts w:ascii="Times New Roman" w:hAnsi="Times New Roman"/>
        </w:rPr>
      </w:pPr>
    </w:p>
    <w:p w:rsidR="007D3628" w:rsidRPr="008C03DE" w:rsidRDefault="007D3628" w:rsidP="007D3628">
      <w:pPr>
        <w:pStyle w:val="Default"/>
        <w:spacing w:line="240" w:lineRule="atLeast"/>
        <w:rPr>
          <w:b/>
          <w:bCs/>
          <w:sz w:val="22"/>
          <w:szCs w:val="22"/>
          <w:u w:val="single"/>
        </w:rPr>
      </w:pPr>
      <w:r w:rsidRPr="008C03DE">
        <w:rPr>
          <w:b/>
          <w:bCs/>
          <w:sz w:val="22"/>
          <w:szCs w:val="22"/>
          <w:u w:val="single"/>
        </w:rPr>
        <w:t xml:space="preserve">Pakiet 8 </w:t>
      </w:r>
    </w:p>
    <w:p w:rsidR="007D3628" w:rsidRPr="007D3628" w:rsidRDefault="007D3628" w:rsidP="007D3628">
      <w:pPr>
        <w:pStyle w:val="Default"/>
        <w:spacing w:line="240" w:lineRule="atLeast"/>
        <w:rPr>
          <w:b/>
          <w:i/>
          <w:sz w:val="22"/>
          <w:szCs w:val="22"/>
          <w:u w:val="single"/>
        </w:rPr>
      </w:pPr>
      <w:r w:rsidRPr="007D3628">
        <w:rPr>
          <w:b/>
          <w:bCs/>
          <w:i/>
          <w:iCs/>
          <w:sz w:val="22"/>
          <w:szCs w:val="22"/>
          <w:u w:val="single"/>
        </w:rPr>
        <w:t xml:space="preserve">1. Zestaw do przetoczeń krwi. </w:t>
      </w:r>
    </w:p>
    <w:p w:rsidR="007D3628" w:rsidRPr="007D3628" w:rsidRDefault="007D3628" w:rsidP="007D3628">
      <w:pPr>
        <w:pStyle w:val="Default"/>
        <w:spacing w:line="240" w:lineRule="atLeast"/>
        <w:rPr>
          <w:sz w:val="22"/>
          <w:szCs w:val="22"/>
        </w:rPr>
      </w:pPr>
      <w:r w:rsidRPr="007D3628">
        <w:rPr>
          <w:b/>
          <w:bCs/>
          <w:sz w:val="22"/>
          <w:szCs w:val="22"/>
        </w:rPr>
        <w:t xml:space="preserve">20.000 szt. </w:t>
      </w:r>
      <w:r w:rsidR="001516B7">
        <w:rPr>
          <w:b/>
          <w:bCs/>
          <w:sz w:val="22"/>
          <w:szCs w:val="22"/>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Komora kroplowa z ostrym kolcem i nisko umieszczonym ujściem umożliwiającym całkowite opróżnienie butelki (worka). Z odpowietrznikiem. Posiadające filtr uniemożliwiający powstawanie pęcherzyków </w:t>
      </w:r>
      <w:r w:rsidRPr="007D3628">
        <w:rPr>
          <w:rFonts w:ascii="Times New Roman" w:hAnsi="Times New Roman"/>
        </w:rPr>
        <w:lastRenderedPageBreak/>
        <w:t xml:space="preserve">powietrza. Dolna część komory elastyczna w celu łatwego ustalenia poziomu płynu. Precyzyjny zacisk rolkowy z dodatkowym miejscem na kolec komory kroplowej, który ma służyć do bezpiecznego chowania w celu wyeliminowania przypadkowego zakłucia personelu medycznego mającego styczność z przyrządem. Długość drenu 150–160 </w:t>
      </w:r>
      <w:proofErr w:type="spellStart"/>
      <w:r w:rsidRPr="007D3628">
        <w:rPr>
          <w:rFonts w:ascii="Times New Roman" w:hAnsi="Times New Roman"/>
        </w:rPr>
        <w:t>cm</w:t>
      </w:r>
      <w:proofErr w:type="spellEnd"/>
      <w:r w:rsidRPr="007D3628">
        <w:rPr>
          <w:rFonts w:ascii="Times New Roman" w:hAnsi="Times New Roman"/>
        </w:rPr>
        <w:t xml:space="preserve">. Sterylny, jednorazowego użytku, pakowany pojedynczo. Na każdym opakowaniu nadruk nr serii i daty ważności. Opis w języku polskim. Okres ważności minimum 12 miesięcy od daty dostawy. </w:t>
      </w:r>
    </w:p>
    <w:p w:rsidR="007D3628" w:rsidRPr="007D3628" w:rsidRDefault="007D3628" w:rsidP="007D3628">
      <w:pPr>
        <w:spacing w:after="0" w:line="240" w:lineRule="atLeast"/>
        <w:rPr>
          <w:rFonts w:ascii="Times New Roman" w:hAnsi="Times New Roman"/>
          <w:u w:val="single"/>
        </w:rPr>
      </w:pPr>
      <w:r w:rsidRPr="007D3628">
        <w:rPr>
          <w:rFonts w:ascii="Times New Roman" w:hAnsi="Times New Roman"/>
          <w:u w:val="single"/>
        </w:rPr>
        <w:t>Zamawiający wymaga dołączenia do oferty 10 szt. próbek.</w:t>
      </w:r>
    </w:p>
    <w:p w:rsidR="007D3628" w:rsidRPr="007D3628" w:rsidRDefault="007D3628" w:rsidP="007D3628">
      <w:pPr>
        <w:spacing w:after="0" w:line="240" w:lineRule="atLeast"/>
        <w:rPr>
          <w:rFonts w:ascii="Times New Roman" w:hAnsi="Times New Roman"/>
          <w:u w:val="single"/>
        </w:rPr>
      </w:pPr>
    </w:p>
    <w:p w:rsidR="007D3628" w:rsidRPr="008C03DE" w:rsidRDefault="007D3628" w:rsidP="007D3628">
      <w:pPr>
        <w:pStyle w:val="Default"/>
        <w:spacing w:line="240" w:lineRule="atLeast"/>
        <w:rPr>
          <w:b/>
          <w:sz w:val="22"/>
          <w:szCs w:val="22"/>
          <w:u w:val="single"/>
        </w:rPr>
      </w:pPr>
      <w:r w:rsidRPr="008C03DE">
        <w:rPr>
          <w:b/>
          <w:bCs/>
          <w:sz w:val="22"/>
          <w:szCs w:val="22"/>
          <w:u w:val="single"/>
        </w:rPr>
        <w:t xml:space="preserve">Pakiet 9 </w:t>
      </w:r>
    </w:p>
    <w:p w:rsidR="007D3628" w:rsidRPr="007D3628" w:rsidRDefault="007D3628" w:rsidP="007D3628">
      <w:pPr>
        <w:pStyle w:val="Default"/>
        <w:spacing w:line="240" w:lineRule="atLeast"/>
        <w:rPr>
          <w:b/>
          <w:i/>
          <w:sz w:val="22"/>
          <w:szCs w:val="22"/>
          <w:u w:val="single"/>
        </w:rPr>
      </w:pPr>
      <w:r w:rsidRPr="007D3628">
        <w:rPr>
          <w:b/>
          <w:bCs/>
          <w:i/>
          <w:iCs/>
          <w:sz w:val="22"/>
          <w:szCs w:val="22"/>
          <w:u w:val="single"/>
        </w:rPr>
        <w:t xml:space="preserve">1. Rurki </w:t>
      </w:r>
      <w:proofErr w:type="spellStart"/>
      <w:r w:rsidRPr="007D3628">
        <w:rPr>
          <w:b/>
          <w:bCs/>
          <w:i/>
          <w:iCs/>
          <w:sz w:val="22"/>
          <w:szCs w:val="22"/>
          <w:u w:val="single"/>
        </w:rPr>
        <w:t>tracheostomijne</w:t>
      </w:r>
      <w:proofErr w:type="spellEnd"/>
      <w:r w:rsidRPr="007D3628">
        <w:rPr>
          <w:b/>
          <w:bCs/>
          <w:i/>
          <w:iCs/>
          <w:sz w:val="22"/>
          <w:szCs w:val="22"/>
          <w:u w:val="single"/>
        </w:rPr>
        <w:t xml:space="preserve"> z mankietem. </w:t>
      </w:r>
    </w:p>
    <w:p w:rsidR="007D3628" w:rsidRPr="007D3628" w:rsidRDefault="007D3628" w:rsidP="007D3628">
      <w:pPr>
        <w:pStyle w:val="Default"/>
        <w:spacing w:line="240" w:lineRule="atLeast"/>
        <w:rPr>
          <w:sz w:val="22"/>
          <w:szCs w:val="22"/>
        </w:rPr>
      </w:pPr>
      <w:r w:rsidRPr="007D3628">
        <w:rPr>
          <w:sz w:val="22"/>
          <w:szCs w:val="22"/>
        </w:rPr>
        <w:t xml:space="preserve">Rozmiary: </w:t>
      </w:r>
    </w:p>
    <w:p w:rsidR="007D3628" w:rsidRPr="007D3628" w:rsidRDefault="007D3628" w:rsidP="007D3628">
      <w:pPr>
        <w:pStyle w:val="Default"/>
        <w:spacing w:line="240" w:lineRule="atLeast"/>
        <w:rPr>
          <w:sz w:val="22"/>
          <w:szCs w:val="22"/>
        </w:rPr>
      </w:pPr>
      <w:r w:rsidRPr="007D3628">
        <w:rPr>
          <w:bCs/>
          <w:sz w:val="22"/>
          <w:szCs w:val="22"/>
        </w:rPr>
        <w:t>6,0 - 50 szt</w:t>
      </w:r>
      <w:r w:rsidRPr="007D3628">
        <w:rPr>
          <w:sz w:val="22"/>
          <w:szCs w:val="22"/>
        </w:rPr>
        <w:t xml:space="preserve">. </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 xml:space="preserve">7,0 - 200 szt. </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7,5 - 150 szt</w:t>
      </w:r>
      <w:r w:rsidRPr="007D3628">
        <w:rPr>
          <w:sz w:val="22"/>
          <w:szCs w:val="22"/>
        </w:rPr>
        <w:t xml:space="preserve">. </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 xml:space="preserve">8,0 - 200 szt. </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 xml:space="preserve">9,0 - 50 szt. </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 xml:space="preserve">10,0 - 20 szt. </w:t>
      </w:r>
      <w:r w:rsidR="001516B7">
        <w:rPr>
          <w:sz w:val="22"/>
          <w:szCs w:val="22"/>
        </w:rPr>
        <w:t>;</w:t>
      </w:r>
      <w:r w:rsidRPr="007D3628">
        <w:rPr>
          <w:sz w:val="22"/>
          <w:szCs w:val="22"/>
        </w:rPr>
        <w:t xml:space="preserve"> </w:t>
      </w:r>
    </w:p>
    <w:p w:rsidR="007D3628" w:rsidRPr="007D3628" w:rsidRDefault="007D3628" w:rsidP="007D3628">
      <w:pPr>
        <w:pStyle w:val="Default"/>
        <w:spacing w:line="240" w:lineRule="atLeast"/>
        <w:rPr>
          <w:sz w:val="22"/>
          <w:szCs w:val="22"/>
        </w:rPr>
      </w:pPr>
      <w:r w:rsidRPr="007D3628">
        <w:rPr>
          <w:sz w:val="22"/>
          <w:szCs w:val="22"/>
        </w:rPr>
        <w:t xml:space="preserve">Rurka </w:t>
      </w:r>
      <w:proofErr w:type="spellStart"/>
      <w:r w:rsidRPr="007D3628">
        <w:rPr>
          <w:sz w:val="22"/>
          <w:szCs w:val="22"/>
        </w:rPr>
        <w:t>tracheostomijna</w:t>
      </w:r>
      <w:proofErr w:type="spellEnd"/>
      <w:r w:rsidRPr="007D3628">
        <w:rPr>
          <w:sz w:val="22"/>
          <w:szCs w:val="22"/>
        </w:rPr>
        <w:t xml:space="preserve"> z miękkim, cienkościennym mankietem niskociśnieniowym oraz systemem ograniczania wzrostu ciśnienia wewnątrz mankietu typu Soft </w:t>
      </w:r>
      <w:proofErr w:type="spellStart"/>
      <w:r w:rsidRPr="007D3628">
        <w:rPr>
          <w:sz w:val="22"/>
          <w:szCs w:val="22"/>
        </w:rPr>
        <w:t>Seal</w:t>
      </w:r>
      <w:proofErr w:type="spellEnd"/>
      <w:r w:rsidRPr="007D3628">
        <w:rPr>
          <w:sz w:val="22"/>
          <w:szCs w:val="22"/>
        </w:rPr>
        <w:t xml:space="preserve"> z balonikiem kontrolnym wyraźnie wskazującym na wypełnienie mankietu (płaski przed wypełnieniem) posiadający </w:t>
      </w:r>
      <w:proofErr w:type="spellStart"/>
      <w:r w:rsidRPr="007D3628">
        <w:rPr>
          <w:sz w:val="22"/>
          <w:szCs w:val="22"/>
        </w:rPr>
        <w:t>oznaczenia</w:t>
      </w:r>
      <w:proofErr w:type="spellEnd"/>
      <w:r w:rsidRPr="007D3628">
        <w:rPr>
          <w:sz w:val="22"/>
          <w:szCs w:val="22"/>
        </w:rPr>
        <w:t xml:space="preserve"> rozmiaru rurki oraz rodzaju i średnicy mankietu, wykonana z termoplastycznego PCW, posiadająca elastyczny, przezroczysty kołnierz z oznaczeniem rozmiaru i długości rurki oraz samoblokujący się mandryn z otworem na prowadnicę </w:t>
      </w:r>
      <w:proofErr w:type="spellStart"/>
      <w:r w:rsidRPr="007D3628">
        <w:rPr>
          <w:sz w:val="22"/>
          <w:szCs w:val="22"/>
        </w:rPr>
        <w:t>Seldingera</w:t>
      </w:r>
      <w:proofErr w:type="spellEnd"/>
      <w:r w:rsidRPr="007D3628">
        <w:rPr>
          <w:sz w:val="22"/>
          <w:szCs w:val="22"/>
        </w:rPr>
        <w:t xml:space="preserve"> umożliwiający założenie bądź wymianę rurki. Do każdej rurki dołączona taśma do mocowania. Sterylne, pakowane pojedynczo. Na każdym opakowaniu nadruk numeru serii i daty ważności. Instrukcja obsługi w języku polskim. Okres ważności min.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i/>
          <w:sz w:val="22"/>
          <w:szCs w:val="22"/>
          <w:u w:val="single"/>
        </w:rPr>
      </w:pPr>
      <w:r w:rsidRPr="007D3628">
        <w:rPr>
          <w:b/>
          <w:bCs/>
          <w:i/>
          <w:iCs/>
          <w:sz w:val="22"/>
          <w:szCs w:val="22"/>
          <w:u w:val="single"/>
        </w:rPr>
        <w:t xml:space="preserve">2. Dren typu Jackson </w:t>
      </w:r>
      <w:proofErr w:type="spellStart"/>
      <w:r w:rsidRPr="007D3628">
        <w:rPr>
          <w:b/>
          <w:bCs/>
          <w:i/>
          <w:iCs/>
          <w:sz w:val="22"/>
          <w:szCs w:val="22"/>
          <w:u w:val="single"/>
        </w:rPr>
        <w:t>Pratt</w:t>
      </w:r>
      <w:proofErr w:type="spellEnd"/>
      <w:r w:rsidRPr="007D3628">
        <w:rPr>
          <w:b/>
          <w:bCs/>
          <w:i/>
          <w:iCs/>
          <w:sz w:val="22"/>
          <w:szCs w:val="22"/>
          <w:u w:val="single"/>
        </w:rPr>
        <w:t xml:space="preserve"> </w:t>
      </w:r>
      <w:r w:rsidRPr="007D3628">
        <w:rPr>
          <w:b/>
          <w:bCs/>
          <w:i/>
          <w:sz w:val="22"/>
          <w:szCs w:val="22"/>
          <w:u w:val="single"/>
        </w:rPr>
        <w:t xml:space="preserve">z trokarem. </w:t>
      </w:r>
    </w:p>
    <w:p w:rsidR="007D3628" w:rsidRPr="007D3628" w:rsidRDefault="007D3628" w:rsidP="007D3628">
      <w:pPr>
        <w:pStyle w:val="Default"/>
        <w:spacing w:line="240" w:lineRule="atLeast"/>
        <w:rPr>
          <w:sz w:val="22"/>
          <w:szCs w:val="22"/>
        </w:rPr>
      </w:pPr>
      <w:r w:rsidRPr="007D3628">
        <w:rPr>
          <w:bCs/>
          <w:sz w:val="22"/>
          <w:szCs w:val="22"/>
        </w:rPr>
        <w:t xml:space="preserve">10 </w:t>
      </w:r>
      <w:proofErr w:type="spellStart"/>
      <w:r w:rsidRPr="007D3628">
        <w:rPr>
          <w:bCs/>
          <w:sz w:val="22"/>
          <w:szCs w:val="22"/>
        </w:rPr>
        <w:t>Ch</w:t>
      </w:r>
      <w:proofErr w:type="spellEnd"/>
      <w:r w:rsidRPr="007D3628">
        <w:rPr>
          <w:bCs/>
          <w:sz w:val="22"/>
          <w:szCs w:val="22"/>
        </w:rPr>
        <w:t xml:space="preserve"> – 50 szt</w:t>
      </w:r>
      <w:r w:rsidR="001516B7">
        <w:rPr>
          <w:sz w:val="22"/>
          <w:szCs w:val="22"/>
        </w:rPr>
        <w:t>.;</w:t>
      </w:r>
    </w:p>
    <w:p w:rsidR="007D3628" w:rsidRPr="007D3628" w:rsidRDefault="007D3628" w:rsidP="007D3628">
      <w:pPr>
        <w:pStyle w:val="Default"/>
        <w:spacing w:line="240" w:lineRule="atLeast"/>
        <w:rPr>
          <w:sz w:val="22"/>
          <w:szCs w:val="22"/>
        </w:rPr>
      </w:pPr>
      <w:r w:rsidRPr="007D3628">
        <w:rPr>
          <w:bCs/>
          <w:sz w:val="22"/>
          <w:szCs w:val="22"/>
        </w:rPr>
        <w:t xml:space="preserve">15 </w:t>
      </w:r>
      <w:proofErr w:type="spellStart"/>
      <w:r w:rsidRPr="007D3628">
        <w:rPr>
          <w:bCs/>
          <w:sz w:val="22"/>
          <w:szCs w:val="22"/>
        </w:rPr>
        <w:t>Ch</w:t>
      </w:r>
      <w:proofErr w:type="spellEnd"/>
      <w:r w:rsidRPr="007D3628">
        <w:rPr>
          <w:bCs/>
          <w:sz w:val="22"/>
          <w:szCs w:val="22"/>
        </w:rPr>
        <w:t xml:space="preserve"> – 50 szt</w:t>
      </w:r>
      <w:r w:rsidRPr="007D3628">
        <w:rPr>
          <w:sz w:val="22"/>
          <w:szCs w:val="22"/>
        </w:rPr>
        <w:t xml:space="preserve">. </w:t>
      </w:r>
      <w:r w:rsidR="001516B7">
        <w:rPr>
          <w:sz w:val="22"/>
          <w:szCs w:val="22"/>
        </w:rPr>
        <w:t>;</w:t>
      </w:r>
    </w:p>
    <w:p w:rsidR="007D3628" w:rsidRPr="008C03DE" w:rsidRDefault="007D3628" w:rsidP="007D3628">
      <w:pPr>
        <w:pStyle w:val="Default"/>
        <w:spacing w:line="240" w:lineRule="atLeast"/>
        <w:rPr>
          <w:sz w:val="22"/>
          <w:szCs w:val="22"/>
        </w:rPr>
      </w:pPr>
      <w:r w:rsidRPr="008C03DE">
        <w:rPr>
          <w:sz w:val="22"/>
          <w:szCs w:val="22"/>
        </w:rPr>
        <w:t xml:space="preserve">Dreny silikonowe typu Jackson </w:t>
      </w:r>
      <w:proofErr w:type="spellStart"/>
      <w:r w:rsidRPr="008C03DE">
        <w:rPr>
          <w:sz w:val="22"/>
          <w:szCs w:val="22"/>
        </w:rPr>
        <w:t>Pratt</w:t>
      </w:r>
      <w:proofErr w:type="spellEnd"/>
      <w:r w:rsidRPr="008C03DE">
        <w:rPr>
          <w:sz w:val="22"/>
          <w:szCs w:val="22"/>
        </w:rPr>
        <w:t xml:space="preserve"> - okrągłe, wykonane z czystego 100%-owego silikonu, o długości 100cm z fenestracją na długości 20cm, z trokarem. </w:t>
      </w:r>
    </w:p>
    <w:p w:rsidR="007D3628" w:rsidRPr="007D3628" w:rsidRDefault="007D3628" w:rsidP="007D3628">
      <w:pPr>
        <w:pStyle w:val="Default"/>
        <w:spacing w:line="240" w:lineRule="atLeast"/>
        <w:rPr>
          <w:sz w:val="22"/>
          <w:szCs w:val="22"/>
        </w:rPr>
      </w:pPr>
      <w:r w:rsidRPr="008C03DE">
        <w:rPr>
          <w:sz w:val="22"/>
          <w:szCs w:val="22"/>
        </w:rPr>
        <w:t>Sterylny, pakowany pojedynczo. Na każdym opakowaniu nadruk numeru serii i daty ważności. Opis w języku polskim. Okres ważności</w:t>
      </w:r>
      <w:r w:rsidRPr="007D3628">
        <w:rPr>
          <w:sz w:val="22"/>
          <w:szCs w:val="22"/>
        </w:rPr>
        <w:t xml:space="preserve"> min.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i/>
          <w:sz w:val="22"/>
          <w:szCs w:val="22"/>
          <w:u w:val="single"/>
        </w:rPr>
      </w:pPr>
      <w:r w:rsidRPr="007D3628">
        <w:rPr>
          <w:b/>
          <w:bCs/>
          <w:i/>
          <w:iCs/>
          <w:sz w:val="22"/>
          <w:szCs w:val="22"/>
          <w:u w:val="single"/>
        </w:rPr>
        <w:t xml:space="preserve">3. Dren spiralny, okrągły bez trokaru. </w:t>
      </w:r>
    </w:p>
    <w:p w:rsidR="007D3628" w:rsidRPr="007D3628" w:rsidRDefault="007D3628" w:rsidP="007D3628">
      <w:pPr>
        <w:pStyle w:val="Default"/>
        <w:spacing w:line="240" w:lineRule="atLeast"/>
        <w:rPr>
          <w:sz w:val="22"/>
          <w:szCs w:val="22"/>
        </w:rPr>
      </w:pPr>
      <w:r w:rsidRPr="007D3628">
        <w:rPr>
          <w:bCs/>
          <w:sz w:val="22"/>
          <w:szCs w:val="22"/>
        </w:rPr>
        <w:t>500 szt</w:t>
      </w:r>
      <w:r w:rsidRPr="007D3628">
        <w:rPr>
          <w:sz w:val="22"/>
          <w:szCs w:val="22"/>
        </w:rPr>
        <w:t xml:space="preserve">. </w:t>
      </w:r>
      <w:r w:rsidR="001516B7">
        <w:rPr>
          <w:sz w:val="22"/>
          <w:szCs w:val="22"/>
        </w:rPr>
        <w:t>;</w:t>
      </w:r>
    </w:p>
    <w:p w:rsidR="007D3628" w:rsidRPr="007D3628" w:rsidRDefault="007D3628" w:rsidP="007D3628">
      <w:pPr>
        <w:pStyle w:val="Default"/>
        <w:spacing w:line="240" w:lineRule="atLeast"/>
        <w:rPr>
          <w:sz w:val="22"/>
          <w:szCs w:val="22"/>
        </w:rPr>
      </w:pPr>
      <w:r w:rsidRPr="007D3628">
        <w:rPr>
          <w:sz w:val="22"/>
          <w:szCs w:val="22"/>
        </w:rPr>
        <w:t xml:space="preserve">Spiralny okrągły dren wykonany z czystego </w:t>
      </w:r>
      <w:proofErr w:type="spellStart"/>
      <w:r w:rsidRPr="007D3628">
        <w:rPr>
          <w:sz w:val="22"/>
          <w:szCs w:val="22"/>
        </w:rPr>
        <w:t>biokompatybilnego</w:t>
      </w:r>
      <w:proofErr w:type="spellEnd"/>
      <w:r w:rsidRPr="007D3628">
        <w:rPr>
          <w:sz w:val="22"/>
          <w:szCs w:val="22"/>
        </w:rPr>
        <w:t xml:space="preserve"> silikonu posiadający </w:t>
      </w:r>
      <w:proofErr w:type="spellStart"/>
      <w:r w:rsidRPr="007D3628">
        <w:rPr>
          <w:sz w:val="22"/>
          <w:szCs w:val="22"/>
        </w:rPr>
        <w:t>oznaczenia</w:t>
      </w:r>
      <w:proofErr w:type="spellEnd"/>
      <w:r w:rsidRPr="007D3628">
        <w:rPr>
          <w:sz w:val="22"/>
          <w:szCs w:val="22"/>
        </w:rPr>
        <w:t xml:space="preserve"> głębokości co 2,5 </w:t>
      </w:r>
      <w:proofErr w:type="spellStart"/>
      <w:r w:rsidRPr="007D3628">
        <w:rPr>
          <w:sz w:val="22"/>
          <w:szCs w:val="22"/>
        </w:rPr>
        <w:t>cm</w:t>
      </w:r>
      <w:proofErr w:type="spellEnd"/>
      <w:r w:rsidRPr="007D3628">
        <w:rPr>
          <w:sz w:val="22"/>
          <w:szCs w:val="22"/>
        </w:rPr>
        <w:t xml:space="preserve">. Część drenu widoczna w RTG wykonana z białego silikonu, rowkowanego – drenaż na zasadzie kapilary. Druga część wykonana z przezroczystego silikonu, do którego można podłączyć zamknięty system do drenażu grawitacyjnego lub z aktywnym ssaniem. Sterylny, pakowany podwójnie. Na każdym opakowaniu nadruk numeru serii i daty ważności. Okres ważności min.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sz w:val="22"/>
          <w:szCs w:val="22"/>
          <w:u w:val="single"/>
        </w:rPr>
      </w:pPr>
      <w:r w:rsidRPr="007D3628">
        <w:rPr>
          <w:b/>
          <w:bCs/>
          <w:i/>
          <w:iCs/>
          <w:sz w:val="22"/>
          <w:szCs w:val="22"/>
          <w:u w:val="single"/>
        </w:rPr>
        <w:t xml:space="preserve">4. Dren spiralny, okrągły z trokarem </w:t>
      </w:r>
    </w:p>
    <w:p w:rsidR="007D3628" w:rsidRPr="007D3628" w:rsidRDefault="007D3628" w:rsidP="007D3628">
      <w:pPr>
        <w:pStyle w:val="Default"/>
        <w:spacing w:line="240" w:lineRule="atLeast"/>
        <w:rPr>
          <w:sz w:val="22"/>
          <w:szCs w:val="22"/>
        </w:rPr>
      </w:pPr>
      <w:proofErr w:type="spellStart"/>
      <w:r w:rsidRPr="007D3628">
        <w:rPr>
          <w:bCs/>
          <w:sz w:val="22"/>
          <w:szCs w:val="22"/>
        </w:rPr>
        <w:t>Ch</w:t>
      </w:r>
      <w:proofErr w:type="spellEnd"/>
      <w:r w:rsidRPr="007D3628">
        <w:rPr>
          <w:bCs/>
          <w:sz w:val="22"/>
          <w:szCs w:val="22"/>
        </w:rPr>
        <w:t xml:space="preserve"> 15 – 100 szt. </w:t>
      </w:r>
      <w:r w:rsidR="001516B7">
        <w:rPr>
          <w:bCs/>
          <w:sz w:val="22"/>
          <w:szCs w:val="22"/>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bCs/>
        </w:rPr>
        <w:t>Ch</w:t>
      </w:r>
      <w:proofErr w:type="spellEnd"/>
      <w:r w:rsidRPr="007D3628">
        <w:rPr>
          <w:rFonts w:ascii="Times New Roman" w:hAnsi="Times New Roman"/>
          <w:bCs/>
        </w:rPr>
        <w:t xml:space="preserve"> 19 – 200 szt</w:t>
      </w:r>
      <w:r w:rsidRPr="007D3628">
        <w:rPr>
          <w:rFonts w:ascii="Times New Roman" w:hAnsi="Times New Roman"/>
        </w:rPr>
        <w:t xml:space="preserve">. </w:t>
      </w:r>
      <w:r w:rsidR="001516B7">
        <w:rPr>
          <w:rFonts w:ascii="Times New Roman" w:hAnsi="Times New Roman"/>
        </w:rPr>
        <w:t>;</w:t>
      </w:r>
    </w:p>
    <w:p w:rsidR="007D3628" w:rsidRPr="007D3628" w:rsidRDefault="007D3628" w:rsidP="007D3628">
      <w:pPr>
        <w:pStyle w:val="Default"/>
        <w:spacing w:line="240" w:lineRule="atLeast"/>
        <w:rPr>
          <w:sz w:val="22"/>
          <w:szCs w:val="22"/>
        </w:rPr>
      </w:pPr>
      <w:r w:rsidRPr="007D3628">
        <w:rPr>
          <w:sz w:val="22"/>
          <w:szCs w:val="22"/>
        </w:rPr>
        <w:t xml:space="preserve">Spiralny okrągły dren wykonany z czystego </w:t>
      </w:r>
      <w:proofErr w:type="spellStart"/>
      <w:r w:rsidRPr="007D3628">
        <w:rPr>
          <w:sz w:val="22"/>
          <w:szCs w:val="22"/>
        </w:rPr>
        <w:t>biokompatybilnego</w:t>
      </w:r>
      <w:proofErr w:type="spellEnd"/>
      <w:r w:rsidRPr="007D3628">
        <w:rPr>
          <w:sz w:val="22"/>
          <w:szCs w:val="22"/>
        </w:rPr>
        <w:t xml:space="preserve"> silikonu posiadający </w:t>
      </w:r>
      <w:proofErr w:type="spellStart"/>
      <w:r w:rsidRPr="007D3628">
        <w:rPr>
          <w:sz w:val="22"/>
          <w:szCs w:val="22"/>
        </w:rPr>
        <w:t>oznaczenia</w:t>
      </w:r>
      <w:proofErr w:type="spellEnd"/>
      <w:r w:rsidRPr="007D3628">
        <w:rPr>
          <w:sz w:val="22"/>
          <w:szCs w:val="22"/>
        </w:rPr>
        <w:t xml:space="preserve"> głębokości co 2,5 </w:t>
      </w:r>
      <w:proofErr w:type="spellStart"/>
      <w:r w:rsidRPr="007D3628">
        <w:rPr>
          <w:sz w:val="22"/>
          <w:szCs w:val="22"/>
        </w:rPr>
        <w:t>cm</w:t>
      </w:r>
      <w:proofErr w:type="spellEnd"/>
      <w:r w:rsidRPr="007D3628">
        <w:rPr>
          <w:sz w:val="22"/>
          <w:szCs w:val="22"/>
        </w:rPr>
        <w:t xml:space="preserve">. Część drenu widoczna w RTG wykonana z białego silikonu, rowkowanego – drenaż na zasadzie kapilary. Druga część wykonana z przezroczystego silikonu z zamocowanym trokarem, do drenu po usunięciu trokara można podłączyć zamknięty system do drenażu grawitacyjnego lub z aktywnym ssaniem. Sterylny, pakowany podwójnie. Na każdym opakowaniu nadruk numeru serii i daty ważności. Opis w języku polskim Okres ważności min. 12 miesięcy od daty dostawy. </w:t>
      </w:r>
    </w:p>
    <w:p w:rsidR="007D3628" w:rsidRPr="007D3628" w:rsidRDefault="007D3628" w:rsidP="007D3628">
      <w:pPr>
        <w:pStyle w:val="Default"/>
        <w:spacing w:line="240" w:lineRule="atLeast"/>
        <w:rPr>
          <w:sz w:val="22"/>
          <w:szCs w:val="22"/>
        </w:rPr>
      </w:pPr>
    </w:p>
    <w:p w:rsidR="00F22FBB" w:rsidRDefault="00F22FBB" w:rsidP="007D3628">
      <w:pPr>
        <w:pStyle w:val="Default"/>
        <w:spacing w:line="240" w:lineRule="atLeast"/>
        <w:rPr>
          <w:b/>
          <w:bCs/>
          <w:i/>
          <w:iCs/>
          <w:sz w:val="22"/>
          <w:szCs w:val="22"/>
          <w:u w:val="single"/>
        </w:rPr>
      </w:pPr>
    </w:p>
    <w:p w:rsidR="007D3628" w:rsidRPr="00DD133D" w:rsidRDefault="007D3628" w:rsidP="007D3628">
      <w:pPr>
        <w:pStyle w:val="Default"/>
        <w:spacing w:line="240" w:lineRule="atLeast"/>
        <w:rPr>
          <w:b/>
          <w:sz w:val="22"/>
          <w:szCs w:val="22"/>
          <w:u w:val="single"/>
        </w:rPr>
      </w:pPr>
      <w:r w:rsidRPr="00DD133D">
        <w:rPr>
          <w:b/>
          <w:bCs/>
          <w:i/>
          <w:iCs/>
          <w:sz w:val="22"/>
          <w:szCs w:val="22"/>
          <w:u w:val="single"/>
        </w:rPr>
        <w:lastRenderedPageBreak/>
        <w:t xml:space="preserve">5.Dren spiralny płaski. </w:t>
      </w:r>
    </w:p>
    <w:p w:rsidR="007D3628" w:rsidRPr="00DD133D" w:rsidRDefault="007D3628" w:rsidP="007D3628">
      <w:pPr>
        <w:pStyle w:val="Default"/>
        <w:spacing w:line="240" w:lineRule="atLeast"/>
        <w:rPr>
          <w:sz w:val="22"/>
          <w:szCs w:val="22"/>
        </w:rPr>
      </w:pPr>
      <w:r w:rsidRPr="00DD133D">
        <w:rPr>
          <w:sz w:val="22"/>
          <w:szCs w:val="22"/>
        </w:rPr>
        <w:t xml:space="preserve">Rozmiary: </w:t>
      </w:r>
    </w:p>
    <w:p w:rsidR="007D3628" w:rsidRPr="00DD133D" w:rsidRDefault="007D3628" w:rsidP="007D3628">
      <w:pPr>
        <w:pStyle w:val="Default"/>
        <w:spacing w:line="240" w:lineRule="atLeast"/>
        <w:rPr>
          <w:sz w:val="22"/>
          <w:szCs w:val="22"/>
        </w:rPr>
      </w:pPr>
      <w:r w:rsidRPr="00DD133D">
        <w:rPr>
          <w:bCs/>
          <w:sz w:val="22"/>
          <w:szCs w:val="22"/>
        </w:rPr>
        <w:t xml:space="preserve">3 x 7 mm – 100 szt. </w:t>
      </w:r>
      <w:r w:rsidR="001516B7" w:rsidRPr="00DD133D">
        <w:rPr>
          <w:bCs/>
          <w:sz w:val="22"/>
          <w:szCs w:val="22"/>
        </w:rPr>
        <w:t>;</w:t>
      </w:r>
    </w:p>
    <w:p w:rsidR="007D3628" w:rsidRPr="00DD133D" w:rsidRDefault="007D3628" w:rsidP="007D3628">
      <w:pPr>
        <w:pStyle w:val="Default"/>
        <w:spacing w:line="240" w:lineRule="atLeast"/>
        <w:rPr>
          <w:sz w:val="22"/>
          <w:szCs w:val="22"/>
        </w:rPr>
      </w:pPr>
      <w:r w:rsidRPr="00DD133D">
        <w:rPr>
          <w:bCs/>
          <w:sz w:val="22"/>
          <w:szCs w:val="22"/>
        </w:rPr>
        <w:t xml:space="preserve">4 x 10 mm – 250 szt. </w:t>
      </w:r>
      <w:r w:rsidR="001516B7" w:rsidRPr="00DD133D">
        <w:rPr>
          <w:bCs/>
          <w:sz w:val="22"/>
          <w:szCs w:val="22"/>
        </w:rPr>
        <w:t>;</w:t>
      </w:r>
    </w:p>
    <w:p w:rsidR="007D3628" w:rsidRPr="007D3628" w:rsidRDefault="007D3628" w:rsidP="007D3628">
      <w:pPr>
        <w:pStyle w:val="Default"/>
        <w:spacing w:line="240" w:lineRule="atLeast"/>
        <w:rPr>
          <w:sz w:val="22"/>
          <w:szCs w:val="22"/>
        </w:rPr>
      </w:pPr>
      <w:r w:rsidRPr="00DD133D">
        <w:rPr>
          <w:sz w:val="22"/>
          <w:szCs w:val="22"/>
        </w:rPr>
        <w:t xml:space="preserve">Płaski dren wykonany z czystego </w:t>
      </w:r>
      <w:proofErr w:type="spellStart"/>
      <w:r w:rsidRPr="00DD133D">
        <w:rPr>
          <w:sz w:val="22"/>
          <w:szCs w:val="22"/>
        </w:rPr>
        <w:t>biokompatybilnego</w:t>
      </w:r>
      <w:proofErr w:type="spellEnd"/>
      <w:r w:rsidRPr="00DD133D">
        <w:rPr>
          <w:sz w:val="22"/>
          <w:szCs w:val="22"/>
        </w:rPr>
        <w:t xml:space="preserve"> silikonu posiadający </w:t>
      </w:r>
      <w:proofErr w:type="spellStart"/>
      <w:r w:rsidRPr="00DD133D">
        <w:rPr>
          <w:sz w:val="22"/>
          <w:szCs w:val="22"/>
        </w:rPr>
        <w:t>oznaczenia</w:t>
      </w:r>
      <w:proofErr w:type="spellEnd"/>
      <w:r w:rsidRPr="00DD133D">
        <w:rPr>
          <w:sz w:val="22"/>
          <w:szCs w:val="22"/>
        </w:rPr>
        <w:t xml:space="preserve"> głębokości co 2,5cm. Część drenu widoczna w RTG wykonana z białego silikonu, rowkowanego – drenaż na zasadzie kapilary. Druga część wykonana z przezroczystego</w:t>
      </w:r>
      <w:r w:rsidRPr="007D3628">
        <w:rPr>
          <w:sz w:val="22"/>
          <w:szCs w:val="22"/>
        </w:rPr>
        <w:t xml:space="preserve"> silikonu z zamocowanym trokarem, do drenu po usunięciu trokara można podłączyć zamknięty system do drenażu grawitacyjnego lub z aktywnym ssaniem. Sterylny, jednorazowy, pakowany podwójnie. Na każdym opakowaniu nadruk numeru serii i daty ważności. Opis w języku polskim. Okres ważności min. 12 miesięcy od daty dostawy. </w:t>
      </w:r>
    </w:p>
    <w:p w:rsidR="007D3628" w:rsidRPr="007D3628" w:rsidRDefault="007D3628" w:rsidP="007D3628">
      <w:pPr>
        <w:pStyle w:val="Default"/>
        <w:spacing w:line="240" w:lineRule="atLeast"/>
        <w:rPr>
          <w:sz w:val="22"/>
          <w:szCs w:val="22"/>
        </w:rPr>
      </w:pPr>
    </w:p>
    <w:p w:rsidR="007D3628" w:rsidRPr="007D3628" w:rsidRDefault="007D3628" w:rsidP="007D3628">
      <w:pPr>
        <w:pStyle w:val="Default"/>
        <w:spacing w:line="240" w:lineRule="atLeast"/>
        <w:rPr>
          <w:b/>
          <w:sz w:val="22"/>
          <w:szCs w:val="22"/>
          <w:u w:val="single"/>
        </w:rPr>
      </w:pPr>
      <w:r w:rsidRPr="007D3628">
        <w:rPr>
          <w:b/>
          <w:bCs/>
          <w:i/>
          <w:iCs/>
          <w:sz w:val="22"/>
          <w:szCs w:val="22"/>
          <w:u w:val="single"/>
        </w:rPr>
        <w:t xml:space="preserve">6.Dren spiralny z trokarem. </w:t>
      </w:r>
    </w:p>
    <w:p w:rsidR="007D3628" w:rsidRPr="007D3628" w:rsidRDefault="007D3628" w:rsidP="007D3628">
      <w:pPr>
        <w:pStyle w:val="Default"/>
        <w:spacing w:line="240" w:lineRule="atLeast"/>
        <w:rPr>
          <w:sz w:val="22"/>
          <w:szCs w:val="22"/>
        </w:rPr>
      </w:pPr>
      <w:r w:rsidRPr="007D3628">
        <w:rPr>
          <w:sz w:val="22"/>
          <w:szCs w:val="22"/>
        </w:rPr>
        <w:t xml:space="preserve">Rozmiar </w:t>
      </w:r>
      <w:r w:rsidRPr="007D3628">
        <w:rPr>
          <w:bCs/>
          <w:sz w:val="22"/>
          <w:szCs w:val="22"/>
        </w:rPr>
        <w:t>12 CH - 50 szt</w:t>
      </w:r>
      <w:r w:rsidRPr="007D3628">
        <w:rPr>
          <w:sz w:val="22"/>
          <w:szCs w:val="22"/>
        </w:rPr>
        <w:t xml:space="preserve">. </w:t>
      </w:r>
      <w:r w:rsidR="00DD133D">
        <w:rPr>
          <w:sz w:val="22"/>
          <w:szCs w:val="22"/>
        </w:rPr>
        <w:t>;</w:t>
      </w:r>
    </w:p>
    <w:p w:rsidR="007D3628" w:rsidRPr="007D3628" w:rsidRDefault="007D3628" w:rsidP="007D3628">
      <w:pPr>
        <w:pStyle w:val="Default"/>
        <w:spacing w:line="240" w:lineRule="atLeast"/>
        <w:rPr>
          <w:sz w:val="22"/>
          <w:szCs w:val="22"/>
        </w:rPr>
      </w:pPr>
      <w:r w:rsidRPr="007D3628">
        <w:rPr>
          <w:sz w:val="22"/>
          <w:szCs w:val="22"/>
        </w:rPr>
        <w:t xml:space="preserve">Spiralny okrągły dren antybakteryjny (domieszkowany srebrem) posiadający </w:t>
      </w:r>
      <w:proofErr w:type="spellStart"/>
      <w:r w:rsidRPr="007D3628">
        <w:rPr>
          <w:sz w:val="22"/>
          <w:szCs w:val="22"/>
        </w:rPr>
        <w:t>oznaczenia</w:t>
      </w:r>
      <w:proofErr w:type="spellEnd"/>
      <w:r w:rsidRPr="007D3628">
        <w:rPr>
          <w:sz w:val="22"/>
          <w:szCs w:val="22"/>
        </w:rPr>
        <w:t xml:space="preserve"> głębokości co 2,5cm. Posiadający możliwość podłączenia zamkniętego systemu do drenażu grawitacyjnego lub z aktywnym ssaniem. Sterylny, jednorazowy, pakowany podwójnie.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Na każdym opakowaniu nadruk nr serii i daty ważności. Opis w języku polskim. Okres ważności min. 12 miesięcy od daty dostawy.</w:t>
      </w:r>
    </w:p>
    <w:p w:rsidR="007D3628" w:rsidRPr="007D3628" w:rsidRDefault="007D3628" w:rsidP="007D3628">
      <w:pPr>
        <w:spacing w:after="0" w:line="240" w:lineRule="atLeast"/>
        <w:rPr>
          <w:rFonts w:ascii="Times New Roman" w:hAnsi="Times New Roman"/>
        </w:rPr>
      </w:pPr>
    </w:p>
    <w:p w:rsidR="007D3628" w:rsidRPr="008C03DE" w:rsidRDefault="007D3628" w:rsidP="007D3628">
      <w:pPr>
        <w:spacing w:after="0" w:line="240" w:lineRule="atLeast"/>
        <w:jc w:val="both"/>
        <w:rPr>
          <w:rFonts w:ascii="Times New Roman" w:hAnsi="Times New Roman"/>
          <w:b/>
          <w:u w:val="single"/>
        </w:rPr>
      </w:pPr>
      <w:r w:rsidRPr="008C03DE">
        <w:rPr>
          <w:rFonts w:ascii="Times New Roman" w:hAnsi="Times New Roman"/>
          <w:b/>
          <w:u w:val="single"/>
        </w:rPr>
        <w:t xml:space="preserve">Pakiet 10 </w:t>
      </w:r>
    </w:p>
    <w:p w:rsidR="007D3628" w:rsidRPr="008C03DE" w:rsidRDefault="007D3628" w:rsidP="007D3628">
      <w:pPr>
        <w:spacing w:after="0" w:line="240" w:lineRule="atLeast"/>
        <w:jc w:val="both"/>
        <w:rPr>
          <w:rFonts w:ascii="Times New Roman" w:hAnsi="Times New Roman"/>
          <w:b/>
        </w:rPr>
      </w:pPr>
      <w:r w:rsidRPr="007D3628">
        <w:rPr>
          <w:rFonts w:ascii="Times New Roman" w:hAnsi="Times New Roman"/>
          <w:b/>
          <w:i/>
          <w:color w:val="000000"/>
          <w:u w:val="single"/>
          <w:lang w:eastAsia="pl-PL"/>
        </w:rPr>
        <w:t xml:space="preserve">1. </w:t>
      </w:r>
      <w:r w:rsidRPr="008C03DE">
        <w:rPr>
          <w:rFonts w:ascii="Times New Roman" w:hAnsi="Times New Roman"/>
          <w:b/>
          <w:i/>
          <w:color w:val="000000"/>
          <w:u w:val="single"/>
          <w:lang w:eastAsia="pl-PL"/>
        </w:rPr>
        <w:t xml:space="preserve">Kanka </w:t>
      </w:r>
      <w:proofErr w:type="spellStart"/>
      <w:r w:rsidRPr="008C03DE">
        <w:rPr>
          <w:rFonts w:ascii="Times New Roman" w:hAnsi="Times New Roman"/>
          <w:b/>
          <w:i/>
          <w:color w:val="000000"/>
          <w:u w:val="single"/>
          <w:lang w:eastAsia="pl-PL"/>
        </w:rPr>
        <w:t>Yankauer</w:t>
      </w:r>
      <w:proofErr w:type="spellEnd"/>
      <w:r w:rsidRPr="008C03DE">
        <w:rPr>
          <w:rFonts w:ascii="Times New Roman" w:hAnsi="Times New Roman"/>
          <w:b/>
          <w:i/>
          <w:color w:val="000000"/>
          <w:u w:val="single"/>
          <w:lang w:eastAsia="pl-PL"/>
        </w:rPr>
        <w:t xml:space="preserve"> giętka.</w:t>
      </w:r>
    </w:p>
    <w:p w:rsidR="007D3628" w:rsidRPr="008C03DE" w:rsidRDefault="007D3628" w:rsidP="007D3628">
      <w:pPr>
        <w:spacing w:after="0" w:line="240" w:lineRule="atLeast"/>
        <w:rPr>
          <w:rFonts w:ascii="Times New Roman" w:hAnsi="Times New Roman"/>
          <w:color w:val="000000"/>
          <w:lang w:eastAsia="pl-PL"/>
        </w:rPr>
      </w:pPr>
      <w:r w:rsidRPr="008C03DE">
        <w:rPr>
          <w:rFonts w:ascii="Times New Roman" w:hAnsi="Times New Roman"/>
          <w:color w:val="000000"/>
          <w:lang w:eastAsia="pl-PL"/>
        </w:rPr>
        <w:t xml:space="preserve">100 szt. </w:t>
      </w:r>
      <w:r w:rsidR="00DD133D" w:rsidRPr="008C03DE">
        <w:rPr>
          <w:rFonts w:ascii="Times New Roman" w:hAnsi="Times New Roman"/>
          <w:color w:val="000000"/>
          <w:lang w:eastAsia="pl-PL"/>
        </w:rPr>
        <w:t>;</w:t>
      </w:r>
    </w:p>
    <w:p w:rsidR="007D3628" w:rsidRPr="008C03DE" w:rsidRDefault="007D3628" w:rsidP="007D3628">
      <w:pPr>
        <w:spacing w:after="0" w:line="240" w:lineRule="atLeast"/>
        <w:rPr>
          <w:rFonts w:ascii="Times New Roman" w:hAnsi="Times New Roman"/>
          <w:color w:val="000000"/>
          <w:lang w:eastAsia="pl-PL"/>
        </w:rPr>
      </w:pPr>
      <w:r w:rsidRPr="008C03DE">
        <w:rPr>
          <w:rFonts w:ascii="Times New Roman" w:hAnsi="Times New Roman"/>
          <w:color w:val="000000"/>
          <w:lang w:eastAsia="pl-PL"/>
        </w:rPr>
        <w:t>Rozmiar 18CH</w:t>
      </w:r>
    </w:p>
    <w:p w:rsidR="007D3628" w:rsidRPr="008C03DE" w:rsidRDefault="007D3628" w:rsidP="007D3628">
      <w:pPr>
        <w:spacing w:after="0" w:line="240" w:lineRule="atLeast"/>
        <w:rPr>
          <w:rFonts w:ascii="Times New Roman" w:hAnsi="Times New Roman"/>
        </w:rPr>
      </w:pPr>
      <w:r w:rsidRPr="008C03DE">
        <w:rPr>
          <w:rFonts w:ascii="Times New Roman" w:hAnsi="Times New Roman"/>
          <w:lang w:eastAsia="pl-PL"/>
        </w:rPr>
        <w:t>Końcówka z nakładką koszyczkową, długość 25cm. Wyginana w zależności od potrzeb.</w:t>
      </w:r>
      <w:r w:rsidRPr="008C03DE">
        <w:rPr>
          <w:rFonts w:ascii="Times New Roman" w:hAnsi="Times New Roman"/>
        </w:rPr>
        <w:t xml:space="preserve"> Sterylna, jednorazowego użytku, pakowana pojedynczo. Na każdym opakowaniu nadruk numeru serii i daty ważności. Nazwa i opis stosowania w języku polskim. Okres ważności min. 12 miesięcy od daty dostawy.</w:t>
      </w:r>
    </w:p>
    <w:p w:rsidR="007D3628" w:rsidRPr="008C03DE"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8C03DE">
        <w:rPr>
          <w:rFonts w:ascii="Times New Roman" w:hAnsi="Times New Roman"/>
          <w:b/>
          <w:i/>
          <w:u w:val="single"/>
        </w:rPr>
        <w:t>2. Schodkowy łącznik drenów.</w:t>
      </w:r>
      <w:r w:rsidRPr="007D3628">
        <w:rPr>
          <w:rFonts w:ascii="Times New Roman" w:hAnsi="Times New Roman"/>
          <w:b/>
          <w:i/>
          <w:u w:val="single"/>
        </w:rPr>
        <w:t xml:space="preserve">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700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b/>
          <w:u w:val="single"/>
        </w:rPr>
      </w:pPr>
      <w:r w:rsidRPr="007D3628">
        <w:rPr>
          <w:rFonts w:ascii="Times New Roman" w:hAnsi="Times New Roman"/>
        </w:rPr>
        <w:t xml:space="preserve">Łącznik drenów, schodkowy, do drenów o średnicy wewnętrznej od 4,8 do </w:t>
      </w:r>
      <w:smartTag w:uri="urn:schemas-microsoft-com:office:smarttags" w:element="metricconverter">
        <w:smartTagPr>
          <w:attr w:name="ProductID" w:val="14,3 mm"/>
        </w:smartTagPr>
        <w:r w:rsidRPr="007D3628">
          <w:rPr>
            <w:rFonts w:ascii="Times New Roman" w:hAnsi="Times New Roman"/>
          </w:rPr>
          <w:t xml:space="preserve">14,3 </w:t>
        </w:r>
        <w:proofErr w:type="spellStart"/>
        <w:r w:rsidRPr="007D3628">
          <w:rPr>
            <w:rFonts w:ascii="Times New Roman" w:hAnsi="Times New Roman"/>
          </w:rPr>
          <w:t>mm</w:t>
        </w:r>
      </w:smartTag>
      <w:proofErr w:type="spellEnd"/>
      <w:r w:rsidRPr="007D3628">
        <w:rPr>
          <w:rFonts w:ascii="Times New Roman" w:hAnsi="Times New Roman"/>
        </w:rPr>
        <w:t xml:space="preserve">. Sterylne, jednorazowego użytku, pakowane pojedynczo. Na każdym opakowaniu nadruk numeru serii i daty ważności. Nazwa i opis stosowania w języku polskim. Okres ważności min.12 miesięcy od daty dostawy . </w:t>
      </w:r>
      <w:r w:rsidRPr="007D3628">
        <w:rPr>
          <w:rFonts w:ascii="Times New Roman" w:hAnsi="Times New Roman"/>
          <w:b/>
          <w:u w:val="single"/>
        </w:rPr>
        <w:t xml:space="preserve"> </w:t>
      </w:r>
    </w:p>
    <w:p w:rsidR="007D3628" w:rsidRPr="007D3628" w:rsidRDefault="007D3628" w:rsidP="007D3628">
      <w:pPr>
        <w:spacing w:after="0" w:line="240" w:lineRule="atLeast"/>
        <w:rPr>
          <w:rFonts w:ascii="Times New Roman" w:hAnsi="Times New Roman"/>
          <w:u w:val="single"/>
        </w:rPr>
      </w:pPr>
      <w:r w:rsidRPr="007D3628">
        <w:rPr>
          <w:rFonts w:ascii="Times New Roman" w:hAnsi="Times New Roman"/>
          <w:u w:val="single"/>
        </w:rPr>
        <w:t>Zamawiający wymaga 1 szt. próbki w celu przetestowania zgodności z opisem.</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jc w:val="both"/>
        <w:rPr>
          <w:rFonts w:ascii="Times New Roman" w:hAnsi="Times New Roman"/>
          <w:b/>
        </w:rPr>
      </w:pPr>
      <w:r w:rsidRPr="007D3628">
        <w:rPr>
          <w:rFonts w:ascii="Times New Roman" w:hAnsi="Times New Roman"/>
          <w:b/>
          <w:i/>
          <w:u w:val="single"/>
        </w:rPr>
        <w:t>3. Liczniki magnetyczne igieł</w:t>
      </w:r>
    </w:p>
    <w:p w:rsidR="007D3628" w:rsidRPr="007D3628" w:rsidRDefault="007D3628" w:rsidP="007D3628">
      <w:pPr>
        <w:spacing w:after="0" w:line="240" w:lineRule="atLeast"/>
        <w:rPr>
          <w:rFonts w:ascii="Times New Roman" w:hAnsi="Times New Roman"/>
        </w:rPr>
      </w:pPr>
      <w:r w:rsidRPr="007D3628">
        <w:rPr>
          <w:rFonts w:ascii="Times New Roman" w:hAnsi="Times New Roman"/>
          <w:u w:val="single"/>
        </w:rPr>
        <w:t>na 10 igieł</w:t>
      </w:r>
      <w:r w:rsidR="00DD133D">
        <w:rPr>
          <w:rFonts w:ascii="Times New Roman" w:hAnsi="Times New Roman"/>
          <w:u w:val="single"/>
        </w:rPr>
        <w:t xml:space="preserve"> -</w:t>
      </w:r>
      <w:r w:rsidRPr="007D3628">
        <w:rPr>
          <w:rFonts w:ascii="Times New Roman" w:hAnsi="Times New Roman"/>
        </w:rPr>
        <w:t xml:space="preserve">  5.000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u w:val="single"/>
        </w:rPr>
        <w:t>na 20 igieł</w:t>
      </w:r>
      <w:r w:rsidR="00DD133D">
        <w:rPr>
          <w:rFonts w:ascii="Times New Roman" w:hAnsi="Times New Roman"/>
          <w:u w:val="single"/>
        </w:rPr>
        <w:t xml:space="preserve"> - </w:t>
      </w:r>
      <w:r w:rsidRPr="007D3628">
        <w:rPr>
          <w:rFonts w:ascii="Times New Roman" w:hAnsi="Times New Roman"/>
        </w:rPr>
        <w:t xml:space="preserve">10.000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Pudełko na zużyte igły o pojemności 10 i 20 igieł. Zamknięcie z zabezpieczeniem przed przypadkowym otwarciem. Przykrywka zawierająca listwę piankową, podłoże magnetyczne. Możliwość rozłączenia w celu osobnego stosowania przykrywek. System bezdotykowego zdejmowania ostrzy skalpela. Przyklejane do podłoża. Sterylne, jednorazowego użytku, pakowane pojedynczo. Na każdym opakowaniu nadruk nr serii i daty ważności. Opis w języku polskim.</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Okres ważności min. 12 miesięcy od daty dostawy.</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spacing w:after="0" w:line="240" w:lineRule="atLeast"/>
        <w:jc w:val="both"/>
        <w:rPr>
          <w:rFonts w:ascii="Times New Roman" w:hAnsi="Times New Roman"/>
          <w:b/>
          <w:i/>
          <w:u w:val="single"/>
        </w:rPr>
      </w:pPr>
      <w:r w:rsidRPr="007D3628">
        <w:rPr>
          <w:rFonts w:ascii="Times New Roman" w:hAnsi="Times New Roman"/>
          <w:b/>
          <w:i/>
          <w:u w:val="single"/>
        </w:rPr>
        <w:t xml:space="preserve">4.  Marker chirurgiczny </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1.500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Marker do oznaczania linii cięcia na ciele pacjenta. Końcówka zwykła, kolor fioletowy, odporny na zmywanie. </w:t>
      </w:r>
      <w:r w:rsidRPr="007D3628">
        <w:rPr>
          <w:rFonts w:ascii="Times New Roman" w:eastAsia="ArialNarrow" w:hAnsi="Times New Roman"/>
        </w:rPr>
        <w:t xml:space="preserve">Sterylne, jednorazowego użytku. Pakowane pojedynczo. Na każdym opakowaniu nadruk nr serii i daty ważności. Opis w języku polskim. </w:t>
      </w:r>
      <w:r w:rsidRPr="007D3628">
        <w:rPr>
          <w:rFonts w:ascii="Times New Roman" w:hAnsi="Times New Roman"/>
          <w:color w:val="000000"/>
        </w:rPr>
        <w:t xml:space="preserve">Okres ważności min. </w:t>
      </w:r>
      <w:r w:rsidRPr="007D3628">
        <w:rPr>
          <w:rFonts w:ascii="Times New Roman" w:hAnsi="Times New Roman"/>
        </w:rPr>
        <w:t>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5. Dren do respiratora.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br/>
        <w:t>dł.40-</w:t>
      </w:r>
      <w:smartTag w:uri="urn:schemas-microsoft-com:office:smarttags" w:element="metricconverter">
        <w:smartTagPr>
          <w:attr w:name="ProductID" w:val="45 cm"/>
        </w:smartTagPr>
        <w:r w:rsidRPr="007D3628">
          <w:rPr>
            <w:rFonts w:ascii="Times New Roman" w:hAnsi="Times New Roman"/>
          </w:rPr>
          <w:t>45 cm</w:t>
        </w:r>
      </w:smartTag>
      <w:r w:rsidRPr="007D3628">
        <w:rPr>
          <w:rFonts w:ascii="Times New Roman" w:hAnsi="Times New Roman"/>
        </w:rPr>
        <w:t xml:space="preserve"> - 2.000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dł.80-</w:t>
      </w:r>
      <w:smartTag w:uri="urn:schemas-microsoft-com:office:smarttags" w:element="metricconverter">
        <w:smartTagPr>
          <w:attr w:name="ProductID" w:val="90 cm"/>
        </w:smartTagPr>
        <w:r w:rsidRPr="007D3628">
          <w:rPr>
            <w:rFonts w:ascii="Times New Roman" w:hAnsi="Times New Roman"/>
          </w:rPr>
          <w:t>90 cm</w:t>
        </w:r>
      </w:smartTag>
      <w:r w:rsidRPr="007D3628">
        <w:rPr>
          <w:rFonts w:ascii="Times New Roman" w:hAnsi="Times New Roman"/>
        </w:rPr>
        <w:t xml:space="preserve"> - 8.000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lastRenderedPageBreak/>
        <w:t xml:space="preserve">Rura aerozolowa karbowana do inhalatora </w:t>
      </w:r>
      <w:proofErr w:type="spellStart"/>
      <w:r w:rsidRPr="007D3628">
        <w:rPr>
          <w:rFonts w:ascii="Times New Roman" w:hAnsi="Times New Roman"/>
        </w:rPr>
        <w:t>OmegaVario</w:t>
      </w:r>
      <w:proofErr w:type="spellEnd"/>
      <w:r w:rsidRPr="007D3628">
        <w:rPr>
          <w:rFonts w:ascii="Times New Roman" w:hAnsi="Times New Roman"/>
        </w:rPr>
        <w:t>, wykonana z PCV. Szczelnie dopasowane złącze elastyczne 22mm. Sterylna, pakowana pojedynczo. Na każdym opakowaniu nadruk numeru serii i daty ważności. Instrukcja obsługi w języku polskim. Okres ważności min.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rPr>
          <w:rFonts w:ascii="Times New Roman" w:hAnsi="Times New Roman"/>
          <w:b/>
          <w:color w:val="FF0000"/>
        </w:rPr>
      </w:pPr>
    </w:p>
    <w:p w:rsidR="007D3628" w:rsidRPr="008C03DE" w:rsidRDefault="007D3628" w:rsidP="007D3628">
      <w:pPr>
        <w:spacing w:after="0" w:line="240" w:lineRule="atLeast"/>
        <w:rPr>
          <w:rFonts w:ascii="Times New Roman" w:hAnsi="Times New Roman"/>
          <w:b/>
          <w:u w:val="single"/>
        </w:rPr>
      </w:pPr>
      <w:r w:rsidRPr="008C03DE">
        <w:rPr>
          <w:rFonts w:ascii="Times New Roman" w:hAnsi="Times New Roman"/>
          <w:b/>
          <w:u w:val="single"/>
        </w:rPr>
        <w:t xml:space="preserve">Pakiet 11 </w:t>
      </w:r>
    </w:p>
    <w:p w:rsidR="007D3628" w:rsidRPr="007D3628" w:rsidRDefault="007D3628" w:rsidP="007D3628">
      <w:pPr>
        <w:spacing w:after="0" w:line="240" w:lineRule="atLeast"/>
        <w:ind w:left="180" w:hanging="180"/>
        <w:rPr>
          <w:rFonts w:ascii="Times New Roman" w:hAnsi="Times New Roman"/>
          <w:b/>
          <w:i/>
          <w:u w:val="single"/>
        </w:rPr>
      </w:pPr>
      <w:r w:rsidRPr="007D3628">
        <w:rPr>
          <w:rFonts w:ascii="Times New Roman" w:hAnsi="Times New Roman"/>
          <w:b/>
          <w:i/>
          <w:u w:val="single"/>
        </w:rPr>
        <w:t>1. Osprzęt medyczny sterylny do platformy elektrochirurgicznej VALLEYLAB.</w:t>
      </w:r>
    </w:p>
    <w:p w:rsidR="007D3628" w:rsidRPr="007D3628" w:rsidRDefault="007D3628" w:rsidP="007D3628">
      <w:pPr>
        <w:spacing w:after="0" w:line="240" w:lineRule="atLeast"/>
        <w:ind w:left="180" w:hanging="180"/>
        <w:rPr>
          <w:rFonts w:ascii="Times New Roman" w:hAnsi="Times New Roman"/>
          <w:i/>
          <w:u w:val="single"/>
        </w:rPr>
      </w:pPr>
    </w:p>
    <w:p w:rsidR="007D3628" w:rsidRPr="007D3628" w:rsidRDefault="007D3628" w:rsidP="007D3628">
      <w:pPr>
        <w:spacing w:after="0" w:line="240" w:lineRule="atLeast"/>
        <w:rPr>
          <w:rFonts w:ascii="Times New Roman" w:hAnsi="Times New Roman"/>
          <w:i/>
          <w:u w:val="single"/>
        </w:rPr>
      </w:pPr>
      <w:r w:rsidRPr="007D3628">
        <w:rPr>
          <w:rFonts w:ascii="Times New Roman" w:hAnsi="Times New Roman"/>
          <w:i/>
          <w:u w:val="single"/>
        </w:rPr>
        <w:t xml:space="preserve">1.1. Elektroda typu Liga </w:t>
      </w:r>
      <w:proofErr w:type="spellStart"/>
      <w:r w:rsidRPr="007D3628">
        <w:rPr>
          <w:rFonts w:ascii="Times New Roman" w:hAnsi="Times New Roman"/>
          <w:i/>
          <w:u w:val="single"/>
        </w:rPr>
        <w:t>Sure</w:t>
      </w:r>
      <w:proofErr w:type="spellEnd"/>
      <w:r w:rsidRPr="007D3628">
        <w:rPr>
          <w:rFonts w:ascii="Times New Roman" w:hAnsi="Times New Roman"/>
          <w:i/>
          <w:u w:val="single"/>
        </w:rPr>
        <w:t xml:space="preserve"> </w:t>
      </w:r>
      <w:proofErr w:type="spellStart"/>
      <w:r w:rsidRPr="007D3628">
        <w:rPr>
          <w:rFonts w:ascii="Times New Roman" w:hAnsi="Times New Roman"/>
          <w:i/>
          <w:u w:val="single"/>
        </w:rPr>
        <w:t>Xtd</w:t>
      </w:r>
      <w:proofErr w:type="spellEnd"/>
      <w:r w:rsidRPr="007D3628">
        <w:rPr>
          <w:rFonts w:ascii="Times New Roman" w:hAnsi="Times New Roman"/>
          <w:i/>
          <w:u w:val="single"/>
        </w:rPr>
        <w:t xml:space="preserve"> do generatora </w:t>
      </w:r>
      <w:proofErr w:type="spellStart"/>
      <w:r w:rsidRPr="007D3628">
        <w:rPr>
          <w:rFonts w:ascii="Times New Roman" w:hAnsi="Times New Roman"/>
          <w:i/>
          <w:u w:val="single"/>
        </w:rPr>
        <w:t>Force</w:t>
      </w:r>
      <w:proofErr w:type="spellEnd"/>
      <w:r w:rsidRPr="007D3628">
        <w:rPr>
          <w:rFonts w:ascii="Times New Roman" w:hAnsi="Times New Roman"/>
          <w:i/>
          <w:u w:val="single"/>
        </w:rPr>
        <w:t xml:space="preserve"> Triad.</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 xml:space="preserve">600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Elektroda wpinana z przewodem. Jednorazowa, sterylna, pakowana pojedynczo. Na każdym pojedynczym opakowaniu nadruk nr serii i daty ważności. Instrukcja stosowania w języku polskim. Okres ważności min.12 miesięcy od daty dostawy.</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tabs>
          <w:tab w:val="num" w:pos="180"/>
        </w:tabs>
        <w:spacing w:after="0" w:line="240" w:lineRule="atLeast"/>
        <w:rPr>
          <w:rFonts w:ascii="Times New Roman" w:hAnsi="Times New Roman"/>
        </w:rPr>
      </w:pPr>
      <w:r w:rsidRPr="007D3628">
        <w:rPr>
          <w:rFonts w:ascii="Times New Roman" w:hAnsi="Times New Roman"/>
          <w:i/>
          <w:u w:val="single"/>
        </w:rPr>
        <w:t xml:space="preserve">1.2. Elektroda typu Liga </w:t>
      </w:r>
      <w:proofErr w:type="spellStart"/>
      <w:r w:rsidRPr="007D3628">
        <w:rPr>
          <w:rFonts w:ascii="Times New Roman" w:hAnsi="Times New Roman"/>
          <w:i/>
          <w:u w:val="single"/>
        </w:rPr>
        <w:t>Sure</w:t>
      </w:r>
      <w:proofErr w:type="spellEnd"/>
      <w:r w:rsidRPr="007D3628">
        <w:rPr>
          <w:rFonts w:ascii="Times New Roman" w:hAnsi="Times New Roman"/>
          <w:i/>
          <w:u w:val="single"/>
        </w:rPr>
        <w:t xml:space="preserve"> Max  do generatora </w:t>
      </w:r>
      <w:proofErr w:type="spellStart"/>
      <w:r w:rsidRPr="007D3628">
        <w:rPr>
          <w:rFonts w:ascii="Times New Roman" w:hAnsi="Times New Roman"/>
          <w:i/>
          <w:u w:val="single"/>
        </w:rPr>
        <w:t>Force</w:t>
      </w:r>
      <w:proofErr w:type="spellEnd"/>
      <w:r w:rsidRPr="007D3628">
        <w:rPr>
          <w:rFonts w:ascii="Times New Roman" w:hAnsi="Times New Roman"/>
          <w:i/>
          <w:u w:val="single"/>
        </w:rPr>
        <w:t xml:space="preserve"> Triad.</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360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Elektroda z przewodem wpinana. Jednorazowa, sterylna, pakowana pojedynczo. Na każdym pojedynczym opakowaniu nadruk nr serii i daty ważności. Instrukcja stosowania w języku polskim. Okres ważności min.12 miesięcy od daty dostawy.</w:t>
      </w:r>
    </w:p>
    <w:p w:rsidR="007D3628" w:rsidRPr="007D3628" w:rsidRDefault="007D3628" w:rsidP="007D3628">
      <w:pPr>
        <w:tabs>
          <w:tab w:val="num" w:pos="0"/>
        </w:tabs>
        <w:spacing w:after="0" w:line="240" w:lineRule="atLeast"/>
        <w:jc w:val="both"/>
        <w:rPr>
          <w:rFonts w:ascii="Times New Roman" w:hAnsi="Times New Roman"/>
        </w:rPr>
      </w:pP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i/>
          <w:u w:val="single"/>
        </w:rPr>
        <w:t xml:space="preserve">1.3.  Narzędzie laparoskopowe Liga </w:t>
      </w:r>
      <w:proofErr w:type="spellStart"/>
      <w:r w:rsidRPr="007D3628">
        <w:rPr>
          <w:rFonts w:ascii="Times New Roman" w:hAnsi="Times New Roman"/>
          <w:i/>
          <w:u w:val="single"/>
        </w:rPr>
        <w:t>Sure</w:t>
      </w:r>
      <w:proofErr w:type="spellEnd"/>
      <w:r w:rsidRPr="007D3628">
        <w:rPr>
          <w:rFonts w:ascii="Times New Roman" w:hAnsi="Times New Roman"/>
          <w:i/>
          <w:u w:val="single"/>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u w:val="single"/>
        </w:rPr>
        <w:t xml:space="preserve">Średnica:   5mm  </w:t>
      </w:r>
      <w:r w:rsidRPr="007D3628">
        <w:rPr>
          <w:rFonts w:ascii="Times New Roman" w:hAnsi="Times New Roman"/>
        </w:rPr>
        <w:t xml:space="preserve">- 120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u w:val="single"/>
        </w:rPr>
        <w:t>Średnica: 10mm</w:t>
      </w:r>
      <w:r w:rsidRPr="007D3628">
        <w:rPr>
          <w:rFonts w:ascii="Times New Roman" w:hAnsi="Times New Roman"/>
        </w:rPr>
        <w:t xml:space="preserve">  -   84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Narzędzie długości trzonu </w:t>
      </w:r>
      <w:smartTag w:uri="urn:schemas-microsoft-com:office:smarttags" w:element="metricconverter">
        <w:smartTagPr>
          <w:attr w:name="ProductID" w:val="37 cm"/>
        </w:smartTagPr>
        <w:r w:rsidRPr="007D3628">
          <w:rPr>
            <w:rFonts w:ascii="Times New Roman" w:hAnsi="Times New Roman"/>
          </w:rPr>
          <w:t xml:space="preserve">37 </w:t>
        </w:r>
        <w:proofErr w:type="spellStart"/>
        <w:r w:rsidRPr="007D3628">
          <w:rPr>
            <w:rFonts w:ascii="Times New Roman" w:hAnsi="Times New Roman"/>
          </w:rPr>
          <w:t>cm</w:t>
        </w:r>
      </w:smartTag>
      <w:proofErr w:type="spellEnd"/>
      <w:r w:rsidRPr="007D3628">
        <w:rPr>
          <w:rFonts w:ascii="Times New Roman" w:hAnsi="Times New Roman"/>
        </w:rPr>
        <w:t>. Sterylne, jednorazowego użytku. Na każdym opakowaniu nadruk nr serii i daty ważności. Opis w języku polskim. Okres ważności min.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jc w:val="both"/>
        <w:rPr>
          <w:rFonts w:ascii="Times New Roman" w:hAnsi="Times New Roman"/>
          <w:i/>
          <w:u w:val="single"/>
        </w:rPr>
      </w:pPr>
      <w:r w:rsidRPr="007D3628">
        <w:rPr>
          <w:rFonts w:ascii="Times New Roman" w:hAnsi="Times New Roman"/>
          <w:i/>
          <w:u w:val="single"/>
        </w:rPr>
        <w:t>1.4. Przewód do laparoskopowych narzędzi monopolarnych.</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 xml:space="preserve">350 szt. </w:t>
      </w:r>
      <w:r w:rsidR="00DD133D">
        <w:rPr>
          <w:rFonts w:ascii="Times New Roman" w:hAnsi="Times New Roman"/>
        </w:rPr>
        <w:t>;</w:t>
      </w:r>
      <w:r w:rsidRPr="007D3628">
        <w:rPr>
          <w:rFonts w:ascii="Times New Roman" w:hAnsi="Times New Roman"/>
        </w:rPr>
        <w:t xml:space="preserve"> </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Sterylny, jednorazowego użytku. Na każdym opakowaniu nadruk nr serii i daty ważności. Opis w języku polskim. Okres ważności min. 12 miesięcy od daty dostawy.</w:t>
      </w:r>
    </w:p>
    <w:p w:rsidR="007D3628" w:rsidRPr="007D3628" w:rsidRDefault="007D3628" w:rsidP="007D3628">
      <w:pPr>
        <w:spacing w:after="0" w:line="240" w:lineRule="atLeast"/>
        <w:rPr>
          <w:rFonts w:ascii="Times New Roman" w:hAnsi="Times New Roman"/>
          <w:b/>
        </w:rPr>
      </w:pPr>
    </w:p>
    <w:p w:rsidR="007D3628" w:rsidRPr="007D3628" w:rsidRDefault="007D3628" w:rsidP="007D3628">
      <w:pPr>
        <w:spacing w:after="0" w:line="240" w:lineRule="atLeast"/>
        <w:rPr>
          <w:rFonts w:ascii="Times New Roman" w:hAnsi="Times New Roman"/>
          <w:b/>
        </w:rPr>
      </w:pPr>
    </w:p>
    <w:p w:rsidR="007D3628" w:rsidRPr="008C03DE" w:rsidRDefault="007D3628" w:rsidP="007D3628">
      <w:pPr>
        <w:spacing w:after="0" w:line="240" w:lineRule="atLeast"/>
        <w:rPr>
          <w:rFonts w:ascii="Times New Roman" w:hAnsi="Times New Roman"/>
          <w:b/>
          <w:u w:val="single"/>
        </w:rPr>
      </w:pPr>
      <w:r w:rsidRPr="008C03DE">
        <w:rPr>
          <w:rFonts w:ascii="Times New Roman" w:hAnsi="Times New Roman"/>
          <w:b/>
          <w:u w:val="single"/>
        </w:rPr>
        <w:t xml:space="preserve">Pakiet 12 </w:t>
      </w: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1. Skalpel DS. (ostrze + trzonek).</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Nr 10     800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Nr 11  4.200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 xml:space="preserve">Nr 12     800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Kształt ostrza nr 10 i nr 11 prosty, natomiast ostrza nr 12 w kształcie sierpa; nasadka plastikowa. Sterylne, pakowane pojedynczo, jednorazowego użytku. Na każdym pojedynczym opakowaniu nadruk nr serii i daty ważności oraz nazwa i opis w języku polskim. Okres ważności minimum 12 miesięcy</w:t>
      </w:r>
      <w:r w:rsidR="00DD133D">
        <w:rPr>
          <w:rFonts w:ascii="Times New Roman" w:hAnsi="Times New Roman"/>
        </w:rPr>
        <w:t xml:space="preserve"> od daty dostawy</w:t>
      </w:r>
      <w:r w:rsidRPr="007D3628">
        <w:rPr>
          <w:rFonts w:ascii="Times New Roman" w:hAnsi="Times New Roman"/>
        </w:rPr>
        <w:t>.</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spacing w:after="0" w:line="240" w:lineRule="atLeast"/>
        <w:rPr>
          <w:rFonts w:ascii="Times New Roman" w:hAnsi="Times New Roman"/>
          <w:b/>
        </w:rPr>
      </w:pPr>
      <w:r w:rsidRPr="007D3628">
        <w:rPr>
          <w:rFonts w:ascii="Times New Roman" w:hAnsi="Times New Roman"/>
          <w:b/>
          <w:i/>
          <w:u w:val="single"/>
        </w:rPr>
        <w:t xml:space="preserve">2. Cewnik </w:t>
      </w:r>
      <w:proofErr w:type="spellStart"/>
      <w:r w:rsidRPr="007D3628">
        <w:rPr>
          <w:rFonts w:ascii="Times New Roman" w:hAnsi="Times New Roman"/>
          <w:b/>
          <w:i/>
          <w:u w:val="single"/>
        </w:rPr>
        <w:t>Thieman</w:t>
      </w:r>
      <w:proofErr w:type="spellEnd"/>
      <w:r w:rsidRPr="007D3628">
        <w:rPr>
          <w:rFonts w:ascii="Times New Roman" w:hAnsi="Times New Roman"/>
          <w:b/>
          <w:i/>
          <w:u w:val="single"/>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8 szt. 50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10 szt. 50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12 szt. 100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14 szt. 100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16 szt.  80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Wykonane z PVC o gładkim zakończeniu. Otwory boczne również starannie wykonane, nie powodujące uszkodzeń tkanek. Łączniki cewników kodowane. Sterylne, jednorazowego użytku. Pakowane pojedynczo. Na każdym opakowaniu nadruk nr serii i daty ważności. Opis zastosowania w języku polskim. Okres ważności minimum 12 miesięcy</w:t>
      </w:r>
      <w:r w:rsidR="00DD133D">
        <w:rPr>
          <w:rFonts w:ascii="Times New Roman" w:hAnsi="Times New Roman"/>
        </w:rPr>
        <w:t xml:space="preserve"> od daty dostawy</w:t>
      </w:r>
      <w:r w:rsidRPr="007D3628">
        <w:rPr>
          <w:rFonts w:ascii="Times New Roman" w:hAnsi="Times New Roman"/>
        </w:rPr>
        <w:t>.</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spacing w:after="0" w:line="240" w:lineRule="atLeast"/>
        <w:jc w:val="both"/>
        <w:rPr>
          <w:rFonts w:ascii="Times New Roman" w:hAnsi="Times New Roman"/>
          <w:b/>
          <w:i/>
          <w:u w:val="single"/>
        </w:rPr>
      </w:pPr>
      <w:r w:rsidRPr="007D3628">
        <w:rPr>
          <w:rFonts w:ascii="Times New Roman" w:hAnsi="Times New Roman"/>
          <w:b/>
          <w:i/>
          <w:u w:val="single"/>
        </w:rPr>
        <w:t xml:space="preserve">3.Cewnik </w:t>
      </w:r>
      <w:proofErr w:type="spellStart"/>
      <w:r w:rsidRPr="007D3628">
        <w:rPr>
          <w:rFonts w:ascii="Times New Roman" w:hAnsi="Times New Roman"/>
          <w:b/>
          <w:i/>
          <w:u w:val="single"/>
        </w:rPr>
        <w:t>Foley`a</w:t>
      </w:r>
      <w:proofErr w:type="spellEnd"/>
      <w:r w:rsidRPr="007D3628">
        <w:rPr>
          <w:rFonts w:ascii="Times New Roman" w:hAnsi="Times New Roman"/>
          <w:b/>
          <w:i/>
          <w:u w:val="single"/>
        </w:rPr>
        <w:t xml:space="preserve"> 3-drożny.</w:t>
      </w:r>
    </w:p>
    <w:p w:rsidR="007D3628" w:rsidRPr="007D3628" w:rsidRDefault="007D3628" w:rsidP="007D3628">
      <w:pPr>
        <w:spacing w:after="0" w:line="240" w:lineRule="atLeast"/>
        <w:jc w:val="both"/>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16 100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18 100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proofErr w:type="spellStart"/>
      <w:r w:rsidRPr="007D3628">
        <w:rPr>
          <w:rFonts w:ascii="Times New Roman" w:hAnsi="Times New Roman"/>
        </w:rPr>
        <w:lastRenderedPageBreak/>
        <w:t>Ch</w:t>
      </w:r>
      <w:proofErr w:type="spellEnd"/>
      <w:r w:rsidRPr="007D3628">
        <w:rPr>
          <w:rFonts w:ascii="Times New Roman" w:hAnsi="Times New Roman"/>
        </w:rPr>
        <w:t xml:space="preserve"> 20 100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22 30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24 30 szt. </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 xml:space="preserve">Cewnik trójdrożny obustronnie z balonem. Miękka, zaokrąglona wzmocniona końcówka. Nasadka lejkowata, zapewniająca szczelne połączenie z drenem worka do moczu. Balon pojemności 5-15ml, odporny na ciśnienie, łatwy do napełniania i opróżniania. Zastawka portu do napełnienia balonu powinna zapewniać szczelność i bezpieczeństwo połączeń. Wyraźnie oznakowany rozmiar na cewniku. </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Sterylne, jednorazowego użytku. Pakowane pojedynczo. Na każdym opakowaniu nadruk nr serii i daty ważności. Opis zastosowania w języku polskim. Okres ważności minimum 12 miesięcy</w:t>
      </w:r>
      <w:r w:rsidR="00DD133D">
        <w:rPr>
          <w:rFonts w:ascii="Times New Roman" w:hAnsi="Times New Roman"/>
        </w:rPr>
        <w:t xml:space="preserve"> od daty dostawy</w:t>
      </w:r>
      <w:r w:rsidRPr="007D3628">
        <w:rPr>
          <w:rFonts w:ascii="Times New Roman" w:hAnsi="Times New Roman"/>
        </w:rPr>
        <w:t>.</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4. Cewniki do podawania tlenu przez nos – wąsy.</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26.000 szt</w:t>
      </w:r>
      <w:r w:rsidR="00DD133D">
        <w:rPr>
          <w:rFonts w:ascii="Times New Roman" w:hAnsi="Times New Roman"/>
        </w:rPr>
        <w:t>.;</w:t>
      </w:r>
    </w:p>
    <w:p w:rsidR="007D3628" w:rsidRPr="007D3628" w:rsidRDefault="007D3628" w:rsidP="007D3628">
      <w:pPr>
        <w:spacing w:after="0" w:line="240" w:lineRule="atLeast"/>
        <w:jc w:val="both"/>
        <w:rPr>
          <w:rFonts w:ascii="Times New Roman" w:hAnsi="Times New Roman"/>
        </w:rPr>
      </w:pPr>
      <w:r w:rsidRPr="007D3628">
        <w:rPr>
          <w:rFonts w:ascii="Times New Roman" w:hAnsi="Times New Roman"/>
        </w:rPr>
        <w:t>Przewód główny zabezpieczony przed załamaniem. Końcówka do nosa anatomiczna wykonana z miękkiego PCV nie powodująca podrażnień śluzówki. Długość cewnika 260 -280cm. Sterylne, jednorazowego użytku, pakowane pojedynczo. Na każdym opakowaniu nadruk nr serii i daty ważności. Nazwa i opis cewnika w języku polskim. Okres ważności minimum 12 miesięcy</w:t>
      </w:r>
      <w:r w:rsidR="00DD133D">
        <w:rPr>
          <w:rFonts w:ascii="Times New Roman" w:hAnsi="Times New Roman"/>
        </w:rPr>
        <w:t xml:space="preserve"> od daty dostawy</w:t>
      </w:r>
      <w:r w:rsidRPr="007D3628">
        <w:rPr>
          <w:rFonts w:ascii="Times New Roman" w:hAnsi="Times New Roman"/>
        </w:rPr>
        <w:t xml:space="preserve">. </w:t>
      </w:r>
    </w:p>
    <w:p w:rsidR="007D3628" w:rsidRPr="007D3628" w:rsidRDefault="007D3628" w:rsidP="007D3628">
      <w:pPr>
        <w:spacing w:after="0" w:line="240" w:lineRule="atLeast"/>
        <w:jc w:val="both"/>
        <w:rPr>
          <w:rFonts w:ascii="Times New Roman" w:hAnsi="Times New Roman"/>
          <w:u w:val="single"/>
        </w:rPr>
      </w:pPr>
      <w:r w:rsidRPr="007D3628">
        <w:rPr>
          <w:rFonts w:ascii="Times New Roman" w:hAnsi="Times New Roman"/>
          <w:u w:val="single"/>
        </w:rPr>
        <w:t>Zamawiający wymaga 10 szt. próbek.</w:t>
      </w:r>
    </w:p>
    <w:p w:rsidR="007D3628" w:rsidRPr="007D3628" w:rsidRDefault="007D3628" w:rsidP="007D3628">
      <w:pPr>
        <w:spacing w:after="0" w:line="240" w:lineRule="atLeast"/>
        <w:jc w:val="both"/>
        <w:rPr>
          <w:rFonts w:ascii="Times New Roman" w:hAnsi="Times New Roman"/>
          <w:u w:val="single"/>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5.</w:t>
      </w:r>
      <w:r w:rsidRPr="007D3628">
        <w:rPr>
          <w:rFonts w:ascii="Times New Roman" w:hAnsi="Times New Roman"/>
          <w:b/>
          <w:u w:val="single"/>
        </w:rPr>
        <w:t xml:space="preserve"> S</w:t>
      </w:r>
      <w:r w:rsidRPr="007D3628">
        <w:rPr>
          <w:rFonts w:ascii="Times New Roman" w:hAnsi="Times New Roman"/>
          <w:b/>
          <w:i/>
          <w:u w:val="single"/>
        </w:rPr>
        <w:t xml:space="preserve">onda </w:t>
      </w:r>
      <w:proofErr w:type="spellStart"/>
      <w:r w:rsidRPr="007D3628">
        <w:rPr>
          <w:rFonts w:ascii="Times New Roman" w:hAnsi="Times New Roman"/>
          <w:b/>
          <w:i/>
          <w:u w:val="single"/>
        </w:rPr>
        <w:t>rektalna</w:t>
      </w:r>
      <w:proofErr w:type="spellEnd"/>
      <w:r w:rsidRPr="007D3628">
        <w:rPr>
          <w:rFonts w:ascii="Times New Roman" w:hAnsi="Times New Roman"/>
          <w:b/>
          <w:i/>
          <w:u w:val="single"/>
        </w:rPr>
        <w:t xml:space="preserve"> (kanka).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3500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W rozmiarze </w:t>
      </w:r>
      <w:proofErr w:type="spellStart"/>
      <w:r w:rsidRPr="007D3628">
        <w:rPr>
          <w:rFonts w:ascii="Times New Roman" w:hAnsi="Times New Roman"/>
        </w:rPr>
        <w:t>Ch</w:t>
      </w:r>
      <w:proofErr w:type="spellEnd"/>
      <w:r w:rsidRPr="007D3628">
        <w:rPr>
          <w:rFonts w:ascii="Times New Roman" w:hAnsi="Times New Roman"/>
        </w:rPr>
        <w:t xml:space="preserve"> 30 długość od 300 do </w:t>
      </w:r>
      <w:smartTag w:uri="urn:schemas-microsoft-com:office:smarttags" w:element="metricconverter">
        <w:smartTagPr>
          <w:attr w:name="ProductID" w:val="360 mm"/>
        </w:smartTagPr>
        <w:r w:rsidRPr="007D3628">
          <w:rPr>
            <w:rFonts w:ascii="Times New Roman" w:hAnsi="Times New Roman"/>
          </w:rPr>
          <w:t>360 mm</w:t>
        </w:r>
      </w:smartTag>
      <w:r w:rsidRPr="007D3628">
        <w:rPr>
          <w:rFonts w:ascii="Times New Roman" w:hAnsi="Times New Roman"/>
        </w:rPr>
        <w:t xml:space="preserve"> Wykonane z PCV, posiadające dwa duże boczne otwory, atraumatyczny zamknięty koniec typu „oliwka”. Kolorowe oznaczenie końcówek oznaczające rozmiar.</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Jednorazowe, sterylne, pakowane pojedynczo. Na każdym opakowaniu nadruk nr serii i daty ważności. Opis w języku polskim. Okres ważności minimum 12 miesięcy od daty dostawy.</w:t>
      </w:r>
    </w:p>
    <w:p w:rsidR="007D3628" w:rsidRPr="007D3628" w:rsidRDefault="007D3628" w:rsidP="007D3628">
      <w:pPr>
        <w:spacing w:after="0" w:line="240" w:lineRule="atLeast"/>
        <w:rPr>
          <w:rFonts w:ascii="Times New Roman" w:hAnsi="Times New Roman"/>
        </w:rPr>
      </w:pPr>
    </w:p>
    <w:p w:rsidR="007D3628" w:rsidRPr="007D3628" w:rsidRDefault="007D3628" w:rsidP="007D3628">
      <w:pPr>
        <w:spacing w:after="0" w:line="240" w:lineRule="atLeast"/>
        <w:jc w:val="both"/>
        <w:rPr>
          <w:rFonts w:ascii="Times New Roman" w:hAnsi="Times New Roman"/>
          <w:b/>
          <w:u w:val="single"/>
        </w:rPr>
      </w:pPr>
      <w:r w:rsidRPr="007D3628">
        <w:rPr>
          <w:rFonts w:ascii="Times New Roman" w:hAnsi="Times New Roman"/>
          <w:b/>
          <w:i/>
          <w:u w:val="single"/>
        </w:rPr>
        <w:t>6.Kateter moczowodowy typu oliwka</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5Fr </w:t>
      </w:r>
      <w:r w:rsidR="00DD133D">
        <w:rPr>
          <w:rFonts w:ascii="Times New Roman" w:hAnsi="Times New Roman"/>
        </w:rPr>
        <w:t xml:space="preserve"> - </w:t>
      </w:r>
      <w:r w:rsidR="008C03DE">
        <w:rPr>
          <w:rFonts w:ascii="Times New Roman" w:hAnsi="Times New Roman"/>
        </w:rPr>
        <w:t>50 szt.</w:t>
      </w:r>
      <w:r w:rsidR="00DD133D">
        <w:rPr>
          <w:rFonts w:ascii="Times New Roman" w:hAnsi="Times New Roman"/>
        </w:rPr>
        <w:t>;</w:t>
      </w:r>
    </w:p>
    <w:p w:rsidR="007D3628" w:rsidRPr="009F772E" w:rsidRDefault="007D3628" w:rsidP="007D3628">
      <w:pPr>
        <w:spacing w:after="0" w:line="240" w:lineRule="atLeast"/>
        <w:jc w:val="both"/>
        <w:rPr>
          <w:rFonts w:ascii="Times New Roman" w:hAnsi="Times New Roman"/>
        </w:rPr>
      </w:pPr>
      <w:r w:rsidRPr="007D3628">
        <w:rPr>
          <w:rFonts w:ascii="Times New Roman" w:hAnsi="Times New Roman"/>
        </w:rPr>
        <w:t xml:space="preserve">Kateter wykonany z wysokiej klasy miękkiej masy plastycznej z </w:t>
      </w:r>
      <w:r w:rsidRPr="009F772E">
        <w:rPr>
          <w:rFonts w:ascii="Times New Roman" w:hAnsi="Times New Roman"/>
        </w:rPr>
        <w:t xml:space="preserve">dodatkiem nylonu. Długość 70 cm z zaznaczoną podziałką. Kateter widoczny w RTG. </w:t>
      </w:r>
    </w:p>
    <w:p w:rsidR="007D3628" w:rsidRPr="007D3628" w:rsidRDefault="007D3628" w:rsidP="007D3628">
      <w:pPr>
        <w:spacing w:after="0" w:line="240" w:lineRule="atLeast"/>
        <w:jc w:val="both"/>
        <w:rPr>
          <w:rFonts w:ascii="Times New Roman" w:hAnsi="Times New Roman"/>
        </w:rPr>
      </w:pPr>
      <w:r w:rsidRPr="009F772E">
        <w:rPr>
          <w:rFonts w:ascii="Times New Roman" w:hAnsi="Times New Roman"/>
        </w:rPr>
        <w:t>Sterylny, jednorazowego użytku, pakowany pojedynczo. Na każdym opakowaniu</w:t>
      </w:r>
      <w:r w:rsidRPr="007D3628">
        <w:rPr>
          <w:rFonts w:ascii="Times New Roman" w:hAnsi="Times New Roman"/>
        </w:rPr>
        <w:t xml:space="preserve"> nadruk numeru serii i daty ważności. Nazwa i opis w języku polskim. Okres ważności minimum 12 miesięcy od daty dostawy.</w:t>
      </w:r>
    </w:p>
    <w:p w:rsidR="007D3628" w:rsidRPr="007D3628" w:rsidRDefault="007D3628" w:rsidP="007D3628">
      <w:pPr>
        <w:spacing w:after="0" w:line="240" w:lineRule="atLeast"/>
        <w:jc w:val="both"/>
        <w:rPr>
          <w:rFonts w:ascii="Times New Roman" w:hAnsi="Times New Roman"/>
        </w:rPr>
      </w:pPr>
    </w:p>
    <w:p w:rsidR="007D3628" w:rsidRPr="007D3628" w:rsidRDefault="007D3628" w:rsidP="007D3628">
      <w:pPr>
        <w:spacing w:after="0" w:line="240" w:lineRule="atLeast"/>
        <w:rPr>
          <w:rFonts w:ascii="Times New Roman" w:hAnsi="Times New Roman"/>
          <w:b/>
          <w:i/>
          <w:u w:val="single"/>
        </w:rPr>
      </w:pPr>
      <w:r w:rsidRPr="007D3628">
        <w:rPr>
          <w:rFonts w:ascii="Times New Roman" w:hAnsi="Times New Roman"/>
          <w:b/>
          <w:i/>
          <w:u w:val="single"/>
        </w:rPr>
        <w:t xml:space="preserve">7. Dreny perforowane do odsysania typu REDON. </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w:t>
      </w:r>
      <w:smartTag w:uri="urn:schemas-microsoft-com:office:smarttags" w:element="metricconverter">
        <w:smartTagPr>
          <w:attr w:name="ProductID" w:val="8 mm"/>
        </w:smartTagPr>
        <w:r w:rsidRPr="007D3628">
          <w:rPr>
            <w:rFonts w:ascii="Times New Roman" w:hAnsi="Times New Roman"/>
          </w:rPr>
          <w:t>8 mm</w:t>
        </w:r>
      </w:smartTag>
      <w:r w:rsidRPr="007D3628">
        <w:rPr>
          <w:rFonts w:ascii="Times New Roman" w:hAnsi="Times New Roman"/>
        </w:rPr>
        <w:t xml:space="preserve"> 1600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w:t>
      </w:r>
      <w:smartTag w:uri="urn:schemas-microsoft-com:office:smarttags" w:element="metricconverter">
        <w:smartTagPr>
          <w:attr w:name="ProductID" w:val="10 mm"/>
        </w:smartTagPr>
        <w:r w:rsidRPr="007D3628">
          <w:rPr>
            <w:rFonts w:ascii="Times New Roman" w:hAnsi="Times New Roman"/>
          </w:rPr>
          <w:t>10 mm</w:t>
        </w:r>
      </w:smartTag>
      <w:r w:rsidRPr="007D3628">
        <w:rPr>
          <w:rFonts w:ascii="Times New Roman" w:hAnsi="Times New Roman"/>
        </w:rPr>
        <w:t xml:space="preserve"> 3000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w:t>
      </w:r>
      <w:smartTag w:uri="urn:schemas-microsoft-com:office:smarttags" w:element="metricconverter">
        <w:smartTagPr>
          <w:attr w:name="ProductID" w:val="12 mm"/>
        </w:smartTagPr>
        <w:r w:rsidRPr="007D3628">
          <w:rPr>
            <w:rFonts w:ascii="Times New Roman" w:hAnsi="Times New Roman"/>
          </w:rPr>
          <w:t>12 mm</w:t>
        </w:r>
      </w:smartTag>
      <w:r w:rsidRPr="007D3628">
        <w:rPr>
          <w:rFonts w:ascii="Times New Roman" w:hAnsi="Times New Roman"/>
        </w:rPr>
        <w:t xml:space="preserve"> 2000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rPr>
      </w:pPr>
      <w:proofErr w:type="spellStart"/>
      <w:r w:rsidRPr="007D3628">
        <w:rPr>
          <w:rFonts w:ascii="Times New Roman" w:hAnsi="Times New Roman"/>
        </w:rPr>
        <w:t>Ch</w:t>
      </w:r>
      <w:proofErr w:type="spellEnd"/>
      <w:r w:rsidRPr="007D3628">
        <w:rPr>
          <w:rFonts w:ascii="Times New Roman" w:hAnsi="Times New Roman"/>
        </w:rPr>
        <w:t xml:space="preserve"> </w:t>
      </w:r>
      <w:smartTag w:uri="urn:schemas-microsoft-com:office:smarttags" w:element="metricconverter">
        <w:smartTagPr>
          <w:attr w:name="ProductID" w:val="14 mm"/>
        </w:smartTagPr>
        <w:r w:rsidRPr="007D3628">
          <w:rPr>
            <w:rFonts w:ascii="Times New Roman" w:hAnsi="Times New Roman"/>
          </w:rPr>
          <w:t>14 mm</w:t>
        </w:r>
      </w:smartTag>
      <w:r w:rsidRPr="007D3628">
        <w:rPr>
          <w:rFonts w:ascii="Times New Roman" w:hAnsi="Times New Roman"/>
        </w:rPr>
        <w:t xml:space="preserve">   750 szt. </w:t>
      </w:r>
      <w:r w:rsidR="00DD133D">
        <w:rPr>
          <w:rFonts w:ascii="Times New Roman" w:hAnsi="Times New Roman"/>
        </w:rPr>
        <w:t>;</w:t>
      </w:r>
    </w:p>
    <w:p w:rsidR="007D3628" w:rsidRPr="007D3628" w:rsidRDefault="007D3628" w:rsidP="007D3628">
      <w:pPr>
        <w:spacing w:after="0" w:line="240" w:lineRule="atLeast"/>
        <w:rPr>
          <w:rFonts w:ascii="Times New Roman" w:hAnsi="Times New Roman"/>
          <w:b/>
        </w:rPr>
      </w:pPr>
      <w:r w:rsidRPr="007D3628">
        <w:rPr>
          <w:rFonts w:ascii="Times New Roman" w:hAnsi="Times New Roman"/>
        </w:rPr>
        <w:t xml:space="preserve">Dreny o długości 50-70cm z perforacją krzyżową na odcinku 15cm. i podziałką. Wykonane z PCV </w:t>
      </w:r>
      <w:proofErr w:type="spellStart"/>
      <w:r w:rsidRPr="007D3628">
        <w:rPr>
          <w:rFonts w:ascii="Times New Roman" w:hAnsi="Times New Roman"/>
        </w:rPr>
        <w:t>Pur</w:t>
      </w:r>
      <w:proofErr w:type="spellEnd"/>
      <w:r w:rsidRPr="007D3628">
        <w:rPr>
          <w:rFonts w:ascii="Times New Roman" w:hAnsi="Times New Roman"/>
        </w:rPr>
        <w:t>. Wtopiony pasek dający cień w promieniach RTG. Sterylne, jednorazowego użytku, pakowane podwójnie (folia oraz folia papier). Na każdym pojedynczym opakowaniu nadruk nr serii i daty ważności. Opis w języku polskim. Okres ważności minimum 12 miesięcy</w:t>
      </w:r>
      <w:r w:rsidR="00DD133D">
        <w:rPr>
          <w:rFonts w:ascii="Times New Roman" w:hAnsi="Times New Roman"/>
        </w:rPr>
        <w:t xml:space="preserve"> od daty dostawy</w:t>
      </w:r>
      <w:r w:rsidRPr="007D3628">
        <w:rPr>
          <w:rFonts w:ascii="Times New Roman" w:hAnsi="Times New Roman"/>
        </w:rPr>
        <w:t>.</w:t>
      </w:r>
    </w:p>
    <w:p w:rsidR="007D3628" w:rsidRPr="007D3628" w:rsidRDefault="007D3628" w:rsidP="007D3628">
      <w:pPr>
        <w:spacing w:after="0" w:line="240" w:lineRule="atLeast"/>
        <w:jc w:val="both"/>
        <w:rPr>
          <w:rFonts w:ascii="Times New Roman" w:hAnsi="Times New Roman"/>
          <w:u w:val="single"/>
        </w:rPr>
      </w:pPr>
      <w:r w:rsidRPr="007D3628">
        <w:rPr>
          <w:rFonts w:ascii="Times New Roman" w:hAnsi="Times New Roman"/>
          <w:u w:val="single"/>
        </w:rPr>
        <w:t xml:space="preserve">Zamawiający wymaga dołączenia 2 szt. jako próbek z rozmiaru </w:t>
      </w:r>
      <w:smartTag w:uri="urn:schemas-microsoft-com:office:smarttags" w:element="metricconverter">
        <w:smartTagPr>
          <w:attr w:name="ProductID" w:val="10 mm"/>
        </w:smartTagPr>
        <w:r w:rsidRPr="007D3628">
          <w:rPr>
            <w:rFonts w:ascii="Times New Roman" w:hAnsi="Times New Roman"/>
            <w:u w:val="single"/>
          </w:rPr>
          <w:t xml:space="preserve">10 </w:t>
        </w:r>
        <w:proofErr w:type="spellStart"/>
        <w:r w:rsidRPr="007D3628">
          <w:rPr>
            <w:rFonts w:ascii="Times New Roman" w:hAnsi="Times New Roman"/>
            <w:u w:val="single"/>
          </w:rPr>
          <w:t>mm</w:t>
        </w:r>
      </w:smartTag>
      <w:proofErr w:type="spellEnd"/>
      <w:r w:rsidRPr="007D3628">
        <w:rPr>
          <w:rFonts w:ascii="Times New Roman" w:hAnsi="Times New Roman"/>
          <w:u w:val="single"/>
        </w:rPr>
        <w:t>.</w:t>
      </w:r>
    </w:p>
    <w:p w:rsidR="007D3628" w:rsidRPr="007D3628" w:rsidRDefault="007D3628" w:rsidP="007D3628">
      <w:pPr>
        <w:spacing w:after="0" w:line="240" w:lineRule="atLeast"/>
        <w:jc w:val="both"/>
        <w:rPr>
          <w:rFonts w:ascii="Times New Roman" w:hAnsi="Times New Roman"/>
        </w:rPr>
      </w:pPr>
    </w:p>
    <w:p w:rsidR="007D3628" w:rsidRPr="008C03DE" w:rsidRDefault="00DD133D" w:rsidP="007D3628">
      <w:pPr>
        <w:spacing w:after="0" w:line="240" w:lineRule="atLeast"/>
        <w:rPr>
          <w:rFonts w:ascii="Times New Roman" w:hAnsi="Times New Roman"/>
          <w:b/>
          <w:color w:val="000000"/>
          <w:u w:val="single"/>
        </w:rPr>
      </w:pPr>
      <w:r w:rsidRPr="008C03DE">
        <w:rPr>
          <w:rFonts w:ascii="Times New Roman" w:hAnsi="Times New Roman"/>
          <w:b/>
          <w:color w:val="000000"/>
          <w:u w:val="single"/>
        </w:rPr>
        <w:t xml:space="preserve">Pakiet 13 </w:t>
      </w:r>
    </w:p>
    <w:p w:rsidR="007D3628" w:rsidRPr="007D3628" w:rsidRDefault="007D3628" w:rsidP="007D3628">
      <w:pPr>
        <w:spacing w:after="0" w:line="240" w:lineRule="atLeast"/>
        <w:rPr>
          <w:rFonts w:ascii="Times New Roman" w:hAnsi="Times New Roman"/>
        </w:rPr>
      </w:pPr>
      <w:r w:rsidRPr="007D3628">
        <w:rPr>
          <w:rFonts w:ascii="Times New Roman" w:hAnsi="Times New Roman"/>
          <w:b/>
          <w:i/>
          <w:u w:val="single"/>
        </w:rPr>
        <w:t>1. Zestaw zabiegowy do założeń centralnego cewnika żylnego.</w:t>
      </w:r>
      <w:r w:rsidRPr="007D3628">
        <w:rPr>
          <w:rFonts w:ascii="Times New Roman" w:hAnsi="Times New Roman"/>
        </w:rPr>
        <w:br/>
        <w:t xml:space="preserve">1.800 szt. </w:t>
      </w:r>
      <w:r w:rsidR="00DD133D">
        <w:rPr>
          <w:rFonts w:ascii="Times New Roman" w:hAnsi="Times New Roman"/>
        </w:rPr>
        <w:t>;</w:t>
      </w:r>
      <w:r w:rsidRPr="007D3628">
        <w:rPr>
          <w:rFonts w:ascii="Times New Roman" w:hAnsi="Times New Roman"/>
        </w:rPr>
        <w:br/>
        <w:t>Skład zestawu:</w:t>
      </w:r>
      <w:r w:rsidRPr="007D3628">
        <w:rPr>
          <w:rFonts w:ascii="Times New Roman" w:hAnsi="Times New Roman"/>
        </w:rPr>
        <w:br/>
        <w:t xml:space="preserve">- 1 serweta włókninowa </w:t>
      </w:r>
      <w:r w:rsidRPr="009F772E">
        <w:rPr>
          <w:rFonts w:ascii="Times New Roman" w:hAnsi="Times New Roman"/>
        </w:rPr>
        <w:t xml:space="preserve">wykonana z materiału barierowego 2-warstwowa o wymiarach 75x90 </w:t>
      </w:r>
      <w:proofErr w:type="spellStart"/>
      <w:r w:rsidRPr="009F772E">
        <w:rPr>
          <w:rFonts w:ascii="Times New Roman" w:hAnsi="Times New Roman"/>
        </w:rPr>
        <w:t>cm</w:t>
      </w:r>
      <w:proofErr w:type="spellEnd"/>
      <w:r w:rsidRPr="009F772E">
        <w:rPr>
          <w:rFonts w:ascii="Times New Roman" w:hAnsi="Times New Roman"/>
        </w:rPr>
        <w:t>.</w:t>
      </w:r>
      <w:r w:rsidRPr="009F772E">
        <w:rPr>
          <w:rFonts w:ascii="Times New Roman" w:hAnsi="Times New Roman"/>
        </w:rPr>
        <w:br/>
        <w:t>- 1 serweta włókninowa barierowa z otworem o wymiarze 75x90 cm,</w:t>
      </w:r>
      <w:r w:rsidRPr="009F772E">
        <w:rPr>
          <w:rFonts w:ascii="Times New Roman" w:hAnsi="Times New Roman"/>
        </w:rPr>
        <w:br/>
        <w:t>- 1 opatrunek foliowy poliuretanowy zabezpieczający wkłucie o wymiarze 10x12 cm,</w:t>
      </w:r>
      <w:r w:rsidRPr="009F772E">
        <w:rPr>
          <w:rFonts w:ascii="Times New Roman" w:hAnsi="Times New Roman"/>
        </w:rPr>
        <w:br/>
        <w:t>- 2 kompresy gazowe 8-warstwowe o wymiarze 5x5 cm,</w:t>
      </w:r>
      <w:r w:rsidRPr="009F772E">
        <w:rPr>
          <w:rFonts w:ascii="Times New Roman" w:hAnsi="Times New Roman"/>
        </w:rPr>
        <w:br/>
        <w:t>- 6 kompresów gazowych 8-warstwowych o wymiarze 7,5x7,5 cm,</w:t>
      </w:r>
      <w:r w:rsidRPr="009F772E">
        <w:rPr>
          <w:rFonts w:ascii="Times New Roman" w:hAnsi="Times New Roman"/>
        </w:rPr>
        <w:br/>
        <w:t xml:space="preserve">- 5 </w:t>
      </w:r>
      <w:proofErr w:type="spellStart"/>
      <w:r w:rsidRPr="009F772E">
        <w:rPr>
          <w:rFonts w:ascii="Times New Roman" w:hAnsi="Times New Roman"/>
        </w:rPr>
        <w:t>tupferów</w:t>
      </w:r>
      <w:proofErr w:type="spellEnd"/>
      <w:r w:rsidRPr="009F772E">
        <w:rPr>
          <w:rFonts w:ascii="Times New Roman" w:hAnsi="Times New Roman"/>
        </w:rPr>
        <w:t xml:space="preserve"> (kulek) gazowych o wymiarze 30x30 cm,</w:t>
      </w:r>
      <w:r w:rsidRPr="009F772E">
        <w:rPr>
          <w:rFonts w:ascii="Times New Roman" w:hAnsi="Times New Roman"/>
        </w:rPr>
        <w:br/>
        <w:t>- 1 strzykawka 10 ml,</w:t>
      </w:r>
      <w:r w:rsidRPr="007D3628">
        <w:rPr>
          <w:rFonts w:ascii="Times New Roman" w:hAnsi="Times New Roman"/>
        </w:rPr>
        <w:br/>
        <w:t>- 1 strzykawka 20 ml,</w:t>
      </w:r>
      <w:r w:rsidRPr="007D3628">
        <w:rPr>
          <w:rFonts w:ascii="Times New Roman" w:hAnsi="Times New Roman"/>
        </w:rPr>
        <w:br/>
      </w:r>
      <w:r w:rsidRPr="007D3628">
        <w:rPr>
          <w:rFonts w:ascii="Times New Roman" w:hAnsi="Times New Roman"/>
        </w:rPr>
        <w:lastRenderedPageBreak/>
        <w:t>- 1 igła jednorazowa 1,2 (</w:t>
      </w:r>
      <w:r w:rsidRPr="00AC7D47">
        <w:rPr>
          <w:rFonts w:ascii="Times New Roman" w:hAnsi="Times New Roman"/>
        </w:rPr>
        <w:t>18G) x 40 mm,</w:t>
      </w:r>
      <w:r w:rsidRPr="00AC7D47">
        <w:rPr>
          <w:rFonts w:ascii="Times New Roman" w:hAnsi="Times New Roman"/>
        </w:rPr>
        <w:br/>
        <w:t>- 1 igła jednorazowa 0,7 (22G) x 30 mm,</w:t>
      </w:r>
      <w:r w:rsidRPr="007D3628">
        <w:rPr>
          <w:rFonts w:ascii="Times New Roman" w:hAnsi="Times New Roman"/>
        </w:rPr>
        <w:br/>
        <w:t>- 1 igłotrzymacz metalowy,</w:t>
      </w:r>
      <w:r w:rsidRPr="007D3628">
        <w:rPr>
          <w:rFonts w:ascii="Times New Roman" w:hAnsi="Times New Roman"/>
        </w:rPr>
        <w:br/>
        <w:t>- 1 skalpel jednorazowy (ostrze + uchwyt) nr 11</w:t>
      </w:r>
      <w:r w:rsidRPr="007D3628">
        <w:rPr>
          <w:rFonts w:ascii="Times New Roman" w:hAnsi="Times New Roman"/>
        </w:rPr>
        <w:br/>
        <w:t>- 1 kleszczyki metalowe,</w:t>
      </w:r>
      <w:r w:rsidRPr="007D3628">
        <w:rPr>
          <w:rFonts w:ascii="Times New Roman" w:hAnsi="Times New Roman"/>
        </w:rPr>
        <w:br/>
        <w:t xml:space="preserve">- 1 </w:t>
      </w:r>
      <w:proofErr w:type="spellStart"/>
      <w:r w:rsidRPr="007D3628">
        <w:rPr>
          <w:rFonts w:ascii="Times New Roman" w:hAnsi="Times New Roman"/>
        </w:rPr>
        <w:t>penseta</w:t>
      </w:r>
      <w:proofErr w:type="spellEnd"/>
      <w:r w:rsidRPr="007D3628">
        <w:rPr>
          <w:rFonts w:ascii="Times New Roman" w:hAnsi="Times New Roman"/>
        </w:rPr>
        <w:t xml:space="preserve"> anatomiczna plastikowo-metalowa,</w:t>
      </w:r>
      <w:r w:rsidRPr="007D3628">
        <w:rPr>
          <w:rFonts w:ascii="Times New Roman" w:hAnsi="Times New Roman"/>
        </w:rPr>
        <w:br/>
        <w:t>- 1 nożyczki do nici plastikowo-metalowe,</w:t>
      </w:r>
    </w:p>
    <w:p w:rsidR="007D3628" w:rsidRPr="007D3628" w:rsidRDefault="007D3628" w:rsidP="007D3628">
      <w:pPr>
        <w:spacing w:after="0" w:line="240" w:lineRule="atLeast"/>
        <w:rPr>
          <w:rFonts w:ascii="Times New Roman" w:hAnsi="Times New Roman"/>
        </w:rPr>
      </w:pPr>
      <w:r w:rsidRPr="007D3628">
        <w:rPr>
          <w:rFonts w:ascii="Times New Roman" w:hAnsi="Times New Roman"/>
        </w:rPr>
        <w:t xml:space="preserve">- 1 taca medyczna2 rękawice lateksowe </w:t>
      </w:r>
      <w:proofErr w:type="spellStart"/>
      <w:r w:rsidRPr="007D3628">
        <w:rPr>
          <w:rFonts w:ascii="Times New Roman" w:hAnsi="Times New Roman"/>
        </w:rPr>
        <w:t>bezpudrowe</w:t>
      </w:r>
      <w:proofErr w:type="spellEnd"/>
      <w:r w:rsidRPr="007D3628">
        <w:rPr>
          <w:rFonts w:ascii="Times New Roman" w:hAnsi="Times New Roman"/>
        </w:rPr>
        <w:t xml:space="preserve"> </w:t>
      </w:r>
      <w:proofErr w:type="spellStart"/>
      <w:r w:rsidRPr="007D3628">
        <w:rPr>
          <w:rFonts w:ascii="Times New Roman" w:hAnsi="Times New Roman"/>
        </w:rPr>
        <w:t>rozm</w:t>
      </w:r>
      <w:proofErr w:type="spellEnd"/>
      <w:r w:rsidRPr="007D3628">
        <w:rPr>
          <w:rFonts w:ascii="Times New Roman" w:hAnsi="Times New Roman"/>
        </w:rPr>
        <w:t>. M</w:t>
      </w:r>
      <w:r w:rsidRPr="007D3628">
        <w:rPr>
          <w:rFonts w:ascii="Times New Roman" w:hAnsi="Times New Roman"/>
        </w:rPr>
        <w:br/>
        <w:t xml:space="preserve">Zestaw jednorazowy, sterylny, pakowany pojedynczo. Na każdym pojedynczym opakowaniu nadruk nr serii i daty ważności. Instrukcja stosowania w języku polskim. Okres ważności minimum 12 miesięcy od daty dostawy. </w:t>
      </w:r>
      <w:r w:rsidRPr="007D3628">
        <w:rPr>
          <w:rFonts w:ascii="Times New Roman" w:hAnsi="Times New Roman"/>
          <w:b/>
          <w:bCs/>
        </w:rPr>
        <w:t>Zamawiający wymaga złożenia wraz z ofertą 2 szt. próbek do przetestowania.</w:t>
      </w:r>
    </w:p>
    <w:p w:rsidR="007D3628" w:rsidRPr="00F03CB5" w:rsidRDefault="007D3628" w:rsidP="007D3628">
      <w:pPr>
        <w:spacing w:after="0" w:line="240" w:lineRule="atLeast"/>
        <w:jc w:val="both"/>
        <w:rPr>
          <w:rFonts w:ascii="Arial" w:hAnsi="Arial" w:cs="Arial"/>
          <w:sz w:val="24"/>
          <w:szCs w:val="24"/>
        </w:rPr>
      </w:pPr>
    </w:p>
    <w:p w:rsidR="007D3628" w:rsidRPr="00F236F2" w:rsidRDefault="007D3628" w:rsidP="007D3628">
      <w:pPr>
        <w:spacing w:after="0" w:line="240" w:lineRule="atLeast"/>
        <w:rPr>
          <w:rFonts w:ascii="Arial" w:hAnsi="Arial" w:cs="Arial"/>
          <w:sz w:val="24"/>
          <w:szCs w:val="24"/>
        </w:rPr>
      </w:pPr>
    </w:p>
    <w:p w:rsidR="001B2CDD" w:rsidRDefault="001B2CDD" w:rsidP="00D063BF">
      <w:pPr>
        <w:spacing w:after="0" w:line="240" w:lineRule="atLeast"/>
        <w:jc w:val="both"/>
        <w:rPr>
          <w:rFonts w:ascii="Times New Roman" w:hAnsi="Times New Roman"/>
          <w:b/>
        </w:rPr>
      </w:pPr>
    </w:p>
    <w:p w:rsidR="001B2CDD" w:rsidRPr="00F22FBB" w:rsidRDefault="0002185A" w:rsidP="008C03DE">
      <w:pPr>
        <w:spacing w:after="0" w:line="240" w:lineRule="atLeast"/>
        <w:jc w:val="center"/>
        <w:rPr>
          <w:rFonts w:ascii="Times New Roman" w:hAnsi="Times New Roman"/>
          <w:b/>
          <w:sz w:val="28"/>
          <w:szCs w:val="28"/>
          <w:u w:val="single"/>
        </w:rPr>
      </w:pPr>
      <w:r w:rsidRPr="00F22FBB">
        <w:rPr>
          <w:rFonts w:ascii="Times New Roman" w:hAnsi="Times New Roman"/>
          <w:b/>
          <w:sz w:val="28"/>
          <w:szCs w:val="28"/>
          <w:u w:val="single"/>
        </w:rPr>
        <w:t>Sprzęt sterylny jednorazowego użytku endoskopowy</w:t>
      </w:r>
    </w:p>
    <w:p w:rsidR="0002185A" w:rsidRPr="00F22FBB" w:rsidRDefault="0002185A" w:rsidP="00D063BF">
      <w:pPr>
        <w:spacing w:after="0" w:line="240" w:lineRule="atLeast"/>
        <w:jc w:val="both"/>
        <w:rPr>
          <w:rFonts w:ascii="Times New Roman" w:hAnsi="Times New Roman"/>
          <w:b/>
        </w:rPr>
      </w:pPr>
    </w:p>
    <w:p w:rsidR="0002185A" w:rsidRPr="00A7473C" w:rsidRDefault="0002185A" w:rsidP="0002185A">
      <w:pPr>
        <w:spacing w:after="0" w:line="240" w:lineRule="atLeast"/>
        <w:rPr>
          <w:rFonts w:ascii="Times New Roman" w:hAnsi="Times New Roman"/>
          <w:b/>
          <w:color w:val="000000"/>
          <w:u w:val="single"/>
        </w:rPr>
      </w:pPr>
      <w:r w:rsidRPr="00A7473C">
        <w:rPr>
          <w:rFonts w:ascii="Times New Roman" w:hAnsi="Times New Roman"/>
          <w:b/>
          <w:color w:val="000000"/>
          <w:u w:val="single"/>
        </w:rPr>
        <w:t>Pakiet  1</w:t>
      </w:r>
      <w:r w:rsidR="008C03DE" w:rsidRPr="00A7473C">
        <w:rPr>
          <w:rFonts w:ascii="Times New Roman" w:hAnsi="Times New Roman"/>
          <w:b/>
          <w:color w:val="000000"/>
          <w:u w:val="single"/>
        </w:rPr>
        <w:t>4</w:t>
      </w:r>
      <w:r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color w:val="1C1C1C"/>
        </w:rPr>
      </w:pPr>
      <w:r w:rsidRPr="00A7473C">
        <w:rPr>
          <w:rFonts w:ascii="Times New Roman" w:hAnsi="Times New Roman"/>
          <w:b/>
          <w:bCs/>
          <w:i/>
          <w:iCs/>
          <w:color w:val="1C1C1C"/>
          <w:u w:val="single"/>
        </w:rPr>
        <w:t xml:space="preserve">1. </w:t>
      </w:r>
      <w:proofErr w:type="spellStart"/>
      <w:r w:rsidRPr="00A7473C">
        <w:rPr>
          <w:rFonts w:ascii="Times New Roman" w:hAnsi="Times New Roman"/>
          <w:b/>
          <w:bCs/>
          <w:i/>
          <w:iCs/>
          <w:color w:val="1C1C1C"/>
          <w:u w:val="single"/>
        </w:rPr>
        <w:t>Sfinkterotom</w:t>
      </w:r>
      <w:proofErr w:type="spellEnd"/>
      <w:r w:rsidRPr="00A7473C">
        <w:rPr>
          <w:rFonts w:ascii="Times New Roman" w:hAnsi="Times New Roman"/>
          <w:color w:val="1C1C1C"/>
        </w:rPr>
        <w:t>.</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50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 xml:space="preserve">Trójkanałowy 6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zagięty </w:t>
      </w:r>
      <w:proofErr w:type="spellStart"/>
      <w:r w:rsidRPr="00A7473C">
        <w:rPr>
          <w:rFonts w:ascii="Times New Roman" w:eastAsia="Arial" w:hAnsi="Times New Roman"/>
          <w:color w:val="1C1C1C"/>
        </w:rPr>
        <w:t>sfinkterotom</w:t>
      </w:r>
      <w:proofErr w:type="spellEnd"/>
      <w:r w:rsidRPr="00A7473C">
        <w:rPr>
          <w:rFonts w:ascii="Times New Roman" w:eastAsia="Arial" w:hAnsi="Times New Roman"/>
          <w:color w:val="1C1C1C"/>
        </w:rPr>
        <w:t xml:space="preserve"> temperowany do 5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stosowany </w:t>
      </w:r>
      <w:proofErr w:type="spellStart"/>
      <w:r w:rsidRPr="00A7473C">
        <w:rPr>
          <w:rFonts w:ascii="Times New Roman" w:eastAsia="Arial" w:hAnsi="Times New Roman"/>
          <w:color w:val="1C1C1C"/>
        </w:rPr>
        <w:t>kaniulacji</w:t>
      </w:r>
      <w:proofErr w:type="spellEnd"/>
      <w:r w:rsidRPr="00A7473C">
        <w:rPr>
          <w:rFonts w:ascii="Times New Roman" w:eastAsia="Arial" w:hAnsi="Times New Roman"/>
          <w:color w:val="1C1C1C"/>
        </w:rPr>
        <w:t xml:space="preserve"> dróg żółciowych z systemem typu MARK V - znaczniki pomiarowe. Współpracuje z prowadnicą 0,035 cala o mini dł. 480cm, cięciwy tnące 20/25/30mm (pleciona / </w:t>
      </w:r>
      <w:proofErr w:type="spellStart"/>
      <w:r w:rsidRPr="00A7473C">
        <w:rPr>
          <w:rFonts w:ascii="Times New Roman" w:eastAsia="Arial" w:hAnsi="Times New Roman"/>
          <w:color w:val="1C1C1C"/>
        </w:rPr>
        <w:t>monofilament</w:t>
      </w:r>
      <w:proofErr w:type="spellEnd"/>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b/>
          <w:i/>
          <w:u w:val="single"/>
        </w:rPr>
      </w:pPr>
      <w:r w:rsidRPr="00A7473C">
        <w:rPr>
          <w:rFonts w:ascii="Times New Roman" w:eastAsia="Arial" w:hAnsi="Times New Roman"/>
          <w:b/>
          <w:bCs/>
          <w:i/>
          <w:iCs/>
          <w:color w:val="1C1C1C"/>
          <w:u w:val="single"/>
        </w:rPr>
        <w:t>2</w:t>
      </w:r>
      <w:r w:rsidRPr="00A7473C">
        <w:rPr>
          <w:rFonts w:ascii="Times New Roman" w:eastAsia="Arial" w:hAnsi="Times New Roman"/>
          <w:b/>
          <w:bCs/>
          <w:i/>
          <w:iCs/>
          <w:color w:val="0000FF"/>
          <w:u w:val="single"/>
        </w:rPr>
        <w:t xml:space="preserve">. </w:t>
      </w:r>
      <w:r w:rsidRPr="00A7473C">
        <w:rPr>
          <w:rFonts w:ascii="Times New Roman" w:eastAsia="Arial" w:hAnsi="Times New Roman"/>
          <w:b/>
          <w:bCs/>
          <w:i/>
          <w:iCs/>
          <w:u w:val="single"/>
        </w:rPr>
        <w:t>Nasadka endoskopowa</w:t>
      </w:r>
      <w:r w:rsidRPr="00A7473C">
        <w:rPr>
          <w:rFonts w:ascii="Times New Roman" w:eastAsia="Arial" w:hAnsi="Times New Roman"/>
          <w:b/>
          <w:i/>
          <w:u w:val="single"/>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100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rPr>
        <w:t xml:space="preserve">z elastycznymi </w:t>
      </w:r>
      <w:proofErr w:type="spellStart"/>
      <w:r w:rsidRPr="00A7473C">
        <w:rPr>
          <w:rFonts w:ascii="Times New Roman" w:eastAsia="Arial" w:hAnsi="Times New Roman"/>
        </w:rPr>
        <w:t>flapami</w:t>
      </w:r>
      <w:proofErr w:type="spellEnd"/>
      <w:r w:rsidRPr="00A7473C">
        <w:rPr>
          <w:rFonts w:ascii="Times New Roman" w:eastAsia="Arial" w:hAnsi="Times New Roman"/>
        </w:rPr>
        <w:t xml:space="preserve">, poprawia dobrą widoczność ściany okrężnicy oraz ukryte za fałd błony śluzowej zmiany podczas </w:t>
      </w:r>
      <w:proofErr w:type="spellStart"/>
      <w:r w:rsidRPr="00A7473C">
        <w:rPr>
          <w:rFonts w:ascii="Times New Roman" w:eastAsia="Arial" w:hAnsi="Times New Roman"/>
        </w:rPr>
        <w:t>ekstubacji</w:t>
      </w:r>
      <w:proofErr w:type="spellEnd"/>
      <w:r w:rsidRPr="00A7473C">
        <w:rPr>
          <w:rFonts w:ascii="Times New Roman" w:eastAsia="Arial" w:hAnsi="Times New Roman"/>
        </w:rPr>
        <w:t xml:space="preserve"> przez przyleganie końcówki przyrządu od ściany jelita. Dostępne na </w:t>
      </w:r>
      <w:proofErr w:type="spellStart"/>
      <w:r w:rsidRPr="00A7473C">
        <w:rPr>
          <w:rFonts w:ascii="Times New Roman" w:eastAsia="Arial" w:hAnsi="Times New Roman"/>
        </w:rPr>
        <w:t>kolonoskopy</w:t>
      </w:r>
      <w:proofErr w:type="spellEnd"/>
      <w:r w:rsidRPr="00A7473C">
        <w:rPr>
          <w:rFonts w:ascii="Times New Roman" w:eastAsia="Arial" w:hAnsi="Times New Roman"/>
        </w:rPr>
        <w:t xml:space="preserve"> różnej średnicy. </w:t>
      </w:r>
      <w:r w:rsidRPr="00A7473C">
        <w:rPr>
          <w:rFonts w:ascii="Times New Roman" w:eastAsia="Arial" w:hAnsi="Times New Roman"/>
          <w:color w:val="1C1C1C"/>
        </w:rPr>
        <w:t>Sterylna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color w:val="1C1C1C"/>
          <w:u w:val="single"/>
        </w:rPr>
        <w:t xml:space="preserve">3. Zestaw do drenażu torbieli z markerami </w:t>
      </w:r>
      <w:proofErr w:type="spellStart"/>
      <w:r w:rsidRPr="00A7473C">
        <w:rPr>
          <w:rFonts w:ascii="Times New Roman" w:eastAsia="Arial" w:hAnsi="Times New Roman"/>
          <w:b/>
          <w:bCs/>
          <w:i/>
          <w:iCs/>
          <w:color w:val="1C1C1C"/>
          <w:u w:val="single"/>
        </w:rPr>
        <w:t>rtg</w:t>
      </w:r>
      <w:proofErr w:type="spellEnd"/>
      <w:r w:rsidRPr="00A7473C">
        <w:rPr>
          <w:rFonts w:ascii="Times New Roman" w:eastAsia="Arial" w:hAnsi="Times New Roman"/>
          <w:b/>
          <w:bCs/>
          <w:i/>
          <w:iCs/>
          <w:color w:val="1C1C1C"/>
          <w:u w:val="single"/>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4. Prowadnice do dróg żółciowych / trzustkowych</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50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t xml:space="preserve">z hydrofilną 5 cm końcówką. Średnice 0.035 - 0.025 cala o minimalnej długości 450 cm ( +/- 30cm)  /cm 205 ( +/- 30cm) 260 cm ( +/- 30cm). </w:t>
      </w: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r w:rsidRPr="00A7473C">
        <w:rPr>
          <w:rFonts w:ascii="Times New Roman" w:eastAsia="Arial" w:hAnsi="Times New Roman"/>
          <w:b/>
          <w:bCs/>
        </w:rPr>
        <w:t xml:space="preserve"> </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5. Stapler endoskopowy.</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t xml:space="preserve">Trójramienny / dwuramienny  stapler do endoskopowego tamowania krwawień w </w:t>
      </w:r>
      <w:proofErr w:type="spellStart"/>
      <w:r w:rsidRPr="00A7473C">
        <w:rPr>
          <w:rFonts w:ascii="Times New Roman" w:eastAsia="Arial" w:hAnsi="Times New Roman"/>
        </w:rPr>
        <w:t>ukł</w:t>
      </w:r>
      <w:proofErr w:type="spellEnd"/>
      <w:r w:rsidRPr="00A7473C">
        <w:rPr>
          <w:rFonts w:ascii="Times New Roman" w:eastAsia="Arial" w:hAnsi="Times New Roman"/>
        </w:rPr>
        <w:t xml:space="preserve">. pokarmowym </w:t>
      </w:r>
      <w:proofErr w:type="spellStart"/>
      <w:r w:rsidRPr="00A7473C">
        <w:rPr>
          <w:rFonts w:ascii="Times New Roman" w:eastAsia="Arial" w:hAnsi="Times New Roman"/>
        </w:rPr>
        <w:t>śr</w:t>
      </w:r>
      <w:proofErr w:type="spellEnd"/>
      <w:r w:rsidRPr="00A7473C">
        <w:rPr>
          <w:rFonts w:ascii="Times New Roman" w:eastAsia="Arial" w:hAnsi="Times New Roman"/>
        </w:rPr>
        <w:t xml:space="preserve">. 6-8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dł. 205/220-240cm, z dodatkowym kanałem do przepłukania miejsca krwawienia opcjonalnie. </w:t>
      </w: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6. Zestaw sond nosowo -żółciowych</w:t>
      </w:r>
      <w:r w:rsidRPr="00A7473C">
        <w:rPr>
          <w:rFonts w:ascii="Times New Roman" w:eastAsia="Arial" w:hAnsi="Times New Roman"/>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hAnsi="Times New Roman"/>
          <w:b/>
          <w:bCs/>
          <w:i/>
          <w:iCs/>
          <w:u w:val="single"/>
        </w:rPr>
      </w:pPr>
      <w:r w:rsidRPr="00A7473C">
        <w:rPr>
          <w:rFonts w:ascii="Times New Roman" w:eastAsia="Arial" w:hAnsi="Times New Roman"/>
        </w:rPr>
        <w:t xml:space="preserve"> 7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dł. 200-250cm z kontrastującego polietylenu, fiksacja w dwunastnicy poprzez splot alfa, </w:t>
      </w:r>
      <w:proofErr w:type="spellStart"/>
      <w:r w:rsidRPr="00A7473C">
        <w:rPr>
          <w:rFonts w:ascii="Times New Roman" w:eastAsia="Arial" w:hAnsi="Times New Roman"/>
        </w:rPr>
        <w:t>pigtail</w:t>
      </w:r>
      <w:proofErr w:type="spellEnd"/>
      <w:r w:rsidRPr="00A7473C">
        <w:rPr>
          <w:rFonts w:ascii="Times New Roman" w:eastAsia="Arial" w:hAnsi="Times New Roman"/>
        </w:rPr>
        <w:t xml:space="preserve"> lub proste z  otworami bocznymi</w:t>
      </w:r>
      <w:r w:rsidRPr="00A7473C">
        <w:rPr>
          <w:rFonts w:ascii="Times New Roman" w:eastAsia="Arial" w:hAnsi="Times New Roman"/>
          <w:i/>
          <w:iCs/>
        </w:rPr>
        <w:t xml:space="preserve">. </w:t>
      </w: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 xml:space="preserve">7. Protezy </w:t>
      </w:r>
      <w:proofErr w:type="spellStart"/>
      <w:r w:rsidRPr="00A7473C">
        <w:rPr>
          <w:rFonts w:ascii="Times New Roman" w:hAnsi="Times New Roman"/>
          <w:b/>
          <w:bCs/>
          <w:i/>
          <w:iCs/>
          <w:u w:val="single"/>
        </w:rPr>
        <w:t>samorozprężalne</w:t>
      </w:r>
      <w:proofErr w:type="spellEnd"/>
      <w:r w:rsidRPr="00A7473C">
        <w:rPr>
          <w:rFonts w:ascii="Times New Roman" w:hAnsi="Times New Roman"/>
          <w:b/>
          <w:bCs/>
          <w:i/>
          <w:iCs/>
          <w:u w:val="single"/>
        </w:rPr>
        <w:t>.</w:t>
      </w:r>
    </w:p>
    <w:p w:rsidR="0002185A" w:rsidRPr="00A7473C" w:rsidRDefault="0002185A" w:rsidP="0002185A">
      <w:pPr>
        <w:spacing w:after="0" w:line="240" w:lineRule="atLeast"/>
        <w:rPr>
          <w:rFonts w:ascii="Times New Roman" w:eastAsia="Arial" w:hAnsi="Times New Roman"/>
        </w:rPr>
      </w:pPr>
      <w:r w:rsidRPr="00A7473C">
        <w:rPr>
          <w:rFonts w:ascii="Times New Roman" w:hAnsi="Times New Roman"/>
          <w:b/>
        </w:rPr>
        <w:t>19 szt</w:t>
      </w:r>
      <w:r w:rsidRPr="00A7473C">
        <w:rPr>
          <w:rFonts w:ascii="Times New Roman"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lastRenderedPageBreak/>
        <w:t xml:space="preserve">Zestaw nieskracalnych protez (przed / w trakcie / i po inplantacji) </w:t>
      </w:r>
      <w:proofErr w:type="spellStart"/>
      <w:r w:rsidRPr="00A7473C">
        <w:rPr>
          <w:rFonts w:ascii="Times New Roman" w:eastAsia="Arial" w:hAnsi="Times New Roman"/>
        </w:rPr>
        <w:t>samorozprężalnych</w:t>
      </w:r>
      <w:proofErr w:type="spellEnd"/>
      <w:r w:rsidRPr="00A7473C">
        <w:rPr>
          <w:rFonts w:ascii="Times New Roman" w:eastAsia="Arial" w:hAnsi="Times New Roman"/>
        </w:rPr>
        <w:t xml:space="preserve"> nie powlekanych do dróg trzustkowych, oraz żółciowych wprowadzane zestawami o średnicy nie większej niż 7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współdziałające z prowadnikiem o średnicy maksymalnej 0,035 cala, oraz długość nie przekraczającej 190cm. Zestaw z protezą musi być wyposażony w boczny port na jego początku w odległości nie większej niż 7mm, niezbędny do precyzyjnego umiejscowienia i rozprężenia. Znaczniki </w:t>
      </w:r>
      <w:proofErr w:type="spellStart"/>
      <w:r w:rsidRPr="00A7473C">
        <w:rPr>
          <w:rFonts w:ascii="Times New Roman" w:eastAsia="Arial" w:hAnsi="Times New Roman"/>
        </w:rPr>
        <w:t>rtg</w:t>
      </w:r>
      <w:proofErr w:type="spellEnd"/>
      <w:r w:rsidRPr="00A7473C">
        <w:rPr>
          <w:rFonts w:ascii="Times New Roman" w:eastAsia="Arial" w:hAnsi="Times New Roman"/>
        </w:rPr>
        <w:t xml:space="preserve"> na końcach protez powinny być widoczne także w obrazie endoskopowym przez przezroczysty teflonowy cewnik. Protezy po </w:t>
      </w:r>
      <w:proofErr w:type="spellStart"/>
      <w:r w:rsidRPr="00A7473C">
        <w:rPr>
          <w:rFonts w:ascii="Times New Roman" w:eastAsia="Arial" w:hAnsi="Times New Roman"/>
        </w:rPr>
        <w:t>rozpężęniu</w:t>
      </w:r>
      <w:proofErr w:type="spellEnd"/>
      <w:r w:rsidRPr="00A7473C">
        <w:rPr>
          <w:rFonts w:ascii="Times New Roman" w:eastAsia="Arial" w:hAnsi="Times New Roman"/>
        </w:rPr>
        <w:t xml:space="preserve"> muszą zachować taką długość jak przed ich uwolnieniem. Średnice po rozprężeniu protez to: 6mm; 8mm; 10mm. Długości przed i po rozprężeniu to: 4cm; 6cm; 8cm. </w:t>
      </w: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8. Zestawy do wprowadzenia protez plastikowych średnicy 8,5Fr/10Fr/11,5Fr</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50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Zestaw składa się z cewnika prowadzącego widocznymi znacznikami w </w:t>
      </w:r>
      <w:proofErr w:type="spellStart"/>
      <w:r w:rsidRPr="00A7473C">
        <w:rPr>
          <w:rFonts w:ascii="Times New Roman" w:eastAsia="Arial" w:hAnsi="Times New Roman"/>
        </w:rPr>
        <w:t>rtg</w:t>
      </w:r>
      <w:proofErr w:type="spellEnd"/>
      <w:r w:rsidRPr="00A7473C">
        <w:rPr>
          <w:rFonts w:ascii="Times New Roman" w:eastAsia="Arial" w:hAnsi="Times New Roman"/>
        </w:rPr>
        <w:t xml:space="preserve"> i popychacza.</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9. Protezy trzustkowe.</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Pojedynczy </w:t>
      </w:r>
      <w:proofErr w:type="spellStart"/>
      <w:r w:rsidRPr="00A7473C">
        <w:rPr>
          <w:rFonts w:ascii="Times New Roman" w:eastAsia="Arial" w:hAnsi="Times New Roman"/>
        </w:rPr>
        <w:t>pigtail</w:t>
      </w:r>
      <w:proofErr w:type="spellEnd"/>
      <w:r w:rsidRPr="00A7473C">
        <w:rPr>
          <w:rFonts w:ascii="Times New Roman" w:eastAsia="Arial" w:hAnsi="Times New Roman"/>
        </w:rPr>
        <w:t xml:space="preserve"> </w:t>
      </w:r>
      <w:proofErr w:type="spellStart"/>
      <w:r w:rsidRPr="00A7473C">
        <w:rPr>
          <w:rFonts w:ascii="Times New Roman" w:eastAsia="Arial" w:hAnsi="Times New Roman"/>
        </w:rPr>
        <w:t>śr</w:t>
      </w:r>
      <w:proofErr w:type="spellEnd"/>
      <w:r w:rsidRPr="00A7473C">
        <w:rPr>
          <w:rFonts w:ascii="Times New Roman" w:eastAsia="Arial" w:hAnsi="Times New Roman"/>
        </w:rPr>
        <w:t xml:space="preserve">. 7Fr z markerem widocznym w </w:t>
      </w:r>
      <w:proofErr w:type="spellStart"/>
      <w:r w:rsidRPr="00A7473C">
        <w:rPr>
          <w:rFonts w:ascii="Times New Roman" w:eastAsia="Arial" w:hAnsi="Times New Roman"/>
        </w:rPr>
        <w:t>rtg</w:t>
      </w:r>
      <w:proofErr w:type="spellEnd"/>
      <w:r w:rsidRPr="00A7473C">
        <w:rPr>
          <w:rFonts w:ascii="Times New Roman" w:eastAsia="Arial" w:hAnsi="Times New Roman"/>
        </w:rPr>
        <w:t>.</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10. Protezy żółciowe.</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50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t xml:space="preserve">Średnice są dostosowane do zestawów </w:t>
      </w:r>
      <w:proofErr w:type="spellStart"/>
      <w:r w:rsidRPr="00A7473C">
        <w:rPr>
          <w:rFonts w:ascii="Times New Roman" w:eastAsia="Arial" w:hAnsi="Times New Roman"/>
        </w:rPr>
        <w:t>śr</w:t>
      </w:r>
      <w:proofErr w:type="spellEnd"/>
      <w:r w:rsidRPr="00A7473C">
        <w:rPr>
          <w:rFonts w:ascii="Times New Roman" w:eastAsia="Arial" w:hAnsi="Times New Roman"/>
        </w:rPr>
        <w:t xml:space="preserve">. 7Fr/8,5Fr/10Fr/11,5Fr, dł. protez w przedziale od 5 do 15 </w:t>
      </w:r>
      <w:proofErr w:type="spellStart"/>
      <w:r w:rsidRPr="00A7473C">
        <w:rPr>
          <w:rFonts w:ascii="Times New Roman" w:eastAsia="Arial" w:hAnsi="Times New Roman"/>
        </w:rPr>
        <w:t>cm</w:t>
      </w:r>
      <w:proofErr w:type="spellEnd"/>
      <w:r w:rsidRPr="00A7473C">
        <w:rPr>
          <w:rFonts w:ascii="Times New Roman" w:eastAsia="Arial" w:hAnsi="Times New Roman"/>
        </w:rPr>
        <w:t xml:space="preserve">. </w:t>
      </w: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11. Prowadnice do dróg żółciowych / trzustkowych z hydrofilną końcówką.</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20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t xml:space="preserve">Średnice 0,035/0,025cala. proste / zagięte o minimalnej dł. 480cm (+/-30 cm /opcjonalnie z podziałką w cyfrach co 1 cm do długości 25 cm widocznych w </w:t>
      </w:r>
      <w:proofErr w:type="spellStart"/>
      <w:r w:rsidRPr="00A7473C">
        <w:rPr>
          <w:rFonts w:ascii="Times New Roman" w:eastAsia="Arial" w:hAnsi="Times New Roman"/>
        </w:rPr>
        <w:t>duodenoskopie</w:t>
      </w:r>
      <w:proofErr w:type="spellEnd"/>
      <w:r w:rsidRPr="00A7473C">
        <w:rPr>
          <w:rFonts w:ascii="Times New Roman" w:eastAsia="Arial" w:hAnsi="Times New Roman"/>
        </w:rPr>
        <w:t xml:space="preserve"> ) jednokolorowa (czarna) i cętkowana spiralnie / asymetrycznie co pozwala na widoczność wykonywanych ruchów, kolorowa kontrastująca miejscem zabiegu poprawiając tym samym widoczność w obrębie zmiany .</w:t>
      </w: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rPr>
      </w:pPr>
      <w:r w:rsidRPr="00A7473C">
        <w:rPr>
          <w:rFonts w:ascii="Times New Roman" w:eastAsia="Arial" w:hAnsi="Times New Roman"/>
          <w:b/>
          <w:bCs/>
          <w:i/>
          <w:iCs/>
          <w:u w:val="single"/>
        </w:rPr>
        <w:t>12. Balon do usuwania złogów z dróg żółciowych.</w:t>
      </w:r>
    </w:p>
    <w:p w:rsidR="0002185A" w:rsidRPr="00A7473C" w:rsidRDefault="0002185A" w:rsidP="0002185A">
      <w:pPr>
        <w:spacing w:after="0" w:line="240" w:lineRule="atLeast"/>
        <w:rPr>
          <w:rFonts w:ascii="Times New Roman" w:eastAsia="Arial" w:hAnsi="Times New Roman"/>
        </w:rPr>
      </w:pPr>
      <w:r w:rsidRPr="00A7473C">
        <w:rPr>
          <w:rFonts w:ascii="Times New Roman" w:hAnsi="Times New Roman"/>
          <w:b/>
        </w:rPr>
        <w:t>10 szt.</w:t>
      </w:r>
      <w:r w:rsidRPr="00A7473C">
        <w:rPr>
          <w:rFonts w:ascii="Times New Roman"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rPr>
        <w:t xml:space="preserve">6,6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Balon jest dostosowany do osiągnięcia czterech średnic podczas badania (8,5; 12; 15, 20mm) System znaczników z portem bocznym na 6 cm od początku noska w kanale prowadnika.</w:t>
      </w:r>
      <w:r w:rsidRPr="00A7473C">
        <w:rPr>
          <w:rFonts w:ascii="Times New Roman" w:eastAsia="Arial" w:hAnsi="Times New Roman"/>
          <w:b/>
          <w:bCs/>
          <w:i/>
          <w:iCs/>
          <w:u w:val="single"/>
        </w:rPr>
        <w:t xml:space="preserve"> </w:t>
      </w: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13. Urządzenie pompujące balony ciśnieniowe z manometrem.</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14. Ciśnieniowe balony do poszerzeń zwężeń w drogach żółciowych .</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Długość balonu 3-4 </w:t>
      </w:r>
      <w:proofErr w:type="spellStart"/>
      <w:r w:rsidRPr="00A7473C">
        <w:rPr>
          <w:rFonts w:ascii="Times New Roman" w:eastAsia="Arial" w:hAnsi="Times New Roman"/>
        </w:rPr>
        <w:t>cm</w:t>
      </w:r>
      <w:proofErr w:type="spellEnd"/>
      <w:r w:rsidRPr="00A7473C">
        <w:rPr>
          <w:rFonts w:ascii="Times New Roman" w:eastAsia="Arial" w:hAnsi="Times New Roman"/>
        </w:rPr>
        <w:t>. Balony rozprężające się płynnie średnicach 4mm/6mm/8mm/10mm regulowanych strzykawką ciśnieniową</w:t>
      </w:r>
      <w:r w:rsidRPr="00A7473C">
        <w:rPr>
          <w:rFonts w:ascii="Times New Roman" w:eastAsia="Arial" w:hAnsi="Times New Roman"/>
          <w:b/>
          <w:bCs/>
          <w:i/>
          <w:iCs/>
          <w:u w:val="single"/>
        </w:rPr>
        <w:t>.</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 xml:space="preserve">15. Trójkanałowy 7Fr igłowy papilotom temperowany do 5 </w:t>
      </w:r>
      <w:proofErr w:type="spellStart"/>
      <w:r w:rsidRPr="00A7473C">
        <w:rPr>
          <w:rFonts w:ascii="Times New Roman" w:eastAsia="Arial" w:hAnsi="Times New Roman"/>
          <w:b/>
          <w:bCs/>
          <w:i/>
          <w:iCs/>
          <w:u w:val="single"/>
        </w:rPr>
        <w:t>Fr</w:t>
      </w:r>
      <w:proofErr w:type="spellEnd"/>
      <w:r w:rsidRPr="00A7473C">
        <w:rPr>
          <w:rFonts w:ascii="Times New Roman" w:eastAsia="Arial" w:hAnsi="Times New Roman"/>
          <w:b/>
          <w:bCs/>
          <w:i/>
          <w:iCs/>
          <w:u w:val="single"/>
        </w:rPr>
        <w:t xml:space="preserve">, </w:t>
      </w:r>
      <w:proofErr w:type="spellStart"/>
      <w:r w:rsidRPr="00A7473C">
        <w:rPr>
          <w:rFonts w:ascii="Times New Roman" w:eastAsia="Arial" w:hAnsi="Times New Roman"/>
          <w:b/>
          <w:bCs/>
          <w:i/>
          <w:iCs/>
          <w:u w:val="single"/>
        </w:rPr>
        <w:t>monofilament</w:t>
      </w:r>
      <w:proofErr w:type="spellEnd"/>
      <w:r w:rsidRPr="00A7473C">
        <w:rPr>
          <w:rFonts w:ascii="Times New Roman" w:eastAsia="Arial" w:hAnsi="Times New Roman"/>
          <w:b/>
          <w:bCs/>
          <w:i/>
          <w:iCs/>
          <w:u w:val="single"/>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rPr>
        <w:t>10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 xml:space="preserve">16. </w:t>
      </w:r>
      <w:proofErr w:type="spellStart"/>
      <w:r w:rsidRPr="00A7473C">
        <w:rPr>
          <w:rFonts w:ascii="Times New Roman" w:eastAsia="Arial" w:hAnsi="Times New Roman"/>
          <w:b/>
          <w:bCs/>
          <w:i/>
          <w:iCs/>
          <w:u w:val="single"/>
        </w:rPr>
        <w:t>Poszerzadła</w:t>
      </w:r>
      <w:proofErr w:type="spellEnd"/>
      <w:r w:rsidRPr="00A7473C">
        <w:rPr>
          <w:rFonts w:ascii="Times New Roman" w:eastAsia="Arial" w:hAnsi="Times New Roman"/>
          <w:b/>
          <w:bCs/>
          <w:i/>
          <w:iCs/>
          <w:u w:val="single"/>
        </w:rPr>
        <w:t xml:space="preserve"> do dróg żółciowych stopniowane</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lang w:val="en-US"/>
        </w:rPr>
      </w:pPr>
      <w:r w:rsidRPr="00A7473C">
        <w:rPr>
          <w:rFonts w:ascii="Times New Roman" w:eastAsia="Arial" w:hAnsi="Times New Roman"/>
          <w:b/>
          <w:lang w:val="en-US"/>
        </w:rPr>
        <w:t xml:space="preserve">30 </w:t>
      </w:r>
      <w:proofErr w:type="spellStart"/>
      <w:r w:rsidRPr="00A7473C">
        <w:rPr>
          <w:rFonts w:ascii="Times New Roman" w:eastAsia="Arial" w:hAnsi="Times New Roman"/>
          <w:b/>
          <w:lang w:val="en-US"/>
        </w:rPr>
        <w:t>szt</w:t>
      </w:r>
      <w:proofErr w:type="spellEnd"/>
      <w:r w:rsidRPr="00A7473C">
        <w:rPr>
          <w:rFonts w:ascii="Times New Roman" w:eastAsia="Arial" w:hAnsi="Times New Roman"/>
          <w:lang w:val="en-US"/>
        </w:rPr>
        <w:t xml:space="preserve">. </w:t>
      </w:r>
    </w:p>
    <w:p w:rsidR="0002185A" w:rsidRPr="00A7473C" w:rsidRDefault="0002185A" w:rsidP="0002185A">
      <w:pPr>
        <w:spacing w:after="0" w:line="240" w:lineRule="atLeast"/>
        <w:rPr>
          <w:rFonts w:ascii="Times New Roman" w:eastAsia="Arial" w:hAnsi="Times New Roman"/>
          <w:color w:val="000000"/>
          <w:lang w:val="en-US"/>
        </w:rPr>
      </w:pPr>
      <w:r w:rsidRPr="00A7473C">
        <w:rPr>
          <w:rFonts w:ascii="Times New Roman" w:eastAsia="Arial" w:hAnsi="Times New Roman"/>
          <w:lang w:val="en-US"/>
        </w:rPr>
        <w:lastRenderedPageBreak/>
        <w:t>(</w:t>
      </w:r>
      <w:proofErr w:type="spellStart"/>
      <w:r w:rsidRPr="00A7473C">
        <w:rPr>
          <w:rFonts w:ascii="Times New Roman" w:eastAsia="Arial" w:hAnsi="Times New Roman"/>
          <w:lang w:val="en-US"/>
        </w:rPr>
        <w:t>rozmiary</w:t>
      </w:r>
      <w:proofErr w:type="spellEnd"/>
      <w:r w:rsidRPr="00A7473C">
        <w:rPr>
          <w:rFonts w:ascii="Times New Roman" w:eastAsia="Arial" w:hAnsi="Times New Roman"/>
          <w:lang w:val="en-US"/>
        </w:rPr>
        <w:t xml:space="preserve"> 6Fr, 7Fr, 8,5F, 10F, 11,5 F)</w:t>
      </w:r>
    </w:p>
    <w:p w:rsidR="0002185A" w:rsidRPr="00A7473C" w:rsidRDefault="0002185A" w:rsidP="0002185A">
      <w:pPr>
        <w:spacing w:after="0" w:line="240" w:lineRule="atLeast"/>
        <w:rPr>
          <w:rFonts w:ascii="Times New Roman" w:eastAsia="Arial" w:hAnsi="Times New Roman"/>
          <w:b/>
          <w:bCs/>
          <w:i/>
          <w:iCs/>
          <w:color w:val="000000"/>
          <w:u w:val="single"/>
        </w:rPr>
      </w:pPr>
      <w:r w:rsidRPr="00A7473C">
        <w:rPr>
          <w:rFonts w:ascii="Times New Roman" w:eastAsia="Arial" w:hAnsi="Times New Roman"/>
          <w:color w:val="000000"/>
        </w:rPr>
        <w:t xml:space="preserve">Sterylne, jednorazowego użytku. Na każdym opakowaniu nadruk nr serii i daty ważności. Instrukcja i opis w języku polskim. </w:t>
      </w:r>
      <w:r w:rsidR="00AC7D47" w:rsidRPr="00A7473C">
        <w:rPr>
          <w:rFonts w:ascii="Times New Roman" w:eastAsia="Arial" w:hAnsi="Times New Roman"/>
          <w:color w:val="1C1C1C"/>
        </w:rPr>
        <w:t>Okres ważności minimum 12 miesięcy od daty dostawy.</w:t>
      </w:r>
    </w:p>
    <w:p w:rsidR="0002185A" w:rsidRPr="00A7473C" w:rsidRDefault="0002185A" w:rsidP="0002185A">
      <w:pPr>
        <w:spacing w:after="0" w:line="240" w:lineRule="atLeast"/>
        <w:rPr>
          <w:rFonts w:ascii="Times New Roman" w:eastAsia="Arial" w:hAnsi="Times New Roman"/>
          <w:color w:val="000000"/>
          <w:lang w:val="en-US"/>
        </w:rPr>
      </w:pPr>
      <w:r w:rsidRPr="00A7473C">
        <w:rPr>
          <w:rFonts w:ascii="Times New Roman" w:eastAsia="Arial" w:hAnsi="Times New Roman"/>
          <w:b/>
          <w:bCs/>
          <w:i/>
          <w:iCs/>
          <w:color w:val="000000"/>
          <w:u w:val="single"/>
          <w:lang w:val="en-US"/>
        </w:rPr>
        <w:t xml:space="preserve">17. </w:t>
      </w:r>
      <w:proofErr w:type="spellStart"/>
      <w:r w:rsidRPr="00A7473C">
        <w:rPr>
          <w:rFonts w:ascii="Times New Roman" w:eastAsia="Arial" w:hAnsi="Times New Roman"/>
          <w:b/>
          <w:bCs/>
          <w:i/>
          <w:iCs/>
          <w:color w:val="000000"/>
          <w:u w:val="single"/>
          <w:lang w:val="en-US"/>
        </w:rPr>
        <w:t>Hemospray</w:t>
      </w:r>
      <w:proofErr w:type="spellEnd"/>
    </w:p>
    <w:p w:rsidR="0002185A" w:rsidRPr="00A7473C" w:rsidRDefault="0002185A" w:rsidP="0002185A">
      <w:pPr>
        <w:spacing w:after="0" w:line="240" w:lineRule="atLeast"/>
        <w:rPr>
          <w:rFonts w:ascii="Times New Roman" w:eastAsia="Arial" w:hAnsi="Times New Roman"/>
          <w:lang w:val="en-US"/>
        </w:rPr>
      </w:pPr>
      <w:r w:rsidRPr="00A7473C">
        <w:rPr>
          <w:rFonts w:ascii="Times New Roman" w:eastAsia="Arial" w:hAnsi="Times New Roman"/>
          <w:b/>
          <w:color w:val="000000"/>
          <w:lang w:val="en-US"/>
        </w:rPr>
        <w:t xml:space="preserve"> 5 </w:t>
      </w:r>
      <w:proofErr w:type="spellStart"/>
      <w:r w:rsidRPr="00A7473C">
        <w:rPr>
          <w:rFonts w:ascii="Times New Roman" w:eastAsia="Arial" w:hAnsi="Times New Roman"/>
          <w:b/>
          <w:color w:val="000000"/>
          <w:lang w:val="en-US"/>
        </w:rPr>
        <w:t>szt</w:t>
      </w:r>
      <w:proofErr w:type="spellEnd"/>
      <w:r w:rsidRPr="00A7473C">
        <w:rPr>
          <w:rFonts w:ascii="Times New Roman" w:eastAsia="Arial" w:hAnsi="Times New Roman"/>
          <w:color w:val="000000"/>
          <w:lang w:val="en-US"/>
        </w:rPr>
        <w:t xml:space="preserve">. </w:t>
      </w:r>
    </w:p>
    <w:p w:rsidR="00AC7D47"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Urządzenie do mechanicznego tamowania krwawień w układzie pokarmowym. Zestaw gotowy do użycia. Rękojeść z proszkiem - </w:t>
      </w:r>
      <w:proofErr w:type="spellStart"/>
      <w:r w:rsidRPr="00A7473C">
        <w:rPr>
          <w:rFonts w:ascii="Times New Roman" w:eastAsia="Arial" w:hAnsi="Times New Roman"/>
        </w:rPr>
        <w:t>hemostatykiem</w:t>
      </w:r>
      <w:proofErr w:type="spellEnd"/>
      <w:r w:rsidRPr="00A7473C">
        <w:rPr>
          <w:rFonts w:ascii="Times New Roman" w:eastAsia="Arial" w:hAnsi="Times New Roman"/>
        </w:rPr>
        <w:t xml:space="preserve"> podawanym ciśnieniowo przez cewnik o średnicy 7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i 10 </w:t>
      </w:r>
      <w:proofErr w:type="spellStart"/>
      <w:r w:rsidRPr="00A7473C">
        <w:rPr>
          <w:rFonts w:ascii="Times New Roman" w:eastAsia="Arial" w:hAnsi="Times New Roman"/>
        </w:rPr>
        <w:t>Fr</w:t>
      </w:r>
      <w:proofErr w:type="spellEnd"/>
      <w:r w:rsidRPr="00A7473C">
        <w:rPr>
          <w:rFonts w:ascii="Times New Roman" w:eastAsia="Arial" w:hAnsi="Times New Roman"/>
        </w:rPr>
        <w:t xml:space="preserve"> długości narzędzia 220-230 cm .</w:t>
      </w:r>
      <w:r w:rsidRPr="00A7473C">
        <w:rPr>
          <w:rFonts w:ascii="Times New Roman" w:eastAsia="Arial" w:hAnsi="Times New Roman"/>
          <w:color w:val="1C1C1C"/>
        </w:rPr>
        <w:t xml:space="preserve">Sterylny, jednorazowego użytku. Na każdym opakowaniu nadruk nr serii i daty ważności. Instrukcja i opis w języku polskim. </w:t>
      </w:r>
      <w:r w:rsidR="00AC7D47" w:rsidRPr="00A7473C">
        <w:rPr>
          <w:rFonts w:ascii="Times New Roman" w:eastAsia="Arial" w:hAnsi="Times New Roman"/>
          <w:color w:val="1C1C1C"/>
        </w:rPr>
        <w:t>Okres ważności minimum 12 miesięcy od daty dostawy.</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18. Kosz  do usuwania ciał obcych.</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30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rozmiar 1,5x3,5cm /2cmx4cm / 2,5cmx5cm / 3cmx6cm, kształt trapezoid - </w:t>
      </w:r>
      <w:proofErr w:type="spellStart"/>
      <w:r w:rsidRPr="00A7473C">
        <w:rPr>
          <w:rFonts w:ascii="Times New Roman" w:eastAsia="Arial" w:hAnsi="Times New Roman"/>
        </w:rPr>
        <w:t>Dormia</w:t>
      </w:r>
      <w:proofErr w:type="spellEnd"/>
      <w:r w:rsidRPr="00A7473C">
        <w:rPr>
          <w:rFonts w:ascii="Times New Roman" w:eastAsia="Arial" w:hAnsi="Times New Roman"/>
        </w:rPr>
        <w:t xml:space="preserve"> - drut miękki, lub twardy spiralny rozmiar 2x4 i 3x6 .</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 </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bCs/>
          <w:i/>
          <w:iCs/>
          <w:u w:val="single"/>
        </w:rPr>
        <w:t>19. Kosz do litotrypsji.</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b/>
        </w:rPr>
        <w:t xml:space="preserve"> 5 szt.</w:t>
      </w:r>
      <w:r w:rsidRPr="00A7473C">
        <w:rPr>
          <w:rFonts w:ascii="Times New Roman" w:eastAsia="Arial" w:hAnsi="Times New Roman"/>
        </w:rPr>
        <w:t xml:space="preserve"> </w:t>
      </w:r>
    </w:p>
    <w:p w:rsidR="0002185A" w:rsidRPr="00A7473C" w:rsidRDefault="0002185A" w:rsidP="0002185A">
      <w:pPr>
        <w:spacing w:after="0" w:line="240" w:lineRule="atLeast"/>
        <w:rPr>
          <w:rFonts w:ascii="Times New Roman" w:eastAsia="Arial" w:hAnsi="Times New Roman"/>
        </w:rPr>
      </w:pPr>
      <w:r w:rsidRPr="00A7473C">
        <w:rPr>
          <w:rFonts w:ascii="Times New Roman" w:eastAsia="Arial" w:hAnsi="Times New Roman"/>
        </w:rPr>
        <w:t>Kompatybilny z mechanicznym ręcznym litotryptorem</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rPr>
        <w:t xml:space="preserve">współpracuje z krótkim prowadnikiem, metalowy, 2x4 cm, 3x6 </w:t>
      </w:r>
      <w:proofErr w:type="spellStart"/>
      <w:r w:rsidRPr="00A7473C">
        <w:rPr>
          <w:rFonts w:ascii="Times New Roman" w:eastAsia="Arial" w:hAnsi="Times New Roman"/>
        </w:rPr>
        <w:t>cm</w:t>
      </w:r>
      <w:proofErr w:type="spellEnd"/>
      <w:r w:rsidRPr="00A7473C">
        <w:rPr>
          <w:rFonts w:ascii="Times New Roman" w:eastAsia="Arial" w:hAnsi="Times New Roman"/>
          <w:b/>
          <w:bCs/>
          <w:i/>
          <w:iCs/>
          <w:u w:val="single"/>
        </w:rPr>
        <w:t>.</w:t>
      </w:r>
    </w:p>
    <w:p w:rsidR="0002185A" w:rsidRPr="00A7473C" w:rsidRDefault="0002185A" w:rsidP="0002185A">
      <w:pPr>
        <w:spacing w:after="0" w:line="240" w:lineRule="atLeast"/>
        <w:rPr>
          <w:rFonts w:ascii="Times New Roman" w:eastAsia="Arial" w:hAnsi="Times New Roman"/>
          <w:b/>
          <w:bCs/>
          <w:i/>
          <w:iCs/>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rPr>
      </w:pPr>
      <w:r w:rsidRPr="00A7473C">
        <w:rPr>
          <w:rFonts w:ascii="Times New Roman" w:eastAsia="Arial" w:hAnsi="Times New Roman"/>
          <w:b/>
          <w:bCs/>
          <w:i/>
          <w:iCs/>
          <w:u w:val="single"/>
        </w:rPr>
        <w:t xml:space="preserve">20 </w:t>
      </w:r>
      <w:proofErr w:type="spellStart"/>
      <w:r w:rsidRPr="00A7473C">
        <w:rPr>
          <w:rFonts w:ascii="Times New Roman" w:eastAsia="Arial" w:hAnsi="Times New Roman"/>
          <w:b/>
          <w:bCs/>
          <w:i/>
          <w:iCs/>
          <w:u w:val="single"/>
        </w:rPr>
        <w:t>Cystostom</w:t>
      </w:r>
      <w:proofErr w:type="spellEnd"/>
      <w:r w:rsidRPr="00A7473C">
        <w:rPr>
          <w:rFonts w:ascii="Times New Roman" w:eastAsia="Arial" w:hAnsi="Times New Roman"/>
          <w:b/>
          <w:bCs/>
          <w:i/>
          <w:iCs/>
          <w:u w:val="single"/>
        </w:rPr>
        <w:t xml:space="preserve"> do drenażu endoskopowego 10 </w:t>
      </w:r>
      <w:proofErr w:type="spellStart"/>
      <w:r w:rsidRPr="00A7473C">
        <w:rPr>
          <w:rFonts w:ascii="Times New Roman" w:eastAsia="Arial" w:hAnsi="Times New Roman"/>
          <w:b/>
          <w:bCs/>
          <w:i/>
          <w:iCs/>
          <w:u w:val="single"/>
        </w:rPr>
        <w:t>Fr</w:t>
      </w:r>
      <w:proofErr w:type="spellEnd"/>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rPr>
        <w:t>5 szt</w:t>
      </w:r>
      <w:r w:rsidRPr="00A7473C">
        <w:rPr>
          <w:rFonts w:ascii="Times New Roman" w:hAnsi="Times New Roman"/>
        </w:rPr>
        <w:t xml:space="preserve">. </w:t>
      </w:r>
    </w:p>
    <w:p w:rsidR="00AC7D47"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AC7D47" w:rsidRPr="00A7473C">
        <w:rPr>
          <w:rFonts w:ascii="Times New Roman" w:eastAsia="Arial" w:hAnsi="Times New Roman"/>
          <w:color w:val="1C1C1C"/>
        </w:rPr>
        <w:t xml:space="preserve"> od daty dostawy</w:t>
      </w:r>
      <w:r w:rsidR="00231FC0" w:rsidRPr="00A7473C">
        <w:rPr>
          <w:rFonts w:ascii="Times New Roman" w:eastAsia="Arial" w:hAnsi="Times New Roman"/>
          <w:color w:val="1C1C1C"/>
        </w:rPr>
        <w:t xml:space="preserve"> od daty dostawy </w:t>
      </w:r>
      <w:r w:rsidRPr="00A7473C">
        <w:rPr>
          <w:rFonts w:ascii="Times New Roman" w:eastAsia="Arial" w:hAnsi="Times New Roman"/>
          <w:color w:val="1C1C1C"/>
        </w:rPr>
        <w:t>.</w:t>
      </w:r>
      <w:r w:rsidR="00AC7D47" w:rsidRPr="00A7473C">
        <w:rPr>
          <w:rFonts w:ascii="Times New Roman" w:eastAsia="Arial"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bCs/>
          <w:i/>
          <w:iCs/>
          <w:color w:val="1C1C1C"/>
          <w:u w:val="single"/>
        </w:rPr>
        <w:t>21. Endoskopowa bipolarna sonda do krwawień.</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color w:val="1C1C1C"/>
        </w:rPr>
        <w:t>10 szt</w:t>
      </w:r>
      <w:r w:rsidRPr="00A7473C">
        <w:rPr>
          <w:rFonts w:ascii="Times New Roman" w:eastAsia="Arial"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średnica 7Fr, długość 230-350 cm</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Sterylna,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bCs/>
          <w:i/>
          <w:iCs/>
          <w:color w:val="1C1C1C"/>
          <w:u w:val="single"/>
        </w:rPr>
        <w:t>22. Rozszerzadła.</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color w:val="1C1C1C"/>
        </w:rPr>
        <w:t>5 szt</w:t>
      </w:r>
      <w:r w:rsidRPr="00A7473C">
        <w:rPr>
          <w:rFonts w:ascii="Times New Roman" w:eastAsia="Arial"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średnica 6 - 12 CH, dł. 20 cm; kompatybilne z prowadnikiem 0,035"</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Sterylne,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23. Zestaw dostępu przez skórnego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30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 xml:space="preserve">w składzie: igła typu Chiba ze stabilizatorem 22G/ 15 cm; cewnik wprowadzający wraz z rozszerzadłem i usztywniaczem 6Fr/20 cm; prowadnik z platynową, zmiękczaną końcówką 0,018" / 60 </w:t>
      </w:r>
      <w:proofErr w:type="spellStart"/>
      <w:r w:rsidRPr="00A7473C">
        <w:rPr>
          <w:rFonts w:ascii="Times New Roman" w:eastAsia="Arial" w:hAnsi="Times New Roman"/>
          <w:color w:val="1C1C1C"/>
        </w:rPr>
        <w:t>cm</w:t>
      </w:r>
      <w:proofErr w:type="spellEnd"/>
      <w:r w:rsidRPr="00A7473C">
        <w:rPr>
          <w:rFonts w:ascii="Times New Roman" w:eastAsia="Arial" w:hAnsi="Times New Roman"/>
          <w:color w:val="1C1C1C"/>
        </w:rPr>
        <w:t xml:space="preserve">. Rozszerzadło posiada marker widoczny w </w:t>
      </w:r>
      <w:proofErr w:type="spellStart"/>
      <w:r w:rsidRPr="00A7473C">
        <w:rPr>
          <w:rFonts w:ascii="Times New Roman" w:eastAsia="Arial" w:hAnsi="Times New Roman"/>
          <w:color w:val="1C1C1C"/>
        </w:rPr>
        <w:t>rtg</w:t>
      </w:r>
      <w:proofErr w:type="spellEnd"/>
      <w:r w:rsidRPr="00A7473C">
        <w:rPr>
          <w:rFonts w:ascii="Times New Roman" w:eastAsia="Arial" w:hAnsi="Times New Roman"/>
          <w:color w:val="1C1C1C"/>
        </w:rPr>
        <w:t xml:space="preserve"> oraz pokrycie hydrofilne </w:t>
      </w:r>
      <w:r w:rsidRPr="00A7473C">
        <w:rPr>
          <w:rFonts w:ascii="Times New Roman" w:eastAsia="Arial" w:hAnsi="Times New Roman"/>
          <w:b/>
          <w:bCs/>
          <w:i/>
          <w:iCs/>
          <w:color w:val="1C1C1C"/>
          <w:u w:val="single"/>
        </w:rPr>
        <w:t>.</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 </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24. Zestaw do drenażu przez skórnego dróg żółciowych </w:t>
      </w:r>
      <w:proofErr w:type="spellStart"/>
      <w:r w:rsidRPr="00A7473C">
        <w:rPr>
          <w:rFonts w:ascii="Times New Roman" w:eastAsia="Arial" w:hAnsi="Times New Roman"/>
          <w:b/>
          <w:bCs/>
          <w:i/>
          <w:iCs/>
          <w:color w:val="1C1C1C"/>
          <w:u w:val="single"/>
        </w:rPr>
        <w:t>Ultrathane</w:t>
      </w:r>
      <w:proofErr w:type="spellEnd"/>
      <w:r w:rsidRPr="00A7473C">
        <w:rPr>
          <w:rFonts w:ascii="Times New Roman" w:eastAsia="Arial" w:hAnsi="Times New Roman"/>
          <w:b/>
          <w:bCs/>
          <w:i/>
          <w:iCs/>
          <w:color w:val="1C1C1C"/>
          <w:u w:val="single"/>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30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 xml:space="preserve">w składzie: cewnik typu </w:t>
      </w:r>
      <w:proofErr w:type="spellStart"/>
      <w:r w:rsidRPr="00A7473C">
        <w:rPr>
          <w:rFonts w:ascii="Times New Roman" w:eastAsia="Arial" w:hAnsi="Times New Roman"/>
          <w:color w:val="1C1C1C"/>
        </w:rPr>
        <w:t>pigtail</w:t>
      </w:r>
      <w:proofErr w:type="spellEnd"/>
      <w:r w:rsidRPr="00A7473C">
        <w:rPr>
          <w:rFonts w:ascii="Times New Roman" w:eastAsia="Arial" w:hAnsi="Times New Roman"/>
          <w:color w:val="1C1C1C"/>
        </w:rPr>
        <w:t xml:space="preserve"> z 32 otworami bocznymi, z mechanizmem blokującym ukształtowanie krzywizny tzw. Mac -</w:t>
      </w:r>
      <w:proofErr w:type="spellStart"/>
      <w:r w:rsidRPr="00A7473C">
        <w:rPr>
          <w:rFonts w:ascii="Times New Roman" w:eastAsia="Arial" w:hAnsi="Times New Roman"/>
          <w:color w:val="1C1C1C"/>
        </w:rPr>
        <w:t>Loc</w:t>
      </w:r>
      <w:proofErr w:type="spellEnd"/>
      <w:r w:rsidRPr="00A7473C">
        <w:rPr>
          <w:rFonts w:ascii="Times New Roman" w:eastAsia="Arial" w:hAnsi="Times New Roman"/>
          <w:color w:val="1C1C1C"/>
        </w:rPr>
        <w:t xml:space="preserve">, powyżej ostatniego otworu znajduje się marker wskazujący na koniec cześć drenującej, dystalnej 20 cm pokryte warstwą hydrofilną; średnice: 8,5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10,2 FR, 12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14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 40 cm; w zestawie dodatkowo obturator prostujący oraz cewnik usztywniający </w:t>
      </w:r>
      <w:r w:rsidRPr="00A7473C">
        <w:rPr>
          <w:rFonts w:ascii="Times New Roman" w:eastAsia="Arial" w:hAnsi="Times New Roman"/>
          <w:b/>
          <w:bCs/>
          <w:i/>
          <w:iCs/>
          <w:color w:val="1C1C1C"/>
          <w:u w:val="single"/>
        </w:rPr>
        <w:t>.</w:t>
      </w: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bCs/>
          <w:i/>
          <w:iCs/>
          <w:color w:val="1C1C1C"/>
          <w:u w:val="single"/>
        </w:rPr>
        <w:t>25. Przez skórna gastrostomia</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b/>
          <w:color w:val="1C1C1C"/>
        </w:rPr>
        <w:t>5 szt.</w:t>
      </w:r>
      <w:r w:rsidRPr="00A7473C">
        <w:rPr>
          <w:rFonts w:ascii="Times New Roman" w:eastAsia="Arial"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 xml:space="preserve">Zakładana pod kontrolą </w:t>
      </w:r>
      <w:proofErr w:type="spellStart"/>
      <w:r w:rsidRPr="00A7473C">
        <w:rPr>
          <w:rFonts w:ascii="Times New Roman" w:eastAsia="Arial" w:hAnsi="Times New Roman"/>
          <w:color w:val="1C1C1C"/>
        </w:rPr>
        <w:t>usg</w:t>
      </w:r>
      <w:proofErr w:type="spellEnd"/>
      <w:r w:rsidRPr="00A7473C">
        <w:rPr>
          <w:rFonts w:ascii="Times New Roman" w:eastAsia="Arial" w:hAnsi="Times New Roman"/>
          <w:color w:val="1C1C1C"/>
        </w:rPr>
        <w:t xml:space="preserve">, średnicy 12-24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 </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lastRenderedPageBreak/>
        <w:t xml:space="preserve">26. Zestaw dostępowy do założenia gastrostomii.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5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 xml:space="preserve">średnica  12-24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27. Przez skórna </w:t>
      </w:r>
      <w:proofErr w:type="spellStart"/>
      <w:r w:rsidRPr="00A7473C">
        <w:rPr>
          <w:rFonts w:ascii="Times New Roman" w:eastAsia="Arial" w:hAnsi="Times New Roman"/>
          <w:b/>
          <w:bCs/>
          <w:i/>
          <w:iCs/>
          <w:color w:val="1C1C1C"/>
          <w:u w:val="single"/>
        </w:rPr>
        <w:t>cekostomia</w:t>
      </w:r>
      <w:proofErr w:type="spellEnd"/>
      <w:r w:rsidRPr="00A7473C">
        <w:rPr>
          <w:rFonts w:ascii="Times New Roman" w:eastAsia="Arial" w:hAnsi="Times New Roman"/>
          <w:b/>
          <w:bCs/>
          <w:i/>
          <w:iCs/>
          <w:color w:val="1C1C1C"/>
          <w:u w:val="single"/>
        </w:rPr>
        <w:t>.</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5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eastAsia="Arial" w:hAnsi="Times New Roman"/>
          <w:color w:val="1C1C1C"/>
        </w:rPr>
        <w:t xml:space="preserve">Zakładana pod kontrolą </w:t>
      </w:r>
      <w:proofErr w:type="spellStart"/>
      <w:r w:rsidRPr="00A7473C">
        <w:rPr>
          <w:rFonts w:ascii="Times New Roman" w:eastAsia="Arial" w:hAnsi="Times New Roman"/>
          <w:color w:val="1C1C1C"/>
        </w:rPr>
        <w:t>usg</w:t>
      </w:r>
      <w:proofErr w:type="spellEnd"/>
      <w:r w:rsidRPr="00A7473C">
        <w:rPr>
          <w:rFonts w:ascii="Times New Roman" w:eastAsia="Arial" w:hAnsi="Times New Roman"/>
          <w:color w:val="1C1C1C"/>
        </w:rPr>
        <w:t xml:space="preserve"> długości 20-28 cm</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28. Zestaw dostępowy do założenia </w:t>
      </w:r>
      <w:proofErr w:type="spellStart"/>
      <w:r w:rsidRPr="00A7473C">
        <w:rPr>
          <w:rFonts w:ascii="Times New Roman" w:eastAsia="Arial" w:hAnsi="Times New Roman"/>
          <w:b/>
          <w:bCs/>
          <w:i/>
          <w:iCs/>
          <w:color w:val="1C1C1C"/>
          <w:u w:val="single"/>
        </w:rPr>
        <w:t>cekostomii</w:t>
      </w:r>
      <w:proofErr w:type="spellEnd"/>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5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 </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29. Zestaw do przez skórnej biopsji dróg żółciowych.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5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eastAsia="Arial" w:hAnsi="Times New Roman"/>
          <w:b/>
          <w:bCs/>
          <w:i/>
          <w:iCs/>
          <w:color w:val="1C1C1C"/>
          <w:u w:val="single"/>
        </w:rPr>
      </w:pPr>
      <w:r w:rsidRPr="00A7473C">
        <w:rPr>
          <w:rFonts w:ascii="Times New Roman" w:eastAsia="Arial" w:hAnsi="Times New Roman"/>
          <w:color w:val="1C1C1C"/>
        </w:rPr>
        <w:t xml:space="preserve">w składzie: prowadnik hydrofilny 0,035"/150 cm; prowadnik teflonowy 0,035"/145 cm; </w:t>
      </w:r>
      <w:proofErr w:type="spellStart"/>
      <w:r w:rsidRPr="00A7473C">
        <w:rPr>
          <w:rFonts w:ascii="Times New Roman" w:eastAsia="Arial" w:hAnsi="Times New Roman"/>
          <w:color w:val="1C1C1C"/>
        </w:rPr>
        <w:t>mikroprowadnik</w:t>
      </w:r>
      <w:proofErr w:type="spellEnd"/>
      <w:r w:rsidRPr="00A7473C">
        <w:rPr>
          <w:rFonts w:ascii="Times New Roman" w:eastAsia="Arial" w:hAnsi="Times New Roman"/>
          <w:color w:val="1C1C1C"/>
        </w:rPr>
        <w:t xml:space="preserve"> z platynową końcówką 0,018"/60 cm; cewnik wprowadzający </w:t>
      </w:r>
      <w:proofErr w:type="spellStart"/>
      <w:r w:rsidRPr="00A7473C">
        <w:rPr>
          <w:rFonts w:ascii="Times New Roman" w:eastAsia="Arial" w:hAnsi="Times New Roman"/>
          <w:color w:val="1C1C1C"/>
        </w:rPr>
        <w:t>Flexor</w:t>
      </w:r>
      <w:proofErr w:type="spellEnd"/>
      <w:r w:rsidRPr="00A7473C">
        <w:rPr>
          <w:rFonts w:ascii="Times New Roman" w:eastAsia="Arial" w:hAnsi="Times New Roman"/>
          <w:color w:val="1C1C1C"/>
        </w:rPr>
        <w:t xml:space="preserve"> </w:t>
      </w:r>
      <w:proofErr w:type="spellStart"/>
      <w:r w:rsidRPr="00A7473C">
        <w:rPr>
          <w:rFonts w:ascii="Times New Roman" w:eastAsia="Arial" w:hAnsi="Times New Roman"/>
          <w:color w:val="1C1C1C"/>
        </w:rPr>
        <w:t>Check-Flo</w:t>
      </w:r>
      <w:proofErr w:type="spellEnd"/>
      <w:r w:rsidRPr="00A7473C">
        <w:rPr>
          <w:rFonts w:ascii="Times New Roman" w:eastAsia="Arial" w:hAnsi="Times New Roman"/>
          <w:color w:val="1C1C1C"/>
        </w:rPr>
        <w:t xml:space="preserve"> 7Fr/30 cm; zestaw do nakłucia skóry w składzie igła Chiba 22 G/15cm lub 20 cm oraz rozszerzadło; cewnik kierunkowy 5Fr/ 40 cm; kleszcze biopsyjne 5,2Fr/60 cm o pojemności 2,25 mm3. Sterylny,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eastAsia="Arial" w:hAnsi="Times New Roman"/>
          <w:color w:val="1C1C1C"/>
        </w:rPr>
        <w:t>.</w:t>
      </w:r>
    </w:p>
    <w:p w:rsidR="0002185A" w:rsidRPr="00A7473C" w:rsidRDefault="0002185A" w:rsidP="0002185A">
      <w:pPr>
        <w:spacing w:after="0" w:line="240" w:lineRule="atLeast"/>
        <w:rPr>
          <w:rFonts w:ascii="Times New Roman" w:hAnsi="Times New Roman"/>
          <w:color w:val="1C1C1C"/>
        </w:rPr>
      </w:pPr>
      <w:r w:rsidRPr="00A7473C">
        <w:rPr>
          <w:rFonts w:ascii="Times New Roman" w:eastAsia="Arial" w:hAnsi="Times New Roman"/>
          <w:b/>
          <w:bCs/>
          <w:i/>
          <w:iCs/>
          <w:color w:val="1C1C1C"/>
          <w:u w:val="single"/>
        </w:rPr>
        <w:t xml:space="preserve">30. Endoprotezy jednorazowe dróg żółciowych. </w:t>
      </w:r>
    </w:p>
    <w:p w:rsidR="0002185A" w:rsidRPr="00A7473C" w:rsidRDefault="0002185A" w:rsidP="0002185A">
      <w:pPr>
        <w:spacing w:after="0" w:line="240" w:lineRule="atLeast"/>
        <w:rPr>
          <w:rFonts w:ascii="Times New Roman" w:eastAsia="Arial" w:hAnsi="Times New Roman"/>
          <w:color w:val="1C1C1C"/>
        </w:rPr>
      </w:pPr>
      <w:r w:rsidRPr="00A7473C">
        <w:rPr>
          <w:rFonts w:ascii="Times New Roman" w:hAnsi="Times New Roman"/>
          <w:b/>
          <w:color w:val="1C1C1C"/>
        </w:rPr>
        <w:t>10 szt</w:t>
      </w:r>
      <w:r w:rsidRPr="00A7473C">
        <w:rPr>
          <w:rFonts w:ascii="Times New Roman" w:hAnsi="Times New Roman"/>
          <w:color w:val="1C1C1C"/>
        </w:rPr>
        <w:t xml:space="preserve">. </w:t>
      </w:r>
    </w:p>
    <w:p w:rsidR="0002185A" w:rsidRPr="00A7473C" w:rsidRDefault="0002185A" w:rsidP="0002185A">
      <w:pPr>
        <w:spacing w:after="0" w:line="240" w:lineRule="atLeast"/>
        <w:rPr>
          <w:rFonts w:ascii="Times New Roman" w:hAnsi="Times New Roman"/>
          <w:b/>
          <w:color w:val="1C1C1C"/>
        </w:rPr>
      </w:pPr>
      <w:r w:rsidRPr="00A7473C">
        <w:rPr>
          <w:rFonts w:ascii="Times New Roman" w:eastAsia="Arial" w:hAnsi="Times New Roman"/>
          <w:color w:val="1C1C1C"/>
        </w:rPr>
        <w:t xml:space="preserve">typu podwójny PIGTAIL, widoczne w RTG na proksymalnym i </w:t>
      </w:r>
      <w:proofErr w:type="spellStart"/>
      <w:r w:rsidRPr="00A7473C">
        <w:rPr>
          <w:rFonts w:ascii="Times New Roman" w:eastAsia="Arial" w:hAnsi="Times New Roman"/>
          <w:color w:val="1C1C1C"/>
        </w:rPr>
        <w:t>dystalnym</w:t>
      </w:r>
      <w:proofErr w:type="spellEnd"/>
      <w:r w:rsidRPr="00A7473C">
        <w:rPr>
          <w:rFonts w:ascii="Times New Roman" w:eastAsia="Arial" w:hAnsi="Times New Roman"/>
          <w:color w:val="1C1C1C"/>
        </w:rPr>
        <w:t xml:space="preserve"> końcu: możliwość utrzymania protezy w organizmie powyżej trzech miesięcy, lub według indywidualnych wskazań lekarza/ 8-10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o dł. 3-5  cm między zaczepami/8-10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o dł. 5  cm między zaczepami/5-7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o dł. 7-9 cm między zaczepami/5-7 </w:t>
      </w:r>
      <w:proofErr w:type="spellStart"/>
      <w:r w:rsidRPr="00A7473C">
        <w:rPr>
          <w:rFonts w:ascii="Times New Roman" w:eastAsia="Arial" w:hAnsi="Times New Roman"/>
          <w:color w:val="1C1C1C"/>
        </w:rPr>
        <w:t>Fr</w:t>
      </w:r>
      <w:proofErr w:type="spellEnd"/>
      <w:r w:rsidRPr="00A7473C">
        <w:rPr>
          <w:rFonts w:ascii="Times New Roman" w:eastAsia="Arial" w:hAnsi="Times New Roman"/>
          <w:color w:val="1C1C1C"/>
        </w:rPr>
        <w:t xml:space="preserve"> o długości 9-12-15 cm między zaczepami/.Sterylne, jednorazowego </w:t>
      </w:r>
      <w:proofErr w:type="spellStart"/>
      <w:r w:rsidRPr="00A7473C">
        <w:rPr>
          <w:rFonts w:ascii="Times New Roman" w:eastAsia="Arial" w:hAnsi="Times New Roman"/>
          <w:color w:val="1C1C1C"/>
        </w:rPr>
        <w:t>użytku.Na</w:t>
      </w:r>
      <w:proofErr w:type="spellEnd"/>
      <w:r w:rsidRPr="00A7473C">
        <w:rPr>
          <w:rFonts w:ascii="Times New Roman" w:eastAsia="Arial" w:hAnsi="Times New Roman"/>
          <w:color w:val="1C1C1C"/>
        </w:rPr>
        <w:t xml:space="preserve">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p>
    <w:p w:rsidR="0002185A" w:rsidRPr="00A7473C" w:rsidRDefault="0002185A" w:rsidP="0002185A">
      <w:pPr>
        <w:spacing w:after="0" w:line="240" w:lineRule="atLeast"/>
        <w:rPr>
          <w:rFonts w:ascii="Times New Roman" w:hAnsi="Times New Roman"/>
          <w:b/>
          <w:i/>
          <w:color w:val="1C1C1C"/>
          <w:u w:val="single"/>
        </w:rPr>
      </w:pPr>
      <w:r w:rsidRPr="00A7473C">
        <w:rPr>
          <w:rFonts w:ascii="Times New Roman" w:hAnsi="Times New Roman"/>
          <w:b/>
          <w:i/>
          <w:color w:val="1C1C1C"/>
          <w:u w:val="single"/>
        </w:rPr>
        <w:t xml:space="preserve">31. Ciśnieniowe balony do poszerzeń zwężeń w obrębie </w:t>
      </w:r>
      <w:proofErr w:type="spellStart"/>
      <w:r w:rsidRPr="00A7473C">
        <w:rPr>
          <w:rFonts w:ascii="Times New Roman" w:hAnsi="Times New Roman"/>
          <w:b/>
          <w:i/>
          <w:color w:val="1C1C1C"/>
          <w:u w:val="single"/>
        </w:rPr>
        <w:t>ukł</w:t>
      </w:r>
      <w:proofErr w:type="spellEnd"/>
      <w:r w:rsidRPr="00A7473C">
        <w:rPr>
          <w:rFonts w:ascii="Times New Roman" w:hAnsi="Times New Roman"/>
          <w:b/>
          <w:i/>
          <w:color w:val="1C1C1C"/>
          <w:u w:val="single"/>
        </w:rPr>
        <w:t>. pokarmowego.</w:t>
      </w:r>
    </w:p>
    <w:p w:rsidR="0002185A" w:rsidRPr="00A7473C" w:rsidRDefault="0002185A" w:rsidP="0002185A">
      <w:pPr>
        <w:spacing w:after="0" w:line="240" w:lineRule="atLeast"/>
        <w:rPr>
          <w:rFonts w:ascii="Times New Roman" w:hAnsi="Times New Roman"/>
          <w:color w:val="1C1C1C"/>
        </w:rPr>
      </w:pPr>
      <w:r w:rsidRPr="00A7473C">
        <w:rPr>
          <w:rFonts w:ascii="Times New Roman" w:hAnsi="Times New Roman"/>
          <w:b/>
          <w:color w:val="1C1C1C"/>
        </w:rPr>
        <w:t xml:space="preserve">20 szt. </w:t>
      </w:r>
    </w:p>
    <w:p w:rsidR="0002185A" w:rsidRPr="00A7473C" w:rsidRDefault="0002185A" w:rsidP="0002185A">
      <w:pPr>
        <w:spacing w:after="0" w:line="240" w:lineRule="atLeast"/>
        <w:rPr>
          <w:rFonts w:ascii="Times New Roman" w:hAnsi="Times New Roman"/>
          <w:b/>
          <w:color w:val="1C1C1C"/>
        </w:rPr>
      </w:pPr>
      <w:r w:rsidRPr="00A7473C">
        <w:rPr>
          <w:rFonts w:ascii="Times New Roman" w:hAnsi="Times New Roman"/>
          <w:color w:val="1C1C1C"/>
        </w:rPr>
        <w:t xml:space="preserve">średnica cewnika 7-8 </w:t>
      </w:r>
      <w:proofErr w:type="spellStart"/>
      <w:r w:rsidRPr="00A7473C">
        <w:rPr>
          <w:rFonts w:ascii="Times New Roman" w:hAnsi="Times New Roman"/>
          <w:color w:val="1C1C1C"/>
        </w:rPr>
        <w:t>Fr</w:t>
      </w:r>
      <w:proofErr w:type="spellEnd"/>
      <w:r w:rsidRPr="00A7473C">
        <w:rPr>
          <w:rFonts w:ascii="Times New Roman" w:hAnsi="Times New Roman"/>
          <w:color w:val="1C1C1C"/>
        </w:rPr>
        <w:t xml:space="preserve">, dł. cewnika 180- 240cm dł. balonu 5-8cm.; rozprężające się płynnie w trzech średnicach 8-9-10mm, 10-11-12, 12-13,5-15mm, 15-16,5-18mm, 18-19-20mm rozmiar płynnie regulowany strzykawką ciśnieniową, balony wypełniane są na obu jego końcach dzięki czemu nie ma efektu wypychania sprzętu ze zwężenia. Balon zakończony giętkim 1-3 cm </w:t>
      </w:r>
      <w:proofErr w:type="spellStart"/>
      <w:r w:rsidRPr="00A7473C">
        <w:rPr>
          <w:rFonts w:ascii="Times New Roman" w:hAnsi="Times New Roman"/>
          <w:color w:val="1C1C1C"/>
        </w:rPr>
        <w:t>nitinolowym</w:t>
      </w:r>
      <w:proofErr w:type="spellEnd"/>
      <w:r w:rsidRPr="00A7473C">
        <w:rPr>
          <w:rFonts w:ascii="Times New Roman" w:hAnsi="Times New Roman"/>
          <w:color w:val="1C1C1C"/>
        </w:rPr>
        <w:t xml:space="preserve"> rdzeniem izolowanym silikonem.</w:t>
      </w:r>
      <w:r w:rsidRPr="00A7473C">
        <w:rPr>
          <w:rFonts w:ascii="Times New Roman" w:hAnsi="Times New Roman"/>
        </w:rPr>
        <w:t xml:space="preserve"> </w:t>
      </w:r>
      <w:r w:rsidRPr="00A7473C">
        <w:rPr>
          <w:rFonts w:ascii="Times New Roman" w:hAnsi="Times New Roman"/>
          <w:color w:val="1C1C1C"/>
        </w:rPr>
        <w:t>Sterylne, jednorazowego użytku. Na każdym opakowaniu nadruk nr serii i daty ważności. Instrukcja i opis w języku polskim. Okres ważności minimum 12 miesięcy</w:t>
      </w:r>
      <w:r w:rsidR="00231FC0" w:rsidRPr="00A7473C">
        <w:rPr>
          <w:rFonts w:ascii="Times New Roman" w:hAnsi="Times New Roman"/>
          <w:color w:val="1C1C1C"/>
        </w:rPr>
        <w:t xml:space="preserve"> </w:t>
      </w:r>
      <w:r w:rsidR="00231FC0" w:rsidRPr="00A7473C">
        <w:rPr>
          <w:rFonts w:ascii="Times New Roman" w:eastAsia="Arial" w:hAnsi="Times New Roman"/>
          <w:color w:val="1C1C1C"/>
        </w:rPr>
        <w:t>od daty dostawy</w:t>
      </w:r>
      <w:r w:rsidRPr="00A7473C">
        <w:rPr>
          <w:rFonts w:ascii="Times New Roman" w:hAnsi="Times New Roman"/>
          <w:color w:val="1C1C1C"/>
        </w:rPr>
        <w:t>.</w:t>
      </w:r>
    </w:p>
    <w:p w:rsidR="0002185A" w:rsidRPr="00A7473C" w:rsidRDefault="0002185A" w:rsidP="0002185A">
      <w:pPr>
        <w:spacing w:after="0" w:line="240" w:lineRule="atLeast"/>
        <w:rPr>
          <w:rFonts w:ascii="Times New Roman" w:hAnsi="Times New Roman"/>
          <w:b/>
          <w:i/>
          <w:color w:val="1C1C1C"/>
          <w:u w:val="single"/>
        </w:rPr>
      </w:pPr>
      <w:r w:rsidRPr="00A7473C">
        <w:rPr>
          <w:rFonts w:ascii="Times New Roman" w:hAnsi="Times New Roman"/>
          <w:b/>
          <w:i/>
          <w:color w:val="1C1C1C"/>
          <w:u w:val="single"/>
        </w:rPr>
        <w:t>32. Jednorazowe szczotki do czyszczenia kanałów, rękojeści oraz zaworków endoskopów.</w:t>
      </w:r>
    </w:p>
    <w:p w:rsidR="0002185A" w:rsidRPr="00A7473C" w:rsidRDefault="0002185A" w:rsidP="0002185A">
      <w:pPr>
        <w:spacing w:after="0" w:line="240" w:lineRule="atLeast"/>
        <w:rPr>
          <w:rFonts w:ascii="Times New Roman" w:hAnsi="Times New Roman"/>
          <w:color w:val="1C1C1C"/>
        </w:rPr>
      </w:pPr>
      <w:r w:rsidRPr="00A7473C">
        <w:rPr>
          <w:rFonts w:ascii="Times New Roman" w:hAnsi="Times New Roman"/>
          <w:b/>
          <w:color w:val="1C1C1C"/>
        </w:rPr>
        <w:t xml:space="preserve">850 szt. </w:t>
      </w:r>
    </w:p>
    <w:p w:rsidR="0002185A" w:rsidRPr="00A7473C" w:rsidRDefault="0002185A" w:rsidP="0002185A">
      <w:pPr>
        <w:spacing w:after="0" w:line="240" w:lineRule="atLeast"/>
        <w:rPr>
          <w:rFonts w:ascii="Times New Roman" w:hAnsi="Times New Roman"/>
          <w:color w:val="1C1C1C"/>
        </w:rPr>
      </w:pPr>
      <w:r w:rsidRPr="00A7473C">
        <w:rPr>
          <w:rFonts w:ascii="Times New Roman" w:hAnsi="Times New Roman"/>
          <w:color w:val="1C1C1C"/>
        </w:rPr>
        <w:t>Sterylne, jednorazowego użytku. Na każdym opakowaniu nadruk nr serii i daty ważności. Instrukcja i opis w języku polskim. Okres ważności minimum 12 miesięcy</w:t>
      </w:r>
      <w:r w:rsidR="00231FC0" w:rsidRPr="00A7473C">
        <w:rPr>
          <w:rFonts w:ascii="Times New Roman" w:eastAsia="Arial" w:hAnsi="Times New Roman"/>
          <w:color w:val="1C1C1C"/>
        </w:rPr>
        <w:t xml:space="preserve"> od daty dostawy</w:t>
      </w:r>
      <w:r w:rsidRPr="00A7473C">
        <w:rPr>
          <w:rFonts w:ascii="Times New Roman" w:hAnsi="Times New Roman"/>
          <w:color w:val="1C1C1C"/>
        </w:rPr>
        <w:t>.</w:t>
      </w:r>
    </w:p>
    <w:p w:rsidR="0002185A" w:rsidRPr="00A7473C" w:rsidRDefault="0002185A" w:rsidP="0002185A">
      <w:pPr>
        <w:spacing w:after="0" w:line="240" w:lineRule="atLeast"/>
        <w:rPr>
          <w:rFonts w:ascii="Times New Roman" w:hAnsi="Times New Roman"/>
          <w:b/>
          <w:color w:val="1C1C1C"/>
        </w:rPr>
      </w:pPr>
    </w:p>
    <w:p w:rsidR="0002185A" w:rsidRPr="00A7473C" w:rsidRDefault="0002185A" w:rsidP="0002185A">
      <w:pPr>
        <w:spacing w:after="0" w:line="240" w:lineRule="atLeast"/>
        <w:rPr>
          <w:rFonts w:ascii="Times New Roman" w:hAnsi="Times New Roman"/>
          <w:b/>
          <w:color w:val="1C1C1C"/>
        </w:rPr>
      </w:pPr>
    </w:p>
    <w:p w:rsidR="0002185A" w:rsidRPr="00A7473C" w:rsidRDefault="0002185A" w:rsidP="0002185A">
      <w:pPr>
        <w:spacing w:after="0" w:line="240" w:lineRule="atLeast"/>
        <w:rPr>
          <w:rFonts w:ascii="Times New Roman" w:hAnsi="Times New Roman"/>
          <w:color w:val="000000"/>
          <w:u w:val="single"/>
        </w:rPr>
      </w:pPr>
      <w:r w:rsidRPr="00A7473C">
        <w:rPr>
          <w:rFonts w:ascii="Times New Roman" w:hAnsi="Times New Roman"/>
          <w:b/>
          <w:color w:val="000000"/>
          <w:u w:val="single"/>
        </w:rPr>
        <w:t xml:space="preserve">Pakiet  </w:t>
      </w:r>
      <w:r w:rsidR="008C03DE" w:rsidRPr="00A7473C">
        <w:rPr>
          <w:rFonts w:ascii="Times New Roman" w:hAnsi="Times New Roman"/>
          <w:b/>
          <w:color w:val="000000"/>
          <w:u w:val="single"/>
        </w:rPr>
        <w:t>15</w:t>
      </w:r>
      <w:r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1. Prowadniki endoskopowe.</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50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 średnice: 0.025, 0.035 i 0.038,</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 długości: 260 i 450 </w:t>
      </w:r>
      <w:proofErr w:type="spellStart"/>
      <w:r w:rsidRPr="00A7473C">
        <w:rPr>
          <w:rFonts w:ascii="Times New Roman" w:hAnsi="Times New Roman"/>
        </w:rPr>
        <w:t>cm</w:t>
      </w:r>
      <w:proofErr w:type="spellEnd"/>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b/>
          <w:bCs/>
          <w:i/>
          <w:iCs/>
          <w:u w:val="single"/>
        </w:rPr>
      </w:pPr>
      <w:r w:rsidRPr="00A7473C">
        <w:rPr>
          <w:rFonts w:ascii="Times New Roman" w:hAnsi="Times New Roman"/>
        </w:rPr>
        <w:t xml:space="preserve">Prowadniki z hydrofilną końcówką roboczą widoczną w RTG o długości 5 cm, 10 cm, 5 cm i 10 cm (po obu stronach prowadnika), sztywność: standardowa i usztywniona, z końcówką: prostą i zagięta, z </w:t>
      </w:r>
      <w:proofErr w:type="spellStart"/>
      <w:r w:rsidRPr="00A7473C">
        <w:rPr>
          <w:rFonts w:ascii="Times New Roman" w:hAnsi="Times New Roman"/>
        </w:rPr>
        <w:t>nitinolowym</w:t>
      </w:r>
      <w:proofErr w:type="spellEnd"/>
      <w:r w:rsidRPr="00A7473C">
        <w:rPr>
          <w:rFonts w:ascii="Times New Roman" w:hAnsi="Times New Roman"/>
        </w:rPr>
        <w:t xml:space="preserve"> rdzeniem odpornym na załamania, w części dystalnej pokryte tworzywem zmniejszającym tarcie i ułatwiającym wymianę narzędzi, izolowane elektrycznie, dwukolorowe, zapewniające możliwość kontroli ruchu i położenia.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lastRenderedPageBreak/>
        <w:t xml:space="preserve">2. </w:t>
      </w:r>
      <w:proofErr w:type="spellStart"/>
      <w:r w:rsidRPr="00A7473C">
        <w:rPr>
          <w:rFonts w:ascii="Times New Roman" w:hAnsi="Times New Roman"/>
          <w:b/>
          <w:bCs/>
          <w:i/>
          <w:iCs/>
          <w:u w:val="single"/>
        </w:rPr>
        <w:t>Sfinkterotom</w:t>
      </w:r>
      <w:proofErr w:type="spellEnd"/>
      <w:r w:rsidRPr="00A7473C">
        <w:rPr>
          <w:rFonts w:ascii="Times New Roman" w:hAnsi="Times New Roman"/>
          <w:b/>
          <w:bCs/>
          <w:i/>
          <w:iCs/>
          <w:u w:val="single"/>
        </w:rPr>
        <w:t xml:space="preserve"> obrotowy.</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 xml:space="preserve">50 szt. </w:t>
      </w:r>
    </w:p>
    <w:p w:rsidR="0002185A" w:rsidRPr="00A7473C" w:rsidRDefault="0002185A" w:rsidP="0002185A">
      <w:pPr>
        <w:spacing w:after="0" w:line="240" w:lineRule="atLeast"/>
        <w:rPr>
          <w:rFonts w:ascii="Times New Roman" w:hAnsi="Times New Roman"/>
          <w:b/>
          <w:bCs/>
          <w:i/>
          <w:iCs/>
          <w:u w:val="single"/>
        </w:rPr>
      </w:pPr>
      <w:r w:rsidRPr="00A7473C">
        <w:rPr>
          <w:rFonts w:ascii="Times New Roman" w:hAnsi="Times New Roman"/>
        </w:rPr>
        <w:t xml:space="preserve">Jednorazowego użytku z mechanizmem pozwalającym na płynny obrót końcówki w dowolnym kierunku ( 360 </w:t>
      </w:r>
      <w:proofErr w:type="spellStart"/>
      <w:r w:rsidRPr="00A7473C">
        <w:rPr>
          <w:rFonts w:ascii="Times New Roman" w:hAnsi="Times New Roman"/>
        </w:rPr>
        <w:t>st</w:t>
      </w:r>
      <w:proofErr w:type="spellEnd"/>
      <w:r w:rsidRPr="00A7473C">
        <w:rPr>
          <w:rFonts w:ascii="Times New Roman" w:hAnsi="Times New Roman"/>
        </w:rPr>
        <w:t xml:space="preserve"> ), ułatwiający ustawienie względem brodawki i uzyskanie dostępu do dróg żółciowych. Rękojeść wyposażona w hamulec/blokadę utrzymania zagięcia cewnika .</w:t>
      </w:r>
      <w:proofErr w:type="spellStart"/>
      <w:r w:rsidRPr="00A7473C">
        <w:rPr>
          <w:rFonts w:ascii="Times New Roman" w:hAnsi="Times New Roman"/>
        </w:rPr>
        <w:t>Sfinkterotom</w:t>
      </w:r>
      <w:proofErr w:type="spellEnd"/>
      <w:r w:rsidRPr="00A7473C">
        <w:rPr>
          <w:rFonts w:ascii="Times New Roman" w:hAnsi="Times New Roman"/>
        </w:rPr>
        <w:t xml:space="preserve">  z niezależnymi kanałami dla prowadnika i podawania </w:t>
      </w:r>
      <w:proofErr w:type="spellStart"/>
      <w:r w:rsidRPr="00A7473C">
        <w:rPr>
          <w:rFonts w:ascii="Times New Roman" w:hAnsi="Times New Roman"/>
        </w:rPr>
        <w:t>kontrastu,dl</w:t>
      </w:r>
      <w:proofErr w:type="spellEnd"/>
      <w:r w:rsidRPr="00A7473C">
        <w:rPr>
          <w:rFonts w:ascii="Times New Roman" w:hAnsi="Times New Roman"/>
        </w:rPr>
        <w:t xml:space="preserve">. robocza min 200 cm, noska 5 mm, dł. cięciwy tnącej 20 i 30 mm, średnice końcówki dystalnej :4,4 </w:t>
      </w:r>
      <w:proofErr w:type="spellStart"/>
      <w:r w:rsidRPr="00A7473C">
        <w:rPr>
          <w:rFonts w:ascii="Times New Roman" w:hAnsi="Times New Roman"/>
        </w:rPr>
        <w:t>Fr</w:t>
      </w:r>
      <w:proofErr w:type="spellEnd"/>
      <w:r w:rsidRPr="00A7473C">
        <w:rPr>
          <w:rFonts w:ascii="Times New Roman" w:hAnsi="Times New Roman"/>
        </w:rPr>
        <w:t xml:space="preserve">, 4,9 </w:t>
      </w:r>
      <w:proofErr w:type="spellStart"/>
      <w:r w:rsidRPr="00A7473C">
        <w:rPr>
          <w:rFonts w:ascii="Times New Roman" w:hAnsi="Times New Roman"/>
        </w:rPr>
        <w:t>Fr</w:t>
      </w:r>
      <w:proofErr w:type="spellEnd"/>
      <w:r w:rsidRPr="00A7473C">
        <w:rPr>
          <w:rFonts w:ascii="Times New Roman" w:hAnsi="Times New Roman"/>
        </w:rPr>
        <w:t xml:space="preserve">, 3,9 </w:t>
      </w:r>
      <w:proofErr w:type="spellStart"/>
      <w:r w:rsidRPr="00A7473C">
        <w:rPr>
          <w:rFonts w:ascii="Times New Roman" w:hAnsi="Times New Roman"/>
        </w:rPr>
        <w:t>Fr</w:t>
      </w:r>
      <w:proofErr w:type="spellEnd"/>
      <w:r w:rsidRPr="00A7473C">
        <w:rPr>
          <w:rFonts w:ascii="Times New Roman" w:hAnsi="Times New Roman"/>
        </w:rPr>
        <w:t xml:space="preserve">, przeznaczony do współpracy z prowadnikami o </w:t>
      </w:r>
      <w:proofErr w:type="spellStart"/>
      <w:r w:rsidRPr="00A7473C">
        <w:rPr>
          <w:rFonts w:ascii="Times New Roman" w:hAnsi="Times New Roman"/>
        </w:rPr>
        <w:t>dł</w:t>
      </w:r>
      <w:proofErr w:type="spellEnd"/>
      <w:r w:rsidRPr="00A7473C">
        <w:rPr>
          <w:rFonts w:ascii="Times New Roman" w:hAnsi="Times New Roman"/>
        </w:rPr>
        <w:t xml:space="preserve"> 450 cm i 260 cm w rozmiarze 0,18mm, 0,25 </w:t>
      </w:r>
      <w:proofErr w:type="spellStart"/>
      <w:r w:rsidRPr="00A7473C">
        <w:rPr>
          <w:rFonts w:ascii="Times New Roman" w:hAnsi="Times New Roman"/>
        </w:rPr>
        <w:t>mm</w:t>
      </w:r>
      <w:proofErr w:type="spellEnd"/>
      <w:r w:rsidRPr="00A7473C">
        <w:rPr>
          <w:rFonts w:ascii="Times New Roman" w:hAnsi="Times New Roman"/>
        </w:rPr>
        <w:t xml:space="preserve">. 0,35 </w:t>
      </w:r>
      <w:proofErr w:type="spellStart"/>
      <w:r w:rsidRPr="00A7473C">
        <w:rPr>
          <w:rFonts w:ascii="Times New Roman" w:hAnsi="Times New Roman"/>
        </w:rPr>
        <w:t>mm</w:t>
      </w:r>
      <w:proofErr w:type="spellEnd"/>
      <w:r w:rsidRPr="00A7473C">
        <w:rPr>
          <w:rFonts w:ascii="Times New Roman" w:hAnsi="Times New Roman"/>
        </w:rPr>
        <w:t>.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3. Zestawy do protezowania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50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b/>
          <w:bCs/>
          <w:i/>
          <w:iCs/>
          <w:u w:val="single"/>
        </w:rPr>
      </w:pPr>
      <w:r w:rsidRPr="00A7473C">
        <w:rPr>
          <w:rFonts w:ascii="Times New Roman" w:hAnsi="Times New Roman"/>
        </w:rPr>
        <w:t xml:space="preserve">Zestaw z protezą wykonaną z materiału zapewniającego przedłużoną drożność, fabrycznie zmontowany; zawiera cewnik prowadzący, cewnik popychający oraz protezę z nicią zamocowaną z sposób umożliwiający korektę jej położenia zarówno w przód jak i w tył, współpracuje z prowadnikiem o średnicy 0.035”; długości protez: 5, 7, 10, 12 i 15 cm; średnice protez: 7, 8.5, 10 i 11.5 </w:t>
      </w:r>
      <w:proofErr w:type="spellStart"/>
      <w:r w:rsidRPr="00A7473C">
        <w:rPr>
          <w:rFonts w:ascii="Times New Roman" w:hAnsi="Times New Roman"/>
        </w:rPr>
        <w:t>Fr</w:t>
      </w:r>
      <w:proofErr w:type="spellEnd"/>
      <w:r w:rsidRPr="00A7473C">
        <w:rPr>
          <w:rFonts w:ascii="Times New Roman" w:hAnsi="Times New Roman"/>
        </w:rPr>
        <w:t>.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 xml:space="preserve">4. Platynowy </w:t>
      </w:r>
      <w:proofErr w:type="spellStart"/>
      <w:r w:rsidRPr="00A7473C">
        <w:rPr>
          <w:rFonts w:ascii="Times New Roman" w:hAnsi="Times New Roman"/>
          <w:b/>
          <w:bCs/>
          <w:i/>
          <w:iCs/>
          <w:u w:val="single"/>
        </w:rPr>
        <w:t>stent</w:t>
      </w:r>
      <w:proofErr w:type="spellEnd"/>
      <w:r w:rsidRPr="00A7473C">
        <w:rPr>
          <w:rFonts w:ascii="Times New Roman" w:hAnsi="Times New Roman"/>
          <w:b/>
          <w:bCs/>
          <w:i/>
          <w:iCs/>
          <w:u w:val="single"/>
        </w:rPr>
        <w:t xml:space="preserve"> </w:t>
      </w:r>
      <w:proofErr w:type="spellStart"/>
      <w:r w:rsidRPr="00A7473C">
        <w:rPr>
          <w:rFonts w:ascii="Times New Roman" w:hAnsi="Times New Roman"/>
          <w:b/>
          <w:bCs/>
          <w:i/>
          <w:iCs/>
          <w:u w:val="single"/>
        </w:rPr>
        <w:t>samorozprężalny</w:t>
      </w:r>
      <w:proofErr w:type="spellEnd"/>
      <w:r w:rsidRPr="00A7473C">
        <w:rPr>
          <w:rFonts w:ascii="Times New Roman" w:hAnsi="Times New Roman"/>
          <w:b/>
          <w:bCs/>
          <w:i/>
          <w:iCs/>
          <w:u w:val="single"/>
        </w:rPr>
        <w:t>.</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20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Usuwalny do 12 miesięcy od momentu zaimplementowania. Widoczny w RTG, końce drutów zagięte w pętle; pokrywany wytrzymałym polimerem; z możliwością</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otwarcia </w:t>
      </w:r>
      <w:proofErr w:type="spellStart"/>
      <w:r w:rsidRPr="00A7473C">
        <w:rPr>
          <w:rFonts w:ascii="Times New Roman" w:hAnsi="Times New Roman"/>
        </w:rPr>
        <w:t>stentu</w:t>
      </w:r>
      <w:proofErr w:type="spellEnd"/>
      <w:r w:rsidRPr="00A7473C">
        <w:rPr>
          <w:rFonts w:ascii="Times New Roman" w:hAnsi="Times New Roman"/>
        </w:rPr>
        <w:t xml:space="preserve"> do 80 % i w razie potrzeby możliwość zamknięcia, zmiany pozycji lub</w:t>
      </w:r>
    </w:p>
    <w:p w:rsidR="0002185A" w:rsidRPr="00A7473C" w:rsidRDefault="0002185A" w:rsidP="0002185A">
      <w:pPr>
        <w:spacing w:after="0" w:line="240" w:lineRule="atLeast"/>
        <w:rPr>
          <w:rFonts w:ascii="Times New Roman" w:hAnsi="Times New Roman"/>
          <w:b/>
          <w:bCs/>
          <w:i/>
          <w:iCs/>
          <w:u w:val="single"/>
        </w:rPr>
      </w:pPr>
      <w:r w:rsidRPr="00A7473C">
        <w:rPr>
          <w:rFonts w:ascii="Times New Roman" w:hAnsi="Times New Roman"/>
        </w:rPr>
        <w:t xml:space="preserve">całkowitego usunięcia; średnica </w:t>
      </w:r>
      <w:proofErr w:type="spellStart"/>
      <w:r w:rsidRPr="00A7473C">
        <w:rPr>
          <w:rFonts w:ascii="Times New Roman" w:hAnsi="Times New Roman"/>
        </w:rPr>
        <w:t>stentu</w:t>
      </w:r>
      <w:proofErr w:type="spellEnd"/>
      <w:r w:rsidRPr="00A7473C">
        <w:rPr>
          <w:rFonts w:ascii="Times New Roman" w:hAnsi="Times New Roman"/>
        </w:rPr>
        <w:t xml:space="preserve"> 10 mm, długości: 4, 6 i 8 cm; zamontowany na systemie wprowadzającym o średnicy max 8,5 </w:t>
      </w:r>
      <w:proofErr w:type="spellStart"/>
      <w:r w:rsidRPr="00A7473C">
        <w:rPr>
          <w:rFonts w:ascii="Times New Roman" w:hAnsi="Times New Roman"/>
        </w:rPr>
        <w:t>Fr</w:t>
      </w:r>
      <w:proofErr w:type="spellEnd"/>
      <w:r w:rsidRPr="00A7473C">
        <w:rPr>
          <w:rFonts w:ascii="Times New Roman" w:hAnsi="Times New Roman"/>
        </w:rPr>
        <w:t>.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5. Wysokociśnieniowy balon do poszerzania zwężeń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10 szt.</w:t>
      </w:r>
      <w:r w:rsidRPr="00A7473C">
        <w:rPr>
          <w:rFonts w:ascii="Times New Roman" w:hAnsi="Times New Roman"/>
        </w:rPr>
        <w:t xml:space="preserve"> z zaokrąglonymi końcami; długość balonu 2 - 4 cm; średnica 4 - 10 mm; współpracujący z prowadnikiem 0.035" o długości 260 </w:t>
      </w:r>
      <w:proofErr w:type="spellStart"/>
      <w:r w:rsidRPr="00A7473C">
        <w:rPr>
          <w:rFonts w:ascii="Times New Roman" w:hAnsi="Times New Roman"/>
        </w:rPr>
        <w:t>cm</w:t>
      </w:r>
      <w:proofErr w:type="spellEnd"/>
      <w:r w:rsidRPr="00A7473C">
        <w:rPr>
          <w:rFonts w:ascii="Times New Roman" w:hAnsi="Times New Roman"/>
        </w:rPr>
        <w:t>.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rPr>
      </w:pPr>
    </w:p>
    <w:p w:rsidR="0002185A" w:rsidRPr="00A7473C" w:rsidRDefault="0002185A" w:rsidP="0002185A">
      <w:pPr>
        <w:spacing w:after="0" w:line="240" w:lineRule="atLeast"/>
        <w:rPr>
          <w:rFonts w:ascii="Times New Roman" w:hAnsi="Times New Roman"/>
        </w:rPr>
      </w:pPr>
    </w:p>
    <w:p w:rsidR="0002185A" w:rsidRPr="00A7473C" w:rsidRDefault="0002185A" w:rsidP="0002185A">
      <w:pPr>
        <w:spacing w:after="0" w:line="240" w:lineRule="atLeast"/>
        <w:rPr>
          <w:rFonts w:ascii="Times New Roman" w:hAnsi="Times New Roman"/>
          <w:b/>
          <w:u w:val="single"/>
        </w:rPr>
      </w:pPr>
      <w:r w:rsidRPr="00A7473C">
        <w:rPr>
          <w:rFonts w:ascii="Times New Roman" w:hAnsi="Times New Roman"/>
          <w:b/>
          <w:color w:val="000000"/>
          <w:u w:val="single"/>
        </w:rPr>
        <w:t xml:space="preserve">Pakiet  </w:t>
      </w:r>
      <w:r w:rsidR="008C03DE" w:rsidRPr="00A7473C">
        <w:rPr>
          <w:rFonts w:ascii="Times New Roman" w:hAnsi="Times New Roman"/>
          <w:b/>
          <w:color w:val="000000"/>
          <w:u w:val="single"/>
        </w:rPr>
        <w:t>16</w:t>
      </w:r>
      <w:r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1. Szczotka do cytologii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10 op</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 Jednorazowa, dł. robocza 200cm,śred. osłony 3mm, główka szczoteczki wykonana z 2 rodzajów włosia w układzie: sztywne/miękkie/sztywne z odstępami pomiędzy trzpień wykonany z </w:t>
      </w:r>
      <w:proofErr w:type="spellStart"/>
      <w:r w:rsidRPr="00A7473C">
        <w:rPr>
          <w:rFonts w:ascii="Times New Roman" w:hAnsi="Times New Roman"/>
        </w:rPr>
        <w:t>nitinolu</w:t>
      </w:r>
      <w:proofErr w:type="spellEnd"/>
      <w:r w:rsidRPr="00A7473C">
        <w:rPr>
          <w:rFonts w:ascii="Times New Roman" w:hAnsi="Times New Roman"/>
        </w:rPr>
        <w:t>, port do iniekcji w rękojeści szczotki do wykonania płukania cewnika. Znacznik RTG na trzpieniu.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rPr>
      </w:pPr>
    </w:p>
    <w:p w:rsidR="0002185A" w:rsidRPr="00A7473C" w:rsidRDefault="0002185A" w:rsidP="0002185A">
      <w:pPr>
        <w:spacing w:after="0" w:line="240" w:lineRule="atLeast"/>
        <w:rPr>
          <w:rFonts w:ascii="Times New Roman" w:hAnsi="Times New Roman"/>
          <w:b/>
          <w:bCs/>
          <w:color w:val="000000"/>
          <w:u w:val="single"/>
        </w:rPr>
      </w:pPr>
      <w:r w:rsidRPr="00A7473C">
        <w:rPr>
          <w:rFonts w:ascii="Times New Roman" w:hAnsi="Times New Roman"/>
          <w:b/>
          <w:color w:val="000000"/>
          <w:u w:val="single"/>
        </w:rPr>
        <w:t xml:space="preserve">Pakiet  </w:t>
      </w:r>
      <w:r w:rsidR="008C03DE" w:rsidRPr="00A7473C">
        <w:rPr>
          <w:rFonts w:ascii="Times New Roman" w:hAnsi="Times New Roman"/>
          <w:b/>
          <w:color w:val="000000"/>
          <w:u w:val="single"/>
        </w:rPr>
        <w:t>17</w:t>
      </w:r>
      <w:r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b/>
          <w:bCs/>
          <w:i/>
          <w:iCs/>
          <w:u w:val="single"/>
        </w:rPr>
        <w:t>1. Prowadnice do zabiegów endoskopowych na drogach żółciowych i trzustkowych.</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50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b/>
          <w:color w:val="000000"/>
        </w:rPr>
      </w:pPr>
      <w:proofErr w:type="spellStart"/>
      <w:r w:rsidRPr="00A7473C">
        <w:rPr>
          <w:rFonts w:ascii="Times New Roman" w:hAnsi="Times New Roman"/>
        </w:rPr>
        <w:t>Nitinolowe</w:t>
      </w:r>
      <w:proofErr w:type="spellEnd"/>
      <w:r w:rsidRPr="00A7473C">
        <w:rPr>
          <w:rFonts w:ascii="Times New Roman" w:hAnsi="Times New Roman"/>
        </w:rPr>
        <w:t xml:space="preserve">, pokryte teflonem, dwukolorowe, fałdowana powierzchnia materiału pokrywającego prowadnicę, końcówka miękka, prosta lub zagięta o długości 7 cm z rdzeniem wolframowym w formie spirali, końcówka pokryta substancją hydrofilną, </w:t>
      </w:r>
      <w:proofErr w:type="spellStart"/>
      <w:r w:rsidRPr="00A7473C">
        <w:rPr>
          <w:rFonts w:ascii="Times New Roman" w:hAnsi="Times New Roman"/>
        </w:rPr>
        <w:t>śr</w:t>
      </w:r>
      <w:proofErr w:type="spellEnd"/>
      <w:r w:rsidRPr="00A7473C">
        <w:rPr>
          <w:rFonts w:ascii="Times New Roman" w:hAnsi="Times New Roman"/>
        </w:rPr>
        <w:t>. prowadnic 0,035, dł. prowadnic 450 cm, standardowe i twarde.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b/>
          <w:color w:val="000000"/>
        </w:rPr>
      </w:pPr>
    </w:p>
    <w:p w:rsidR="0002185A" w:rsidRPr="00A7473C" w:rsidRDefault="0002185A" w:rsidP="0002185A">
      <w:pPr>
        <w:spacing w:after="0" w:line="240" w:lineRule="atLeast"/>
        <w:rPr>
          <w:rFonts w:ascii="Times New Roman" w:hAnsi="Times New Roman"/>
          <w:b/>
          <w:color w:val="000000"/>
        </w:rPr>
      </w:pPr>
    </w:p>
    <w:p w:rsidR="0002185A" w:rsidRPr="00A7473C" w:rsidRDefault="0002185A" w:rsidP="0002185A">
      <w:pPr>
        <w:spacing w:after="0" w:line="240" w:lineRule="atLeast"/>
        <w:rPr>
          <w:rFonts w:ascii="Times New Roman" w:hAnsi="Times New Roman"/>
          <w:b/>
          <w:u w:val="single"/>
        </w:rPr>
      </w:pPr>
      <w:r w:rsidRPr="00A7473C">
        <w:rPr>
          <w:rFonts w:ascii="Times New Roman" w:hAnsi="Times New Roman"/>
          <w:b/>
          <w:u w:val="single"/>
        </w:rPr>
        <w:t xml:space="preserve">Pakiet </w:t>
      </w:r>
      <w:r w:rsidR="008C03DE" w:rsidRPr="00A7473C">
        <w:rPr>
          <w:rFonts w:ascii="Times New Roman" w:hAnsi="Times New Roman"/>
          <w:b/>
          <w:u w:val="single"/>
        </w:rPr>
        <w:t>18</w:t>
      </w:r>
      <w:r w:rsidRPr="00A7473C">
        <w:rPr>
          <w:rFonts w:ascii="Times New Roman" w:hAnsi="Times New Roman"/>
          <w:b/>
          <w:u w:val="single"/>
        </w:rPr>
        <w:t xml:space="preserve">    </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1. Kleszcze chwytające.</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i/>
          <w:color w:val="000000"/>
          <w:u w:val="single"/>
        </w:rPr>
        <w:t xml:space="preserve">1.1.  </w:t>
      </w:r>
      <w:r w:rsidRPr="00A7473C">
        <w:rPr>
          <w:rFonts w:ascii="Times New Roman" w:hAnsi="Times New Roman"/>
          <w:color w:val="000000"/>
        </w:rPr>
        <w:t xml:space="preserve"> </w:t>
      </w:r>
      <w:r w:rsidRPr="00A7473C">
        <w:rPr>
          <w:rFonts w:ascii="Times New Roman" w:hAnsi="Times New Roman"/>
          <w:b/>
          <w:color w:val="000000"/>
        </w:rPr>
        <w:t>50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Ramiona ruchome typu </w:t>
      </w:r>
      <w:r w:rsidRPr="00A7473C">
        <w:rPr>
          <w:rFonts w:ascii="Times New Roman" w:hAnsi="Times New Roman"/>
          <w:b/>
          <w:color w:val="000000"/>
        </w:rPr>
        <w:t>"szczęki aligatora z zębem szczura"</w:t>
      </w:r>
      <w:r w:rsidRPr="00A7473C">
        <w:rPr>
          <w:rFonts w:ascii="Times New Roman" w:hAnsi="Times New Roman"/>
          <w:color w:val="000000"/>
        </w:rPr>
        <w:t xml:space="preserve"> z funkcja rotacji.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Szerokość otwarcia ramion 6,9mm. Długość narzędzia roboczego 180 </w:t>
      </w:r>
      <w:proofErr w:type="spellStart"/>
      <w:r w:rsidRPr="00A7473C">
        <w:rPr>
          <w:rFonts w:ascii="Times New Roman" w:hAnsi="Times New Roman"/>
          <w:color w:val="000000"/>
        </w:rPr>
        <w:t>cm</w:t>
      </w:r>
      <w:proofErr w:type="spellEnd"/>
      <w:r w:rsidRPr="00A7473C">
        <w:rPr>
          <w:rFonts w:ascii="Times New Roman" w:hAnsi="Times New Roman"/>
          <w:color w:val="000000"/>
        </w:rPr>
        <w:t xml:space="preserve">. Maks.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lastRenderedPageBreak/>
        <w:t xml:space="preserve">średnica części wprowadzanej do endoskopu 2,6 mm przy min. średnicy kanału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roboczego 2,8mm. Sterylne, jednorazowego użytku, pakowane pojedynczo, na każdym opakowaniu nadruk nr serii i daty ważności. Opis w języku polskim. Okres ważności minimum 12 miesięcy</w:t>
      </w:r>
      <w:r w:rsidR="00231FC0" w:rsidRPr="00A7473C">
        <w:rPr>
          <w:rFonts w:ascii="Times New Roman" w:hAnsi="Times New Roman"/>
          <w:color w:val="000000"/>
        </w:rPr>
        <w:t xml:space="preserve"> </w:t>
      </w:r>
      <w:r w:rsidR="00231FC0" w:rsidRPr="00A7473C">
        <w:rPr>
          <w:rFonts w:ascii="Times New Roman" w:eastAsia="Arial" w:hAnsi="Times New Roman"/>
          <w:color w:val="1C1C1C"/>
        </w:rPr>
        <w:t>od daty dostawy</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i/>
          <w:color w:val="000000"/>
          <w:u w:val="single"/>
        </w:rPr>
        <w:t>1.2.</w:t>
      </w:r>
      <w:r w:rsidRPr="00A7473C">
        <w:rPr>
          <w:rFonts w:ascii="Times New Roman" w:hAnsi="Times New Roman"/>
          <w:color w:val="000000"/>
        </w:rPr>
        <w:t xml:space="preserve">   </w:t>
      </w:r>
      <w:r w:rsidRPr="00A7473C">
        <w:rPr>
          <w:rFonts w:ascii="Times New Roman" w:hAnsi="Times New Roman"/>
          <w:b/>
          <w:color w:val="000000"/>
        </w:rPr>
        <w:t>50 szt.</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Szczypce chwytające gastroskopowe do resekcji śluzówkowej oraz do usuwania</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ciał obcych. Ramiona typu </w:t>
      </w:r>
      <w:r w:rsidRPr="00A7473C">
        <w:rPr>
          <w:rFonts w:ascii="Times New Roman" w:hAnsi="Times New Roman"/>
          <w:b/>
          <w:color w:val="000000"/>
        </w:rPr>
        <w:t>"szczęki aligatora z zębem szczura".</w:t>
      </w:r>
      <w:r w:rsidRPr="00A7473C">
        <w:rPr>
          <w:rFonts w:ascii="Times New Roman" w:hAnsi="Times New Roman"/>
          <w:color w:val="000000"/>
        </w:rPr>
        <w:t xml:space="preserve"> Rozpiętość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ramion 19,5mm. Długość narzędzia roboczego 165 cm, min. średnica 2,8mm.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Sterylne, jednorazowego użytku, pakowane pojedynczo, na każdym opakowaniu nadruk nr serii i daty ważności. Opis w języku polskim. Okres ważności minimum 12 miesięcy od daty dostawy.</w:t>
      </w:r>
    </w:p>
    <w:p w:rsidR="0002185A" w:rsidRPr="00A7473C" w:rsidRDefault="0002185A" w:rsidP="0002185A">
      <w:pPr>
        <w:spacing w:after="0" w:line="240" w:lineRule="atLeast"/>
        <w:rPr>
          <w:rFonts w:ascii="Times New Roman" w:hAnsi="Times New Roman"/>
          <w:b/>
          <w:color w:val="000000"/>
        </w:rPr>
      </w:pPr>
    </w:p>
    <w:p w:rsidR="0002185A" w:rsidRPr="00A7473C" w:rsidRDefault="0002185A" w:rsidP="0002185A">
      <w:pPr>
        <w:spacing w:after="0" w:line="240" w:lineRule="atLeast"/>
        <w:rPr>
          <w:rFonts w:ascii="Times New Roman" w:hAnsi="Times New Roman"/>
          <w:b/>
          <w:color w:val="000000"/>
        </w:rPr>
      </w:pPr>
    </w:p>
    <w:p w:rsidR="0002185A" w:rsidRPr="00A7473C" w:rsidRDefault="008C03DE" w:rsidP="0002185A">
      <w:pPr>
        <w:spacing w:after="0" w:line="240" w:lineRule="atLeast"/>
        <w:rPr>
          <w:rFonts w:ascii="Times New Roman" w:hAnsi="Times New Roman"/>
          <w:b/>
          <w:color w:val="000000"/>
          <w:u w:val="single"/>
        </w:rPr>
      </w:pPr>
      <w:r w:rsidRPr="00A7473C">
        <w:rPr>
          <w:rFonts w:ascii="Times New Roman" w:hAnsi="Times New Roman"/>
          <w:b/>
          <w:color w:val="000000"/>
          <w:u w:val="single"/>
        </w:rPr>
        <w:t>Pakiet 19</w:t>
      </w:r>
      <w:r w:rsidR="0002185A"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1. Endoskopowy trójpalczasty klips hemostatyczny.</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300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Klips do endoskopowego tamowania krwawień. Rozwarcie łapek 12mm. Cewnik o średnicy 7-8Fr i długości 200-240cm. Sterylny zestaw gotowy do użycia z kanałem do płukania. Na każdym opakowaniu nadruk nr serii i daty ważności. Instrukcja i opis w języku polskim. Okres ważności minimum 12 miesięcy od daty dostawy. </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2. Ustnik endoskopowy z gumką.</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2.000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Ustnik jednorazowego użytku, pakowany pojedynczo. Gumka mocująca z otworami, umożliwiającymi regulację długości. Na każdym opakowaniu nadruk numeru serii i daty ważności. Opis w języku polskim. Okres ważności minimum 12 miesięcy od daty dostawy.</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3. Marker endoskopowy.</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180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Marker węglowy do długoterminowego tatuowania ze strzykawką 5 ml. Sterylny.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 xml:space="preserve">4. Zestaw do </w:t>
      </w:r>
      <w:proofErr w:type="spellStart"/>
      <w:r w:rsidRPr="00A7473C">
        <w:rPr>
          <w:rFonts w:ascii="Times New Roman" w:hAnsi="Times New Roman"/>
          <w:b/>
          <w:i/>
          <w:color w:val="000000"/>
          <w:u w:val="single"/>
        </w:rPr>
        <w:t>termoablacji</w:t>
      </w:r>
      <w:proofErr w:type="spellEnd"/>
      <w:r w:rsidRPr="00A7473C">
        <w:rPr>
          <w:rFonts w:ascii="Times New Roman" w:hAnsi="Times New Roman"/>
          <w:b/>
          <w:i/>
          <w:color w:val="000000"/>
          <w:u w:val="single"/>
        </w:rPr>
        <w:t xml:space="preserve"> przełyku -  HALO 360.</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20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Cewnik jednorazowego użytku z 3 cm układem elektrod 360°,który dostarcza krótkie(&lt;1 sek.) impulsy energii ablacyjnej obwodowo do nabłonka przełyku.</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Rozmiary średnic : 18 mm; 22 mm; 25 mm; 28 mm;31 mm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długość balonu: 4cm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długość elektrody: 3 cm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średnica trzonu cewnika: 7 mm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długość robocza trzonu cewnika: 85 cm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Balon wymiarowy o średnicy zewnętrznej 33,7 mm; współpracuje z generatorem energii HALO360 i służy do mierzenia średnicy wewnętrznej przełyku i wraz z filtrem HALO360: Hydrofobowy filtr 45μm jednorazowego użytku jest dołączony do każdego cewnika ablacyjnego. Zestaw sterylny. Na każdym opakowaniu nadruk nr serii i daty ważności. Instrukcja i opis w języku polskim. Okres ważności minimum 12 miesięcy</w:t>
      </w:r>
      <w:r w:rsidR="00231FC0" w:rsidRPr="00A7473C">
        <w:rPr>
          <w:rFonts w:ascii="Times New Roman" w:hAnsi="Times New Roman"/>
          <w:color w:val="000000"/>
        </w:rPr>
        <w:t xml:space="preserve"> </w:t>
      </w:r>
      <w:r w:rsidR="00231FC0" w:rsidRPr="00A7473C">
        <w:rPr>
          <w:rFonts w:ascii="Times New Roman" w:eastAsia="Arial" w:hAnsi="Times New Roman"/>
          <w:color w:val="1C1C1C"/>
        </w:rPr>
        <w:t>od daty dostawy</w:t>
      </w:r>
      <w:r w:rsidRPr="00A7473C">
        <w:rPr>
          <w:rFonts w:ascii="Times New Roman" w:hAnsi="Times New Roman"/>
          <w:color w:val="000000"/>
        </w:rPr>
        <w:t>.</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 xml:space="preserve">5. Zestaw do </w:t>
      </w:r>
      <w:proofErr w:type="spellStart"/>
      <w:r w:rsidRPr="00A7473C">
        <w:rPr>
          <w:rFonts w:ascii="Times New Roman" w:hAnsi="Times New Roman"/>
          <w:b/>
          <w:i/>
          <w:color w:val="000000"/>
          <w:u w:val="single"/>
        </w:rPr>
        <w:t>termoablacji</w:t>
      </w:r>
      <w:proofErr w:type="spellEnd"/>
      <w:r w:rsidRPr="00A7473C">
        <w:rPr>
          <w:rFonts w:ascii="Times New Roman" w:hAnsi="Times New Roman"/>
          <w:b/>
          <w:i/>
          <w:color w:val="000000"/>
          <w:u w:val="single"/>
        </w:rPr>
        <w:t xml:space="preserve"> przełyku -  HALO 90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80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 xml:space="preserve">Cewnik ablacyjny jednorazowego użytku, pasujący do końca </w:t>
      </w:r>
      <w:proofErr w:type="spellStart"/>
      <w:r w:rsidRPr="00A7473C">
        <w:rPr>
          <w:rFonts w:ascii="Times New Roman" w:hAnsi="Times New Roman"/>
          <w:color w:val="000000"/>
        </w:rPr>
        <w:t>dystalnego</w:t>
      </w:r>
      <w:proofErr w:type="spellEnd"/>
      <w:r w:rsidRPr="00A7473C">
        <w:rPr>
          <w:rFonts w:ascii="Times New Roman" w:hAnsi="Times New Roman"/>
          <w:color w:val="000000"/>
        </w:rPr>
        <w:t xml:space="preserve"> gastroskopu elastycznego. Dwubiegunowy układ elektrod doprowadza energię do tkanki docelowej.</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Rozmiary endoskopów – od 8,6 do 12,8 mm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Elektroda: długość 20 mm, szerokość 13 mm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Długość trzonu cewnika – 160 cm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Średnica trzonu cewnika – 4 mm</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Zestaw sterylny. Na każdym opakowaniu nadruk nr serii i daty ważności. Instrukcja i opis w języku polskim. Okres ważności minimum 12 miesięcy</w:t>
      </w:r>
      <w:r w:rsidR="00231FC0" w:rsidRPr="00A7473C">
        <w:rPr>
          <w:rFonts w:ascii="Times New Roman" w:hAnsi="Times New Roman"/>
          <w:color w:val="000000"/>
        </w:rPr>
        <w:t xml:space="preserve"> </w:t>
      </w:r>
      <w:r w:rsidR="00231FC0" w:rsidRPr="00A7473C">
        <w:rPr>
          <w:rFonts w:ascii="Times New Roman" w:eastAsia="Arial" w:hAnsi="Times New Roman"/>
          <w:color w:val="1C1C1C"/>
        </w:rPr>
        <w:t>od daty dostawy</w:t>
      </w:r>
      <w:r w:rsidRPr="00A7473C">
        <w:rPr>
          <w:rFonts w:ascii="Times New Roman" w:hAnsi="Times New Roman"/>
          <w:color w:val="000000"/>
        </w:rPr>
        <w:t>.</w:t>
      </w:r>
    </w:p>
    <w:p w:rsidR="0002185A" w:rsidRPr="00A7473C" w:rsidRDefault="0002185A" w:rsidP="0002185A">
      <w:pPr>
        <w:spacing w:after="0" w:line="240" w:lineRule="atLeast"/>
        <w:rPr>
          <w:rFonts w:ascii="Times New Roman" w:hAnsi="Times New Roman"/>
          <w:b/>
          <w:i/>
          <w:color w:val="000000"/>
          <w:u w:val="single"/>
        </w:rPr>
      </w:pPr>
      <w:r w:rsidRPr="00A7473C">
        <w:rPr>
          <w:rFonts w:ascii="Times New Roman" w:hAnsi="Times New Roman"/>
          <w:b/>
          <w:i/>
          <w:color w:val="000000"/>
          <w:u w:val="single"/>
        </w:rPr>
        <w:t xml:space="preserve">6. Zestaw do usuwania tkanki po </w:t>
      </w:r>
      <w:proofErr w:type="spellStart"/>
      <w:r w:rsidRPr="00A7473C">
        <w:rPr>
          <w:rFonts w:ascii="Times New Roman" w:hAnsi="Times New Roman"/>
          <w:b/>
          <w:i/>
          <w:color w:val="000000"/>
          <w:u w:val="single"/>
        </w:rPr>
        <w:t>termoablacji</w:t>
      </w:r>
      <w:proofErr w:type="spellEnd"/>
      <w:r w:rsidRPr="00A7473C">
        <w:rPr>
          <w:rFonts w:ascii="Times New Roman" w:hAnsi="Times New Roman"/>
          <w:b/>
          <w:i/>
          <w:color w:val="000000"/>
          <w:u w:val="single"/>
        </w:rPr>
        <w:t xml:space="preserve"> w przełyku -  Nakładki HALO.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b/>
          <w:color w:val="000000"/>
        </w:rPr>
        <w:t>30 szt.</w:t>
      </w:r>
      <w:r w:rsidRPr="00A7473C">
        <w:rPr>
          <w:rFonts w:ascii="Times New Roman" w:hAnsi="Times New Roman"/>
          <w:color w:val="000000"/>
        </w:rPr>
        <w:t xml:space="preserve">  </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lastRenderedPageBreak/>
        <w:t>Nakładka mała (CP-001A) do użycia z endoskopami o średnicy pomiędzy 8.8 mm a 9.7 mm; kompatybilne z modelami endoskopów Olympus: GIF-160, GIF-Q180 oraz GIF-Q160.Nakładka średnia (CP-002A) do użycia z endoskopami o średnicy pomiędzy 9.8 mm a 11.1 mm; kompatybilne z modelem endoskopu Olympus:GIF-H180.</w:t>
      </w:r>
    </w:p>
    <w:p w:rsidR="0002185A" w:rsidRPr="00A7473C" w:rsidRDefault="0002185A" w:rsidP="0002185A">
      <w:pPr>
        <w:spacing w:after="0" w:line="240" w:lineRule="atLeast"/>
        <w:rPr>
          <w:rFonts w:ascii="Times New Roman" w:hAnsi="Times New Roman"/>
          <w:color w:val="000000"/>
        </w:rPr>
      </w:pPr>
      <w:r w:rsidRPr="00A7473C">
        <w:rPr>
          <w:rFonts w:ascii="Times New Roman" w:hAnsi="Times New Roman"/>
          <w:color w:val="000000"/>
        </w:rPr>
        <w:t>Zestaw sterylny. Na każdym opakowaniu nadruk nr serii i daty ważności. Instrukcja i opis w języku polskim. Okres ważności minimum 12 miesięcy</w:t>
      </w:r>
      <w:r w:rsidR="00231FC0" w:rsidRPr="00A7473C">
        <w:rPr>
          <w:rFonts w:ascii="Times New Roman" w:hAnsi="Times New Roman"/>
          <w:color w:val="000000"/>
        </w:rPr>
        <w:t xml:space="preserve"> </w:t>
      </w:r>
      <w:r w:rsidR="00231FC0" w:rsidRPr="00A7473C">
        <w:rPr>
          <w:rFonts w:ascii="Times New Roman" w:eastAsia="Arial" w:hAnsi="Times New Roman"/>
          <w:color w:val="1C1C1C"/>
        </w:rPr>
        <w:t>od daty dostawy</w:t>
      </w:r>
      <w:r w:rsidRPr="00A7473C">
        <w:rPr>
          <w:rFonts w:ascii="Times New Roman" w:hAnsi="Times New Roman"/>
          <w:color w:val="000000"/>
        </w:rPr>
        <w:t>.</w:t>
      </w:r>
    </w:p>
    <w:p w:rsidR="0002185A" w:rsidRPr="00A7473C" w:rsidRDefault="0002185A" w:rsidP="0002185A">
      <w:pPr>
        <w:spacing w:after="0" w:line="240" w:lineRule="atLeast"/>
        <w:rPr>
          <w:rFonts w:ascii="Times New Roman" w:hAnsi="Times New Roman"/>
          <w:color w:val="000000"/>
        </w:rPr>
      </w:pPr>
    </w:p>
    <w:p w:rsidR="0002185A" w:rsidRPr="00A7473C" w:rsidRDefault="0002185A" w:rsidP="0002185A">
      <w:pPr>
        <w:spacing w:after="0" w:line="240" w:lineRule="atLeast"/>
        <w:rPr>
          <w:rFonts w:ascii="Times New Roman" w:hAnsi="Times New Roman"/>
          <w:b/>
          <w:color w:val="000000"/>
        </w:rPr>
      </w:pPr>
    </w:p>
    <w:p w:rsidR="0002185A" w:rsidRPr="00A7473C" w:rsidRDefault="0002185A" w:rsidP="0002185A">
      <w:pPr>
        <w:spacing w:after="0" w:line="240" w:lineRule="atLeast"/>
        <w:rPr>
          <w:rFonts w:ascii="Times New Roman" w:hAnsi="Times New Roman"/>
          <w:b/>
          <w:color w:val="000000"/>
          <w:u w:val="single"/>
        </w:rPr>
      </w:pPr>
      <w:r w:rsidRPr="00A7473C">
        <w:rPr>
          <w:rFonts w:ascii="Times New Roman" w:hAnsi="Times New Roman"/>
          <w:b/>
          <w:color w:val="000000"/>
          <w:u w:val="single"/>
        </w:rPr>
        <w:t xml:space="preserve">Pakiet </w:t>
      </w:r>
      <w:r w:rsidR="008C03DE" w:rsidRPr="00A7473C">
        <w:rPr>
          <w:rFonts w:ascii="Times New Roman" w:hAnsi="Times New Roman"/>
          <w:b/>
          <w:color w:val="000000"/>
          <w:u w:val="single"/>
        </w:rPr>
        <w:t>20</w:t>
      </w:r>
      <w:r w:rsidRPr="00A7473C">
        <w:rPr>
          <w:rFonts w:ascii="Times New Roman" w:hAnsi="Times New Roman"/>
          <w:b/>
          <w:color w:val="000000"/>
          <w:u w:val="single"/>
        </w:rPr>
        <w:t xml:space="preserve">  </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 xml:space="preserve">1. Prowadnice do dróg żółciowych / trzustkowych z hydrofilną końcówką </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2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Hydrofilna końcówka prosta/zagięta lub zakończona pętlą, widoczna w RTG.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Średnica 0,035 cala o długości od 190 do 260 </w:t>
      </w:r>
      <w:proofErr w:type="spellStart"/>
      <w:r w:rsidRPr="00A7473C">
        <w:rPr>
          <w:rFonts w:ascii="Times New Roman" w:hAnsi="Times New Roman"/>
        </w:rPr>
        <w:t>cm</w:t>
      </w:r>
      <w:proofErr w:type="spellEnd"/>
      <w:r w:rsidRPr="00A7473C">
        <w:rPr>
          <w:rFonts w:ascii="Times New Roman" w:hAnsi="Times New Roman"/>
        </w:rPr>
        <w:t>. Sterylne, jednorazowego użytku, pakowane pojedynczo. Na każdym opakowaniu nadruk nr serii i daty ważności. Instrukcja i opis w języku polskim. Okres ważności minimum 12 miesięcy</w:t>
      </w:r>
      <w:r w:rsidR="00231FC0" w:rsidRPr="00A7473C">
        <w:rPr>
          <w:rFonts w:ascii="Times New Roman" w:hAnsi="Times New Roman"/>
        </w:rPr>
        <w:t xml:space="preserve"> </w:t>
      </w:r>
      <w:r w:rsidR="00231FC0" w:rsidRPr="00A7473C">
        <w:rPr>
          <w:rFonts w:ascii="Times New Roman" w:eastAsia="Arial" w:hAnsi="Times New Roman"/>
          <w:color w:val="1C1C1C"/>
        </w:rPr>
        <w:t>od daty dostawy</w:t>
      </w:r>
      <w:r w:rsidRPr="00A7473C">
        <w:rPr>
          <w:rFonts w:ascii="Times New Roman" w:hAnsi="Times New Roman"/>
        </w:rPr>
        <w:t>.</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 xml:space="preserve">2. Prowadnice do dróg żółciowych / trzustkowych z hydrofilną końcówką. </w:t>
      </w:r>
    </w:p>
    <w:p w:rsidR="0002185A" w:rsidRPr="00A7473C" w:rsidRDefault="00231FC0" w:rsidP="0002185A">
      <w:pPr>
        <w:spacing w:after="0" w:line="240" w:lineRule="atLeast"/>
        <w:rPr>
          <w:rFonts w:ascii="Times New Roman" w:hAnsi="Times New Roman"/>
        </w:rPr>
      </w:pPr>
      <w:r w:rsidRPr="00A7473C">
        <w:rPr>
          <w:rFonts w:ascii="Times New Roman" w:hAnsi="Times New Roman"/>
          <w:b/>
        </w:rPr>
        <w:t>-</w:t>
      </w:r>
      <w:r w:rsidR="0002185A" w:rsidRPr="00A7473C">
        <w:rPr>
          <w:rFonts w:ascii="Times New Roman" w:hAnsi="Times New Roman"/>
          <w:b/>
        </w:rPr>
        <w:t>12 szt</w:t>
      </w:r>
      <w:r w:rsidR="0002185A" w:rsidRPr="00A7473C">
        <w:rPr>
          <w:rFonts w:ascii="Times New Roman" w:hAnsi="Times New Roman"/>
        </w:rPr>
        <w:t>.</w:t>
      </w:r>
      <w:r w:rsidRPr="00A7473C">
        <w:rPr>
          <w:rFonts w:ascii="Times New Roman" w:hAnsi="Times New Roman"/>
        </w:rPr>
        <w:t>;</w:t>
      </w:r>
      <w:r w:rsidR="0002185A"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Hydrofilna końcówka długości 5 cm, widoczna w RTG. Średnica 0.035 cala, proste, pętle, o minimalnej długości 500 cm (+/- 20cm).Sterylne,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 xml:space="preserve">3. Zestawy do wprowadzenia protez plastikowych.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Średnica 8,5 </w:t>
      </w:r>
      <w:proofErr w:type="spellStart"/>
      <w:r w:rsidRPr="00A7473C">
        <w:rPr>
          <w:rFonts w:ascii="Times New Roman" w:hAnsi="Times New Roman"/>
        </w:rPr>
        <w:t>Fr</w:t>
      </w:r>
      <w:proofErr w:type="spellEnd"/>
      <w:r w:rsidRPr="00A7473C">
        <w:rPr>
          <w:rFonts w:ascii="Times New Roman" w:hAnsi="Times New Roman"/>
        </w:rPr>
        <w:t xml:space="preserve"> </w:t>
      </w:r>
      <w:r w:rsidR="00231FC0" w:rsidRPr="00A7473C">
        <w:rPr>
          <w:rFonts w:ascii="Times New Roman" w:hAnsi="Times New Roman"/>
        </w:rPr>
        <w:t>-</w:t>
      </w:r>
      <w:r w:rsidRPr="00A7473C">
        <w:rPr>
          <w:rFonts w:ascii="Times New Roman" w:hAnsi="Times New Roman"/>
          <w:b/>
        </w:rPr>
        <w:t>10 szt</w:t>
      </w:r>
      <w:r w:rsidRPr="00A7473C">
        <w:rPr>
          <w:rFonts w:ascii="Times New Roman" w:hAnsi="Times New Roman"/>
        </w:rPr>
        <w:t>.</w:t>
      </w:r>
      <w:r w:rsidR="00231FC0" w:rsidRPr="00A7473C">
        <w:rPr>
          <w:rFonts w:ascii="Times New Roman" w:hAnsi="Times New Roman"/>
        </w:rPr>
        <w: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Zestaw składa się z cewnika prowadzącego z widocznymi znacznikami w RTG, popychacza i otworu bocznego na końcu. Długość 160 cm +/- 20 </w:t>
      </w:r>
      <w:proofErr w:type="spellStart"/>
      <w:r w:rsidRPr="00A7473C">
        <w:rPr>
          <w:rFonts w:ascii="Times New Roman" w:hAnsi="Times New Roman"/>
        </w:rPr>
        <w:t>cm</w:t>
      </w:r>
      <w:proofErr w:type="spellEnd"/>
      <w:r w:rsidRPr="00A7473C">
        <w:rPr>
          <w:rFonts w:ascii="Times New Roman" w:hAnsi="Times New Roman"/>
        </w:rPr>
        <w:t>. 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4. Protezy do dróg żółciowych- Proste.</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Średnica  7 </w:t>
      </w:r>
      <w:proofErr w:type="spellStart"/>
      <w:r w:rsidRPr="00A7473C">
        <w:rPr>
          <w:rFonts w:ascii="Times New Roman" w:hAnsi="Times New Roman"/>
        </w:rPr>
        <w:t>Fr</w:t>
      </w:r>
      <w:proofErr w:type="spellEnd"/>
      <w:r w:rsidRPr="00A7473C">
        <w:rPr>
          <w:rFonts w:ascii="Times New Roman" w:hAnsi="Times New Roman"/>
        </w:rPr>
        <w:t xml:space="preserve">  5 cm  </w:t>
      </w:r>
      <w:r w:rsidR="00231FC0" w:rsidRPr="00A7473C">
        <w:rPr>
          <w:rFonts w:ascii="Times New Roman" w:hAnsi="Times New Roman"/>
        </w:rPr>
        <w:t>-</w:t>
      </w:r>
      <w:r w:rsidRPr="00A7473C">
        <w:rPr>
          <w:rFonts w:ascii="Times New Roman" w:hAnsi="Times New Roman"/>
        </w:rPr>
        <w:t xml:space="preserve"> </w:t>
      </w:r>
      <w:r w:rsidRPr="00A7473C">
        <w:rPr>
          <w:rFonts w:ascii="Times New Roman" w:hAnsi="Times New Roman"/>
          <w:b/>
        </w:rPr>
        <w:t>4 szt</w:t>
      </w:r>
      <w:r w:rsidRPr="00A7473C">
        <w:rPr>
          <w:rFonts w:ascii="Times New Roman" w:hAnsi="Times New Roman"/>
        </w:rPr>
        <w:t>.</w:t>
      </w:r>
      <w:r w:rsidR="00231FC0" w:rsidRPr="00A7473C">
        <w:rPr>
          <w:rFonts w:ascii="Times New Roman" w:hAnsi="Times New Roman"/>
        </w:rPr>
        <w: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Średnica 10 </w:t>
      </w:r>
      <w:proofErr w:type="spellStart"/>
      <w:r w:rsidRPr="00A7473C">
        <w:rPr>
          <w:rFonts w:ascii="Times New Roman" w:hAnsi="Times New Roman"/>
        </w:rPr>
        <w:t>Fr</w:t>
      </w:r>
      <w:proofErr w:type="spellEnd"/>
      <w:r w:rsidRPr="00A7473C">
        <w:rPr>
          <w:rFonts w:ascii="Times New Roman" w:hAnsi="Times New Roman"/>
        </w:rPr>
        <w:t xml:space="preserve"> 15 cm </w:t>
      </w:r>
      <w:r w:rsidR="00231FC0" w:rsidRPr="00A7473C">
        <w:rPr>
          <w:rFonts w:ascii="Times New Roman" w:hAnsi="Times New Roman"/>
        </w:rPr>
        <w:t>-</w:t>
      </w:r>
      <w:r w:rsidRPr="00A7473C">
        <w:rPr>
          <w:rFonts w:ascii="Times New Roman" w:hAnsi="Times New Roman"/>
          <w:b/>
        </w:rPr>
        <w:t>4 szt</w:t>
      </w:r>
      <w:r w:rsidRPr="00A7473C">
        <w:rPr>
          <w:rFonts w:ascii="Times New Roman" w:hAnsi="Times New Roman"/>
        </w:rPr>
        <w:t>.</w:t>
      </w:r>
      <w:r w:rsidR="00231FC0" w:rsidRPr="00A7473C">
        <w:rPr>
          <w:rFonts w:ascii="Times New Roman" w:hAnsi="Times New Roman"/>
        </w:rPr>
        <w: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5. Proteza do dróg żółciowych - niepowlekana,</w:t>
      </w:r>
    </w:p>
    <w:p w:rsidR="0002185A" w:rsidRPr="00A7473C" w:rsidRDefault="0002185A" w:rsidP="0002185A">
      <w:pPr>
        <w:spacing w:after="0" w:line="240" w:lineRule="atLeast"/>
        <w:rPr>
          <w:rFonts w:ascii="Times New Roman" w:hAnsi="Times New Roman"/>
          <w:lang w:val="en-US"/>
        </w:rPr>
      </w:pPr>
      <w:r w:rsidRPr="00A7473C">
        <w:rPr>
          <w:rFonts w:ascii="Times New Roman" w:hAnsi="Times New Roman"/>
          <w:lang w:val="en-US"/>
        </w:rPr>
        <w:t xml:space="preserve">dł.75 cm </w:t>
      </w:r>
      <w:r w:rsidR="00231FC0" w:rsidRPr="00A7473C">
        <w:rPr>
          <w:rFonts w:ascii="Times New Roman" w:hAnsi="Times New Roman"/>
          <w:lang w:val="en-US"/>
        </w:rPr>
        <w:t>-</w:t>
      </w:r>
      <w:r w:rsidRPr="00A7473C">
        <w:rPr>
          <w:rFonts w:ascii="Times New Roman" w:hAnsi="Times New Roman"/>
          <w:b/>
          <w:lang w:val="en-US"/>
        </w:rPr>
        <w:t xml:space="preserve">1 </w:t>
      </w:r>
      <w:proofErr w:type="spellStart"/>
      <w:r w:rsidRPr="00A7473C">
        <w:rPr>
          <w:rFonts w:ascii="Times New Roman" w:hAnsi="Times New Roman"/>
          <w:b/>
          <w:lang w:val="en-US"/>
        </w:rPr>
        <w:t>szt</w:t>
      </w:r>
      <w:proofErr w:type="spellEnd"/>
      <w:r w:rsidRPr="00A7473C">
        <w:rPr>
          <w:rFonts w:ascii="Times New Roman" w:hAnsi="Times New Roman"/>
          <w:b/>
          <w:lang w:val="en-US"/>
        </w:rPr>
        <w:t>.</w:t>
      </w:r>
      <w:r w:rsidR="00231FC0" w:rsidRPr="00A7473C">
        <w:rPr>
          <w:rFonts w:ascii="Times New Roman" w:hAnsi="Times New Roman"/>
          <w:b/>
          <w:lang w:val="en-US"/>
        </w:rPr>
        <w:t>;</w:t>
      </w:r>
      <w:r w:rsidRPr="00A7473C">
        <w:rPr>
          <w:rFonts w:ascii="Times New Roman" w:hAnsi="Times New Roman"/>
          <w:lang w:val="en-US"/>
        </w:rPr>
        <w:t xml:space="preserve"> </w:t>
      </w:r>
    </w:p>
    <w:p w:rsidR="0002185A" w:rsidRPr="00A7473C" w:rsidRDefault="0002185A" w:rsidP="0002185A">
      <w:pPr>
        <w:spacing w:after="0" w:line="240" w:lineRule="atLeast"/>
        <w:rPr>
          <w:rFonts w:ascii="Times New Roman" w:hAnsi="Times New Roman"/>
        </w:rPr>
      </w:pPr>
      <w:proofErr w:type="spellStart"/>
      <w:r w:rsidRPr="00A7473C">
        <w:rPr>
          <w:rFonts w:ascii="Times New Roman" w:hAnsi="Times New Roman"/>
        </w:rPr>
        <w:t>Samorozprężalna</w:t>
      </w:r>
      <w:proofErr w:type="spellEnd"/>
      <w:r w:rsidRPr="00A7473C">
        <w:rPr>
          <w:rFonts w:ascii="Times New Roman" w:hAnsi="Times New Roman"/>
        </w:rPr>
        <w:t xml:space="preserve">, </w:t>
      </w:r>
      <w:proofErr w:type="spellStart"/>
      <w:r w:rsidRPr="00A7473C">
        <w:rPr>
          <w:rFonts w:ascii="Times New Roman" w:hAnsi="Times New Roman"/>
        </w:rPr>
        <w:t>nitynolowa</w:t>
      </w:r>
      <w:proofErr w:type="spellEnd"/>
      <w:r w:rsidRPr="00A7473C">
        <w:rPr>
          <w:rFonts w:ascii="Times New Roman" w:hAnsi="Times New Roman"/>
        </w:rPr>
        <w:t xml:space="preserve"> i niepowlekana, nieskracająca się w trakcie rozprężania. System wprowadzający o średnicy </w:t>
      </w:r>
      <w:proofErr w:type="spellStart"/>
      <w:r w:rsidRPr="00A7473C">
        <w:rPr>
          <w:rFonts w:ascii="Times New Roman" w:hAnsi="Times New Roman"/>
        </w:rPr>
        <w:t>max</w:t>
      </w:r>
      <w:proofErr w:type="spellEnd"/>
      <w:r w:rsidRPr="00A7473C">
        <w:rPr>
          <w:rFonts w:ascii="Times New Roman" w:hAnsi="Times New Roman"/>
        </w:rPr>
        <w:t xml:space="preserve">. 5 </w:t>
      </w:r>
      <w:proofErr w:type="spellStart"/>
      <w:r w:rsidRPr="00A7473C">
        <w:rPr>
          <w:rFonts w:ascii="Times New Roman" w:hAnsi="Times New Roman"/>
        </w:rPr>
        <w:t>Fr</w:t>
      </w:r>
      <w:proofErr w:type="spellEnd"/>
      <w:r w:rsidRPr="00A7473C">
        <w:rPr>
          <w:rFonts w:ascii="Times New Roman" w:hAnsi="Times New Roman"/>
        </w:rPr>
        <w:t xml:space="preserve"> (+/-2 </w:t>
      </w:r>
      <w:proofErr w:type="spellStart"/>
      <w:r w:rsidRPr="00A7473C">
        <w:rPr>
          <w:rFonts w:ascii="Times New Roman" w:hAnsi="Times New Roman"/>
        </w:rPr>
        <w:t>Fr</w:t>
      </w:r>
      <w:proofErr w:type="spellEnd"/>
      <w:r w:rsidRPr="00A7473C">
        <w:rPr>
          <w:rFonts w:ascii="Times New Roman" w:hAnsi="Times New Roman"/>
        </w:rPr>
        <w:t>), Zestaw do wprowadzenia musi współpracować z prowadnicami o długości 195 cm (+/-10 cm) lub prowadnicami 500 cm (+/- 20 cm) i średnicy 0,035 cala. 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6. Balony do poszerzania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średnica 10mm </w:t>
      </w:r>
      <w:r w:rsidR="00231FC0" w:rsidRPr="00A7473C">
        <w:rPr>
          <w:rFonts w:ascii="Times New Roman" w:hAnsi="Times New Roman"/>
        </w:rPr>
        <w:t>-</w:t>
      </w:r>
      <w:r w:rsidRPr="00A7473C">
        <w:rPr>
          <w:rFonts w:ascii="Times New Roman" w:hAnsi="Times New Roman"/>
          <w:b/>
        </w:rPr>
        <w:t>2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Ciśnieniowe balony do użytku z prowadnicami krótkimi i długimi.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7.Cewniki do drenażu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40 cm   </w:t>
      </w:r>
      <w:r w:rsidR="00231FC0" w:rsidRPr="00A7473C">
        <w:rPr>
          <w:rFonts w:ascii="Times New Roman" w:hAnsi="Times New Roman"/>
        </w:rPr>
        <w:t xml:space="preserve">- </w:t>
      </w:r>
      <w:r w:rsidRPr="00A7473C">
        <w:rPr>
          <w:rFonts w:ascii="Times New Roman" w:hAnsi="Times New Roman"/>
          <w:b/>
        </w:rPr>
        <w:t>30 szt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Cewnik z powłoką hydrofilną i </w:t>
      </w:r>
      <w:proofErr w:type="spellStart"/>
      <w:r w:rsidRPr="00A7473C">
        <w:rPr>
          <w:rFonts w:ascii="Times New Roman" w:hAnsi="Times New Roman"/>
        </w:rPr>
        <w:t>cieniodajną</w:t>
      </w:r>
      <w:proofErr w:type="spellEnd"/>
      <w:r w:rsidRPr="00A7473C">
        <w:rPr>
          <w:rFonts w:ascii="Times New Roman" w:hAnsi="Times New Roman"/>
        </w:rPr>
        <w:t xml:space="preserve"> opaską identyfikującą najbardziej proksymalne otwory boczne. Posiada mechanizm zamykający </w:t>
      </w:r>
      <w:proofErr w:type="spellStart"/>
      <w:r w:rsidRPr="00A7473C">
        <w:rPr>
          <w:rFonts w:ascii="Times New Roman" w:hAnsi="Times New Roman"/>
        </w:rPr>
        <w:t>Mac-Loc</w:t>
      </w:r>
      <w:proofErr w:type="spellEnd"/>
      <w:r w:rsidRPr="00A7473C">
        <w:rPr>
          <w:rFonts w:ascii="Times New Roman" w:hAnsi="Times New Roman"/>
        </w:rPr>
        <w:t xml:space="preserve"> zapewniający trwałe umocowanie pętli przy zachowaniu komfortu pacjenta. Ilość otworów bocznych 32. Sterylne,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8. Przez skórny zestaw dostępowy.</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20 szt.</w:t>
      </w:r>
      <w:r w:rsidR="00231FC0" w:rsidRPr="00A7473C">
        <w:rPr>
          <w:rFonts w:ascii="Times New Roman" w:hAnsi="Times New Roman"/>
          <w:b/>
        </w:rPr>
        <w: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Zestaw składający się z: prowadnika o dł. 60 cm, z zakrzywioną końcówką, kaniuli usztywniającej, zestawu wprowadzającego i koszulki.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lastRenderedPageBreak/>
        <w:t xml:space="preserve">Średnica koszulki wew./zew. -4 </w:t>
      </w:r>
      <w:proofErr w:type="spellStart"/>
      <w:r w:rsidRPr="00A7473C">
        <w:rPr>
          <w:rFonts w:ascii="Times New Roman" w:hAnsi="Times New Roman"/>
        </w:rPr>
        <w:t>Fr</w:t>
      </w:r>
      <w:proofErr w:type="spellEnd"/>
      <w:r w:rsidRPr="00A7473C">
        <w:rPr>
          <w:rFonts w:ascii="Times New Roman" w:hAnsi="Times New Roman"/>
        </w:rPr>
        <w:t xml:space="preserve">/6 </w:t>
      </w:r>
      <w:proofErr w:type="spellStart"/>
      <w:r w:rsidRPr="00A7473C">
        <w:rPr>
          <w:rFonts w:ascii="Times New Roman" w:hAnsi="Times New Roman"/>
        </w:rPr>
        <w:t>Fr</w:t>
      </w:r>
      <w:proofErr w:type="spellEnd"/>
      <w:r w:rsidRPr="00A7473C">
        <w:rPr>
          <w:rFonts w:ascii="Times New Roman" w:hAnsi="Times New Roman"/>
        </w:rPr>
        <w:t xml:space="preserve">, dł. koszulki 20 cm, średnica igły 22 G, dł. igły 15 cm, </w:t>
      </w:r>
      <w:proofErr w:type="spellStart"/>
      <w:r w:rsidRPr="00A7473C">
        <w:rPr>
          <w:rFonts w:ascii="Times New Roman" w:hAnsi="Times New Roman"/>
        </w:rPr>
        <w:t>śr</w:t>
      </w:r>
      <w:proofErr w:type="spellEnd"/>
      <w:r w:rsidRPr="00A7473C">
        <w:rPr>
          <w:rFonts w:ascii="Times New Roman" w:hAnsi="Times New Roman"/>
        </w:rPr>
        <w:t>. prowadnika 0,018”. Sterylny, jednorazowego użytku, pakowane pojedynczo. Na każdym opakowaniu nadruk nr serii i daty ważności. Instrukcja i opis w języku polskim. Okres ważności minimum 12 miesięcy od daty dostawy.</w:t>
      </w:r>
    </w:p>
    <w:p w:rsidR="0002185A" w:rsidRPr="00A7473C" w:rsidRDefault="0002185A" w:rsidP="0002185A">
      <w:pPr>
        <w:spacing w:after="0" w:line="240" w:lineRule="atLeast"/>
        <w:rPr>
          <w:rFonts w:ascii="Times New Roman" w:hAnsi="Times New Roman"/>
          <w:b/>
          <w:i/>
          <w:u w:val="single"/>
        </w:rPr>
      </w:pPr>
      <w:r w:rsidRPr="00A7473C">
        <w:rPr>
          <w:rFonts w:ascii="Times New Roman" w:hAnsi="Times New Roman"/>
          <w:b/>
          <w:i/>
          <w:u w:val="single"/>
        </w:rPr>
        <w:t>9. Prowadniki do dróg żółciowych.</w:t>
      </w:r>
    </w:p>
    <w:p w:rsidR="0002185A" w:rsidRPr="00A7473C" w:rsidRDefault="0002185A" w:rsidP="0002185A">
      <w:pPr>
        <w:spacing w:after="0" w:line="240" w:lineRule="atLeast"/>
        <w:rPr>
          <w:rFonts w:ascii="Times New Roman" w:hAnsi="Times New Roman"/>
        </w:rPr>
      </w:pPr>
      <w:r w:rsidRPr="00A7473C">
        <w:rPr>
          <w:rFonts w:ascii="Times New Roman" w:hAnsi="Times New Roman"/>
          <w:b/>
        </w:rPr>
        <w:t>2 szt.</w:t>
      </w:r>
      <w:r w:rsidR="00231FC0" w:rsidRPr="00A7473C">
        <w:rPr>
          <w:rFonts w:ascii="Times New Roman" w:hAnsi="Times New Roman"/>
          <w:b/>
        </w:rPr>
        <w:t>;</w:t>
      </w:r>
      <w:r w:rsidRPr="00A7473C">
        <w:rPr>
          <w:rFonts w:ascii="Times New Roman" w:hAnsi="Times New Roman"/>
        </w:rPr>
        <w:t xml:space="preserve"> </w:t>
      </w:r>
    </w:p>
    <w:p w:rsidR="0002185A" w:rsidRPr="00A7473C" w:rsidRDefault="0002185A" w:rsidP="0002185A">
      <w:pPr>
        <w:spacing w:after="0" w:line="240" w:lineRule="atLeast"/>
        <w:rPr>
          <w:rFonts w:ascii="Times New Roman" w:hAnsi="Times New Roman"/>
        </w:rPr>
      </w:pPr>
      <w:r w:rsidRPr="00A7473C">
        <w:rPr>
          <w:rFonts w:ascii="Times New Roman" w:hAnsi="Times New Roman"/>
        </w:rPr>
        <w:t xml:space="preserve">Wykonane ze stali nierdzewnej z miękką, sprężynową końcówką umożliwiającą nadawanie pożądanego kształtu. Prowadnik pokrywany teflonem. Średnica 0,0035", giętka końcówka, prosta lub w kształcie "J" o promieniu 3 </w:t>
      </w:r>
      <w:proofErr w:type="spellStart"/>
      <w:r w:rsidRPr="00A7473C">
        <w:rPr>
          <w:rFonts w:ascii="Times New Roman" w:hAnsi="Times New Roman"/>
        </w:rPr>
        <w:t>mm</w:t>
      </w:r>
      <w:proofErr w:type="spellEnd"/>
      <w:r w:rsidRPr="00A7473C">
        <w:rPr>
          <w:rFonts w:ascii="Times New Roman" w:hAnsi="Times New Roman"/>
        </w:rPr>
        <w:t>. Sterylne, jednorazowego użytku, pakowane pojedynczo. Na każdym opakowaniu nadruk nr serii i daty ważności. Instrukcja i opis w języku polskim. Okres ważności minimum 12 miesięcy od daty dostawy.</w:t>
      </w:r>
    </w:p>
    <w:p w:rsidR="0002185A" w:rsidRPr="00F22FBB" w:rsidRDefault="0002185A" w:rsidP="00D063BF">
      <w:pPr>
        <w:spacing w:after="0" w:line="240" w:lineRule="atLeast"/>
        <w:jc w:val="both"/>
        <w:rPr>
          <w:rFonts w:ascii="Times New Roman" w:hAnsi="Times New Roman"/>
          <w:b/>
        </w:rPr>
      </w:pPr>
    </w:p>
    <w:p w:rsidR="001B2CDD" w:rsidRPr="00F22FBB" w:rsidRDefault="001B2CDD" w:rsidP="00D063BF">
      <w:pPr>
        <w:spacing w:after="0" w:line="240" w:lineRule="atLeast"/>
        <w:jc w:val="both"/>
        <w:rPr>
          <w:rFonts w:ascii="Times New Roman" w:hAnsi="Times New Roman"/>
          <w:b/>
        </w:rPr>
      </w:pPr>
    </w:p>
    <w:p w:rsidR="005F3E07" w:rsidRPr="00F22FBB" w:rsidRDefault="005F3E07" w:rsidP="00D063BF">
      <w:pPr>
        <w:spacing w:after="0" w:line="240" w:lineRule="atLeast"/>
        <w:jc w:val="both"/>
        <w:rPr>
          <w:rFonts w:ascii="Times New Roman" w:hAnsi="Times New Roman"/>
          <w:b/>
        </w:rPr>
      </w:pPr>
      <w:r w:rsidRPr="00F22FBB">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5F3E07" w:rsidRPr="00D063BF" w:rsidRDefault="005F3E07" w:rsidP="00D063BF">
      <w:pPr>
        <w:spacing w:after="0" w:line="240" w:lineRule="atLeast"/>
        <w:jc w:val="both"/>
        <w:rPr>
          <w:rFonts w:ascii="Times New Roman" w:hAnsi="Times New Roman"/>
          <w:b/>
        </w:rPr>
      </w:pPr>
      <w:r w:rsidRPr="00F22FBB">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5F3E07" w:rsidRPr="00D063BF" w:rsidRDefault="005F3E07" w:rsidP="00D063BF">
      <w:pPr>
        <w:spacing w:after="0" w:line="240" w:lineRule="atLeast"/>
        <w:rPr>
          <w:rFonts w:ascii="Times New Roman" w:hAnsi="Times New Roman"/>
          <w:b/>
        </w:rPr>
      </w:pPr>
    </w:p>
    <w:p w:rsidR="003114A7" w:rsidRPr="00D063BF" w:rsidRDefault="003114A7" w:rsidP="00D063BF">
      <w:pPr>
        <w:spacing w:after="0" w:line="240" w:lineRule="atLeast"/>
        <w:rPr>
          <w:rFonts w:ascii="Times New Roman" w:hAnsi="Times New Roman"/>
          <w:color w:val="FF0000"/>
        </w:rPr>
      </w:pPr>
    </w:p>
    <w:p w:rsidR="007A0A83" w:rsidRPr="003114A7" w:rsidRDefault="007A0A83" w:rsidP="003114A7">
      <w:pPr>
        <w:spacing w:after="0" w:line="240" w:lineRule="atLeast"/>
        <w:jc w:val="center"/>
        <w:rPr>
          <w:rFonts w:ascii="Times New Roman" w:hAnsi="Times New Roman"/>
          <w:b/>
          <w:u w:val="single"/>
        </w:rPr>
      </w:pPr>
    </w:p>
    <w:p w:rsidR="007A0A83" w:rsidRDefault="007A0A83"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A7473C" w:rsidRDefault="00A7473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C779EC" w:rsidRDefault="00C779EC"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E9623F" w:rsidRDefault="00E9623F" w:rsidP="003114A7">
      <w:pPr>
        <w:spacing w:after="0" w:line="240" w:lineRule="atLeast"/>
        <w:rPr>
          <w:rFonts w:ascii="Times New Roman" w:hAnsi="Times New Roman"/>
        </w:rPr>
      </w:pPr>
    </w:p>
    <w:p w:rsidR="00247CC1" w:rsidRDefault="00247CC1" w:rsidP="00807C6C">
      <w:pPr>
        <w:spacing w:after="0" w:line="240" w:lineRule="atLeast"/>
        <w:jc w:val="right"/>
        <w:rPr>
          <w:rFonts w:ascii="Times New Roman" w:hAnsi="Times New Roman"/>
          <w:b/>
          <w:color w:val="000000"/>
        </w:rPr>
      </w:pPr>
    </w:p>
    <w:p w:rsidR="008C03DE" w:rsidRDefault="008C03DE" w:rsidP="00807C6C">
      <w:pPr>
        <w:spacing w:after="0" w:line="240" w:lineRule="atLeast"/>
        <w:jc w:val="right"/>
        <w:rPr>
          <w:rFonts w:ascii="Times New Roman" w:hAnsi="Times New Roman"/>
          <w:b/>
          <w:color w:val="000000"/>
        </w:rPr>
      </w:pPr>
    </w:p>
    <w:p w:rsidR="00807C6C" w:rsidRDefault="00175D82" w:rsidP="00807C6C">
      <w:pPr>
        <w:spacing w:after="0" w:line="240" w:lineRule="atLeast"/>
        <w:jc w:val="right"/>
        <w:rPr>
          <w:rFonts w:ascii="Times New Roman" w:hAnsi="Times New Roman"/>
          <w:b/>
          <w:color w:val="000000"/>
        </w:rPr>
      </w:pPr>
      <w:r>
        <w:rPr>
          <w:rFonts w:ascii="Times New Roman" w:hAnsi="Times New Roman"/>
          <w:b/>
          <w:color w:val="000000"/>
        </w:rPr>
        <w:t>Z</w:t>
      </w:r>
      <w:r w:rsidR="00807C6C" w:rsidRPr="00807C6C">
        <w:rPr>
          <w:rFonts w:ascii="Times New Roman" w:hAnsi="Times New Roman"/>
          <w:b/>
          <w:color w:val="000000"/>
        </w:rPr>
        <w:t xml:space="preserve">ałącznik nr </w:t>
      </w:r>
      <w:r w:rsidR="000428BD">
        <w:rPr>
          <w:rFonts w:ascii="Times New Roman" w:hAnsi="Times New Roman"/>
          <w:b/>
          <w:color w:val="000000"/>
        </w:rPr>
        <w:t>8</w:t>
      </w:r>
      <w:r w:rsidR="00807C6C" w:rsidRPr="00807C6C">
        <w:rPr>
          <w:rFonts w:ascii="Times New Roman" w:hAnsi="Times New Roman"/>
          <w:b/>
          <w:color w:val="000000"/>
        </w:rPr>
        <w:t xml:space="preserve"> do SIWZ</w:t>
      </w:r>
    </w:p>
    <w:p w:rsidR="008C03DE" w:rsidRPr="00807C6C" w:rsidRDefault="008C03DE" w:rsidP="00807C6C">
      <w:pPr>
        <w:spacing w:after="0" w:line="240" w:lineRule="atLeast"/>
        <w:jc w:val="right"/>
        <w:rPr>
          <w:rFonts w:ascii="Times New Roman" w:hAnsi="Times New Roman"/>
        </w:rPr>
      </w:pPr>
    </w:p>
    <w:p w:rsidR="00807C6C" w:rsidRP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b/>
          <w:i/>
          <w:iCs/>
        </w:rPr>
        <w:t>Pieczęć adresowa wykonawcy</w:t>
      </w:r>
    </w:p>
    <w:p w:rsidR="008C03DE" w:rsidRDefault="008C03DE" w:rsidP="00807C6C">
      <w:pPr>
        <w:tabs>
          <w:tab w:val="left" w:pos="284"/>
        </w:tabs>
        <w:spacing w:after="0" w:line="240" w:lineRule="atLeast"/>
        <w:ind w:right="-1"/>
        <w:rPr>
          <w:rFonts w:ascii="Times New Roman" w:hAnsi="Times New Roman"/>
          <w:b/>
          <w:i/>
          <w:iCs/>
        </w:rPr>
      </w:pPr>
    </w:p>
    <w:p w:rsidR="008C03DE" w:rsidRDefault="008C03DE" w:rsidP="00807C6C">
      <w:pPr>
        <w:tabs>
          <w:tab w:val="left" w:pos="284"/>
        </w:tabs>
        <w:spacing w:after="0" w:line="240" w:lineRule="atLeast"/>
        <w:ind w:right="-1"/>
        <w:rPr>
          <w:rFonts w:ascii="Times New Roman" w:hAnsi="Times New Roman"/>
          <w:b/>
          <w:i/>
          <w:iCs/>
        </w:rPr>
      </w:pPr>
    </w:p>
    <w:p w:rsidR="008C03DE" w:rsidRPr="00807C6C" w:rsidRDefault="008C03DE" w:rsidP="00807C6C">
      <w:pPr>
        <w:tabs>
          <w:tab w:val="left" w:pos="284"/>
        </w:tabs>
        <w:spacing w:after="0" w:line="240" w:lineRule="atLeast"/>
        <w:ind w:right="-1"/>
        <w:rPr>
          <w:rFonts w:ascii="Times New Roman" w:hAnsi="Times New Roman"/>
          <w:b/>
        </w:rPr>
      </w:pPr>
    </w:p>
    <w:p w:rsidR="00807C6C" w:rsidRPr="00807C6C" w:rsidRDefault="008C03DE" w:rsidP="008C03DE">
      <w:pPr>
        <w:pStyle w:val="Tekstpodstawowywcity"/>
        <w:spacing w:line="240" w:lineRule="atLeast"/>
        <w:ind w:left="0"/>
        <w:rPr>
          <w:rFonts w:ascii="Times New Roman" w:hAnsi="Times New Roman"/>
        </w:rPr>
      </w:pPr>
      <w:r>
        <w:rPr>
          <w:rFonts w:ascii="Times New Roman" w:hAnsi="Times New Roman"/>
        </w:rPr>
        <w:t xml:space="preserve">                                                      </w:t>
      </w:r>
      <w:r w:rsidR="00807C6C" w:rsidRPr="00807C6C">
        <w:rPr>
          <w:rFonts w:ascii="Times New Roman" w:hAnsi="Times New Roman"/>
        </w:rPr>
        <w:t>OŚWIADCZENIE</w:t>
      </w:r>
    </w:p>
    <w:p w:rsidR="00807C6C" w:rsidRPr="00807C6C" w:rsidRDefault="00807C6C" w:rsidP="00807C6C">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07C6C" w:rsidRPr="00807C6C" w:rsidRDefault="00807C6C" w:rsidP="00807C6C">
      <w:pPr>
        <w:pStyle w:val="Tekstpodstawowy"/>
        <w:spacing w:line="240" w:lineRule="atLeast"/>
        <w:rPr>
          <w:rFonts w:ascii="Times New Roman" w:hAnsi="Times New Roman"/>
          <w:sz w:val="20"/>
        </w:rPr>
      </w:pPr>
      <w:r w:rsidRPr="00807C6C">
        <w:rPr>
          <w:rFonts w:ascii="Times New Roman" w:hAnsi="Times New Roman"/>
          <w:sz w:val="20"/>
        </w:rPr>
        <w:t>składam:</w:t>
      </w:r>
    </w:p>
    <w:p w:rsidR="00807C6C" w:rsidRPr="00807C6C" w:rsidRDefault="00807C6C" w:rsidP="00807C6C">
      <w:pPr>
        <w:spacing w:after="0" w:line="240" w:lineRule="atLeast"/>
        <w:jc w:val="both"/>
        <w:rPr>
          <w:rFonts w:ascii="Times New Roman" w:hAnsi="Times New Roman"/>
          <w:bCs/>
        </w:rPr>
      </w:pPr>
    </w:p>
    <w:p w:rsidR="00807C6C" w:rsidRPr="00807C6C" w:rsidRDefault="00807C6C" w:rsidP="00807C6C">
      <w:pPr>
        <w:spacing w:after="0" w:line="240" w:lineRule="atLeast"/>
        <w:jc w:val="both"/>
        <w:rPr>
          <w:rFonts w:ascii="Times New Roman" w:hAnsi="Times New Roman"/>
          <w:bCs/>
        </w:rPr>
      </w:pPr>
    </w:p>
    <w:p w:rsidR="008B0E9E" w:rsidRPr="008B0E9E" w:rsidRDefault="008B0E9E" w:rsidP="008B0E9E">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w:t>
      </w:r>
      <w:proofErr w:type="spellStart"/>
      <w:r w:rsidRPr="008B0E9E">
        <w:rPr>
          <w:rFonts w:ascii="Times New Roman" w:hAnsi="Times New Roman"/>
          <w:bCs/>
          <w:sz w:val="20"/>
          <w:szCs w:val="20"/>
        </w:rPr>
        <w:t>pkt</w:t>
      </w:r>
      <w:proofErr w:type="spellEnd"/>
      <w:r w:rsidRPr="008B0E9E">
        <w:rPr>
          <w:rFonts w:ascii="Times New Roman" w:hAnsi="Times New Roman"/>
          <w:bCs/>
          <w:sz w:val="20"/>
          <w:szCs w:val="20"/>
        </w:rPr>
        <w:t xml:space="preserve"> 5 ustawy z dnia 29 stycznia 2004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xml:space="preserve">.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 xml:space="preserve">Dz. U. z 2013 </w:t>
      </w:r>
      <w:proofErr w:type="spellStart"/>
      <w:r w:rsidRPr="008B0E9E">
        <w:rPr>
          <w:rFonts w:ascii="Times New Roman" w:eastAsia="MS Mincho" w:hAnsi="Times New Roman"/>
          <w:b/>
          <w:bCs/>
          <w:sz w:val="20"/>
          <w:szCs w:val="20"/>
        </w:rPr>
        <w:t>r</w:t>
      </w:r>
      <w:proofErr w:type="spellEnd"/>
      <w:r w:rsidRPr="008B0E9E">
        <w:rPr>
          <w:rFonts w:ascii="Times New Roman" w:eastAsia="MS Mincho" w:hAnsi="Times New Roman"/>
          <w:b/>
          <w:bCs/>
          <w:sz w:val="20"/>
          <w:szCs w:val="20"/>
        </w:rPr>
        <w:t>., poz. 907 z późn. zm</w:t>
      </w:r>
      <w:r w:rsidRPr="008B0E9E">
        <w:rPr>
          <w:rFonts w:ascii="Times New Roman" w:hAnsi="Times New Roman"/>
          <w:color w:val="000000"/>
          <w:sz w:val="20"/>
          <w:szCs w:val="20"/>
        </w:rPr>
        <w:t xml:space="preserve">.) ważną na dzień składania ofert* </w:t>
      </w:r>
    </w:p>
    <w:p w:rsidR="008B0E9E" w:rsidRPr="008B0E9E" w:rsidRDefault="008B0E9E" w:rsidP="008B0E9E">
      <w:pPr>
        <w:pStyle w:val="Tekstpodstawowy"/>
        <w:spacing w:line="240" w:lineRule="atLeas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rPr>
          <w:rFonts w:ascii="Times New Roman" w:hAnsi="Times New Roman"/>
          <w:color w:val="000000"/>
          <w:sz w:val="20"/>
          <w:szCs w:val="20"/>
        </w:rPr>
      </w:pP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Pr="008B0E9E" w:rsidRDefault="008B0E9E" w:rsidP="008B0E9E">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 xml:space="preserve">Informuję, o tym, że nie należę do żadnej grupy kapitałowej w rozumieniu ustawy z dnia 16 lutego 2007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o ochronie konkurencji i konsumentów (Dz. U. z 2007r. Nr 50, poz. 331, ze zm.)* na dzień składania ofert.</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B0E9E" w:rsidRPr="008B0E9E" w:rsidRDefault="008B0E9E" w:rsidP="008B0E9E">
      <w:pPr>
        <w:spacing w:after="0" w:line="240" w:lineRule="atLeast"/>
        <w:rPr>
          <w:rFonts w:ascii="Times New Roman" w:hAnsi="Times New Roman"/>
          <w:sz w:val="20"/>
          <w:szCs w:val="20"/>
        </w:rPr>
      </w:pPr>
    </w:p>
    <w:p w:rsidR="009E136D" w:rsidRPr="008B0E9E" w:rsidRDefault="009E136D" w:rsidP="008B0E9E">
      <w:pPr>
        <w:spacing w:after="0" w:line="240" w:lineRule="atLeast"/>
        <w:rPr>
          <w:rFonts w:ascii="Times New Roman" w:hAnsi="Times New Roman"/>
          <w:sz w:val="20"/>
          <w:szCs w:val="20"/>
        </w:rPr>
      </w:pPr>
    </w:p>
    <w:p w:rsidR="009E136D" w:rsidRPr="00807C6C" w:rsidRDefault="009E136D" w:rsidP="00807C6C">
      <w:pPr>
        <w:spacing w:after="0" w:line="240" w:lineRule="atLeast"/>
        <w:rPr>
          <w:rFonts w:ascii="Times New Roman" w:hAnsi="Times New Roman"/>
        </w:rPr>
      </w:pPr>
    </w:p>
    <w:p w:rsidR="009E136D" w:rsidRPr="00807C6C" w:rsidRDefault="009E136D" w:rsidP="00807C6C">
      <w:pPr>
        <w:spacing w:after="0" w:line="240" w:lineRule="atLeast"/>
        <w:rPr>
          <w:rFonts w:ascii="Times New Roman" w:hAnsi="Times New Roman"/>
        </w:rPr>
      </w:pPr>
    </w:p>
    <w:p w:rsidR="009E136D" w:rsidRDefault="009E136D"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0428BD" w:rsidP="00841697">
      <w:pPr>
        <w:ind w:left="6372"/>
        <w:rPr>
          <w:rFonts w:ascii="Arial" w:hAnsi="Arial" w:cs="Arial"/>
          <w:b/>
          <w:bCs/>
        </w:rPr>
      </w:pPr>
      <w:r>
        <w:rPr>
          <w:rFonts w:ascii="Arial" w:hAnsi="Arial" w:cs="Arial"/>
          <w:b/>
          <w:bCs/>
        </w:rPr>
        <w:t>Załącznik nr 9</w:t>
      </w:r>
      <w:r w:rsidR="00841697">
        <w:rPr>
          <w:rFonts w:ascii="Arial" w:hAnsi="Arial" w:cs="Arial"/>
          <w:b/>
          <w:bCs/>
        </w:rPr>
        <w:t xml:space="preserve"> do SIWZ</w:t>
      </w:r>
    </w:p>
    <w:p w:rsidR="00841697" w:rsidRDefault="00841697" w:rsidP="00841697">
      <w:pPr>
        <w:rPr>
          <w:rFonts w:ascii="Arial" w:hAnsi="Arial" w:cs="Arial"/>
          <w:b/>
          <w:bCs/>
        </w:rPr>
      </w:pPr>
    </w:p>
    <w:p w:rsidR="00841697" w:rsidRDefault="00841697" w:rsidP="00841697">
      <w:pPr>
        <w:ind w:hanging="720"/>
        <w:jc w:val="both"/>
        <w:rPr>
          <w:rFonts w:ascii="Arial" w:hAnsi="Arial" w:cs="Arial"/>
        </w:rPr>
      </w:pPr>
    </w:p>
    <w:p w:rsidR="00841697" w:rsidRDefault="00841697" w:rsidP="00841697">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841697" w:rsidRDefault="00841697" w:rsidP="00841697">
      <w:pPr>
        <w:keepNext/>
        <w:rPr>
          <w:rFonts w:ascii="Arial" w:hAnsi="Arial" w:cs="Arial"/>
        </w:rPr>
      </w:pPr>
    </w:p>
    <w:p w:rsidR="00841697" w:rsidRDefault="00841697" w:rsidP="00841697">
      <w:pPr>
        <w:keepNext/>
        <w:jc w:val="both"/>
        <w:rPr>
          <w:rFonts w:ascii="Arial" w:hAnsi="Arial" w:cs="Arial"/>
          <w:b/>
          <w:bCs/>
        </w:rPr>
      </w:pPr>
      <w:r>
        <w:rPr>
          <w:rFonts w:ascii="Arial" w:hAnsi="Arial" w:cs="Arial"/>
          <w:b/>
          <w:bCs/>
        </w:rPr>
        <w:t>Oświadczamy, że cały asortyment wyszczególniony w naszej ofercie:</w:t>
      </w:r>
    </w:p>
    <w:p w:rsidR="00841697" w:rsidRDefault="00841697" w:rsidP="00841697">
      <w:pPr>
        <w:jc w:val="both"/>
        <w:rPr>
          <w:rFonts w:ascii="Arial" w:hAnsi="Arial" w:cs="Arial"/>
          <w:lang w:eastAsia="pl-PL"/>
        </w:rPr>
      </w:pPr>
    </w:p>
    <w:p w:rsidR="00F22FBB" w:rsidRPr="007F1E50" w:rsidRDefault="00F22FBB" w:rsidP="00F22FBB">
      <w:pPr>
        <w:numPr>
          <w:ilvl w:val="1"/>
          <w:numId w:val="34"/>
        </w:numPr>
        <w:tabs>
          <w:tab w:val="clear" w:pos="1440"/>
        </w:tabs>
        <w:spacing w:after="0" w:line="240" w:lineRule="auto"/>
        <w:ind w:left="709" w:hanging="283"/>
        <w:jc w:val="both"/>
        <w:rPr>
          <w:bCs/>
          <w:sz w:val="24"/>
          <w:szCs w:val="24"/>
        </w:rPr>
      </w:pPr>
      <w:r w:rsidRPr="007F1E50">
        <w:rPr>
          <w:iCs/>
          <w:sz w:val="24"/>
          <w:szCs w:val="24"/>
        </w:rPr>
        <w:t xml:space="preserve">Posiada aktualne pozwolenie na dopuszczenie do obrotu produktów w Polsce zgodnie z Zgodnie z ustawą o wyrobach medycznych z dnia 20 </w:t>
      </w:r>
      <w:proofErr w:type="spellStart"/>
      <w:r w:rsidRPr="007F1E50">
        <w:rPr>
          <w:iCs/>
          <w:sz w:val="24"/>
          <w:szCs w:val="24"/>
        </w:rPr>
        <w:t>maja</w:t>
      </w:r>
      <w:proofErr w:type="spellEnd"/>
      <w:r w:rsidRPr="007F1E50">
        <w:rPr>
          <w:iCs/>
          <w:sz w:val="24"/>
          <w:szCs w:val="24"/>
        </w:rPr>
        <w:t xml:space="preserve"> 2010 </w:t>
      </w:r>
      <w:proofErr w:type="spellStart"/>
      <w:r w:rsidRPr="007F1E50">
        <w:rPr>
          <w:iCs/>
          <w:sz w:val="24"/>
          <w:szCs w:val="24"/>
        </w:rPr>
        <w:t>r</w:t>
      </w:r>
      <w:proofErr w:type="spellEnd"/>
      <w:r w:rsidRPr="007F1E50">
        <w:rPr>
          <w:iCs/>
          <w:sz w:val="24"/>
          <w:szCs w:val="24"/>
        </w:rPr>
        <w:t>. (Dz.U.10.107.679) tj. deklaracje zgodności, certyfikat CE (o ile dotyczy).</w:t>
      </w:r>
    </w:p>
    <w:p w:rsidR="00F22FBB" w:rsidRPr="007F1E50" w:rsidRDefault="00F22FBB" w:rsidP="00F22FBB">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41697" w:rsidRDefault="00841697" w:rsidP="00841697">
      <w:pPr>
        <w:jc w:val="both"/>
        <w:rPr>
          <w:rFonts w:ascii="Arial" w:hAnsi="Arial" w:cs="Arial"/>
        </w:rPr>
      </w:pPr>
    </w:p>
    <w:p w:rsidR="00841697" w:rsidRDefault="00841697" w:rsidP="00841697">
      <w:pPr>
        <w:rPr>
          <w:rFonts w:ascii="Arial" w:hAnsi="Arial" w:cs="Arial"/>
        </w:rPr>
      </w:pPr>
    </w:p>
    <w:p w:rsidR="00841697" w:rsidRDefault="00841697" w:rsidP="00841697">
      <w:pPr>
        <w:rPr>
          <w:rFonts w:ascii="Arial" w:hAnsi="Arial" w:cs="Arial"/>
        </w:rPr>
      </w:pPr>
    </w:p>
    <w:p w:rsidR="00841697" w:rsidRDefault="00841697" w:rsidP="00841697">
      <w:pPr>
        <w:keepNext/>
        <w:ind w:left="4956"/>
        <w:jc w:val="center"/>
        <w:rPr>
          <w:rFonts w:ascii="Arial" w:hAnsi="Arial" w:cs="Arial"/>
        </w:rPr>
      </w:pPr>
      <w:r>
        <w:rPr>
          <w:rFonts w:ascii="Arial" w:hAnsi="Arial" w:cs="Arial"/>
        </w:rPr>
        <w:t>.......................................................................</w:t>
      </w:r>
    </w:p>
    <w:p w:rsidR="00841697" w:rsidRDefault="00841697" w:rsidP="00841697">
      <w:pPr>
        <w:ind w:left="4956"/>
        <w:rPr>
          <w:rFonts w:ascii="Arial" w:hAnsi="Arial" w:cs="Arial"/>
          <w:vertAlign w:val="superscript"/>
          <w:lang w:eastAsia="pl-PL"/>
        </w:rPr>
      </w:pPr>
      <w:r>
        <w:rPr>
          <w:rFonts w:ascii="Arial" w:hAnsi="Arial" w:cs="Arial"/>
          <w:vertAlign w:val="superscript"/>
        </w:rPr>
        <w:t>Czytelny podpis lub pieczęć imienna osoby umocowanej do dokonywania czynności w imieniu Wykonawcy</w:t>
      </w:r>
    </w:p>
    <w:p w:rsidR="00841697" w:rsidRDefault="00841697" w:rsidP="00841697">
      <w:pPr>
        <w:keepNext/>
        <w:rPr>
          <w:rFonts w:ascii="Arial" w:hAnsi="Arial" w:cs="Arial"/>
        </w:rPr>
      </w:pPr>
    </w:p>
    <w:p w:rsidR="00841697" w:rsidRDefault="00841697" w:rsidP="00841697">
      <w:pPr>
        <w:rPr>
          <w:rFonts w:ascii="Arial" w:hAnsi="Arial" w:cs="Arial"/>
          <w:lang w:eastAsia="pl-PL"/>
        </w:rPr>
      </w:pPr>
    </w:p>
    <w:p w:rsidR="00841697" w:rsidRDefault="00841697" w:rsidP="00841697">
      <w:pPr>
        <w:rPr>
          <w:rFonts w:ascii="Arial" w:hAnsi="Arial" w:cs="Arial"/>
        </w:rPr>
      </w:pPr>
      <w:r>
        <w:rPr>
          <w:rFonts w:ascii="Arial" w:hAnsi="Arial" w:cs="Arial"/>
        </w:rPr>
        <w:t>.....................................................</w:t>
      </w:r>
    </w:p>
    <w:p w:rsidR="00841697" w:rsidRDefault="00841697" w:rsidP="00841697">
      <w:pPr>
        <w:ind w:firstLine="708"/>
        <w:rPr>
          <w:rFonts w:ascii="Arial" w:hAnsi="Arial" w:cs="Arial"/>
          <w:sz w:val="18"/>
          <w:szCs w:val="18"/>
        </w:rPr>
      </w:pPr>
      <w:r>
        <w:rPr>
          <w:rFonts w:ascii="Arial" w:hAnsi="Arial" w:cs="Arial"/>
          <w:sz w:val="18"/>
          <w:szCs w:val="18"/>
        </w:rPr>
        <w:t>pieczątka firmy</w:t>
      </w:r>
    </w:p>
    <w:p w:rsidR="00841697" w:rsidRDefault="00841697" w:rsidP="00841697">
      <w:pPr>
        <w:pStyle w:val="Tytu"/>
        <w:jc w:val="left"/>
        <w:rPr>
          <w:rFonts w:ascii="Arial" w:hAnsi="Arial" w:cs="Arial"/>
          <w:sz w:val="22"/>
          <w:szCs w:val="22"/>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E357D3" w:rsidRDefault="00E357D3">
      <w:pPr>
        <w:spacing w:after="0" w:line="240" w:lineRule="atLeast"/>
        <w:rPr>
          <w:rFonts w:ascii="Times New Roman" w:hAnsi="Times New Roman"/>
        </w:rPr>
      </w:pPr>
    </w:p>
    <w:sectPr w:rsidR="00E357D3" w:rsidSect="00E77113">
      <w:footerReference w:type="default" r:id="rId16"/>
      <w:pgSz w:w="11906" w:h="16838" w:code="9"/>
      <w:pgMar w:top="1418" w:right="992"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24" w:rsidRDefault="00915124" w:rsidP="006F4F8E">
      <w:pPr>
        <w:spacing w:after="0" w:line="240" w:lineRule="auto"/>
      </w:pPr>
      <w:r>
        <w:separator/>
      </w:r>
    </w:p>
  </w:endnote>
  <w:endnote w:type="continuationSeparator" w:id="0">
    <w:p w:rsidR="00915124" w:rsidRDefault="00915124" w:rsidP="006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24" w:rsidRDefault="00915124">
    <w:pPr>
      <w:pStyle w:val="Stopka"/>
      <w:framePr w:wrap="around" w:vAnchor="text" w:hAnchor="margin" w:xAlign="center" w:y="1"/>
      <w:rPr>
        <w:rStyle w:val="Numerstrony"/>
      </w:rPr>
    </w:pPr>
    <w:r>
      <w:rPr>
        <w:rStyle w:val="Numerstrony"/>
      </w:rPr>
      <w:t xml:space="preserve">PAGE  </w:t>
    </w:r>
    <w:r>
      <w:rPr>
        <w:rStyle w:val="Numerstrony"/>
        <w:noProof/>
      </w:rPr>
      <w:t>5</w:t>
    </w:r>
  </w:p>
  <w:p w:rsidR="00915124" w:rsidRDefault="009151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24" w:rsidRDefault="0015775B">
    <w:pPr>
      <w:pStyle w:val="Stopka"/>
      <w:jc w:val="center"/>
    </w:pPr>
    <w:fldSimple w:instr=" PAGE   \* MERGEFORMAT ">
      <w:r w:rsidR="00D404EC">
        <w:rPr>
          <w:noProof/>
        </w:rPr>
        <w:t>18</w:t>
      </w:r>
    </w:fldSimple>
  </w:p>
  <w:p w:rsidR="00915124" w:rsidRDefault="00915124">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24" w:rsidRDefault="0015775B">
    <w:pPr>
      <w:pStyle w:val="Stopka"/>
      <w:jc w:val="center"/>
    </w:pPr>
    <w:fldSimple w:instr=" PAGE   \* MERGEFORMAT ">
      <w:r w:rsidR="00D404EC">
        <w:rPr>
          <w:noProof/>
        </w:rPr>
        <w:t>24</w:t>
      </w:r>
    </w:fldSimple>
  </w:p>
  <w:p w:rsidR="00915124" w:rsidRDefault="009151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24" w:rsidRDefault="00915124" w:rsidP="006F4F8E">
      <w:pPr>
        <w:spacing w:after="0" w:line="240" w:lineRule="auto"/>
      </w:pPr>
      <w:r>
        <w:separator/>
      </w:r>
    </w:p>
  </w:footnote>
  <w:footnote w:type="continuationSeparator" w:id="0">
    <w:p w:rsidR="00915124" w:rsidRDefault="00915124" w:rsidP="006F4F8E">
      <w:pPr>
        <w:spacing w:after="0" w:line="240" w:lineRule="auto"/>
      </w:pPr>
      <w:r>
        <w:continuationSeparator/>
      </w:r>
    </w:p>
  </w:footnote>
  <w:footnote w:id="1">
    <w:p w:rsidR="00915124" w:rsidRPr="00915124" w:rsidRDefault="00915124">
      <w:pPr>
        <w:pStyle w:val="Tekstprzypisudolnego"/>
        <w:rPr>
          <w:rFonts w:ascii="Times New Roman" w:hAnsi="Times New Roman"/>
        </w:rPr>
      </w:pPr>
      <w:r>
        <w:rPr>
          <w:rStyle w:val="Odwoanieprzypisudolnego"/>
        </w:rPr>
        <w:footnoteRef/>
      </w:r>
      <w:r>
        <w:t xml:space="preserve">  </w:t>
      </w:r>
      <w:r w:rsidRPr="00915124">
        <w:rPr>
          <w:rFonts w:ascii="Times New Roman" w:hAnsi="Times New Roman"/>
        </w:rPr>
        <w:t>Odpowiednie zaznaczyć</w:t>
      </w:r>
    </w:p>
  </w:footnote>
  <w:footnote w:id="2">
    <w:p w:rsidR="00915124" w:rsidRPr="00915124" w:rsidRDefault="00915124">
      <w:pPr>
        <w:pStyle w:val="Tekstprzypisudolnego"/>
        <w:rPr>
          <w:rFonts w:ascii="Times New Roman" w:hAnsi="Times New Roman"/>
        </w:rPr>
      </w:pPr>
      <w:r w:rsidRPr="00915124">
        <w:rPr>
          <w:rStyle w:val="Odwoanieprzypisudolnego"/>
        </w:rPr>
        <w:footnoteRef/>
      </w:r>
      <w:r w:rsidRPr="00915124">
        <w:rPr>
          <w:rFonts w:ascii="Times New Roman" w:hAnsi="Times New Roman"/>
        </w:rPr>
        <w:t xml:space="preserve"> Odpowiednie zaznaczyć</w:t>
      </w:r>
    </w:p>
  </w:footnote>
  <w:footnote w:id="3">
    <w:p w:rsidR="00915124" w:rsidRDefault="00915124">
      <w:pPr>
        <w:pStyle w:val="Tekstprzypisudolnego"/>
      </w:pPr>
      <w:r>
        <w:rPr>
          <w:rStyle w:val="Odwoanieprzypisudolnego"/>
        </w:rPr>
        <w:footnoteRef/>
      </w:r>
      <w:r>
        <w:t xml:space="preserve">  Jeśli umowa została zawarta na okres powyżej 12 miesięcy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24" w:rsidRDefault="00915124">
    <w:pPr>
      <w:pStyle w:val="Nagwek"/>
      <w:framePr w:wrap="around" w:vAnchor="text" w:hAnchor="margin" w:xAlign="center" w:y="1"/>
      <w:rPr>
        <w:rStyle w:val="Numerstrony"/>
      </w:rPr>
    </w:pPr>
    <w:r>
      <w:rPr>
        <w:rStyle w:val="Numerstrony"/>
      </w:rPr>
      <w:t xml:space="preserve">PAGE  </w:t>
    </w:r>
  </w:p>
  <w:p w:rsidR="00915124" w:rsidRDefault="009151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8043FB"/>
    <w:multiLevelType w:val="hybridMultilevel"/>
    <w:tmpl w:val="742C2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E4382"/>
    <w:multiLevelType w:val="hybridMultilevel"/>
    <w:tmpl w:val="DB54B5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B121797"/>
    <w:multiLevelType w:val="hybridMultilevel"/>
    <w:tmpl w:val="03E23902"/>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C0B8E1D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1540445"/>
    <w:multiLevelType w:val="hybridMultilevel"/>
    <w:tmpl w:val="7520DA24"/>
    <w:lvl w:ilvl="0" w:tplc="49083436">
      <w:start w:val="1"/>
      <w:numFmt w:val="decimal"/>
      <w:lvlText w:val="%1."/>
      <w:lvlJc w:val="left"/>
      <w:pPr>
        <w:ind w:left="720" w:hanging="360"/>
      </w:pPr>
      <w:rPr>
        <w:rFonts w:ascii="Times New Roman" w:eastAsia="Times New Roman" w:hAnsi="Times New Roman" w:cs="Times New Roman"/>
      </w:r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1A6F54"/>
    <w:multiLevelType w:val="hybridMultilevel"/>
    <w:tmpl w:val="C3A67192"/>
    <w:lvl w:ilvl="0" w:tplc="A538EB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70E2D90"/>
    <w:multiLevelType w:val="hybridMultilevel"/>
    <w:tmpl w:val="599C2A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513058D"/>
    <w:multiLevelType w:val="hybridMultilevel"/>
    <w:tmpl w:val="12906940"/>
    <w:lvl w:ilvl="0" w:tplc="D396B2B4">
      <w:start w:val="13"/>
      <w:numFmt w:val="upperLetter"/>
      <w:lvlText w:val="%1-"/>
      <w:lvlJc w:val="left"/>
      <w:pPr>
        <w:tabs>
          <w:tab w:val="num" w:pos="795"/>
        </w:tabs>
        <w:ind w:left="795" w:hanging="435"/>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DA96F0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1856EA8"/>
    <w:multiLevelType w:val="hybridMultilevel"/>
    <w:tmpl w:val="E1EC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3533952"/>
    <w:multiLevelType w:val="multilevel"/>
    <w:tmpl w:val="FAB0F4D2"/>
    <w:name w:val="WW8Num32"/>
    <w:lvl w:ilvl="0">
      <w:start w:val="1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B9493E"/>
    <w:multiLevelType w:val="multilevel"/>
    <w:tmpl w:val="DC18260A"/>
    <w:name w:val="WW8Num32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0"/>
  </w:num>
  <w:num w:numId="3">
    <w:abstractNumId w:val="47"/>
  </w:num>
  <w:num w:numId="4">
    <w:abstractNumId w:val="4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5"/>
  </w:num>
  <w:num w:numId="9">
    <w:abstractNumId w:val="29"/>
  </w:num>
  <w:num w:numId="10">
    <w:abstractNumId w:val="5"/>
  </w:num>
  <w:num w:numId="11">
    <w:abstractNumId w:val="22"/>
  </w:num>
  <w:num w:numId="12">
    <w:abstractNumId w:val="10"/>
  </w:num>
  <w:num w:numId="13">
    <w:abstractNumId w:val="18"/>
  </w:num>
  <w:num w:numId="14">
    <w:abstractNumId w:val="41"/>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num>
  <w:num w:numId="23">
    <w:abstractNumId w:val="5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8"/>
  </w:num>
  <w:num w:numId="32">
    <w:abstractNumId w:val="0"/>
  </w:num>
  <w:num w:numId="33">
    <w:abstractNumId w:val="3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2"/>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4"/>
  </w:num>
  <w:num w:numId="48">
    <w:abstractNumId w:val="27"/>
  </w:num>
  <w:num w:numId="49">
    <w:abstractNumId w:val="3"/>
  </w:num>
  <w:num w:numId="50">
    <w:abstractNumId w:val="13"/>
  </w:num>
  <w:num w:numId="5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6F4F8E"/>
    <w:rsid w:val="00000438"/>
    <w:rsid w:val="00002227"/>
    <w:rsid w:val="00002F78"/>
    <w:rsid w:val="000103C2"/>
    <w:rsid w:val="00017ABE"/>
    <w:rsid w:val="0002185A"/>
    <w:rsid w:val="00024514"/>
    <w:rsid w:val="00031226"/>
    <w:rsid w:val="00035E8F"/>
    <w:rsid w:val="000428BD"/>
    <w:rsid w:val="00050BAA"/>
    <w:rsid w:val="0005211F"/>
    <w:rsid w:val="000644BA"/>
    <w:rsid w:val="00084468"/>
    <w:rsid w:val="00087F79"/>
    <w:rsid w:val="000A008A"/>
    <w:rsid w:val="000A1D0F"/>
    <w:rsid w:val="000A44B7"/>
    <w:rsid w:val="000A7173"/>
    <w:rsid w:val="000B39F8"/>
    <w:rsid w:val="000B5F78"/>
    <w:rsid w:val="000C7995"/>
    <w:rsid w:val="000D59D8"/>
    <w:rsid w:val="000D7DE2"/>
    <w:rsid w:val="000E3330"/>
    <w:rsid w:val="000F5F02"/>
    <w:rsid w:val="00105CF8"/>
    <w:rsid w:val="0012590A"/>
    <w:rsid w:val="00134B06"/>
    <w:rsid w:val="00142788"/>
    <w:rsid w:val="00143E85"/>
    <w:rsid w:val="0014788C"/>
    <w:rsid w:val="001505C3"/>
    <w:rsid w:val="001516B7"/>
    <w:rsid w:val="0015775B"/>
    <w:rsid w:val="00157AFF"/>
    <w:rsid w:val="0017274E"/>
    <w:rsid w:val="00175D82"/>
    <w:rsid w:val="00180707"/>
    <w:rsid w:val="00192833"/>
    <w:rsid w:val="00197395"/>
    <w:rsid w:val="001A3322"/>
    <w:rsid w:val="001B2CDD"/>
    <w:rsid w:val="001C57C3"/>
    <w:rsid w:val="001D0ADF"/>
    <w:rsid w:val="001E2633"/>
    <w:rsid w:val="001E38A6"/>
    <w:rsid w:val="00200784"/>
    <w:rsid w:val="00214BAE"/>
    <w:rsid w:val="00226D3F"/>
    <w:rsid w:val="00231FC0"/>
    <w:rsid w:val="00232F38"/>
    <w:rsid w:val="00245D1C"/>
    <w:rsid w:val="00247CC1"/>
    <w:rsid w:val="00250E91"/>
    <w:rsid w:val="00254B9B"/>
    <w:rsid w:val="00265AC6"/>
    <w:rsid w:val="002914CF"/>
    <w:rsid w:val="00291A74"/>
    <w:rsid w:val="002A4F7C"/>
    <w:rsid w:val="002A5CE0"/>
    <w:rsid w:val="002B0960"/>
    <w:rsid w:val="002B7183"/>
    <w:rsid w:val="002E77D1"/>
    <w:rsid w:val="002F271D"/>
    <w:rsid w:val="002F7543"/>
    <w:rsid w:val="003048CC"/>
    <w:rsid w:val="003114A7"/>
    <w:rsid w:val="0031762F"/>
    <w:rsid w:val="00322C67"/>
    <w:rsid w:val="00330AC3"/>
    <w:rsid w:val="0033502C"/>
    <w:rsid w:val="0034274B"/>
    <w:rsid w:val="00356DBF"/>
    <w:rsid w:val="003731C3"/>
    <w:rsid w:val="003808E6"/>
    <w:rsid w:val="00382A35"/>
    <w:rsid w:val="003948C6"/>
    <w:rsid w:val="003B6DE8"/>
    <w:rsid w:val="003C2C88"/>
    <w:rsid w:val="003D030E"/>
    <w:rsid w:val="003D526B"/>
    <w:rsid w:val="003E32C3"/>
    <w:rsid w:val="003F299F"/>
    <w:rsid w:val="003F56E3"/>
    <w:rsid w:val="00403770"/>
    <w:rsid w:val="00417C95"/>
    <w:rsid w:val="00426CCD"/>
    <w:rsid w:val="00436F0B"/>
    <w:rsid w:val="00454719"/>
    <w:rsid w:val="00463B99"/>
    <w:rsid w:val="00471032"/>
    <w:rsid w:val="004751E4"/>
    <w:rsid w:val="00492A82"/>
    <w:rsid w:val="004C7C54"/>
    <w:rsid w:val="004D0AE0"/>
    <w:rsid w:val="004E7963"/>
    <w:rsid w:val="004F1734"/>
    <w:rsid w:val="00505DD9"/>
    <w:rsid w:val="005118D6"/>
    <w:rsid w:val="00517612"/>
    <w:rsid w:val="00522490"/>
    <w:rsid w:val="00524EF0"/>
    <w:rsid w:val="005377AB"/>
    <w:rsid w:val="00553C3C"/>
    <w:rsid w:val="00556592"/>
    <w:rsid w:val="00557088"/>
    <w:rsid w:val="005864F5"/>
    <w:rsid w:val="005865CC"/>
    <w:rsid w:val="00596075"/>
    <w:rsid w:val="005B3FDA"/>
    <w:rsid w:val="005B411A"/>
    <w:rsid w:val="005C5853"/>
    <w:rsid w:val="005F19C8"/>
    <w:rsid w:val="005F1C4F"/>
    <w:rsid w:val="005F3E07"/>
    <w:rsid w:val="005F486B"/>
    <w:rsid w:val="00632838"/>
    <w:rsid w:val="0063551C"/>
    <w:rsid w:val="00635865"/>
    <w:rsid w:val="00645371"/>
    <w:rsid w:val="0065419E"/>
    <w:rsid w:val="00654F5F"/>
    <w:rsid w:val="0065558C"/>
    <w:rsid w:val="00662B56"/>
    <w:rsid w:val="00663449"/>
    <w:rsid w:val="00663B35"/>
    <w:rsid w:val="006818C7"/>
    <w:rsid w:val="00686360"/>
    <w:rsid w:val="006A3D95"/>
    <w:rsid w:val="006B2814"/>
    <w:rsid w:val="006C0F56"/>
    <w:rsid w:val="006D09C8"/>
    <w:rsid w:val="006D4C9F"/>
    <w:rsid w:val="006E3067"/>
    <w:rsid w:val="006E7433"/>
    <w:rsid w:val="006F4F8E"/>
    <w:rsid w:val="006F665B"/>
    <w:rsid w:val="00700B04"/>
    <w:rsid w:val="00717284"/>
    <w:rsid w:val="0072423F"/>
    <w:rsid w:val="007339FA"/>
    <w:rsid w:val="00736BE2"/>
    <w:rsid w:val="007512CF"/>
    <w:rsid w:val="007529F8"/>
    <w:rsid w:val="00754CF4"/>
    <w:rsid w:val="0076123F"/>
    <w:rsid w:val="007704AA"/>
    <w:rsid w:val="0077470D"/>
    <w:rsid w:val="007A0A83"/>
    <w:rsid w:val="007B27A9"/>
    <w:rsid w:val="007B32E4"/>
    <w:rsid w:val="007C1AB1"/>
    <w:rsid w:val="007C4801"/>
    <w:rsid w:val="007C5A7C"/>
    <w:rsid w:val="007D3628"/>
    <w:rsid w:val="007F0945"/>
    <w:rsid w:val="007F146A"/>
    <w:rsid w:val="007F38D1"/>
    <w:rsid w:val="007F5C5C"/>
    <w:rsid w:val="007F5EF6"/>
    <w:rsid w:val="00807C6C"/>
    <w:rsid w:val="0081170C"/>
    <w:rsid w:val="00812A23"/>
    <w:rsid w:val="00815170"/>
    <w:rsid w:val="00824659"/>
    <w:rsid w:val="008342B6"/>
    <w:rsid w:val="008350B7"/>
    <w:rsid w:val="00841697"/>
    <w:rsid w:val="00843136"/>
    <w:rsid w:val="00850069"/>
    <w:rsid w:val="00862D5B"/>
    <w:rsid w:val="00875C2A"/>
    <w:rsid w:val="008962D6"/>
    <w:rsid w:val="008A733A"/>
    <w:rsid w:val="008B0E9E"/>
    <w:rsid w:val="008B5146"/>
    <w:rsid w:val="008C03DE"/>
    <w:rsid w:val="008C235C"/>
    <w:rsid w:val="008D215E"/>
    <w:rsid w:val="008D7995"/>
    <w:rsid w:val="008E593C"/>
    <w:rsid w:val="008F6BD0"/>
    <w:rsid w:val="00910B9A"/>
    <w:rsid w:val="009137DC"/>
    <w:rsid w:val="00915124"/>
    <w:rsid w:val="0092499F"/>
    <w:rsid w:val="00926E94"/>
    <w:rsid w:val="00941951"/>
    <w:rsid w:val="00953B5E"/>
    <w:rsid w:val="009752B8"/>
    <w:rsid w:val="00984222"/>
    <w:rsid w:val="009A0E3B"/>
    <w:rsid w:val="009A1CA8"/>
    <w:rsid w:val="009A3D6A"/>
    <w:rsid w:val="009A65EB"/>
    <w:rsid w:val="009E0B07"/>
    <w:rsid w:val="009E136D"/>
    <w:rsid w:val="009E5819"/>
    <w:rsid w:val="009F772E"/>
    <w:rsid w:val="00A067D7"/>
    <w:rsid w:val="00A367F3"/>
    <w:rsid w:val="00A4443C"/>
    <w:rsid w:val="00A4525C"/>
    <w:rsid w:val="00A47654"/>
    <w:rsid w:val="00A557CE"/>
    <w:rsid w:val="00A565B8"/>
    <w:rsid w:val="00A671A9"/>
    <w:rsid w:val="00A72C20"/>
    <w:rsid w:val="00A7454F"/>
    <w:rsid w:val="00A7473C"/>
    <w:rsid w:val="00A81CC4"/>
    <w:rsid w:val="00A85632"/>
    <w:rsid w:val="00A869C4"/>
    <w:rsid w:val="00AB48B9"/>
    <w:rsid w:val="00AC7D47"/>
    <w:rsid w:val="00AD13D5"/>
    <w:rsid w:val="00AE250F"/>
    <w:rsid w:val="00AF187E"/>
    <w:rsid w:val="00AF40CE"/>
    <w:rsid w:val="00B054E6"/>
    <w:rsid w:val="00B15335"/>
    <w:rsid w:val="00B601C2"/>
    <w:rsid w:val="00B62CAC"/>
    <w:rsid w:val="00B722AE"/>
    <w:rsid w:val="00B74578"/>
    <w:rsid w:val="00B77E49"/>
    <w:rsid w:val="00B8702D"/>
    <w:rsid w:val="00B90FE0"/>
    <w:rsid w:val="00BA101D"/>
    <w:rsid w:val="00BA696C"/>
    <w:rsid w:val="00BB45BA"/>
    <w:rsid w:val="00BE3AF1"/>
    <w:rsid w:val="00C112C9"/>
    <w:rsid w:val="00C15084"/>
    <w:rsid w:val="00C22BD0"/>
    <w:rsid w:val="00C31BB0"/>
    <w:rsid w:val="00C33406"/>
    <w:rsid w:val="00C348B3"/>
    <w:rsid w:val="00C34EE8"/>
    <w:rsid w:val="00C436CB"/>
    <w:rsid w:val="00C52053"/>
    <w:rsid w:val="00C53732"/>
    <w:rsid w:val="00C609E9"/>
    <w:rsid w:val="00C62EAC"/>
    <w:rsid w:val="00C64FE0"/>
    <w:rsid w:val="00C779EC"/>
    <w:rsid w:val="00C80529"/>
    <w:rsid w:val="00C83973"/>
    <w:rsid w:val="00C87CFD"/>
    <w:rsid w:val="00CA3C7B"/>
    <w:rsid w:val="00CB3323"/>
    <w:rsid w:val="00CB3F07"/>
    <w:rsid w:val="00CB6DBC"/>
    <w:rsid w:val="00CB759F"/>
    <w:rsid w:val="00CC2FF7"/>
    <w:rsid w:val="00CD7F6F"/>
    <w:rsid w:val="00CE56CB"/>
    <w:rsid w:val="00CF00A8"/>
    <w:rsid w:val="00CF4108"/>
    <w:rsid w:val="00CF56DF"/>
    <w:rsid w:val="00CF5FA8"/>
    <w:rsid w:val="00D01401"/>
    <w:rsid w:val="00D03F3B"/>
    <w:rsid w:val="00D05B74"/>
    <w:rsid w:val="00D063BF"/>
    <w:rsid w:val="00D10F32"/>
    <w:rsid w:val="00D15461"/>
    <w:rsid w:val="00D172B5"/>
    <w:rsid w:val="00D251E2"/>
    <w:rsid w:val="00D26FD6"/>
    <w:rsid w:val="00D32C50"/>
    <w:rsid w:val="00D33125"/>
    <w:rsid w:val="00D404EC"/>
    <w:rsid w:val="00D420A2"/>
    <w:rsid w:val="00D47D3C"/>
    <w:rsid w:val="00D65B08"/>
    <w:rsid w:val="00D67226"/>
    <w:rsid w:val="00D83A2C"/>
    <w:rsid w:val="00D83FA3"/>
    <w:rsid w:val="00D85E7B"/>
    <w:rsid w:val="00DA49B0"/>
    <w:rsid w:val="00DB019D"/>
    <w:rsid w:val="00DB6733"/>
    <w:rsid w:val="00DD133D"/>
    <w:rsid w:val="00DF7D7E"/>
    <w:rsid w:val="00E01993"/>
    <w:rsid w:val="00E01CDA"/>
    <w:rsid w:val="00E11005"/>
    <w:rsid w:val="00E25AEB"/>
    <w:rsid w:val="00E357D3"/>
    <w:rsid w:val="00E4568A"/>
    <w:rsid w:val="00E46668"/>
    <w:rsid w:val="00E61309"/>
    <w:rsid w:val="00E63DCA"/>
    <w:rsid w:val="00E65E43"/>
    <w:rsid w:val="00E77113"/>
    <w:rsid w:val="00E9623F"/>
    <w:rsid w:val="00EA05A7"/>
    <w:rsid w:val="00EC62D2"/>
    <w:rsid w:val="00ED14FD"/>
    <w:rsid w:val="00ED1755"/>
    <w:rsid w:val="00ED6D06"/>
    <w:rsid w:val="00EE2AE7"/>
    <w:rsid w:val="00EE7690"/>
    <w:rsid w:val="00EE7F71"/>
    <w:rsid w:val="00EF097A"/>
    <w:rsid w:val="00EF264B"/>
    <w:rsid w:val="00F0476C"/>
    <w:rsid w:val="00F078C4"/>
    <w:rsid w:val="00F1769A"/>
    <w:rsid w:val="00F22FBB"/>
    <w:rsid w:val="00F271F2"/>
    <w:rsid w:val="00F43AAD"/>
    <w:rsid w:val="00F45C4C"/>
    <w:rsid w:val="00F51175"/>
    <w:rsid w:val="00F51647"/>
    <w:rsid w:val="00F53F7B"/>
    <w:rsid w:val="00F62E32"/>
    <w:rsid w:val="00F7587A"/>
    <w:rsid w:val="00F850F7"/>
    <w:rsid w:val="00F85AA3"/>
    <w:rsid w:val="00FA0608"/>
    <w:rsid w:val="00FA226B"/>
    <w:rsid w:val="00FA42FD"/>
    <w:rsid w:val="00FA67C5"/>
    <w:rsid w:val="00FB35FC"/>
    <w:rsid w:val="00FB3BFD"/>
    <w:rsid w:val="00FD4846"/>
    <w:rsid w:val="00FE17D5"/>
    <w:rsid w:val="00FE23D2"/>
    <w:rsid w:val="00FE31FB"/>
    <w:rsid w:val="00FF70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F8E"/>
    <w:pPr>
      <w:spacing w:after="200" w:line="276" w:lineRule="auto"/>
    </w:pPr>
    <w:rPr>
      <w:sz w:val="22"/>
      <w:szCs w:val="22"/>
      <w:lang w:eastAsia="en-US"/>
    </w:rPr>
  </w:style>
  <w:style w:type="paragraph" w:styleId="Nagwek1">
    <w:name w:val="heading 1"/>
    <w:basedOn w:val="Normalny"/>
    <w:next w:val="Normalny"/>
    <w:link w:val="Nagwek1Znak"/>
    <w:uiPriority w:val="99"/>
    <w:qFormat/>
    <w:rsid w:val="006F4F8E"/>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6F4F8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6F4F8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unhideWhenUsed/>
    <w:qFormat/>
    <w:rsid w:val="006F4F8E"/>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6F4F8E"/>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6F4F8E"/>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6F4F8E"/>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6F4F8E"/>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6F4F8E"/>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4F8E"/>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6F4F8E"/>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6F4F8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6F4F8E"/>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6F4F8E"/>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6F4F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6F4F8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6F4F8E"/>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6F4F8E"/>
    <w:rPr>
      <w:rFonts w:ascii="Arial" w:eastAsia="Times New Roman" w:hAnsi="Arial" w:cs="Times New Roman"/>
      <w:b/>
      <w:sz w:val="24"/>
      <w:szCs w:val="20"/>
      <w:lang w:eastAsia="pl-PL"/>
    </w:rPr>
  </w:style>
  <w:style w:type="paragraph" w:styleId="Stopka">
    <w:name w:val="footer"/>
    <w:basedOn w:val="Normalny"/>
    <w:link w:val="StopkaZnak"/>
    <w:uiPriority w:val="99"/>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6F4F8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6F4F8E"/>
  </w:style>
  <w:style w:type="paragraph" w:styleId="Nagwek">
    <w:name w:val="header"/>
    <w:aliases w:val="Nagłówek strony"/>
    <w:basedOn w:val="Normalny"/>
    <w:link w:val="NagwekZnak"/>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6F4F8E"/>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F4F8E"/>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F4F8E"/>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6F4F8E"/>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F4F8E"/>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F4F8E"/>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6F4F8E"/>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6F4F8E"/>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6F4F8E"/>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uiPriority w:val="99"/>
    <w:rsid w:val="006F4F8E"/>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rsid w:val="006F4F8E"/>
    <w:rPr>
      <w:rFonts w:ascii="Arial" w:eastAsia="Times New Roman" w:hAnsi="Arial" w:cs="Times New Roman"/>
      <w:sz w:val="24"/>
      <w:szCs w:val="20"/>
      <w:lang w:eastAsia="pl-PL"/>
    </w:rPr>
  </w:style>
  <w:style w:type="paragraph" w:customStyle="1" w:styleId="ust">
    <w:name w:val="ust"/>
    <w:uiPriority w:val="99"/>
    <w:rsid w:val="006F4F8E"/>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6F4F8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6F4F8E"/>
    <w:pPr>
      <w:ind w:left="850" w:hanging="425"/>
    </w:pPr>
  </w:style>
  <w:style w:type="paragraph" w:styleId="Tekstdymka">
    <w:name w:val="Balloon Text"/>
    <w:basedOn w:val="Normalny"/>
    <w:link w:val="TekstdymkaZnak"/>
    <w:uiPriority w:val="99"/>
    <w:semiHidden/>
    <w:rsid w:val="006F4F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F4F8E"/>
    <w:rPr>
      <w:rFonts w:ascii="Tahoma" w:eastAsia="Times New Roman" w:hAnsi="Tahoma" w:cs="Tahoma"/>
      <w:sz w:val="16"/>
      <w:szCs w:val="16"/>
      <w:lang w:eastAsia="pl-PL"/>
    </w:rPr>
  </w:style>
  <w:style w:type="paragraph" w:customStyle="1" w:styleId="Default">
    <w:name w:val="Default"/>
    <w:rsid w:val="006F4F8E"/>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rsid w:val="006F4F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F4F8E"/>
    <w:rPr>
      <w:rFonts w:ascii="Courier New" w:eastAsia="Times New Roman" w:hAnsi="Courier New" w:cs="Courier New"/>
      <w:sz w:val="20"/>
      <w:szCs w:val="20"/>
      <w:lang w:eastAsia="pl-PL"/>
    </w:rPr>
  </w:style>
  <w:style w:type="character" w:styleId="Pogrubienie">
    <w:name w:val="Strong"/>
    <w:basedOn w:val="Domylnaczcionkaakapitu"/>
    <w:qFormat/>
    <w:rsid w:val="006F4F8E"/>
    <w:rPr>
      <w:b/>
      <w:bCs/>
    </w:rPr>
  </w:style>
  <w:style w:type="paragraph" w:styleId="NormalnyWeb">
    <w:name w:val="Normal (Web)"/>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F4F8E"/>
    <w:pPr>
      <w:ind w:left="720"/>
      <w:contextualSpacing/>
    </w:pPr>
  </w:style>
  <w:style w:type="character" w:styleId="Hipercze">
    <w:name w:val="Hyperlink"/>
    <w:basedOn w:val="Domylnaczcionkaakapitu"/>
    <w:uiPriority w:val="99"/>
    <w:rsid w:val="006F4F8E"/>
    <w:rPr>
      <w:color w:val="0000FF"/>
      <w:u w:val="single"/>
    </w:rPr>
  </w:style>
  <w:style w:type="character" w:customStyle="1" w:styleId="s11">
    <w:name w:val="s11"/>
    <w:basedOn w:val="Domylnaczcionkaakapitu"/>
    <w:rsid w:val="006F4F8E"/>
    <w:rPr>
      <w:rFonts w:ascii="Verdana" w:hAnsi="Verdana" w:hint="default"/>
      <w:sz w:val="15"/>
      <w:szCs w:val="15"/>
    </w:rPr>
  </w:style>
  <w:style w:type="paragraph" w:customStyle="1" w:styleId="Tekstpodstawowywcity21">
    <w:name w:val="Tekst podstawowy wcięty 21"/>
    <w:basedOn w:val="Normalny"/>
    <w:uiPriority w:val="99"/>
    <w:rsid w:val="006F4F8E"/>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6F4F8E"/>
    <w:pPr>
      <w:keepLines/>
      <w:suppressAutoHyphens/>
      <w:jc w:val="left"/>
    </w:pPr>
    <w:rPr>
      <w:sz w:val="20"/>
      <w:lang w:eastAsia="ar-SA"/>
    </w:rPr>
  </w:style>
  <w:style w:type="character" w:customStyle="1" w:styleId="dane1">
    <w:name w:val="dane1"/>
    <w:basedOn w:val="Domylnaczcionkaakapitu"/>
    <w:uiPriority w:val="99"/>
    <w:rsid w:val="006F4F8E"/>
    <w:rPr>
      <w:color w:val="0000CD"/>
    </w:rPr>
  </w:style>
  <w:style w:type="paragraph" w:customStyle="1" w:styleId="Standard">
    <w:name w:val="Standard"/>
    <w:basedOn w:val="Normalny"/>
    <w:uiPriority w:val="99"/>
    <w:rsid w:val="006F4F8E"/>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rsid w:val="006F4F8E"/>
    <w:rPr>
      <w:sz w:val="16"/>
      <w:szCs w:val="16"/>
    </w:rPr>
  </w:style>
  <w:style w:type="paragraph" w:styleId="Tekstkomentarza">
    <w:name w:val="annotation text"/>
    <w:basedOn w:val="Normalny"/>
    <w:link w:val="TekstkomentarzaZnak"/>
    <w:rsid w:val="006F4F8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4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4F8E"/>
    <w:rPr>
      <w:b/>
      <w:bCs/>
    </w:rPr>
  </w:style>
  <w:style w:type="character" w:customStyle="1" w:styleId="TematkomentarzaZnak">
    <w:name w:val="Temat komentarza Znak"/>
    <w:basedOn w:val="TekstkomentarzaZnak"/>
    <w:link w:val="Tematkomentarza"/>
    <w:rsid w:val="006F4F8E"/>
    <w:rPr>
      <w:b/>
      <w:bCs/>
    </w:rPr>
  </w:style>
  <w:style w:type="paragraph" w:customStyle="1" w:styleId="p1">
    <w:name w:val="p1"/>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6F4F8E"/>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6F4F8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F4F8E"/>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6F4F8E"/>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6F4F8E"/>
    <w:rPr>
      <w:rFonts w:ascii="Calibri" w:eastAsia="Times New Roman" w:hAnsi="Calibri" w:cs="Times New Roman"/>
      <w:sz w:val="20"/>
      <w:szCs w:val="20"/>
    </w:rPr>
  </w:style>
  <w:style w:type="character" w:styleId="Odwoanieprzypisudolnego">
    <w:name w:val="footnote reference"/>
    <w:basedOn w:val="Domylnaczcionkaakapitu"/>
    <w:unhideWhenUsed/>
    <w:rsid w:val="006F4F8E"/>
    <w:rPr>
      <w:rFonts w:ascii="Times New Roman" w:hAnsi="Times New Roman" w:cs="Times New Roman" w:hint="default"/>
      <w:vertAlign w:val="superscript"/>
    </w:rPr>
  </w:style>
  <w:style w:type="paragraph" w:customStyle="1" w:styleId="Akapitzlist1">
    <w:name w:val="Akapit z listą1"/>
    <w:basedOn w:val="Normalny"/>
    <w:rsid w:val="006F4F8E"/>
    <w:pPr>
      <w:ind w:left="720"/>
      <w:contextualSpacing/>
    </w:pPr>
    <w:rPr>
      <w:rFonts w:eastAsia="Times New Roman"/>
    </w:rPr>
  </w:style>
  <w:style w:type="paragraph" w:styleId="Poprawka">
    <w:name w:val="Revision"/>
    <w:hidden/>
    <w:uiPriority w:val="99"/>
    <w:semiHidden/>
    <w:rsid w:val="006F4F8E"/>
    <w:rPr>
      <w:rFonts w:ascii="Times New Roman" w:eastAsia="Times New Roman" w:hAnsi="Times New Roman"/>
    </w:rPr>
  </w:style>
  <w:style w:type="paragraph" w:customStyle="1" w:styleId="ListParagraph1">
    <w:name w:val="List Paragraph1"/>
    <w:basedOn w:val="Normalny"/>
    <w:rsid w:val="006F4F8E"/>
    <w:pPr>
      <w:ind w:left="720"/>
    </w:pPr>
    <w:rPr>
      <w:rFonts w:eastAsia="Times New Roman"/>
    </w:rPr>
  </w:style>
  <w:style w:type="paragraph" w:customStyle="1" w:styleId="NoSpacing1">
    <w:name w:val="No Spacing1"/>
    <w:rsid w:val="006F4F8E"/>
    <w:rPr>
      <w:rFonts w:eastAsia="Times New Roman"/>
      <w:sz w:val="24"/>
      <w:szCs w:val="24"/>
    </w:rPr>
  </w:style>
  <w:style w:type="paragraph" w:customStyle="1" w:styleId="BodyText22">
    <w:name w:val="Body Text 22"/>
    <w:basedOn w:val="Normalny"/>
    <w:rsid w:val="006F4F8E"/>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6F4F8E"/>
    <w:pPr>
      <w:suppressAutoHyphens/>
    </w:pPr>
    <w:rPr>
      <w:rFonts w:ascii="Times New Roman" w:eastAsia="Arial" w:hAnsi="Times New Roman"/>
      <w:sz w:val="24"/>
      <w:szCs w:val="24"/>
      <w:lang w:eastAsia="ar-SA"/>
    </w:rPr>
  </w:style>
  <w:style w:type="paragraph" w:customStyle="1" w:styleId="Zwykytekst1">
    <w:name w:val="Zwykły tekst1"/>
    <w:basedOn w:val="Normalny"/>
    <w:rsid w:val="006F4F8E"/>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6F4F8E"/>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6F4F8E"/>
    <w:rPr>
      <w:rFonts w:ascii="Times New Roman" w:eastAsia="Times New Roman" w:hAnsi="Times New Roman" w:cs="Times New Roman"/>
      <w:szCs w:val="20"/>
      <w:lang w:eastAsia="ar-SA"/>
    </w:rPr>
  </w:style>
  <w:style w:type="paragraph" w:customStyle="1" w:styleId="TableNormal1">
    <w:name w:val="Table Normal1"/>
    <w:rsid w:val="006F4F8E"/>
    <w:rPr>
      <w:rFonts w:eastAsia="Times New Roman"/>
      <w:sz w:val="24"/>
      <w:szCs w:val="24"/>
    </w:rPr>
  </w:style>
  <w:style w:type="paragraph" w:customStyle="1" w:styleId="BodyText23">
    <w:name w:val="Body Text 23"/>
    <w:basedOn w:val="Normalny"/>
    <w:rsid w:val="006F4F8E"/>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6F4F8E"/>
    <w:pPr>
      <w:suppressAutoHyphens/>
      <w:overflowPunct w:val="0"/>
      <w:autoSpaceDE w:val="0"/>
      <w:jc w:val="both"/>
    </w:pPr>
    <w:rPr>
      <w:rFonts w:ascii="Times New Roman" w:eastAsia="Arial" w:hAnsi="Times New Roman"/>
      <w:lang w:eastAsia="ar-SA"/>
    </w:rPr>
  </w:style>
  <w:style w:type="paragraph" w:styleId="Podtytu">
    <w:name w:val="Subtitle"/>
    <w:basedOn w:val="Nagwek10"/>
    <w:next w:val="Tekstpodstawowy"/>
    <w:link w:val="PodtytuZnak"/>
    <w:qFormat/>
    <w:rsid w:val="006F4F8E"/>
    <w:pPr>
      <w:jc w:val="center"/>
    </w:pPr>
    <w:rPr>
      <w:i/>
      <w:iCs/>
    </w:rPr>
  </w:style>
  <w:style w:type="paragraph" w:customStyle="1" w:styleId="Nagwek10">
    <w:name w:val="Nagłówek1"/>
    <w:basedOn w:val="Normalny"/>
    <w:next w:val="Tekstpodstawowy"/>
    <w:rsid w:val="006F4F8E"/>
    <w:pPr>
      <w:keepNext/>
      <w:suppressAutoHyphens/>
      <w:spacing w:before="240" w:after="120" w:line="240" w:lineRule="auto"/>
    </w:pPr>
    <w:rPr>
      <w:rFonts w:ascii="Arial" w:eastAsia="Lucida Sans Unicode" w:hAnsi="Arial"/>
      <w:sz w:val="28"/>
      <w:szCs w:val="28"/>
      <w:lang w:eastAsia="ar-SA"/>
    </w:rPr>
  </w:style>
  <w:style w:type="character" w:customStyle="1" w:styleId="PodtytuZnak">
    <w:name w:val="Podtytuł Znak"/>
    <w:basedOn w:val="Domylnaczcionkaakapitu"/>
    <w:link w:val="Podtytu"/>
    <w:rsid w:val="006F4F8E"/>
    <w:rPr>
      <w:rFonts w:ascii="Arial" w:eastAsia="Lucida Sans Unicode" w:hAnsi="Arial" w:cs="Times New Roman"/>
      <w:i/>
      <w:iCs/>
      <w:sz w:val="28"/>
      <w:szCs w:val="28"/>
      <w:lang w:eastAsia="ar-SA"/>
    </w:rPr>
  </w:style>
  <w:style w:type="paragraph" w:customStyle="1" w:styleId="Tekstpodstawowy22">
    <w:name w:val="Tekst podstawowy 22"/>
    <w:basedOn w:val="Normalny"/>
    <w:rsid w:val="006F4F8E"/>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6F4F8E"/>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6F4F8E"/>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6F4F8E"/>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6F4F8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6F4F8E"/>
    <w:pPr>
      <w:suppressAutoHyphens/>
      <w:autoSpaceDE w:val="0"/>
      <w:spacing w:after="0" w:line="240" w:lineRule="auto"/>
      <w:jc w:val="both"/>
    </w:pPr>
    <w:rPr>
      <w:rFonts w:ascii="Arial" w:eastAsia="Times New Roman" w:hAnsi="Arial" w:cs="Arial"/>
      <w:lang w:eastAsia="ar-SA"/>
    </w:rPr>
  </w:style>
  <w:style w:type="paragraph" w:customStyle="1" w:styleId="Akapitzlist10">
    <w:name w:val="Akapit z listą1"/>
    <w:basedOn w:val="Normalny"/>
    <w:uiPriority w:val="99"/>
    <w:rsid w:val="006F4F8E"/>
    <w:pPr>
      <w:ind w:left="720"/>
      <w:contextualSpacing/>
    </w:pPr>
    <w:rPr>
      <w:rFonts w:ascii="Cambria" w:hAnsi="Cambria"/>
    </w:rPr>
  </w:style>
  <w:style w:type="paragraph" w:customStyle="1" w:styleId="Bodytext">
    <w:name w:val="Body_text"/>
    <w:basedOn w:val="Normalny"/>
    <w:rsid w:val="006F4F8E"/>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6F4F8E"/>
    <w:pPr>
      <w:spacing w:after="120"/>
    </w:pPr>
    <w:rPr>
      <w:sz w:val="16"/>
      <w:szCs w:val="16"/>
    </w:rPr>
  </w:style>
  <w:style w:type="character" w:customStyle="1" w:styleId="Tekstpodstawowy3Znak">
    <w:name w:val="Tekst podstawowy 3 Znak"/>
    <w:basedOn w:val="Domylnaczcionkaakapitu"/>
    <w:link w:val="Tekstpodstawowy3"/>
    <w:uiPriority w:val="99"/>
    <w:rsid w:val="006F4F8E"/>
    <w:rPr>
      <w:rFonts w:ascii="Calibri" w:eastAsia="Calibri" w:hAnsi="Calibri" w:cs="Times New Roman"/>
      <w:sz w:val="16"/>
      <w:szCs w:val="16"/>
    </w:rPr>
  </w:style>
  <w:style w:type="character" w:styleId="Uwydatnienie">
    <w:name w:val="Emphasis"/>
    <w:basedOn w:val="Domylnaczcionkaakapitu"/>
    <w:uiPriority w:val="20"/>
    <w:qFormat/>
    <w:rsid w:val="006F4F8E"/>
    <w:rPr>
      <w:i/>
      <w:iCs/>
    </w:rPr>
  </w:style>
  <w:style w:type="character" w:customStyle="1" w:styleId="st1">
    <w:name w:val="st1"/>
    <w:basedOn w:val="Domylnaczcionkaakapitu"/>
    <w:rsid w:val="006F4F8E"/>
  </w:style>
  <w:style w:type="table" w:styleId="Tabela-Siatka">
    <w:name w:val="Table Grid"/>
    <w:basedOn w:val="Standardowy"/>
    <w:uiPriority w:val="59"/>
    <w:rsid w:val="006F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DB019D"/>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B722AE"/>
    <w:pPr>
      <w:numPr>
        <w:numId w:val="16"/>
      </w:numPr>
      <w:spacing w:after="0" w:line="240" w:lineRule="auto"/>
    </w:pPr>
    <w:rPr>
      <w:b/>
      <w:bCs/>
      <w:sz w:val="24"/>
      <w:szCs w:val="24"/>
    </w:rPr>
  </w:style>
  <w:style w:type="character" w:customStyle="1" w:styleId="NazwapunktuZnak">
    <w:name w:val="Nazwa punktu Znak"/>
    <w:link w:val="Nazwapunktu"/>
    <w:rsid w:val="00B722AE"/>
    <w:rPr>
      <w:b/>
      <w:bCs/>
      <w:sz w:val="24"/>
      <w:szCs w:val="24"/>
    </w:rPr>
  </w:style>
  <w:style w:type="paragraph" w:customStyle="1" w:styleId="Akapitzlist2">
    <w:name w:val="Akapit z listą2"/>
    <w:basedOn w:val="Normalny"/>
    <w:link w:val="ListParagraphZnak"/>
    <w:rsid w:val="00D26FD6"/>
    <w:pPr>
      <w:ind w:left="720"/>
    </w:pPr>
    <w:rPr>
      <w:rFonts w:eastAsia="Times New Roman"/>
    </w:rPr>
  </w:style>
  <w:style w:type="character" w:customStyle="1" w:styleId="ListParagraphZnak">
    <w:name w:val="List Paragraph Znak"/>
    <w:basedOn w:val="Domylnaczcionkaakapitu"/>
    <w:link w:val="Akapitzlist2"/>
    <w:rsid w:val="00D26FD6"/>
    <w:rPr>
      <w:rFonts w:eastAsia="Times New Roman"/>
      <w:sz w:val="22"/>
      <w:szCs w:val="22"/>
      <w:lang w:eastAsia="en-US"/>
    </w:rPr>
  </w:style>
  <w:style w:type="paragraph" w:styleId="Listapunktowana2">
    <w:name w:val="List Bullet 2"/>
    <w:basedOn w:val="Normalny"/>
    <w:rsid w:val="00D26FD6"/>
    <w:pPr>
      <w:numPr>
        <w:numId w:val="32"/>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basedOn w:val="Domylnaczcionkaakapitu"/>
    <w:link w:val="Tekstpodstawowywcity1"/>
    <w:uiPriority w:val="99"/>
    <w:rsid w:val="00CA3C7B"/>
    <w:rPr>
      <w:rFonts w:ascii="Arial" w:hAnsi="Arial" w:cs="Arial"/>
    </w:rPr>
  </w:style>
  <w:style w:type="paragraph" w:customStyle="1" w:styleId="Tekstpodstawowywcity1">
    <w:name w:val="Tekst podstawowy wcięty1"/>
    <w:basedOn w:val="Normalny"/>
    <w:link w:val="BodyTextIndentChar"/>
    <w:uiPriority w:val="99"/>
    <w:rsid w:val="00CA3C7B"/>
    <w:pPr>
      <w:spacing w:after="0" w:line="360" w:lineRule="auto"/>
      <w:ind w:firstLine="284"/>
      <w:jc w:val="both"/>
    </w:pPr>
    <w:rPr>
      <w:rFonts w:ascii="Arial" w:hAnsi="Arial" w:cs="Arial"/>
      <w:sz w:val="20"/>
      <w:szCs w:val="20"/>
      <w:lang w:eastAsia="pl-PL"/>
    </w:rPr>
  </w:style>
  <w:style w:type="paragraph" w:customStyle="1" w:styleId="font5">
    <w:name w:val="font5"/>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CA3C7B"/>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CA3C7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CA3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CA3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CA3C7B"/>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CA3C7B"/>
    <w:rPr>
      <w:rFonts w:eastAsia="Times New Roman" w:cs="Calibri"/>
      <w:sz w:val="22"/>
      <w:szCs w:val="22"/>
      <w:lang w:eastAsia="en-US"/>
    </w:rPr>
  </w:style>
  <w:style w:type="paragraph" w:styleId="Bezodstpw">
    <w:name w:val="No Spacing"/>
    <w:uiPriority w:val="99"/>
    <w:qFormat/>
    <w:rsid w:val="00CA3C7B"/>
    <w:rPr>
      <w:rFonts w:eastAsia="Times New Roman" w:cs="Calibri"/>
      <w:sz w:val="22"/>
      <w:szCs w:val="22"/>
      <w:lang w:eastAsia="en-US"/>
    </w:rPr>
  </w:style>
  <w:style w:type="paragraph" w:customStyle="1" w:styleId="ZnakZnak1Znak">
    <w:name w:val="Znak Znak1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5F1C4F"/>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5F1C4F"/>
    <w:pPr>
      <w:jc w:val="center"/>
    </w:pPr>
    <w:rPr>
      <w:b/>
      <w:bCs/>
      <w:i/>
      <w:iCs/>
    </w:rPr>
  </w:style>
</w:styles>
</file>

<file path=word/webSettings.xml><?xml version="1.0" encoding="utf-8"?>
<w:webSettings xmlns:r="http://schemas.openxmlformats.org/officeDocument/2006/relationships" xmlns:w="http://schemas.openxmlformats.org/wordprocessingml/2006/main">
  <w:divs>
    <w:div w:id="59401931">
      <w:bodyDiv w:val="1"/>
      <w:marLeft w:val="0"/>
      <w:marRight w:val="0"/>
      <w:marTop w:val="0"/>
      <w:marBottom w:val="0"/>
      <w:divBdr>
        <w:top w:val="none" w:sz="0" w:space="0" w:color="auto"/>
        <w:left w:val="none" w:sz="0" w:space="0" w:color="auto"/>
        <w:bottom w:val="none" w:sz="0" w:space="0" w:color="auto"/>
        <w:right w:val="none" w:sz="0" w:space="0" w:color="auto"/>
      </w:divBdr>
    </w:div>
    <w:div w:id="179053131">
      <w:bodyDiv w:val="1"/>
      <w:marLeft w:val="0"/>
      <w:marRight w:val="0"/>
      <w:marTop w:val="0"/>
      <w:marBottom w:val="0"/>
      <w:divBdr>
        <w:top w:val="none" w:sz="0" w:space="0" w:color="auto"/>
        <w:left w:val="none" w:sz="0" w:space="0" w:color="auto"/>
        <w:bottom w:val="none" w:sz="0" w:space="0" w:color="auto"/>
        <w:right w:val="none" w:sz="0" w:space="0" w:color="auto"/>
      </w:divBdr>
    </w:div>
    <w:div w:id="194732474">
      <w:bodyDiv w:val="1"/>
      <w:marLeft w:val="0"/>
      <w:marRight w:val="0"/>
      <w:marTop w:val="0"/>
      <w:marBottom w:val="0"/>
      <w:divBdr>
        <w:top w:val="none" w:sz="0" w:space="0" w:color="auto"/>
        <w:left w:val="none" w:sz="0" w:space="0" w:color="auto"/>
        <w:bottom w:val="none" w:sz="0" w:space="0" w:color="auto"/>
        <w:right w:val="none" w:sz="0" w:space="0" w:color="auto"/>
      </w:divBdr>
    </w:div>
    <w:div w:id="219751674">
      <w:bodyDiv w:val="1"/>
      <w:marLeft w:val="0"/>
      <w:marRight w:val="0"/>
      <w:marTop w:val="0"/>
      <w:marBottom w:val="0"/>
      <w:divBdr>
        <w:top w:val="none" w:sz="0" w:space="0" w:color="auto"/>
        <w:left w:val="none" w:sz="0" w:space="0" w:color="auto"/>
        <w:bottom w:val="none" w:sz="0" w:space="0" w:color="auto"/>
        <w:right w:val="none" w:sz="0" w:space="0" w:color="auto"/>
      </w:divBdr>
    </w:div>
    <w:div w:id="373966626">
      <w:bodyDiv w:val="1"/>
      <w:marLeft w:val="0"/>
      <w:marRight w:val="0"/>
      <w:marTop w:val="0"/>
      <w:marBottom w:val="0"/>
      <w:divBdr>
        <w:top w:val="none" w:sz="0" w:space="0" w:color="auto"/>
        <w:left w:val="none" w:sz="0" w:space="0" w:color="auto"/>
        <w:bottom w:val="none" w:sz="0" w:space="0" w:color="auto"/>
        <w:right w:val="none" w:sz="0" w:space="0" w:color="auto"/>
      </w:divBdr>
    </w:div>
    <w:div w:id="400177224">
      <w:bodyDiv w:val="1"/>
      <w:marLeft w:val="0"/>
      <w:marRight w:val="0"/>
      <w:marTop w:val="0"/>
      <w:marBottom w:val="0"/>
      <w:divBdr>
        <w:top w:val="none" w:sz="0" w:space="0" w:color="auto"/>
        <w:left w:val="none" w:sz="0" w:space="0" w:color="auto"/>
        <w:bottom w:val="none" w:sz="0" w:space="0" w:color="auto"/>
        <w:right w:val="none" w:sz="0" w:space="0" w:color="auto"/>
      </w:divBdr>
    </w:div>
    <w:div w:id="471362397">
      <w:bodyDiv w:val="1"/>
      <w:marLeft w:val="0"/>
      <w:marRight w:val="0"/>
      <w:marTop w:val="0"/>
      <w:marBottom w:val="0"/>
      <w:divBdr>
        <w:top w:val="none" w:sz="0" w:space="0" w:color="auto"/>
        <w:left w:val="none" w:sz="0" w:space="0" w:color="auto"/>
        <w:bottom w:val="none" w:sz="0" w:space="0" w:color="auto"/>
        <w:right w:val="none" w:sz="0" w:space="0" w:color="auto"/>
      </w:divBdr>
    </w:div>
    <w:div w:id="483932359">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69925577">
      <w:bodyDiv w:val="1"/>
      <w:marLeft w:val="0"/>
      <w:marRight w:val="0"/>
      <w:marTop w:val="0"/>
      <w:marBottom w:val="0"/>
      <w:divBdr>
        <w:top w:val="none" w:sz="0" w:space="0" w:color="auto"/>
        <w:left w:val="none" w:sz="0" w:space="0" w:color="auto"/>
        <w:bottom w:val="none" w:sz="0" w:space="0" w:color="auto"/>
        <w:right w:val="none" w:sz="0" w:space="0" w:color="auto"/>
      </w:divBdr>
    </w:div>
    <w:div w:id="643000116">
      <w:bodyDiv w:val="1"/>
      <w:marLeft w:val="0"/>
      <w:marRight w:val="0"/>
      <w:marTop w:val="0"/>
      <w:marBottom w:val="0"/>
      <w:divBdr>
        <w:top w:val="none" w:sz="0" w:space="0" w:color="auto"/>
        <w:left w:val="none" w:sz="0" w:space="0" w:color="auto"/>
        <w:bottom w:val="none" w:sz="0" w:space="0" w:color="auto"/>
        <w:right w:val="none" w:sz="0" w:space="0" w:color="auto"/>
      </w:divBdr>
    </w:div>
    <w:div w:id="757213714">
      <w:bodyDiv w:val="1"/>
      <w:marLeft w:val="0"/>
      <w:marRight w:val="0"/>
      <w:marTop w:val="0"/>
      <w:marBottom w:val="0"/>
      <w:divBdr>
        <w:top w:val="none" w:sz="0" w:space="0" w:color="auto"/>
        <w:left w:val="none" w:sz="0" w:space="0" w:color="auto"/>
        <w:bottom w:val="none" w:sz="0" w:space="0" w:color="auto"/>
        <w:right w:val="none" w:sz="0" w:space="0" w:color="auto"/>
      </w:divBdr>
    </w:div>
    <w:div w:id="765466703">
      <w:bodyDiv w:val="1"/>
      <w:marLeft w:val="0"/>
      <w:marRight w:val="0"/>
      <w:marTop w:val="0"/>
      <w:marBottom w:val="0"/>
      <w:divBdr>
        <w:top w:val="none" w:sz="0" w:space="0" w:color="auto"/>
        <w:left w:val="none" w:sz="0" w:space="0" w:color="auto"/>
        <w:bottom w:val="none" w:sz="0" w:space="0" w:color="auto"/>
        <w:right w:val="none" w:sz="0" w:space="0" w:color="auto"/>
      </w:divBdr>
    </w:div>
    <w:div w:id="779908334">
      <w:bodyDiv w:val="1"/>
      <w:marLeft w:val="0"/>
      <w:marRight w:val="0"/>
      <w:marTop w:val="0"/>
      <w:marBottom w:val="0"/>
      <w:divBdr>
        <w:top w:val="none" w:sz="0" w:space="0" w:color="auto"/>
        <w:left w:val="none" w:sz="0" w:space="0" w:color="auto"/>
        <w:bottom w:val="none" w:sz="0" w:space="0" w:color="auto"/>
        <w:right w:val="none" w:sz="0" w:space="0" w:color="auto"/>
      </w:divBdr>
    </w:div>
    <w:div w:id="945388852">
      <w:bodyDiv w:val="1"/>
      <w:marLeft w:val="0"/>
      <w:marRight w:val="0"/>
      <w:marTop w:val="0"/>
      <w:marBottom w:val="0"/>
      <w:divBdr>
        <w:top w:val="none" w:sz="0" w:space="0" w:color="auto"/>
        <w:left w:val="none" w:sz="0" w:space="0" w:color="auto"/>
        <w:bottom w:val="none" w:sz="0" w:space="0" w:color="auto"/>
        <w:right w:val="none" w:sz="0" w:space="0" w:color="auto"/>
      </w:divBdr>
    </w:div>
    <w:div w:id="998658160">
      <w:bodyDiv w:val="1"/>
      <w:marLeft w:val="0"/>
      <w:marRight w:val="0"/>
      <w:marTop w:val="0"/>
      <w:marBottom w:val="0"/>
      <w:divBdr>
        <w:top w:val="none" w:sz="0" w:space="0" w:color="auto"/>
        <w:left w:val="none" w:sz="0" w:space="0" w:color="auto"/>
        <w:bottom w:val="none" w:sz="0" w:space="0" w:color="auto"/>
        <w:right w:val="none" w:sz="0" w:space="0" w:color="auto"/>
      </w:divBdr>
    </w:div>
    <w:div w:id="1160386269">
      <w:bodyDiv w:val="1"/>
      <w:marLeft w:val="0"/>
      <w:marRight w:val="0"/>
      <w:marTop w:val="0"/>
      <w:marBottom w:val="0"/>
      <w:divBdr>
        <w:top w:val="none" w:sz="0" w:space="0" w:color="auto"/>
        <w:left w:val="none" w:sz="0" w:space="0" w:color="auto"/>
        <w:bottom w:val="none" w:sz="0" w:space="0" w:color="auto"/>
        <w:right w:val="none" w:sz="0" w:space="0" w:color="auto"/>
      </w:divBdr>
    </w:div>
    <w:div w:id="1249584096">
      <w:bodyDiv w:val="1"/>
      <w:marLeft w:val="0"/>
      <w:marRight w:val="0"/>
      <w:marTop w:val="0"/>
      <w:marBottom w:val="0"/>
      <w:divBdr>
        <w:top w:val="none" w:sz="0" w:space="0" w:color="auto"/>
        <w:left w:val="none" w:sz="0" w:space="0" w:color="auto"/>
        <w:bottom w:val="none" w:sz="0" w:space="0" w:color="auto"/>
        <w:right w:val="none" w:sz="0" w:space="0" w:color="auto"/>
      </w:divBdr>
    </w:div>
    <w:div w:id="1315448086">
      <w:bodyDiv w:val="1"/>
      <w:marLeft w:val="0"/>
      <w:marRight w:val="0"/>
      <w:marTop w:val="0"/>
      <w:marBottom w:val="0"/>
      <w:divBdr>
        <w:top w:val="none" w:sz="0" w:space="0" w:color="auto"/>
        <w:left w:val="none" w:sz="0" w:space="0" w:color="auto"/>
        <w:bottom w:val="none" w:sz="0" w:space="0" w:color="auto"/>
        <w:right w:val="none" w:sz="0" w:space="0" w:color="auto"/>
      </w:divBdr>
    </w:div>
    <w:div w:id="1382090943">
      <w:bodyDiv w:val="1"/>
      <w:marLeft w:val="0"/>
      <w:marRight w:val="0"/>
      <w:marTop w:val="0"/>
      <w:marBottom w:val="0"/>
      <w:divBdr>
        <w:top w:val="none" w:sz="0" w:space="0" w:color="auto"/>
        <w:left w:val="none" w:sz="0" w:space="0" w:color="auto"/>
        <w:bottom w:val="none" w:sz="0" w:space="0" w:color="auto"/>
        <w:right w:val="none" w:sz="0" w:space="0" w:color="auto"/>
      </w:divBdr>
    </w:div>
    <w:div w:id="1529757220">
      <w:bodyDiv w:val="1"/>
      <w:marLeft w:val="0"/>
      <w:marRight w:val="0"/>
      <w:marTop w:val="0"/>
      <w:marBottom w:val="0"/>
      <w:divBdr>
        <w:top w:val="none" w:sz="0" w:space="0" w:color="auto"/>
        <w:left w:val="none" w:sz="0" w:space="0" w:color="auto"/>
        <w:bottom w:val="none" w:sz="0" w:space="0" w:color="auto"/>
        <w:right w:val="none" w:sz="0" w:space="0" w:color="auto"/>
      </w:divBdr>
    </w:div>
    <w:div w:id="1548184536">
      <w:bodyDiv w:val="1"/>
      <w:marLeft w:val="0"/>
      <w:marRight w:val="0"/>
      <w:marTop w:val="0"/>
      <w:marBottom w:val="0"/>
      <w:divBdr>
        <w:top w:val="none" w:sz="0" w:space="0" w:color="auto"/>
        <w:left w:val="none" w:sz="0" w:space="0" w:color="auto"/>
        <w:bottom w:val="none" w:sz="0" w:space="0" w:color="auto"/>
        <w:right w:val="none" w:sz="0" w:space="0" w:color="auto"/>
      </w:divBdr>
    </w:div>
    <w:div w:id="1649431426">
      <w:bodyDiv w:val="1"/>
      <w:marLeft w:val="0"/>
      <w:marRight w:val="0"/>
      <w:marTop w:val="0"/>
      <w:marBottom w:val="0"/>
      <w:divBdr>
        <w:top w:val="none" w:sz="0" w:space="0" w:color="auto"/>
        <w:left w:val="none" w:sz="0" w:space="0" w:color="auto"/>
        <w:bottom w:val="none" w:sz="0" w:space="0" w:color="auto"/>
        <w:right w:val="none" w:sz="0" w:space="0" w:color="auto"/>
      </w:divBdr>
    </w:div>
    <w:div w:id="1684748850">
      <w:bodyDiv w:val="1"/>
      <w:marLeft w:val="0"/>
      <w:marRight w:val="0"/>
      <w:marTop w:val="0"/>
      <w:marBottom w:val="0"/>
      <w:divBdr>
        <w:top w:val="none" w:sz="0" w:space="0" w:color="auto"/>
        <w:left w:val="none" w:sz="0" w:space="0" w:color="auto"/>
        <w:bottom w:val="none" w:sz="0" w:space="0" w:color="auto"/>
        <w:right w:val="none" w:sz="0" w:space="0" w:color="auto"/>
      </w:divBdr>
    </w:div>
    <w:div w:id="1716344123">
      <w:bodyDiv w:val="1"/>
      <w:marLeft w:val="0"/>
      <w:marRight w:val="0"/>
      <w:marTop w:val="0"/>
      <w:marBottom w:val="0"/>
      <w:divBdr>
        <w:top w:val="none" w:sz="0" w:space="0" w:color="auto"/>
        <w:left w:val="none" w:sz="0" w:space="0" w:color="auto"/>
        <w:bottom w:val="none" w:sz="0" w:space="0" w:color="auto"/>
        <w:right w:val="none" w:sz="0" w:space="0" w:color="auto"/>
      </w:divBdr>
    </w:div>
    <w:div w:id="1857839684">
      <w:bodyDiv w:val="1"/>
      <w:marLeft w:val="0"/>
      <w:marRight w:val="0"/>
      <w:marTop w:val="0"/>
      <w:marBottom w:val="0"/>
      <w:divBdr>
        <w:top w:val="none" w:sz="0" w:space="0" w:color="auto"/>
        <w:left w:val="none" w:sz="0" w:space="0" w:color="auto"/>
        <w:bottom w:val="none" w:sz="0" w:space="0" w:color="auto"/>
        <w:right w:val="none" w:sz="0" w:space="0" w:color="auto"/>
      </w:divBdr>
    </w:div>
    <w:div w:id="2090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yperlink" Target="mailto:anna.hejnowicz@wco.pl" TargetMode="Externa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6344-D687-4811-BC11-358C677F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49</Pages>
  <Words>18371</Words>
  <Characters>110226</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128341</CharactersWithSpaces>
  <SharedDoc>false</SharedDoc>
  <HLinks>
    <vt:vector size="54" baseType="variant">
      <vt:variant>
        <vt:i4>3997779</vt:i4>
      </vt:variant>
      <vt:variant>
        <vt:i4>24</vt:i4>
      </vt:variant>
      <vt:variant>
        <vt:i4>0</vt:i4>
      </vt:variant>
      <vt:variant>
        <vt:i4>5</vt:i4>
      </vt:variant>
      <vt:variant>
        <vt:lpwstr>mailto:anna.hejnowicz@wco.pl</vt:lpwstr>
      </vt:variant>
      <vt:variant>
        <vt:lpwstr/>
      </vt:variant>
      <vt:variant>
        <vt:i4>2424943</vt:i4>
      </vt:variant>
      <vt:variant>
        <vt:i4>21</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18</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15</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12</vt:i4>
      </vt:variant>
      <vt:variant>
        <vt:i4>0</vt:i4>
      </vt:variant>
      <vt:variant>
        <vt:i4>5</vt:i4>
      </vt:variant>
      <vt:variant>
        <vt:lpwstr>http://lex.online.wolterskluwer.pl/WKPLOnline/index.rpc</vt:lpwstr>
      </vt:variant>
      <vt:variant>
        <vt:lpwstr>hiperlinkText.rpc?hiperlink=type=tresc:nro=Powszechny.1119290:part=a9&amp;full=1</vt:lpwstr>
      </vt:variant>
      <vt:variant>
        <vt:i4>589878</vt:i4>
      </vt:variant>
      <vt:variant>
        <vt:i4>9</vt:i4>
      </vt:variant>
      <vt:variant>
        <vt:i4>0</vt:i4>
      </vt:variant>
      <vt:variant>
        <vt:i4>5</vt:i4>
      </vt:variant>
      <vt:variant>
        <vt:lpwstr>mailto:zaopatrzenie@wco.pl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6422640</vt:i4>
      </vt:variant>
      <vt:variant>
        <vt:i4>3</vt:i4>
      </vt:variant>
      <vt:variant>
        <vt:i4>0</vt:i4>
      </vt:variant>
      <vt:variant>
        <vt:i4>5</vt:i4>
      </vt:variant>
      <vt:variant>
        <vt:lpwstr>mailto:</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21</cp:revision>
  <cp:lastPrinted>2014-12-09T11:30:00Z</cp:lastPrinted>
  <dcterms:created xsi:type="dcterms:W3CDTF">2014-08-19T08:46:00Z</dcterms:created>
  <dcterms:modified xsi:type="dcterms:W3CDTF">2014-12-12T13:46:00Z</dcterms:modified>
</cp:coreProperties>
</file>