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F" w:rsidRPr="002A55F9" w:rsidRDefault="0033166F" w:rsidP="005E4737">
      <w:pPr>
        <w:jc w:val="center"/>
        <w:rPr>
          <w:sz w:val="24"/>
          <w:szCs w:val="24"/>
        </w:rPr>
      </w:pPr>
      <w:r w:rsidRPr="002A55F9">
        <w:rPr>
          <w:sz w:val="24"/>
          <w:szCs w:val="24"/>
        </w:rPr>
        <w:t>OGŁOSZENIE</w:t>
      </w:r>
    </w:p>
    <w:p w:rsidR="0033166F" w:rsidRDefault="0033166F" w:rsidP="00C00289">
      <w:pPr>
        <w:jc w:val="both"/>
        <w:rPr>
          <w:sz w:val="24"/>
          <w:szCs w:val="24"/>
        </w:rPr>
      </w:pPr>
      <w:r w:rsidRPr="002A55F9">
        <w:rPr>
          <w:sz w:val="24"/>
          <w:szCs w:val="24"/>
        </w:rPr>
        <w:t xml:space="preserve">Na podstawie umowy z dnia 29.01.2020 r nr ADR.270.546.2019 pomiędzy Skarbem Państwa – Ministerstwem Zdrowia z siedzibą w Warszawie ul. Miodowa 15 a Wielkopolskim Centrum Onkologii im. Marii Skłodowskiej-Curie z siedzibą w Poznaniu ul. </w:t>
      </w:r>
      <w:proofErr w:type="spellStart"/>
      <w:r w:rsidRPr="002A55F9">
        <w:rPr>
          <w:sz w:val="24"/>
          <w:szCs w:val="24"/>
        </w:rPr>
        <w:t>Garbary</w:t>
      </w:r>
      <w:proofErr w:type="spellEnd"/>
      <w:r w:rsidRPr="002A55F9">
        <w:rPr>
          <w:sz w:val="24"/>
          <w:szCs w:val="24"/>
        </w:rPr>
        <w:t xml:space="preserve"> 15 oraz Szczegółowym Opisem Przedmiotu Zamówienia dot. projektu „Przygotowanie projektu standardów akredytacyjnych – wytycznych dla zakładów patomorfologii wraz z przeprowadzeniem pilotażu” Wielkopolskie Centrum Onkologii ogłasza rekrutację </w:t>
      </w:r>
      <w:r w:rsidR="00974550">
        <w:rPr>
          <w:sz w:val="24"/>
          <w:szCs w:val="24"/>
        </w:rPr>
        <w:t xml:space="preserve">10 </w:t>
      </w:r>
      <w:r w:rsidRPr="002A55F9">
        <w:rPr>
          <w:sz w:val="24"/>
          <w:szCs w:val="24"/>
        </w:rPr>
        <w:t>zakładów patomorfologii celem przeprowadzenia kompleksowego pilotażu wdrożenia skuteczności ww. wytycznych.</w:t>
      </w:r>
    </w:p>
    <w:p w:rsidR="00974550" w:rsidRPr="00974550" w:rsidRDefault="00974550" w:rsidP="00C00289">
      <w:pPr>
        <w:jc w:val="both"/>
        <w:rPr>
          <w:b/>
          <w:sz w:val="24"/>
          <w:szCs w:val="24"/>
        </w:rPr>
      </w:pPr>
      <w:r w:rsidRPr="00974550">
        <w:rPr>
          <w:b/>
          <w:sz w:val="24"/>
          <w:szCs w:val="24"/>
        </w:rPr>
        <w:t>Kryteria Ogólne</w:t>
      </w:r>
    </w:p>
    <w:p w:rsidR="002A55F9" w:rsidRPr="002A55F9" w:rsidRDefault="002A55F9">
      <w:pPr>
        <w:rPr>
          <w:sz w:val="24"/>
          <w:szCs w:val="24"/>
        </w:rPr>
      </w:pPr>
      <w:r w:rsidRPr="002A55F9">
        <w:rPr>
          <w:sz w:val="24"/>
          <w:szCs w:val="24"/>
        </w:rPr>
        <w:t>Proces rekrutacji i kwalifikacji zakładów patomorfologii do kompleksowego pilotażu odbywa się w sposób otwarty i konkurencyjny, w oparciu o niżej wymienione wymogi i kryteria wyboru.</w:t>
      </w:r>
    </w:p>
    <w:p w:rsidR="002A55F9" w:rsidRPr="002A55F9" w:rsidRDefault="002A55F9">
      <w:pPr>
        <w:rPr>
          <w:sz w:val="24"/>
          <w:szCs w:val="24"/>
        </w:rPr>
      </w:pPr>
      <w:r w:rsidRPr="002A55F9">
        <w:rPr>
          <w:sz w:val="24"/>
          <w:szCs w:val="24"/>
        </w:rPr>
        <w:t>Łączny koszt udziału wybranych jednostek w kompleksowym pilotażu nie może przekroczyć kwoty 1.000.000 zł.</w:t>
      </w:r>
    </w:p>
    <w:p w:rsidR="002A55F9" w:rsidRPr="002A55F9" w:rsidRDefault="002A55F9">
      <w:pPr>
        <w:rPr>
          <w:sz w:val="24"/>
          <w:szCs w:val="24"/>
        </w:rPr>
      </w:pPr>
      <w:r w:rsidRPr="002A55F9">
        <w:rPr>
          <w:sz w:val="24"/>
          <w:szCs w:val="24"/>
        </w:rPr>
        <w:t>Kompleksowy pilotaż obejmuje udział podmiotu w ewaluacji wstępnego proj</w:t>
      </w:r>
      <w:r w:rsidR="008E6C16">
        <w:rPr>
          <w:sz w:val="24"/>
          <w:szCs w:val="24"/>
        </w:rPr>
        <w:t>ektu Wytycznych dla zakładów pa</w:t>
      </w:r>
      <w:r w:rsidRPr="002A55F9">
        <w:rPr>
          <w:sz w:val="24"/>
          <w:szCs w:val="24"/>
        </w:rPr>
        <w:t xml:space="preserve">tomorfologii (tzw. I cześć pilotażu) oraz pilotażu </w:t>
      </w:r>
      <w:r w:rsidR="00DD4683" w:rsidRPr="002A55F9">
        <w:rPr>
          <w:sz w:val="24"/>
          <w:szCs w:val="24"/>
        </w:rPr>
        <w:t>podręcznika</w:t>
      </w:r>
      <w:r w:rsidRPr="002A55F9">
        <w:rPr>
          <w:sz w:val="24"/>
          <w:szCs w:val="24"/>
        </w:rPr>
        <w:t xml:space="preserve"> wdrożeniowego dla standardów </w:t>
      </w:r>
      <w:r w:rsidR="00DD4683" w:rsidRPr="002A55F9">
        <w:rPr>
          <w:sz w:val="24"/>
          <w:szCs w:val="24"/>
        </w:rPr>
        <w:t>akredytacyjnych</w:t>
      </w:r>
      <w:r w:rsidRPr="002A55F9">
        <w:rPr>
          <w:sz w:val="24"/>
          <w:szCs w:val="24"/>
        </w:rPr>
        <w:t xml:space="preserve"> (II część pilotażu).</w:t>
      </w:r>
    </w:p>
    <w:p w:rsidR="00E57F0E" w:rsidRDefault="00E57F0E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>Wybrane jednostki muszą się znajdować w różnych częściach kraju (co najmniej jeden ośrodek w jednym makroregionie</w:t>
      </w:r>
      <w:r w:rsidR="000303DE">
        <w:rPr>
          <w:sz w:val="24"/>
          <w:szCs w:val="24"/>
        </w:rPr>
        <w:t xml:space="preserve"> (1/centralny - województwa: łódzkie i </w:t>
      </w:r>
      <w:r w:rsidR="00A82D3E">
        <w:rPr>
          <w:sz w:val="24"/>
          <w:szCs w:val="24"/>
        </w:rPr>
        <w:t>mazowieckie</w:t>
      </w:r>
      <w:r w:rsidR="000303DE">
        <w:rPr>
          <w:sz w:val="24"/>
          <w:szCs w:val="24"/>
        </w:rPr>
        <w:t>, 2/południowo-wschodni - województwa: małopolskie, świętokrzyskie, podkarpackie, 3/wschodni - województwa: lubelskie, podlaskie, 4/północny - województwa: pomorskie, warmińsko-mazurskie, kujawsko-pomorskie, 5/zachodni - województwa: lubuskie, wielkopolskie, zachodniopomorskie, 6/śląski – województwa: śląskie, opolskie, dolnośląskie</w:t>
      </w:r>
      <w:r>
        <w:rPr>
          <w:sz w:val="24"/>
          <w:szCs w:val="24"/>
        </w:rPr>
        <w:t>).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wybranych jednostek musi się znaleźć co najmniej jeden podmiot, który: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- badania patomorfologiczne realizuje w dostępie na podstawie umowy zewnętrznej,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wykonuje badania wyłącznie w zakresie badań podstawowych (ponad 90% </w:t>
      </w:r>
      <w:proofErr w:type="spellStart"/>
      <w:r>
        <w:rPr>
          <w:sz w:val="24"/>
          <w:szCs w:val="24"/>
        </w:rPr>
        <w:t>rozpoznań</w:t>
      </w:r>
      <w:proofErr w:type="spellEnd"/>
      <w:r>
        <w:rPr>
          <w:sz w:val="24"/>
          <w:szCs w:val="24"/>
        </w:rPr>
        <w:t xml:space="preserve"> dotyczy „prostych” badań/materiałów nieonkologicznych),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- łączny zakres opracowania materiału patomorfologicznego umożliwia weryfikację całego zakresu wytycznych dla badań patomorfologicznych,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- prowadzi szkolenie specjalizacyjne w zakresie patomorfologii,</w:t>
      </w:r>
    </w:p>
    <w:p w:rsidR="002A55F9" w:rsidRDefault="005E4737">
      <w:pPr>
        <w:rPr>
          <w:sz w:val="24"/>
          <w:szCs w:val="24"/>
        </w:rPr>
      </w:pPr>
      <w:r>
        <w:rPr>
          <w:sz w:val="24"/>
          <w:szCs w:val="24"/>
        </w:rPr>
        <w:t>- jest</w:t>
      </w:r>
      <w:r w:rsidR="00E57F0E" w:rsidRPr="00E57F0E">
        <w:rPr>
          <w:sz w:val="24"/>
          <w:szCs w:val="24"/>
        </w:rPr>
        <w:t xml:space="preserve"> częścią jednostki </w:t>
      </w:r>
      <w:r w:rsidR="00BF4B50">
        <w:rPr>
          <w:sz w:val="24"/>
          <w:szCs w:val="24"/>
        </w:rPr>
        <w:t>akademickiej,</w:t>
      </w:r>
    </w:p>
    <w:p w:rsidR="00E57F0E" w:rsidRDefault="005E4737">
      <w:pPr>
        <w:rPr>
          <w:sz w:val="24"/>
          <w:szCs w:val="24"/>
        </w:rPr>
      </w:pPr>
      <w:r>
        <w:rPr>
          <w:sz w:val="24"/>
          <w:szCs w:val="24"/>
        </w:rPr>
        <w:t>- prowadzi</w:t>
      </w:r>
      <w:r w:rsidR="00E57F0E">
        <w:rPr>
          <w:sz w:val="24"/>
          <w:szCs w:val="24"/>
        </w:rPr>
        <w:t xml:space="preserve"> wysokospecjalistyczną diagnostykę patomorfologiczną.</w:t>
      </w:r>
    </w:p>
    <w:p w:rsidR="000303DE" w:rsidRDefault="000303DE">
      <w:pPr>
        <w:rPr>
          <w:sz w:val="24"/>
          <w:szCs w:val="24"/>
        </w:rPr>
      </w:pPr>
    </w:p>
    <w:p w:rsidR="005E4737" w:rsidRDefault="005E47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Podmioty będą wybierane w pakietach: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1 – </w:t>
      </w:r>
      <w:r w:rsidR="006D6CD2">
        <w:rPr>
          <w:sz w:val="24"/>
          <w:szCs w:val="24"/>
        </w:rPr>
        <w:t>Zakład Patologii/Patomorfologii w wielospecjalistycznym, wieloprofilowym szpitalu zakwalifikowanym do podstawowego zabezpieczenia szpitalnego „sieci”, jako jednostka o profilu onkologicznym.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2 – </w:t>
      </w:r>
      <w:r w:rsidR="006D6CD2">
        <w:rPr>
          <w:sz w:val="24"/>
          <w:szCs w:val="24"/>
        </w:rPr>
        <w:t>Zakład Patologii/Patomorfologii w szpitalu uniwersyteckim, którego organem założycielskim jest uczelnia</w:t>
      </w:r>
      <w:r w:rsidR="00BF4B50">
        <w:rPr>
          <w:sz w:val="24"/>
          <w:szCs w:val="24"/>
        </w:rPr>
        <w:t>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>Pakiet nr 3 –</w:t>
      </w:r>
      <w:r w:rsidR="006D6CD2">
        <w:rPr>
          <w:sz w:val="24"/>
          <w:szCs w:val="24"/>
        </w:rPr>
        <w:t xml:space="preserve"> Zakład Patologii/Patomorfologii w strukturze i miejscu szpitala zakwalifikowanego jako poziom II lub III podstawowego zabezpieczenia szpitalnego</w:t>
      </w:r>
      <w:r w:rsidR="00BF4B50">
        <w:rPr>
          <w:sz w:val="24"/>
          <w:szCs w:val="24"/>
        </w:rPr>
        <w:t>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4 – </w:t>
      </w:r>
      <w:r w:rsidR="006D6CD2">
        <w:rPr>
          <w:sz w:val="24"/>
          <w:szCs w:val="24"/>
        </w:rPr>
        <w:t>Zakład Patologii/</w:t>
      </w:r>
      <w:r w:rsidR="006D6CD2" w:rsidRPr="006D6CD2">
        <w:rPr>
          <w:sz w:val="24"/>
          <w:szCs w:val="24"/>
        </w:rPr>
        <w:t xml:space="preserve"> </w:t>
      </w:r>
      <w:r w:rsidR="006D6CD2">
        <w:rPr>
          <w:sz w:val="24"/>
          <w:szCs w:val="24"/>
        </w:rPr>
        <w:t>Patomorfologii lub Pracownia w strukturze i miejscu szpitala jednoprofilowego</w:t>
      </w:r>
      <w:r w:rsidR="00A82D3E">
        <w:rPr>
          <w:sz w:val="24"/>
          <w:szCs w:val="24"/>
        </w:rPr>
        <w:t xml:space="preserve"> specjalistycznego</w:t>
      </w:r>
      <w:r w:rsidR="00BF4B50">
        <w:rPr>
          <w:sz w:val="24"/>
          <w:szCs w:val="24"/>
        </w:rPr>
        <w:t>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5 - </w:t>
      </w:r>
      <w:r w:rsidR="006D6CD2">
        <w:rPr>
          <w:sz w:val="24"/>
          <w:szCs w:val="24"/>
        </w:rPr>
        <w:t>Zakład Patologii/</w:t>
      </w:r>
      <w:r w:rsidR="006D6CD2" w:rsidRPr="006D6CD2">
        <w:rPr>
          <w:sz w:val="24"/>
          <w:szCs w:val="24"/>
        </w:rPr>
        <w:t xml:space="preserve"> </w:t>
      </w:r>
      <w:r w:rsidR="006D6CD2">
        <w:rPr>
          <w:sz w:val="24"/>
          <w:szCs w:val="24"/>
        </w:rPr>
        <w:t>Patomorfologii funkcjonujący jako N</w:t>
      </w:r>
      <w:r w:rsidR="00A82D3E">
        <w:rPr>
          <w:sz w:val="24"/>
          <w:szCs w:val="24"/>
        </w:rPr>
        <w:t xml:space="preserve">iepubliczny </w:t>
      </w:r>
      <w:r w:rsidR="006D6CD2">
        <w:rPr>
          <w:sz w:val="24"/>
          <w:szCs w:val="24"/>
        </w:rPr>
        <w:t>Z</w:t>
      </w:r>
      <w:r w:rsidR="00A82D3E">
        <w:rPr>
          <w:sz w:val="24"/>
          <w:szCs w:val="24"/>
        </w:rPr>
        <w:t xml:space="preserve">akład </w:t>
      </w:r>
      <w:r w:rsidR="006D6CD2">
        <w:rPr>
          <w:sz w:val="24"/>
          <w:szCs w:val="24"/>
        </w:rPr>
        <w:t>O</w:t>
      </w:r>
      <w:r w:rsidR="00A82D3E">
        <w:rPr>
          <w:sz w:val="24"/>
          <w:szCs w:val="24"/>
        </w:rPr>
        <w:t xml:space="preserve">pieki </w:t>
      </w:r>
      <w:r w:rsidR="006D6CD2">
        <w:rPr>
          <w:sz w:val="24"/>
          <w:szCs w:val="24"/>
        </w:rPr>
        <w:t>Z</w:t>
      </w:r>
      <w:r w:rsidR="00A82D3E">
        <w:rPr>
          <w:sz w:val="24"/>
          <w:szCs w:val="24"/>
        </w:rPr>
        <w:t>drowotnej</w:t>
      </w:r>
      <w:r w:rsidR="00BF4B50">
        <w:rPr>
          <w:sz w:val="24"/>
          <w:szCs w:val="24"/>
        </w:rPr>
        <w:t>.</w:t>
      </w:r>
    </w:p>
    <w:p w:rsidR="00974550" w:rsidRDefault="00974550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>Pierwsza cześć pilotażu potrwa od marca do połowy lipca 2020 roku, druga jest planowana od sierpnia do grudnia 2020 roku.</w:t>
      </w:r>
    </w:p>
    <w:p w:rsidR="00974550" w:rsidRDefault="00974550" w:rsidP="00895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Niezbędne dokumenty do przeprowadzenia wstępnej oceny formalnej podmiotów to: statut jednostki, regulamin organizacyjny, KRS, REGON, wypis z rejestru podmiotów wykonujących działalność leczniczą (RPWDL) tylko część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z rubryką, w której istnieje informacja o </w:t>
      </w:r>
      <w:r w:rsidR="008E6C16">
        <w:rPr>
          <w:sz w:val="24"/>
          <w:szCs w:val="24"/>
        </w:rPr>
        <w:t>z</w:t>
      </w:r>
      <w:r>
        <w:rPr>
          <w:sz w:val="24"/>
          <w:szCs w:val="24"/>
        </w:rPr>
        <w:t>akładzie patologii</w:t>
      </w:r>
      <w:r w:rsidR="008E6C16">
        <w:rPr>
          <w:sz w:val="24"/>
          <w:szCs w:val="24"/>
        </w:rPr>
        <w:t>, osoba wskazana do podpisania umowy (pełnomocnictwo)</w:t>
      </w:r>
      <w:r>
        <w:rPr>
          <w:sz w:val="24"/>
          <w:szCs w:val="24"/>
        </w:rPr>
        <w:t>.</w:t>
      </w:r>
    </w:p>
    <w:p w:rsidR="00974550" w:rsidRDefault="00974550" w:rsidP="00895AC0">
      <w:pPr>
        <w:jc w:val="both"/>
        <w:rPr>
          <w:sz w:val="24"/>
          <w:szCs w:val="24"/>
        </w:rPr>
      </w:pPr>
    </w:p>
    <w:p w:rsidR="007945C9" w:rsidRPr="007945C9" w:rsidRDefault="007945C9" w:rsidP="007945C9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7945C9">
        <w:rPr>
          <w:rFonts w:cstheme="minorHAnsi"/>
          <w:b/>
          <w:sz w:val="24"/>
          <w:szCs w:val="24"/>
        </w:rPr>
        <w:t>Kryteria, którymi będzie się kierował Zamawiający przy wyborze oferty wraz z wagami (procentowym znaczeniem), oraz sposób obliczenia wartości punktowej oferty.</w:t>
      </w:r>
    </w:p>
    <w:p w:rsidR="007945C9" w:rsidRPr="007945C9" w:rsidRDefault="007945C9" w:rsidP="007945C9">
      <w:pPr>
        <w:pStyle w:val="Tekstpodstawowy"/>
        <w:ind w:left="180"/>
        <w:rPr>
          <w:rFonts w:asciiTheme="minorHAnsi" w:hAnsiTheme="minorHAnsi" w:cstheme="minorHAnsi"/>
          <w:szCs w:val="24"/>
        </w:rPr>
      </w:pPr>
    </w:p>
    <w:p w:rsidR="007945C9" w:rsidRPr="007945C9" w:rsidRDefault="007945C9" w:rsidP="007945C9">
      <w:pPr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>A)  Cena</w:t>
      </w:r>
      <w:r w:rsidRPr="007945C9">
        <w:rPr>
          <w:rFonts w:cstheme="minorHAnsi"/>
          <w:sz w:val="24"/>
          <w:szCs w:val="24"/>
        </w:rPr>
        <w:tab/>
        <w:t xml:space="preserve">                 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>60%</w:t>
      </w:r>
    </w:p>
    <w:p w:rsidR="007945C9" w:rsidRPr="007945C9" w:rsidRDefault="007945C9" w:rsidP="007945C9">
      <w:pPr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B) liczba badań       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>40%</w:t>
      </w:r>
    </w:p>
    <w:p w:rsidR="007945C9" w:rsidRPr="007945C9" w:rsidRDefault="007945C9" w:rsidP="007945C9">
      <w:pPr>
        <w:ind w:left="180"/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                          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>_________________</w:t>
      </w:r>
    </w:p>
    <w:p w:rsidR="007945C9" w:rsidRPr="007945C9" w:rsidRDefault="007945C9" w:rsidP="007945C9">
      <w:pPr>
        <w:ind w:left="180"/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 xml:space="preserve">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 xml:space="preserve">   Razem   100%</w:t>
      </w:r>
    </w:p>
    <w:p w:rsidR="007945C9" w:rsidRPr="007945C9" w:rsidRDefault="007945C9" w:rsidP="007945C9">
      <w:pPr>
        <w:rPr>
          <w:rFonts w:cstheme="minorHAnsi"/>
          <w:sz w:val="24"/>
          <w:szCs w:val="24"/>
        </w:rPr>
      </w:pPr>
    </w:p>
    <w:p w:rsidR="007945C9" w:rsidRPr="007945C9" w:rsidRDefault="007945C9" w:rsidP="007945C9">
      <w:pPr>
        <w:rPr>
          <w:rFonts w:cstheme="minorHAnsi"/>
          <w:b/>
          <w:sz w:val="24"/>
          <w:szCs w:val="24"/>
          <w:u w:val="single"/>
        </w:rPr>
      </w:pPr>
      <w:r w:rsidRPr="007945C9">
        <w:rPr>
          <w:rFonts w:cstheme="minorHAnsi"/>
          <w:b/>
          <w:sz w:val="24"/>
          <w:szCs w:val="24"/>
          <w:u w:val="single"/>
        </w:rPr>
        <w:t>A. Kryterium CENA oferty będzie obliczona wg wzoru: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             Najniższa cena 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>A = ------------------------------   x   waga ( 60%) x 100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             Cena badanej oferty 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b/>
          <w:i/>
          <w:sz w:val="24"/>
          <w:szCs w:val="24"/>
        </w:rPr>
      </w:pPr>
      <w:r w:rsidRPr="007945C9">
        <w:rPr>
          <w:rFonts w:cstheme="minorHAnsi"/>
          <w:i/>
          <w:sz w:val="24"/>
          <w:szCs w:val="24"/>
        </w:rPr>
        <w:t>A – ilość punktów przyznana w kryterium Cena</w:t>
      </w: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iCs/>
          <w:szCs w:val="24"/>
        </w:rPr>
      </w:pP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iCs/>
          <w:szCs w:val="24"/>
        </w:rPr>
      </w:pPr>
      <w:r w:rsidRPr="007945C9">
        <w:rPr>
          <w:rFonts w:asciiTheme="minorHAnsi" w:hAnsiTheme="minorHAnsi" w:cstheme="minorHAnsi"/>
          <w:iCs/>
          <w:szCs w:val="24"/>
        </w:rPr>
        <w:t xml:space="preserve">Przy ocenie w kryterium cena wykonania przedmiotu zamówienia najwyżej będzie punktowana oferta z najniższą ceną brutto – oferta najkorzystniejsza. </w:t>
      </w:r>
    </w:p>
    <w:p w:rsidR="007945C9" w:rsidRDefault="007945C9" w:rsidP="007945C9">
      <w:pPr>
        <w:pStyle w:val="Tekstpodstawowy"/>
        <w:rPr>
          <w:rFonts w:asciiTheme="minorHAnsi" w:hAnsiTheme="minorHAnsi" w:cstheme="minorHAnsi"/>
          <w:i/>
          <w:iCs/>
          <w:szCs w:val="24"/>
        </w:rPr>
      </w:pPr>
      <w:r w:rsidRPr="007945C9">
        <w:rPr>
          <w:rFonts w:asciiTheme="minorHAnsi" w:hAnsiTheme="minorHAnsi" w:cstheme="minorHAnsi"/>
          <w:iCs/>
          <w:szCs w:val="24"/>
        </w:rPr>
        <w:t>Oferta o najniższej cenie brutto otrzyma 60 punktów, pozostałym ofertom przyznane zostaną punkty zgodnie z ww. wzorem.</w:t>
      </w:r>
      <w:r w:rsidRPr="007945C9">
        <w:rPr>
          <w:rFonts w:asciiTheme="minorHAnsi" w:hAnsiTheme="minorHAnsi" w:cstheme="minorHAnsi"/>
          <w:i/>
          <w:iCs/>
          <w:szCs w:val="24"/>
        </w:rPr>
        <w:t xml:space="preserve">     </w:t>
      </w: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i/>
          <w:iCs/>
          <w:szCs w:val="24"/>
        </w:rPr>
      </w:pPr>
    </w:p>
    <w:p w:rsidR="007945C9" w:rsidRPr="007945C9" w:rsidRDefault="007945C9" w:rsidP="007945C9">
      <w:pPr>
        <w:jc w:val="both"/>
        <w:rPr>
          <w:sz w:val="24"/>
          <w:szCs w:val="24"/>
        </w:rPr>
      </w:pPr>
      <w:r>
        <w:rPr>
          <w:sz w:val="24"/>
          <w:szCs w:val="24"/>
        </w:rPr>
        <w:t>Podmiot winien wskazać łączną cenę</w:t>
      </w:r>
      <w:r w:rsidRPr="004F73AB">
        <w:rPr>
          <w:sz w:val="24"/>
          <w:szCs w:val="24"/>
        </w:rPr>
        <w:t xml:space="preserve"> udziału w pilotażu w zakresie s</w:t>
      </w:r>
      <w:r w:rsidR="00BF4B50">
        <w:rPr>
          <w:sz w:val="24"/>
          <w:szCs w:val="24"/>
        </w:rPr>
        <w:t>tandardów patomorfologicznych (</w:t>
      </w:r>
      <w:r w:rsidRPr="004F73AB">
        <w:rPr>
          <w:sz w:val="24"/>
          <w:szCs w:val="24"/>
        </w:rPr>
        <w:t>całkowite wynagrodzenie tj. wydatki związane z udziałem w kompleksowym pilotażu, w tym dodatki zadaniowe dla personelu zakładów patomorfologii celem opracowania dodatkowego materiału w wystandaryzowany sposób, zużycie odczynników i materiału laboratoryjnego oraz użycie sprzętu laboratoryjnego pr</w:t>
      </w:r>
      <w:r>
        <w:rPr>
          <w:sz w:val="24"/>
          <w:szCs w:val="24"/>
        </w:rPr>
        <w:t>zez cały czas trwania pilotażu</w:t>
      </w:r>
      <w:r w:rsidR="00BF4B5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945C9" w:rsidRPr="007945C9" w:rsidRDefault="007945C9" w:rsidP="007945C9">
      <w:pPr>
        <w:jc w:val="both"/>
        <w:rPr>
          <w:rFonts w:cstheme="minorHAnsi"/>
          <w:b/>
          <w:iCs/>
          <w:sz w:val="24"/>
          <w:szCs w:val="24"/>
        </w:rPr>
      </w:pPr>
      <w:r w:rsidRPr="007945C9">
        <w:rPr>
          <w:rFonts w:cstheme="minorHAnsi"/>
          <w:b/>
          <w:iCs/>
          <w:sz w:val="24"/>
          <w:szCs w:val="24"/>
        </w:rPr>
        <w:t xml:space="preserve">B. Kryterium liczba badań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945C9" w:rsidRPr="007945C9" w:rsidTr="00F46E54">
        <w:tc>
          <w:tcPr>
            <w:tcW w:w="9544" w:type="dxa"/>
          </w:tcPr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7945C9">
              <w:rPr>
                <w:rFonts w:asciiTheme="minorHAnsi" w:hAnsiTheme="minorHAnsi" w:cstheme="minorHAnsi"/>
                <w:szCs w:val="24"/>
              </w:rPr>
              <w:t xml:space="preserve">        Ilość przyznanych punktów ocenianej oferty</w:t>
            </w: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7945C9">
              <w:rPr>
                <w:rFonts w:asciiTheme="minorHAnsi" w:hAnsiTheme="minorHAnsi" w:cstheme="minorHAnsi"/>
                <w:szCs w:val="24"/>
              </w:rPr>
              <w:t>B = ------------------------------------------------------------------------------------ x  waga ( 40%) x 100</w:t>
            </w: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7945C9">
              <w:rPr>
                <w:rFonts w:asciiTheme="minorHAnsi" w:hAnsiTheme="minorHAnsi" w:cstheme="minorHAnsi"/>
                <w:szCs w:val="24"/>
              </w:rPr>
              <w:t xml:space="preserve">        Maksymalna ilość punktów jaką można uzyskać wg SIWZ -350 pkt </w:t>
            </w: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i/>
                <w:szCs w:val="24"/>
              </w:rPr>
            </w:pPr>
            <w:r w:rsidRPr="007945C9">
              <w:rPr>
                <w:rFonts w:asciiTheme="minorHAnsi" w:hAnsiTheme="minorHAnsi" w:cstheme="minorHAnsi"/>
                <w:i/>
                <w:szCs w:val="24"/>
              </w:rPr>
              <w:t>B-  ilość uzyskanych punktów w kryterium „</w:t>
            </w:r>
            <w:r w:rsidR="00CA0FCA">
              <w:rPr>
                <w:rFonts w:asciiTheme="minorHAnsi" w:hAnsiTheme="minorHAnsi" w:cstheme="minorHAnsi"/>
                <w:i/>
                <w:szCs w:val="24"/>
              </w:rPr>
              <w:t>liczba badań</w:t>
            </w:r>
            <w:r w:rsidRPr="007945C9">
              <w:rPr>
                <w:rFonts w:asciiTheme="minorHAnsi" w:hAnsiTheme="minorHAnsi" w:cstheme="minorHAnsi"/>
                <w:i/>
                <w:szCs w:val="24"/>
              </w:rPr>
              <w:t>”</w:t>
            </w:r>
          </w:p>
        </w:tc>
      </w:tr>
    </w:tbl>
    <w:p w:rsidR="007945C9" w:rsidRPr="007945C9" w:rsidRDefault="007945C9" w:rsidP="007945C9">
      <w:pPr>
        <w:pStyle w:val="Tekstpodstawowy"/>
        <w:ind w:left="284"/>
        <w:rPr>
          <w:rFonts w:asciiTheme="minorHAnsi" w:hAnsiTheme="minorHAnsi" w:cstheme="minorHAnsi"/>
          <w:szCs w:val="24"/>
        </w:rPr>
      </w:pP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szCs w:val="24"/>
        </w:rPr>
      </w:pPr>
      <w:r w:rsidRPr="007945C9">
        <w:rPr>
          <w:rFonts w:asciiTheme="minorHAnsi" w:hAnsiTheme="minorHAnsi" w:cstheme="minorHAnsi"/>
          <w:szCs w:val="24"/>
        </w:rPr>
        <w:t>Opis sposobu obliczenia ilości punktów przy kryterium „liczba badań”</w:t>
      </w: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szCs w:val="24"/>
        </w:rPr>
      </w:pPr>
      <w:r w:rsidRPr="007945C9">
        <w:rPr>
          <w:rFonts w:asciiTheme="minorHAnsi" w:hAnsiTheme="minorHAnsi" w:cstheme="minorHAnsi"/>
          <w:szCs w:val="24"/>
        </w:rPr>
        <w:t>W kryterium oceniane będą parametry określone w tabeli. Oferta najkorzystniejsza może uzyskać maksymalną punktów-350pkt lub odpowiednio mniej w zależności o danych wskazanych przez Wykonawcę w załączniku.</w:t>
      </w:r>
    </w:p>
    <w:p w:rsidR="007945C9" w:rsidRDefault="007945C9" w:rsidP="007945C9">
      <w:pPr>
        <w:jc w:val="both"/>
        <w:rPr>
          <w:rFonts w:ascii="Arial" w:hAnsi="Arial" w:cs="Arial"/>
          <w:iCs/>
        </w:rPr>
      </w:pPr>
    </w:p>
    <w:p w:rsidR="007945C9" w:rsidRPr="002835EB" w:rsidRDefault="007945C9" w:rsidP="007945C9">
      <w:pPr>
        <w:jc w:val="both"/>
        <w:rPr>
          <w:sz w:val="24"/>
          <w:szCs w:val="24"/>
        </w:rPr>
      </w:pPr>
      <w:r w:rsidRPr="002835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835EB">
        <w:rPr>
          <w:sz w:val="24"/>
          <w:szCs w:val="24"/>
        </w:rPr>
        <w:t>Podmiot winien wskazać liczbę wykonywanych badań (wg liczby skierowań/</w:t>
      </w:r>
      <w:proofErr w:type="spellStart"/>
      <w:r w:rsidRPr="002835EB">
        <w:rPr>
          <w:sz w:val="24"/>
          <w:szCs w:val="24"/>
        </w:rPr>
        <w:t>rozpoznań</w:t>
      </w:r>
      <w:proofErr w:type="spellEnd"/>
      <w:r w:rsidRPr="002835EB">
        <w:rPr>
          <w:sz w:val="24"/>
          <w:szCs w:val="24"/>
        </w:rPr>
        <w:t>) w roku 2019 w tym: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badań histologicznych,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badań cytologicznych (o ile były wykonane),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badań śródoperacyjnych (o ile były wykonane),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wskazanie okolic/narządów, z których pochodzi materiał do badania (co najmniej 3 różne okolice i narządy).</w:t>
      </w:r>
    </w:p>
    <w:p w:rsidR="007945C9" w:rsidRPr="004F73AB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73AB">
        <w:rPr>
          <w:sz w:val="24"/>
          <w:szCs w:val="24"/>
        </w:rPr>
        <w:t xml:space="preserve"> Wskazanie liczby odczynów immunohistochemicznych (bez badań kontrolnych) w roku 2019 wykonanych w jednostce na rzecz diag</w:t>
      </w:r>
      <w:r w:rsidR="00BF4B50">
        <w:rPr>
          <w:sz w:val="24"/>
          <w:szCs w:val="24"/>
        </w:rPr>
        <w:t>nostyki badań wskazanych w pkt 1</w:t>
      </w:r>
      <w:r w:rsidRPr="004F73AB">
        <w:rPr>
          <w:sz w:val="24"/>
          <w:szCs w:val="24"/>
        </w:rPr>
        <w:t>.</w:t>
      </w:r>
    </w:p>
    <w:p w:rsidR="007945C9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73AB">
        <w:rPr>
          <w:sz w:val="24"/>
          <w:szCs w:val="24"/>
        </w:rPr>
        <w:t xml:space="preserve"> Wskazanie liczby badań z zakresu biologii molekularnej wykonanych w roku 2019 (wykonanych w jednostce lub podmiotach zewnętrznych) z ma</w:t>
      </w:r>
      <w:r w:rsidR="00BF4B50">
        <w:rPr>
          <w:sz w:val="24"/>
          <w:szCs w:val="24"/>
        </w:rPr>
        <w:t>teriału badań wykazanych w pkt 1</w:t>
      </w:r>
      <w:r w:rsidRPr="004F73AB">
        <w:rPr>
          <w:sz w:val="24"/>
          <w:szCs w:val="24"/>
        </w:rPr>
        <w:t xml:space="preserve"> (dotyczy zarówno badań niezbędnych w diagnostyce jak i wykonanych jako kwalifikacja do leczenia – czynniki predykcyjne).</w:t>
      </w:r>
    </w:p>
    <w:p w:rsidR="007945C9" w:rsidRPr="00BF4B50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Ocena oferty w kryterium odbędzie się na podstawie wskazanych przez podmiot danych, które będą punktowane w poszczególnych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6"/>
        <w:gridCol w:w="1599"/>
        <w:gridCol w:w="1621"/>
        <w:gridCol w:w="1637"/>
        <w:gridCol w:w="1649"/>
      </w:tblGrid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histologicznych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6.000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6.001-10.000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10.001-29.000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29.001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cytologii ginekologicznej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1.000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1.001-5.000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5.001-15.000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15.001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cytologicznych innych  niż cytologia ginekologiczna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500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501-1.500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1.501-4.000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4.001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odczynów immunohistochemicznych (bez odczynów kontrolnych) w roku 2019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4.000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4.001-10.000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10.001-30.000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30.001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z zakresu biologii molekularnej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50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51-100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101-500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501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śródoperacyjnych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50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51-200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201-1.000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1.001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Wskazanie liczby/okolic narządów diagnozowanych w roku 2019, w przypadku wykonania co najmniej 200 badań z danej okolicy, zgodnie z zakresami: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a) naczynia i serce,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b) płuco, opłucna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c) węzły chłonne, śledziona,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d) nerki i drogi moczowe,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e) jama ustna i przewód pokarmowy,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f) wątroba, pęcherzyk żółciowej, trzustka,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g) męski układ rozrodczy;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f) żeński układ rozrodczy, pierś;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g) narządy dokrewne;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h) skóra;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lastRenderedPageBreak/>
              <w:t>i) ośrodkowy układ nerwowy;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j) tkanki miękkie, kości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k) pozostałe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lastRenderedPageBreak/>
              <w:t>do 3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4-5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6-7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8 i powyżej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</w:tbl>
    <w:p w:rsidR="007945C9" w:rsidRPr="008E3BEC" w:rsidRDefault="007945C9" w:rsidP="007945C9">
      <w:pPr>
        <w:jc w:val="both"/>
        <w:rPr>
          <w:rFonts w:ascii="Arial" w:hAnsi="Arial" w:cs="Arial"/>
          <w:iCs/>
        </w:rPr>
      </w:pPr>
    </w:p>
    <w:p w:rsidR="007945C9" w:rsidRDefault="007945C9" w:rsidP="007945C9">
      <w:pPr>
        <w:rPr>
          <w:sz w:val="24"/>
          <w:szCs w:val="24"/>
        </w:rPr>
      </w:pPr>
      <w:r w:rsidRPr="002835EB">
        <w:rPr>
          <w:sz w:val="24"/>
          <w:szCs w:val="24"/>
        </w:rPr>
        <w:t xml:space="preserve">Zamawiający dokona wyboru w każdym z pakietów </w:t>
      </w:r>
      <w:r w:rsidR="00747130">
        <w:rPr>
          <w:sz w:val="24"/>
          <w:szCs w:val="24"/>
        </w:rPr>
        <w:t xml:space="preserve">dwóch </w:t>
      </w:r>
      <w:r>
        <w:rPr>
          <w:sz w:val="24"/>
          <w:szCs w:val="24"/>
        </w:rPr>
        <w:t>najkorzystniej ocenionych w danych kryteriach ofert</w:t>
      </w:r>
      <w:r w:rsidRPr="002835EB">
        <w:rPr>
          <w:sz w:val="24"/>
          <w:szCs w:val="24"/>
        </w:rPr>
        <w:t xml:space="preserve">. </w:t>
      </w:r>
    </w:p>
    <w:p w:rsidR="007945C9" w:rsidRDefault="007945C9" w:rsidP="007945C9">
      <w:pPr>
        <w:rPr>
          <w:sz w:val="24"/>
          <w:szCs w:val="24"/>
        </w:rPr>
      </w:pPr>
      <w:r w:rsidRPr="002835EB">
        <w:rPr>
          <w:sz w:val="24"/>
          <w:szCs w:val="24"/>
        </w:rPr>
        <w:t xml:space="preserve">W sytuacji, gdy </w:t>
      </w:r>
      <w:r>
        <w:rPr>
          <w:sz w:val="24"/>
          <w:szCs w:val="24"/>
        </w:rPr>
        <w:t>w danym regionie nie zostanie wyłoniona najkorzystniejsza oferta Zamawiający wybierze w danym regionie ofertę oceniona najkorzystniej w poprzednim regionie.</w:t>
      </w:r>
    </w:p>
    <w:p w:rsidR="007945C9" w:rsidRDefault="007945C9" w:rsidP="007945C9"/>
    <w:p w:rsidR="008E6C16" w:rsidRPr="00B540CF" w:rsidRDefault="008E6C16">
      <w:pPr>
        <w:rPr>
          <w:b/>
          <w:sz w:val="24"/>
          <w:szCs w:val="24"/>
        </w:rPr>
      </w:pPr>
      <w:r w:rsidRPr="00B540CF">
        <w:rPr>
          <w:b/>
          <w:sz w:val="24"/>
          <w:szCs w:val="24"/>
        </w:rPr>
        <w:t xml:space="preserve">Warunki </w:t>
      </w:r>
      <w:r w:rsidR="00E6670E" w:rsidRPr="00B540CF">
        <w:rPr>
          <w:b/>
          <w:sz w:val="24"/>
          <w:szCs w:val="24"/>
        </w:rPr>
        <w:t>rekrutacji</w:t>
      </w:r>
    </w:p>
    <w:p w:rsidR="00E6670E" w:rsidRDefault="008E6C16">
      <w:pPr>
        <w:rPr>
          <w:sz w:val="24"/>
          <w:szCs w:val="24"/>
        </w:rPr>
      </w:pPr>
      <w:r>
        <w:rPr>
          <w:sz w:val="24"/>
          <w:szCs w:val="24"/>
        </w:rPr>
        <w:t xml:space="preserve">1. Podmioty </w:t>
      </w:r>
      <w:r w:rsidR="00E6670E">
        <w:rPr>
          <w:sz w:val="24"/>
          <w:szCs w:val="24"/>
        </w:rPr>
        <w:t>zainteresowane</w:t>
      </w:r>
      <w:r>
        <w:rPr>
          <w:sz w:val="24"/>
          <w:szCs w:val="24"/>
        </w:rPr>
        <w:t xml:space="preserve"> uczestnictwem zobowiązane </w:t>
      </w:r>
      <w:r w:rsidR="00E6670E">
        <w:rPr>
          <w:sz w:val="24"/>
          <w:szCs w:val="24"/>
        </w:rPr>
        <w:t>są</w:t>
      </w:r>
      <w:r>
        <w:rPr>
          <w:sz w:val="24"/>
          <w:szCs w:val="24"/>
        </w:rPr>
        <w:t xml:space="preserve"> do złożenia oferty </w:t>
      </w:r>
      <w:r w:rsidR="00E6670E">
        <w:rPr>
          <w:sz w:val="24"/>
          <w:szCs w:val="24"/>
        </w:rPr>
        <w:t xml:space="preserve">w </w:t>
      </w:r>
      <w:r w:rsidR="00BF4B50">
        <w:rPr>
          <w:sz w:val="24"/>
          <w:szCs w:val="24"/>
        </w:rPr>
        <w:t>terminie nieprzekr</w:t>
      </w:r>
      <w:r w:rsidR="00CA0FCA">
        <w:rPr>
          <w:sz w:val="24"/>
          <w:szCs w:val="24"/>
        </w:rPr>
        <w:t>aczalnym do 28</w:t>
      </w:r>
      <w:r w:rsidR="00E6670E">
        <w:rPr>
          <w:sz w:val="24"/>
          <w:szCs w:val="24"/>
        </w:rPr>
        <w:t xml:space="preserve"> lutego 2020 roku</w:t>
      </w:r>
      <w:r w:rsidR="00CA0FCA">
        <w:rPr>
          <w:sz w:val="24"/>
          <w:szCs w:val="24"/>
        </w:rPr>
        <w:t xml:space="preserve"> do godz. 10</w:t>
      </w:r>
      <w:r w:rsidR="005579A5">
        <w:rPr>
          <w:sz w:val="24"/>
          <w:szCs w:val="24"/>
        </w:rPr>
        <w:t>.00</w:t>
      </w:r>
      <w:r w:rsidR="00E6670E">
        <w:rPr>
          <w:sz w:val="24"/>
          <w:szCs w:val="24"/>
        </w:rPr>
        <w:t xml:space="preserve"> na adres </w:t>
      </w:r>
      <w:hyperlink r:id="rId7" w:history="1">
        <w:r w:rsidR="00C17A6E" w:rsidRPr="00C17A6E">
          <w:rPr>
            <w:rStyle w:val="Hipercze"/>
            <w:b/>
            <w:color w:val="auto"/>
            <w:sz w:val="24"/>
            <w:szCs w:val="24"/>
          </w:rPr>
          <w:t>Kancelaria</w:t>
        </w:r>
      </w:hyperlink>
      <w:r w:rsidR="00C17A6E" w:rsidRPr="00C17A6E">
        <w:rPr>
          <w:rStyle w:val="Hipercze"/>
          <w:b/>
          <w:color w:val="auto"/>
          <w:sz w:val="24"/>
          <w:szCs w:val="24"/>
        </w:rPr>
        <w:t xml:space="preserve"> Wielkopol</w:t>
      </w:r>
      <w:r w:rsidR="00BF4B50">
        <w:rPr>
          <w:rStyle w:val="Hipercze"/>
          <w:b/>
          <w:color w:val="auto"/>
          <w:sz w:val="24"/>
          <w:szCs w:val="24"/>
        </w:rPr>
        <w:t xml:space="preserve">skie Centrum Onkologii ul. </w:t>
      </w:r>
      <w:proofErr w:type="spellStart"/>
      <w:r w:rsidR="00BF4B50">
        <w:rPr>
          <w:rStyle w:val="Hipercze"/>
          <w:b/>
          <w:color w:val="auto"/>
          <w:sz w:val="24"/>
          <w:szCs w:val="24"/>
        </w:rPr>
        <w:t>Garba</w:t>
      </w:r>
      <w:r w:rsidR="00C17A6E" w:rsidRPr="00C17A6E">
        <w:rPr>
          <w:rStyle w:val="Hipercze"/>
          <w:b/>
          <w:color w:val="auto"/>
          <w:sz w:val="24"/>
          <w:szCs w:val="24"/>
        </w:rPr>
        <w:t>ry</w:t>
      </w:r>
      <w:proofErr w:type="spellEnd"/>
      <w:r w:rsidR="00C17A6E" w:rsidRPr="00C17A6E">
        <w:rPr>
          <w:rStyle w:val="Hipercze"/>
          <w:b/>
          <w:color w:val="auto"/>
          <w:sz w:val="24"/>
          <w:szCs w:val="24"/>
        </w:rPr>
        <w:t xml:space="preserve"> 15, 61-866 Poznań z dopiskiem </w:t>
      </w:r>
      <w:r w:rsidR="00BF4B50">
        <w:rPr>
          <w:rStyle w:val="Hipercze"/>
          <w:b/>
          <w:color w:val="auto"/>
          <w:sz w:val="24"/>
          <w:szCs w:val="24"/>
        </w:rPr>
        <w:t>„</w:t>
      </w:r>
      <w:r w:rsidR="00C17A6E" w:rsidRPr="00C17A6E">
        <w:rPr>
          <w:rStyle w:val="Hipercze"/>
          <w:b/>
          <w:color w:val="auto"/>
          <w:sz w:val="24"/>
          <w:szCs w:val="24"/>
        </w:rPr>
        <w:t xml:space="preserve">projekt </w:t>
      </w:r>
      <w:bookmarkStart w:id="0" w:name="_GoBack"/>
      <w:bookmarkEnd w:id="0"/>
      <w:r w:rsidR="00C17A6E" w:rsidRPr="00C17A6E">
        <w:rPr>
          <w:rStyle w:val="Hipercze"/>
          <w:b/>
          <w:color w:val="auto"/>
          <w:sz w:val="24"/>
          <w:szCs w:val="24"/>
        </w:rPr>
        <w:t>akredytacja</w:t>
      </w:r>
      <w:r w:rsidR="00BF4B50">
        <w:rPr>
          <w:rStyle w:val="Hipercze"/>
          <w:b/>
          <w:color w:val="auto"/>
          <w:sz w:val="24"/>
          <w:szCs w:val="24"/>
        </w:rPr>
        <w:t>”</w:t>
      </w:r>
      <w:r w:rsidR="00E6670E">
        <w:rPr>
          <w:sz w:val="24"/>
          <w:szCs w:val="24"/>
        </w:rPr>
        <w:t>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2. Do oferty winne być dołączone dokumenty wymienione w kryteriach ogólnych.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3. Wielkopolskie Centrum Onkologii zastrzega, że samo wypełnienie i dostarczenie dokumentów nie jest jednoznaczne z przyjęciem do projektu.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4. Oferta wraz z załącznikami musi być wypełniona w języku polskim i elektronicznie oraz podpisana przez osobę reprezentującą jednostkę.</w:t>
      </w:r>
    </w:p>
    <w:p w:rsidR="005579A5" w:rsidRPr="005579A5" w:rsidRDefault="005579A5" w:rsidP="005579A5">
      <w:pPr>
        <w:spacing w:line="240" w:lineRule="atLeast"/>
        <w:jc w:val="both"/>
        <w:rPr>
          <w:rFonts w:cstheme="minorHAnsi"/>
          <w:sz w:val="24"/>
          <w:szCs w:val="24"/>
        </w:rPr>
      </w:pPr>
      <w:r w:rsidRPr="005579A5">
        <w:rPr>
          <w:rFonts w:cstheme="minorHAnsi"/>
          <w:sz w:val="24"/>
          <w:szCs w:val="24"/>
        </w:rPr>
        <w:t xml:space="preserve">5. </w:t>
      </w:r>
      <w:r w:rsidRPr="005579A5">
        <w:rPr>
          <w:rFonts w:cstheme="minorHAnsi"/>
          <w:sz w:val="24"/>
          <w:szCs w:val="24"/>
        </w:rPr>
        <w:t xml:space="preserve">Otwarcie ofert nastąpi </w:t>
      </w:r>
      <w:r w:rsidRPr="005579A5">
        <w:rPr>
          <w:rFonts w:cstheme="minorHAnsi"/>
          <w:b/>
          <w:sz w:val="24"/>
          <w:szCs w:val="24"/>
        </w:rPr>
        <w:t xml:space="preserve">w dniu </w:t>
      </w:r>
      <w:r w:rsidRPr="005579A5">
        <w:rPr>
          <w:rFonts w:cstheme="minorHAnsi"/>
          <w:b/>
          <w:sz w:val="24"/>
          <w:szCs w:val="24"/>
          <w:highlight w:val="yellow"/>
        </w:rPr>
        <w:t xml:space="preserve"> </w:t>
      </w:r>
      <w:r w:rsidR="00CA0FCA">
        <w:rPr>
          <w:rFonts w:cstheme="minorHAnsi"/>
          <w:b/>
          <w:sz w:val="24"/>
          <w:szCs w:val="24"/>
          <w:highlight w:val="yellow"/>
        </w:rPr>
        <w:t>2.03</w:t>
      </w:r>
      <w:r w:rsidRPr="005579A5">
        <w:rPr>
          <w:rFonts w:cstheme="minorHAnsi"/>
          <w:b/>
          <w:sz w:val="24"/>
          <w:szCs w:val="24"/>
          <w:highlight w:val="yellow"/>
        </w:rPr>
        <w:t xml:space="preserve">.2020 o godz. </w:t>
      </w:r>
      <w:r w:rsidR="00CA0FCA">
        <w:rPr>
          <w:rFonts w:cstheme="minorHAnsi"/>
          <w:b/>
          <w:sz w:val="24"/>
          <w:szCs w:val="24"/>
          <w:highlight w:val="yellow"/>
        </w:rPr>
        <w:t>10</w:t>
      </w:r>
      <w:r w:rsidRPr="005579A5">
        <w:rPr>
          <w:rFonts w:cstheme="minorHAnsi"/>
          <w:b/>
          <w:sz w:val="24"/>
          <w:szCs w:val="24"/>
          <w:highlight w:val="yellow"/>
        </w:rPr>
        <w:t>:00</w:t>
      </w:r>
      <w:r w:rsidRPr="005579A5">
        <w:rPr>
          <w:rFonts w:cstheme="minorHAnsi"/>
          <w:sz w:val="24"/>
          <w:szCs w:val="24"/>
        </w:rPr>
        <w:t xml:space="preserve"> w siedzibie Zamawiającego – Budynek Kantor Cegielskiego – Rotunda - parter pokój nr 001.</w:t>
      </w:r>
    </w:p>
    <w:p w:rsidR="005579A5" w:rsidRPr="005579A5" w:rsidRDefault="005579A5" w:rsidP="005579A5">
      <w:pPr>
        <w:pStyle w:val="Tekstpodstawowy"/>
        <w:spacing w:line="240" w:lineRule="atLeast"/>
        <w:rPr>
          <w:rFonts w:asciiTheme="minorHAnsi" w:hAnsiTheme="minorHAnsi" w:cstheme="minorHAnsi"/>
          <w:szCs w:val="24"/>
        </w:rPr>
      </w:pPr>
      <w:r w:rsidRPr="005579A5">
        <w:rPr>
          <w:rFonts w:asciiTheme="minorHAnsi" w:hAnsiTheme="minorHAnsi" w:cstheme="minorHAnsi"/>
          <w:szCs w:val="24"/>
        </w:rPr>
        <w:t xml:space="preserve">6. </w:t>
      </w:r>
      <w:r w:rsidRPr="005579A5">
        <w:rPr>
          <w:rFonts w:asciiTheme="minorHAnsi" w:hAnsiTheme="minorHAnsi" w:cstheme="minorHAnsi"/>
          <w:szCs w:val="24"/>
        </w:rPr>
        <w:t>Otwarcie ofert jest jawne. W przypadku, gdy Wykonawca nie był obecny przy otwieraniu ofert, na jego pisemny wniosek Zamawiający prześle mu informację zawierającą nazwy i adresy Wykonawców, których oferty zostały otwarte oraz informacje dotyczące ceny oferty.</w:t>
      </w:r>
    </w:p>
    <w:p w:rsidR="005579A5" w:rsidRDefault="005579A5">
      <w:pPr>
        <w:rPr>
          <w:sz w:val="24"/>
          <w:szCs w:val="24"/>
        </w:rPr>
      </w:pP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670E" w:rsidRPr="004F613A" w:rsidRDefault="00E6670E" w:rsidP="00E6670E">
      <w:pPr>
        <w:jc w:val="both"/>
        <w:rPr>
          <w:b/>
          <w:sz w:val="24"/>
          <w:szCs w:val="24"/>
        </w:rPr>
      </w:pPr>
      <w:r w:rsidRPr="004F613A">
        <w:rPr>
          <w:b/>
          <w:sz w:val="24"/>
          <w:szCs w:val="24"/>
        </w:rPr>
        <w:lastRenderedPageBreak/>
        <w:t xml:space="preserve">Formularz ofertowy, dot. projektu „Przygotowanie projektu standardów akredytacyjnych – wytycznych dla zakładów patomorfologii wraz </w:t>
      </w:r>
      <w:r w:rsidR="00BF4B50">
        <w:rPr>
          <w:b/>
          <w:sz w:val="24"/>
          <w:szCs w:val="24"/>
        </w:rPr>
        <w:t xml:space="preserve">z przeprowadzeniem pilotażu”.  </w:t>
      </w:r>
      <w:r w:rsidRPr="004F613A">
        <w:rPr>
          <w:b/>
          <w:sz w:val="24"/>
          <w:szCs w:val="24"/>
        </w:rPr>
        <w:t>Rekrutacja 10 zakładów patomorfologii celem przeprowadzenia kompleksowego pilotażu wdrożenia skuteczności wytycznych.</w:t>
      </w:r>
    </w:p>
    <w:p w:rsidR="00E6670E" w:rsidRDefault="00E57F0E">
      <w:pPr>
        <w:rPr>
          <w:sz w:val="24"/>
          <w:szCs w:val="24"/>
        </w:rPr>
      </w:pPr>
      <w:r>
        <w:rPr>
          <w:sz w:val="24"/>
          <w:szCs w:val="24"/>
        </w:rPr>
        <w:t>Pakiet nr …………………</w:t>
      </w:r>
      <w:r w:rsidR="00E6670E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E6670E">
        <w:rPr>
          <w:sz w:val="24"/>
          <w:szCs w:val="24"/>
        </w:rPr>
        <w:t xml:space="preserve"> 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 xml:space="preserve">województwo …………………………………………………………………………………………………… </w:t>
      </w:r>
    </w:p>
    <w:p w:rsidR="00E6670E" w:rsidRDefault="00081CE7">
      <w:pPr>
        <w:rPr>
          <w:sz w:val="24"/>
          <w:szCs w:val="24"/>
        </w:rPr>
      </w:pPr>
      <w:r>
        <w:rPr>
          <w:sz w:val="24"/>
          <w:szCs w:val="24"/>
        </w:rPr>
        <w:t>makroregion ……………………………………………………………………………………………………...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1. Nazwa podmiotu……………………………………………………………………………………………..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2. Nazwa komórki ……………………………………………………………………………………………….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3. Adres ………………………………………………………………………………………………………………</w:t>
      </w:r>
    </w:p>
    <w:p w:rsidR="00A16DC6" w:rsidRDefault="00E57F0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16DC6">
        <w:rPr>
          <w:sz w:val="24"/>
          <w:szCs w:val="24"/>
        </w:rPr>
        <w:t>ojewództwo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805ECB" w:rsidRDefault="00E57F0E" w:rsidP="00805EC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5ECB">
        <w:rPr>
          <w:sz w:val="24"/>
          <w:szCs w:val="24"/>
        </w:rPr>
        <w:t>. Liczb</w:t>
      </w:r>
      <w:r>
        <w:rPr>
          <w:sz w:val="24"/>
          <w:szCs w:val="24"/>
        </w:rPr>
        <w:t>a</w:t>
      </w:r>
      <w:r w:rsidR="00805ECB">
        <w:rPr>
          <w:sz w:val="24"/>
          <w:szCs w:val="24"/>
        </w:rPr>
        <w:t xml:space="preserve"> wykonywanych badań (wg liczby skierowań/</w:t>
      </w:r>
      <w:proofErr w:type="spellStart"/>
      <w:r w:rsidR="00805ECB">
        <w:rPr>
          <w:sz w:val="24"/>
          <w:szCs w:val="24"/>
        </w:rPr>
        <w:t>rozpoznań</w:t>
      </w:r>
      <w:proofErr w:type="spellEnd"/>
      <w:r w:rsidR="00805ECB">
        <w:rPr>
          <w:sz w:val="24"/>
          <w:szCs w:val="24"/>
        </w:rPr>
        <w:t>) w roku 2019 ………………………………………………………………. w tym:</w:t>
      </w:r>
    </w:p>
    <w:p w:rsidR="00805ECB" w:rsidRDefault="00805ECB" w:rsidP="00805ECB">
      <w:pPr>
        <w:rPr>
          <w:sz w:val="24"/>
          <w:szCs w:val="24"/>
        </w:rPr>
      </w:pPr>
      <w:r>
        <w:rPr>
          <w:sz w:val="24"/>
          <w:szCs w:val="24"/>
        </w:rPr>
        <w:t>badań histologicznych …………………………………………………………………….,</w:t>
      </w:r>
    </w:p>
    <w:p w:rsidR="00805ECB" w:rsidRDefault="00805ECB" w:rsidP="00805ECB">
      <w:pPr>
        <w:rPr>
          <w:sz w:val="24"/>
          <w:szCs w:val="24"/>
        </w:rPr>
      </w:pPr>
      <w:r>
        <w:rPr>
          <w:sz w:val="24"/>
          <w:szCs w:val="24"/>
        </w:rPr>
        <w:t>badań cytologicznych (o ile były wykonane)…………………………………….,</w:t>
      </w:r>
    </w:p>
    <w:p w:rsidR="00805ECB" w:rsidRDefault="00805ECB" w:rsidP="00805ECB">
      <w:pPr>
        <w:rPr>
          <w:sz w:val="24"/>
          <w:szCs w:val="24"/>
        </w:rPr>
      </w:pPr>
      <w:r>
        <w:rPr>
          <w:sz w:val="24"/>
          <w:szCs w:val="24"/>
        </w:rPr>
        <w:t>badań śródoperacyjnych (o ile były wykonane) ……………………………….,</w:t>
      </w:r>
    </w:p>
    <w:p w:rsidR="007945C9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>wskazanie okolic/narządów, z których pochodzi materiał do badania z podaniem liczby wykonanych badań materiału z danej okolicy w roku 2019 wg listy.</w:t>
      </w:r>
    </w:p>
    <w:p w:rsidR="007945C9" w:rsidRDefault="007945C9" w:rsidP="007945C9">
      <w:pPr>
        <w:rPr>
          <w:rFonts w:cstheme="minorHAnsi"/>
        </w:rPr>
      </w:pPr>
      <w:r>
        <w:rPr>
          <w:rFonts w:cstheme="minorHAnsi"/>
        </w:rPr>
        <w:t>a) serce i naczynia,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………………………………………..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b) płuco, opłucna</w:t>
      </w:r>
      <w:r>
        <w:rPr>
          <w:rFonts w:cstheme="minorHAnsi"/>
        </w:rPr>
        <w:t>,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c) węzły chłonne, śledziona,</w:t>
      </w:r>
      <w:r w:rsidRPr="00647581">
        <w:rPr>
          <w:rFonts w:cstheme="minorHAnsi"/>
        </w:rPr>
        <w:t xml:space="preserve"> </w:t>
      </w:r>
      <w:r>
        <w:rPr>
          <w:rFonts w:cstheme="minorHAnsi"/>
        </w:rPr>
        <w:t>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…………………………..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d) nerki i drogi moczowe,</w:t>
      </w:r>
      <w:r w:rsidRPr="00647581">
        <w:rPr>
          <w:rFonts w:cstheme="minorHAnsi"/>
        </w:rPr>
        <w:t xml:space="preserve"> </w:t>
      </w:r>
      <w:r>
        <w:rPr>
          <w:rFonts w:cstheme="minorHAnsi"/>
        </w:rPr>
        <w:t>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e) jama ustna i przewód pokarmowy,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f) wątroba, pęcherzyk żółciowej, trzustka,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……….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g) męski układ rozrodczy;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………………………………...</w:t>
      </w:r>
      <w:r>
        <w:rPr>
          <w:sz w:val="24"/>
          <w:szCs w:val="24"/>
        </w:rPr>
        <w:t>…………………</w:t>
      </w:r>
    </w:p>
    <w:p w:rsidR="007945C9" w:rsidRPr="00B540CF" w:rsidRDefault="007945C9" w:rsidP="007945C9">
      <w:pPr>
        <w:rPr>
          <w:rFonts w:cstheme="minorHAnsi"/>
        </w:rPr>
      </w:pPr>
      <w:r>
        <w:rPr>
          <w:rFonts w:cstheme="minorHAnsi"/>
        </w:rPr>
        <w:t>h</w:t>
      </w:r>
      <w:r w:rsidRPr="00B540CF">
        <w:rPr>
          <w:rFonts w:cstheme="minorHAnsi"/>
        </w:rPr>
        <w:t>) żeński układ rozrodczy, pierś;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……………………….</w:t>
      </w:r>
      <w:r>
        <w:rPr>
          <w:sz w:val="24"/>
          <w:szCs w:val="24"/>
        </w:rPr>
        <w:t>…………………</w:t>
      </w:r>
    </w:p>
    <w:p w:rsidR="007945C9" w:rsidRPr="00B540CF" w:rsidRDefault="007945C9" w:rsidP="007945C9">
      <w:pPr>
        <w:rPr>
          <w:rFonts w:cstheme="minorHAnsi"/>
        </w:rPr>
      </w:pPr>
      <w:r>
        <w:rPr>
          <w:rFonts w:cstheme="minorHAnsi"/>
        </w:rPr>
        <w:t>i</w:t>
      </w:r>
      <w:r w:rsidRPr="00B540CF">
        <w:rPr>
          <w:rFonts w:cstheme="minorHAnsi"/>
        </w:rPr>
        <w:t>) narządy dokrewne;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………………………………………..</w:t>
      </w:r>
      <w:r>
        <w:rPr>
          <w:sz w:val="24"/>
          <w:szCs w:val="24"/>
        </w:rPr>
        <w:t>…………………</w:t>
      </w:r>
    </w:p>
    <w:p w:rsidR="007945C9" w:rsidRPr="00B540CF" w:rsidRDefault="007945C9" w:rsidP="007945C9">
      <w:pPr>
        <w:rPr>
          <w:rFonts w:cstheme="minorHAnsi"/>
        </w:rPr>
      </w:pPr>
      <w:r>
        <w:rPr>
          <w:rFonts w:cstheme="minorHAnsi"/>
        </w:rPr>
        <w:t>j</w:t>
      </w:r>
      <w:r w:rsidRPr="00B540CF">
        <w:rPr>
          <w:rFonts w:cstheme="minorHAnsi"/>
        </w:rPr>
        <w:t>) skóra;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…………………………………………………………….</w:t>
      </w:r>
      <w:r>
        <w:rPr>
          <w:sz w:val="24"/>
          <w:szCs w:val="24"/>
        </w:rPr>
        <w:t>…………………</w:t>
      </w:r>
    </w:p>
    <w:p w:rsidR="007945C9" w:rsidRPr="00B540CF" w:rsidRDefault="007945C9" w:rsidP="007945C9">
      <w:pPr>
        <w:rPr>
          <w:rFonts w:cstheme="minorHAnsi"/>
        </w:rPr>
      </w:pPr>
      <w:r>
        <w:rPr>
          <w:rFonts w:cstheme="minorHAnsi"/>
        </w:rPr>
        <w:t>k</w:t>
      </w:r>
      <w:r w:rsidRPr="00B540CF">
        <w:rPr>
          <w:rFonts w:cstheme="minorHAnsi"/>
        </w:rPr>
        <w:t>) ośrodkowy układ nerwowy;</w:t>
      </w:r>
      <w:r>
        <w:rPr>
          <w:rFonts w:cstheme="minorHAnsi"/>
        </w:rPr>
        <w:t xml:space="preserve">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……………………….</w:t>
      </w:r>
    </w:p>
    <w:p w:rsidR="007945C9" w:rsidRPr="00B540CF" w:rsidRDefault="007945C9" w:rsidP="007945C9">
      <w:pPr>
        <w:rPr>
          <w:rFonts w:cstheme="minorHAnsi"/>
        </w:rPr>
      </w:pPr>
      <w:r>
        <w:rPr>
          <w:rFonts w:cstheme="minorHAnsi"/>
        </w:rPr>
        <w:lastRenderedPageBreak/>
        <w:t>l</w:t>
      </w:r>
      <w:r w:rsidRPr="00B540CF">
        <w:rPr>
          <w:rFonts w:cstheme="minorHAnsi"/>
        </w:rPr>
        <w:t>) tkanki miękkie, kości</w:t>
      </w:r>
      <w:r>
        <w:rPr>
          <w:rFonts w:cstheme="minorHAnsi"/>
        </w:rPr>
        <w:t>,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…………………………………….</w:t>
      </w:r>
    </w:p>
    <w:p w:rsidR="007945C9" w:rsidRDefault="007945C9">
      <w:pPr>
        <w:rPr>
          <w:sz w:val="24"/>
          <w:szCs w:val="24"/>
        </w:rPr>
      </w:pPr>
      <w:r>
        <w:rPr>
          <w:rFonts w:cstheme="minorHAnsi"/>
        </w:rPr>
        <w:t>m</w:t>
      </w:r>
      <w:r w:rsidRPr="00B540CF">
        <w:rPr>
          <w:rFonts w:cstheme="minorHAnsi"/>
        </w:rPr>
        <w:t>) pozostałe</w:t>
      </w:r>
      <w:r>
        <w:rPr>
          <w:rFonts w:cstheme="minorHAnsi"/>
        </w:rPr>
        <w:t>, liczba badań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05ECB">
        <w:rPr>
          <w:sz w:val="24"/>
          <w:szCs w:val="24"/>
        </w:rPr>
        <w:t>. Liczba</w:t>
      </w:r>
      <w:r w:rsidR="00805ECB" w:rsidRPr="00805ECB">
        <w:rPr>
          <w:sz w:val="24"/>
          <w:szCs w:val="24"/>
        </w:rPr>
        <w:t xml:space="preserve"> odczynów immunohistochemicznych (bez badań kontrolnych) w roku 2019 wykonanych w jednostce na rzecz diag</w:t>
      </w:r>
      <w:r w:rsidR="00805ECB">
        <w:rPr>
          <w:sz w:val="24"/>
          <w:szCs w:val="24"/>
        </w:rPr>
        <w:t xml:space="preserve">nostyki badań wskazanych w pkt </w:t>
      </w:r>
      <w:r>
        <w:rPr>
          <w:sz w:val="24"/>
          <w:szCs w:val="24"/>
        </w:rPr>
        <w:t>4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57F0E">
        <w:rPr>
          <w:sz w:val="24"/>
          <w:szCs w:val="24"/>
        </w:rPr>
        <w:t>……………………………………………………..</w:t>
      </w:r>
    </w:p>
    <w:p w:rsidR="00805ECB" w:rsidRDefault="00E57F0E" w:rsidP="00805EC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05ECB">
        <w:rPr>
          <w:sz w:val="24"/>
          <w:szCs w:val="24"/>
        </w:rPr>
        <w:t xml:space="preserve">. Liczba badań z zakresu biologii molekularnej wykonanych w roku 2019 (wykonanych w jednostce lub podmiotach zewnętrznych) z materiału badań wykazanych w pkt </w:t>
      </w:r>
      <w:r>
        <w:rPr>
          <w:sz w:val="24"/>
          <w:szCs w:val="24"/>
        </w:rPr>
        <w:t>4</w:t>
      </w:r>
      <w:r w:rsidR="00805ECB">
        <w:rPr>
          <w:sz w:val="24"/>
          <w:szCs w:val="24"/>
        </w:rPr>
        <w:t xml:space="preserve"> (dotyczy zarówno badań niezbędnych w diagnostyce jak i wykonanych jako kwalifikacja do leczenia – czynniki predykcyjne).</w:t>
      </w:r>
    </w:p>
    <w:p w:rsidR="00E57F0E" w:rsidRDefault="00E57F0E" w:rsidP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244D0" w:rsidRDefault="00E57F0E" w:rsidP="00805EC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244D0">
        <w:rPr>
          <w:sz w:val="24"/>
          <w:szCs w:val="24"/>
        </w:rPr>
        <w:t>. Łączna cena udziału w pilotażu w zakresie standardów patomorfologicznych …………………………………………………………… słownie: ……………………………………………………………..</w:t>
      </w:r>
    </w:p>
    <w:p w:rsidR="007244D0" w:rsidRDefault="007244D0" w:rsidP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5ECB">
        <w:rPr>
          <w:sz w:val="24"/>
          <w:szCs w:val="24"/>
        </w:rPr>
        <w:t>. Oświadczam, że osobą reprezentującą podmiot i wskazaną do podpisania umowy jest: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……………………………………………………………………………………, pełniący funkcję …………………………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05ECB">
        <w:rPr>
          <w:sz w:val="24"/>
          <w:szCs w:val="24"/>
        </w:rPr>
        <w:t>. Zapoznaliśmy się z warunkami ogłoszenia i nie wnosimy do niego zastrzeżeń.</w:t>
      </w:r>
    </w:p>
    <w:p w:rsidR="00805ECB" w:rsidRDefault="007244D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7F0E">
        <w:rPr>
          <w:sz w:val="24"/>
          <w:szCs w:val="24"/>
        </w:rPr>
        <w:t>0</w:t>
      </w:r>
      <w:r w:rsidR="00805ECB">
        <w:rPr>
          <w:sz w:val="24"/>
          <w:szCs w:val="24"/>
        </w:rPr>
        <w:t>. Wypełniliśmy obowiązki informacyjne przewidziane w art. 13 lub art. 14 RODO wobec osób fizycznych, od których dane osobowe bezpośrednio lub pośrednio pozyskaliśmy w celu ubiegania się o udział w ogłoszeniu.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05ECB">
        <w:rPr>
          <w:sz w:val="24"/>
          <w:szCs w:val="24"/>
        </w:rPr>
        <w:t>. Osobą upoważnioną do kontaktu jest Pan/i …………………………………………………., nr tel. ……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…………………………………, adres e mail …………………………………………………………………………………….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05ECB">
        <w:rPr>
          <w:sz w:val="24"/>
          <w:szCs w:val="24"/>
        </w:rPr>
        <w:t>. Oferta została złożona na ………………………… stronach podpisanych i kolejno ponumerowanych od …………………… do …………………………………………..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05ECB">
        <w:rPr>
          <w:sz w:val="24"/>
          <w:szCs w:val="24"/>
        </w:rPr>
        <w:t xml:space="preserve">. </w:t>
      </w:r>
      <w:r w:rsidR="004F613A">
        <w:rPr>
          <w:sz w:val="24"/>
          <w:szCs w:val="24"/>
        </w:rPr>
        <w:t>Załącznikami do niniejszej oferty są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 1. ……………………………………………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.2. 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 3. 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 4. …………………………………………….</w:t>
      </w:r>
    </w:p>
    <w:p w:rsidR="00805ECB" w:rsidRDefault="00805ECB">
      <w:pPr>
        <w:rPr>
          <w:sz w:val="24"/>
          <w:szCs w:val="24"/>
        </w:rPr>
      </w:pPr>
    </w:p>
    <w:p w:rsidR="00805ECB" w:rsidRDefault="00805ECB">
      <w:pPr>
        <w:rPr>
          <w:sz w:val="24"/>
          <w:szCs w:val="24"/>
        </w:rPr>
      </w:pPr>
    </w:p>
    <w:p w:rsidR="00805ECB" w:rsidRDefault="004F613A">
      <w:pPr>
        <w:rPr>
          <w:sz w:val="24"/>
          <w:szCs w:val="24"/>
        </w:rPr>
      </w:pPr>
      <w:r>
        <w:rPr>
          <w:sz w:val="24"/>
          <w:szCs w:val="24"/>
        </w:rPr>
        <w:t>Miejsce, data …………………………………………………………………</w:t>
      </w:r>
    </w:p>
    <w:p w:rsidR="00805ECB" w:rsidRDefault="00805ECB">
      <w:pPr>
        <w:rPr>
          <w:sz w:val="24"/>
          <w:szCs w:val="24"/>
        </w:rPr>
      </w:pPr>
    </w:p>
    <w:p w:rsidR="004F613A" w:rsidRDefault="004F613A">
      <w:pPr>
        <w:rPr>
          <w:sz w:val="24"/>
          <w:szCs w:val="24"/>
        </w:rPr>
      </w:pPr>
    </w:p>
    <w:p w:rsidR="004F613A" w:rsidRDefault="004F6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4F613A" w:rsidRDefault="004F613A" w:rsidP="004F6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wykonawcy albo osoby lub osób</w:t>
      </w:r>
    </w:p>
    <w:p w:rsidR="004F613A" w:rsidRPr="002A55F9" w:rsidRDefault="004F613A" w:rsidP="004F6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upoważnionych do reprezentowania Wykonawcy</w:t>
      </w:r>
    </w:p>
    <w:sectPr w:rsidR="004F613A" w:rsidRPr="002A5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37" w:rsidRDefault="005E4737" w:rsidP="005E4737">
      <w:pPr>
        <w:spacing w:after="0" w:line="240" w:lineRule="auto"/>
      </w:pPr>
      <w:r>
        <w:separator/>
      </w:r>
    </w:p>
  </w:endnote>
  <w:endnote w:type="continuationSeparator" w:id="0">
    <w:p w:rsidR="005E4737" w:rsidRDefault="005E4737" w:rsidP="005E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37" w:rsidRDefault="005E4737" w:rsidP="005E4737">
      <w:pPr>
        <w:spacing w:after="0" w:line="240" w:lineRule="auto"/>
      </w:pPr>
      <w:r>
        <w:separator/>
      </w:r>
    </w:p>
  </w:footnote>
  <w:footnote w:type="continuationSeparator" w:id="0">
    <w:p w:rsidR="005E4737" w:rsidRDefault="005E4737" w:rsidP="005E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37" w:rsidRDefault="005E4737" w:rsidP="005E4737">
    <w:r>
      <w:rPr>
        <w:noProof/>
        <w:lang w:eastAsia="pl-PL"/>
      </w:rPr>
      <w:drawing>
        <wp:inline distT="0" distB="0" distL="0" distR="0" wp14:anchorId="1E360DFC" wp14:editId="1AC347B4">
          <wp:extent cx="1152525" cy="54229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A27EFC" wp14:editId="04EE650A">
          <wp:extent cx="1256030" cy="4203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A6DBCB" wp14:editId="444AC633">
          <wp:extent cx="1078865" cy="396240"/>
          <wp:effectExtent l="0" t="0" r="6985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3A26900" wp14:editId="08A2C9A5">
          <wp:extent cx="1828800" cy="5365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4737" w:rsidRDefault="005E4737">
    <w:pPr>
      <w:pStyle w:val="Nagwek"/>
    </w:pPr>
  </w:p>
  <w:p w:rsidR="005E4737" w:rsidRDefault="005E4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41C4"/>
    <w:multiLevelType w:val="hybridMultilevel"/>
    <w:tmpl w:val="BFFC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C415B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F"/>
    <w:rsid w:val="000303DE"/>
    <w:rsid w:val="00081CE7"/>
    <w:rsid w:val="002A55F9"/>
    <w:rsid w:val="002F79B9"/>
    <w:rsid w:val="0033166F"/>
    <w:rsid w:val="00427461"/>
    <w:rsid w:val="004F613A"/>
    <w:rsid w:val="005531F8"/>
    <w:rsid w:val="005579A5"/>
    <w:rsid w:val="005E4737"/>
    <w:rsid w:val="006D6CD2"/>
    <w:rsid w:val="007244D0"/>
    <w:rsid w:val="00747130"/>
    <w:rsid w:val="007945C9"/>
    <w:rsid w:val="007B646F"/>
    <w:rsid w:val="00805ECB"/>
    <w:rsid w:val="00895AC0"/>
    <w:rsid w:val="008E6C16"/>
    <w:rsid w:val="00974550"/>
    <w:rsid w:val="00A16DC6"/>
    <w:rsid w:val="00A82D3E"/>
    <w:rsid w:val="00AA3CDA"/>
    <w:rsid w:val="00B540CF"/>
    <w:rsid w:val="00BF35D0"/>
    <w:rsid w:val="00BF4B50"/>
    <w:rsid w:val="00C00289"/>
    <w:rsid w:val="00C17A6E"/>
    <w:rsid w:val="00C31248"/>
    <w:rsid w:val="00CA0FCA"/>
    <w:rsid w:val="00DD4683"/>
    <w:rsid w:val="00E57F0E"/>
    <w:rsid w:val="00E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4BBA-E7B4-4FE3-8006-D5116085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7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37"/>
  </w:style>
  <w:style w:type="paragraph" w:styleId="Stopka">
    <w:name w:val="footer"/>
    <w:basedOn w:val="Normalny"/>
    <w:link w:val="StopkaZnak"/>
    <w:uiPriority w:val="99"/>
    <w:unhideWhenUsed/>
    <w:rsid w:val="005E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37"/>
  </w:style>
  <w:style w:type="table" w:styleId="Tabela-Siatka">
    <w:name w:val="Table Grid"/>
    <w:basedOn w:val="Standardowy"/>
    <w:uiPriority w:val="59"/>
    <w:rsid w:val="00B5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945C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945C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5579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557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zej.marszalek@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ciesinska.s</dc:creator>
  <cp:keywords/>
  <dc:description/>
  <cp:lastModifiedBy>ciesinska.s</cp:lastModifiedBy>
  <cp:revision>7</cp:revision>
  <cp:lastPrinted>2020-02-20T09:29:00Z</cp:lastPrinted>
  <dcterms:created xsi:type="dcterms:W3CDTF">2020-02-18T10:17:00Z</dcterms:created>
  <dcterms:modified xsi:type="dcterms:W3CDTF">2020-02-20T10:04:00Z</dcterms:modified>
</cp:coreProperties>
</file>