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0D" w:rsidRPr="007574B9" w:rsidRDefault="0044450D" w:rsidP="0044450D">
      <w:pPr>
        <w:tabs>
          <w:tab w:val="left" w:pos="5812"/>
        </w:tabs>
        <w:jc w:val="right"/>
        <w:rPr>
          <w:rFonts w:ascii="Humnst777LtPL" w:hAnsi="Humnst777LtPL"/>
          <w:b/>
          <w:sz w:val="24"/>
          <w:szCs w:val="24"/>
        </w:rPr>
      </w:pPr>
    </w:p>
    <w:p w:rsidR="0044450D" w:rsidRPr="007574B9" w:rsidRDefault="0044450D" w:rsidP="0044450D">
      <w:pPr>
        <w:tabs>
          <w:tab w:val="left" w:pos="5812"/>
        </w:tabs>
        <w:jc w:val="right"/>
        <w:rPr>
          <w:rFonts w:ascii="Humnst777LtPL" w:hAnsi="Humnst777LtPL"/>
          <w:b/>
          <w:sz w:val="24"/>
          <w:szCs w:val="24"/>
        </w:rPr>
      </w:pPr>
    </w:p>
    <w:p w:rsidR="0044450D" w:rsidRPr="007574B9" w:rsidRDefault="0044450D" w:rsidP="0044450D">
      <w:pPr>
        <w:tabs>
          <w:tab w:val="left" w:pos="5812"/>
        </w:tabs>
        <w:jc w:val="right"/>
        <w:rPr>
          <w:rFonts w:ascii="Humnst777LtPL" w:hAnsi="Humnst777LtPL"/>
          <w:b/>
          <w:sz w:val="24"/>
          <w:szCs w:val="24"/>
        </w:rPr>
      </w:pPr>
    </w:p>
    <w:p w:rsidR="0044450D" w:rsidRPr="007574B9" w:rsidRDefault="0044450D" w:rsidP="0044450D">
      <w:pPr>
        <w:tabs>
          <w:tab w:val="left" w:pos="5812"/>
        </w:tabs>
        <w:jc w:val="center"/>
        <w:rPr>
          <w:rFonts w:ascii="Humnst777LtPL" w:hAnsi="Humnst777LtPL"/>
          <w:b/>
          <w:sz w:val="24"/>
          <w:szCs w:val="24"/>
          <w:u w:val="single"/>
        </w:rPr>
      </w:pPr>
      <w:r w:rsidRPr="007574B9">
        <w:rPr>
          <w:rFonts w:ascii="Humnst777LtPL" w:hAnsi="Humnst777LtPL"/>
          <w:b/>
          <w:sz w:val="24"/>
          <w:szCs w:val="24"/>
          <w:u w:val="single"/>
        </w:rPr>
        <w:t>OPIS  PRZEDMIOTU  ZAMÓWIENIA</w:t>
      </w:r>
    </w:p>
    <w:p w:rsidR="0044450D" w:rsidRPr="007574B9" w:rsidRDefault="0044450D" w:rsidP="0044450D">
      <w:pPr>
        <w:tabs>
          <w:tab w:val="left" w:pos="5812"/>
        </w:tabs>
        <w:jc w:val="right"/>
        <w:rPr>
          <w:rFonts w:ascii="Humnst777LtPL" w:hAnsi="Humnst777LtPL"/>
          <w:b/>
          <w:sz w:val="24"/>
          <w:szCs w:val="24"/>
        </w:rPr>
      </w:pPr>
    </w:p>
    <w:p w:rsidR="0044450D" w:rsidRPr="007574B9" w:rsidRDefault="0044450D" w:rsidP="0044450D">
      <w:pPr>
        <w:tabs>
          <w:tab w:val="left" w:pos="5812"/>
        </w:tabs>
        <w:jc w:val="right"/>
        <w:rPr>
          <w:rFonts w:ascii="Humnst777LtPL" w:hAnsi="Humnst777LtPL"/>
          <w:b/>
          <w:sz w:val="24"/>
          <w:szCs w:val="24"/>
        </w:rPr>
      </w:pPr>
    </w:p>
    <w:p w:rsidR="0044450D" w:rsidRPr="007574B9" w:rsidRDefault="00330CED" w:rsidP="0044450D">
      <w:pPr>
        <w:jc w:val="both"/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t>Przedmiot</w:t>
      </w:r>
      <w:r w:rsidR="0044450D" w:rsidRPr="007574B9">
        <w:rPr>
          <w:rFonts w:ascii="Humnst777LtPL" w:hAnsi="Humnst777LtPL"/>
          <w:b/>
          <w:sz w:val="24"/>
          <w:szCs w:val="24"/>
        </w:rPr>
        <w:t xml:space="preserve"> zamówienia </w:t>
      </w:r>
      <w:r w:rsidR="00185C25" w:rsidRPr="007574B9">
        <w:rPr>
          <w:rFonts w:ascii="Humnst777LtPL" w:hAnsi="Humnst777LtPL"/>
          <w:b/>
          <w:sz w:val="24"/>
          <w:szCs w:val="24"/>
        </w:rPr>
        <w:t>:</w:t>
      </w:r>
    </w:p>
    <w:p w:rsidR="007574B9" w:rsidRPr="007574B9" w:rsidRDefault="007574B9" w:rsidP="0044450D">
      <w:pPr>
        <w:jc w:val="both"/>
        <w:rPr>
          <w:rFonts w:ascii="Humnst777LtPL" w:hAnsi="Humnst777LtPL"/>
          <w:b/>
          <w:sz w:val="24"/>
          <w:szCs w:val="24"/>
        </w:rPr>
      </w:pPr>
    </w:p>
    <w:p w:rsidR="007574B9" w:rsidRPr="007574B9" w:rsidRDefault="007574B9" w:rsidP="0044450D">
      <w:pPr>
        <w:jc w:val="both"/>
        <w:rPr>
          <w:rFonts w:ascii="Humnst777LtPL" w:hAnsi="Humnst777LtPL"/>
          <w:sz w:val="24"/>
          <w:szCs w:val="24"/>
        </w:rPr>
      </w:pPr>
    </w:p>
    <w:p w:rsidR="00185C25" w:rsidRDefault="004E5290" w:rsidP="0044450D">
      <w:pPr>
        <w:jc w:val="both"/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t>Pakiet I</w:t>
      </w:r>
      <w:r w:rsidR="007574B9" w:rsidRPr="007574B9">
        <w:rPr>
          <w:rFonts w:ascii="Humnst777LtPL" w:hAnsi="Humnst777LtPL"/>
          <w:b/>
          <w:sz w:val="24"/>
          <w:szCs w:val="24"/>
        </w:rPr>
        <w:t xml:space="preserve"> – Pranie</w:t>
      </w:r>
      <w:r w:rsidR="00B81BE4">
        <w:rPr>
          <w:rFonts w:ascii="Humnst777LtPL" w:hAnsi="Humnst777LtPL"/>
          <w:b/>
          <w:sz w:val="24"/>
          <w:szCs w:val="24"/>
        </w:rPr>
        <w:t xml:space="preserve"> i maglowanie</w:t>
      </w:r>
      <w:r w:rsidR="00B60FD6">
        <w:rPr>
          <w:rFonts w:ascii="Humnst777LtPL" w:hAnsi="Humnst777LtPL"/>
          <w:b/>
          <w:sz w:val="24"/>
          <w:szCs w:val="24"/>
        </w:rPr>
        <w:t xml:space="preserve"> </w:t>
      </w:r>
      <w:r w:rsidR="00430116">
        <w:rPr>
          <w:rFonts w:ascii="Humnst777LtPL" w:hAnsi="Humnst777LtPL"/>
          <w:b/>
          <w:sz w:val="24"/>
          <w:szCs w:val="24"/>
        </w:rPr>
        <w:t xml:space="preserve">asortymentu będącego </w:t>
      </w:r>
      <w:r w:rsidR="00BD5256">
        <w:rPr>
          <w:rFonts w:ascii="Humnst777LtPL" w:hAnsi="Humnst777LtPL"/>
          <w:b/>
          <w:sz w:val="24"/>
          <w:szCs w:val="24"/>
        </w:rPr>
        <w:t>własnością Zamawiającego</w:t>
      </w:r>
      <w:r w:rsidR="00BD5256" w:rsidRPr="00BD5256">
        <w:rPr>
          <w:rFonts w:ascii="Humnst777LtPL" w:hAnsi="Humnst777LtPL"/>
          <w:b/>
          <w:sz w:val="24"/>
          <w:szCs w:val="24"/>
        </w:rPr>
        <w:t xml:space="preserve"> </w:t>
      </w:r>
      <w:r w:rsidR="00BD5256">
        <w:rPr>
          <w:rFonts w:ascii="Humnst777LtPL" w:hAnsi="Humnst777LtPL"/>
          <w:b/>
          <w:sz w:val="24"/>
          <w:szCs w:val="24"/>
        </w:rPr>
        <w:t xml:space="preserve">zgodnie z  </w:t>
      </w:r>
      <w:r>
        <w:rPr>
          <w:rFonts w:ascii="Humnst777LtPL" w:hAnsi="Humnst777LtPL"/>
          <w:b/>
          <w:sz w:val="24"/>
          <w:szCs w:val="24"/>
        </w:rPr>
        <w:t>zakresem określonym w zał. nr 1</w:t>
      </w:r>
      <w:r w:rsidR="00B35C25">
        <w:rPr>
          <w:rFonts w:ascii="Humnst777LtPL" w:hAnsi="Humnst777LtPL"/>
          <w:b/>
          <w:sz w:val="24"/>
          <w:szCs w:val="24"/>
        </w:rPr>
        <w:t>.</w:t>
      </w:r>
      <w:r w:rsidR="00BD5256">
        <w:rPr>
          <w:rFonts w:ascii="Humnst777LtPL" w:hAnsi="Humnst777LtPL"/>
          <w:b/>
          <w:sz w:val="24"/>
          <w:szCs w:val="24"/>
        </w:rPr>
        <w:t xml:space="preserve"> </w:t>
      </w:r>
      <w:r w:rsidR="00327D46">
        <w:rPr>
          <w:rFonts w:ascii="Humnst777LtPL" w:hAnsi="Humnst777LtPL"/>
          <w:b/>
          <w:sz w:val="24"/>
          <w:szCs w:val="24"/>
        </w:rPr>
        <w:t>w Poznaniu.</w:t>
      </w:r>
    </w:p>
    <w:p w:rsidR="002456EB" w:rsidRPr="00327D46" w:rsidRDefault="007574B9" w:rsidP="007574B9">
      <w:pPr>
        <w:jc w:val="both"/>
        <w:rPr>
          <w:rFonts w:ascii="Humnst777LtPL" w:hAnsi="Humnst777LtPL"/>
          <w:sz w:val="24"/>
          <w:szCs w:val="24"/>
        </w:rPr>
      </w:pPr>
      <w:r w:rsidRPr="00327D46">
        <w:rPr>
          <w:rFonts w:ascii="Humnst777LtPL" w:hAnsi="Humnst777LtPL"/>
          <w:sz w:val="24"/>
          <w:szCs w:val="24"/>
        </w:rPr>
        <w:t>Lokalizacja:</w:t>
      </w:r>
    </w:p>
    <w:p w:rsidR="002456EB" w:rsidRDefault="007574B9" w:rsidP="007574B9">
      <w:pPr>
        <w:jc w:val="both"/>
        <w:rPr>
          <w:rFonts w:ascii="Humnst777LtPL" w:hAnsi="Humnst777LtPL" w:cstheme="minorHAnsi"/>
          <w:sz w:val="24"/>
          <w:szCs w:val="24"/>
        </w:rPr>
      </w:pPr>
      <w:r w:rsidRPr="007574B9">
        <w:rPr>
          <w:rFonts w:ascii="Humnst777LtPL" w:hAnsi="Humnst777LtPL" w:cstheme="minorHAnsi"/>
          <w:sz w:val="24"/>
          <w:szCs w:val="24"/>
        </w:rPr>
        <w:t xml:space="preserve">Wielkopolskie Centrum Onkologii, ul </w:t>
      </w:r>
      <w:proofErr w:type="spellStart"/>
      <w:r w:rsidRPr="007574B9">
        <w:rPr>
          <w:rFonts w:ascii="Humnst777LtPL" w:hAnsi="Humnst777LtPL" w:cstheme="minorHAnsi"/>
          <w:sz w:val="24"/>
          <w:szCs w:val="24"/>
        </w:rPr>
        <w:t>Garbary</w:t>
      </w:r>
      <w:proofErr w:type="spellEnd"/>
      <w:r w:rsidRPr="007574B9">
        <w:rPr>
          <w:rFonts w:ascii="Humnst777LtPL" w:hAnsi="Humnst777LtPL" w:cstheme="minorHAnsi"/>
          <w:sz w:val="24"/>
          <w:szCs w:val="24"/>
        </w:rPr>
        <w:t xml:space="preserve"> 15 w Poznaniu, </w:t>
      </w:r>
    </w:p>
    <w:p w:rsidR="002456EB" w:rsidRDefault="007574B9" w:rsidP="007574B9">
      <w:pPr>
        <w:jc w:val="both"/>
        <w:rPr>
          <w:rFonts w:ascii="Humnst777LtPL" w:hAnsi="Humnst777LtPL" w:cstheme="minorHAnsi"/>
          <w:sz w:val="24"/>
          <w:szCs w:val="24"/>
        </w:rPr>
      </w:pPr>
      <w:proofErr w:type="spellStart"/>
      <w:r w:rsidRPr="007574B9">
        <w:rPr>
          <w:rFonts w:ascii="Humnst777LtPL" w:hAnsi="Humnst777LtPL" w:cstheme="minorHAnsi"/>
          <w:sz w:val="24"/>
          <w:szCs w:val="24"/>
        </w:rPr>
        <w:t>Hostel</w:t>
      </w:r>
      <w:proofErr w:type="spellEnd"/>
      <w:r w:rsidRPr="007574B9">
        <w:rPr>
          <w:rFonts w:ascii="Humnst777LtPL" w:hAnsi="Humnst777LtPL" w:cstheme="minorHAnsi"/>
          <w:sz w:val="24"/>
          <w:szCs w:val="24"/>
        </w:rPr>
        <w:t xml:space="preserve"> Wielk</w:t>
      </w:r>
      <w:r w:rsidR="00287011">
        <w:rPr>
          <w:rFonts w:ascii="Humnst777LtPL" w:hAnsi="Humnst777LtPL" w:cstheme="minorHAnsi"/>
          <w:sz w:val="24"/>
          <w:szCs w:val="24"/>
        </w:rPr>
        <w:t>o</w:t>
      </w:r>
      <w:r w:rsidRPr="007574B9">
        <w:rPr>
          <w:rFonts w:ascii="Humnst777LtPL" w:hAnsi="Humnst777LtPL" w:cstheme="minorHAnsi"/>
          <w:sz w:val="24"/>
          <w:szCs w:val="24"/>
        </w:rPr>
        <w:t>polskiego Centrum Onkologii , ul. Łąkowa</w:t>
      </w:r>
      <w:r w:rsidR="00983778">
        <w:rPr>
          <w:rFonts w:ascii="Humnst777LtPL" w:hAnsi="Humnst777LtPL" w:cstheme="minorHAnsi"/>
          <w:sz w:val="24"/>
          <w:szCs w:val="24"/>
        </w:rPr>
        <w:t xml:space="preserve"> 3</w:t>
      </w:r>
      <w:r w:rsidRPr="007574B9">
        <w:rPr>
          <w:rFonts w:ascii="Humnst777LtPL" w:hAnsi="Humnst777LtPL" w:cstheme="minorHAnsi"/>
          <w:sz w:val="24"/>
          <w:szCs w:val="24"/>
        </w:rPr>
        <w:t xml:space="preserve"> w Poznaniu</w:t>
      </w:r>
      <w:r>
        <w:rPr>
          <w:rFonts w:ascii="Humnst777LtPL" w:hAnsi="Humnst777LtPL" w:cstheme="minorHAnsi"/>
          <w:sz w:val="24"/>
          <w:szCs w:val="24"/>
        </w:rPr>
        <w:t xml:space="preserve">, </w:t>
      </w:r>
    </w:p>
    <w:p w:rsidR="00327D46" w:rsidRDefault="00327D46" w:rsidP="007574B9">
      <w:pPr>
        <w:jc w:val="both"/>
        <w:rPr>
          <w:rFonts w:ascii="Humnst777LtPL" w:hAnsi="Humnst777LtPL" w:cstheme="minorHAnsi"/>
          <w:sz w:val="24"/>
          <w:szCs w:val="24"/>
        </w:rPr>
      </w:pPr>
    </w:p>
    <w:p w:rsidR="00327D46" w:rsidRDefault="004E5290" w:rsidP="00327D46">
      <w:pPr>
        <w:jc w:val="both"/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t>Pakiet II</w:t>
      </w:r>
      <w:r w:rsidR="00327D46" w:rsidRPr="007574B9">
        <w:rPr>
          <w:rFonts w:ascii="Humnst777LtPL" w:hAnsi="Humnst777LtPL"/>
          <w:b/>
          <w:sz w:val="24"/>
          <w:szCs w:val="24"/>
        </w:rPr>
        <w:t xml:space="preserve"> – Pranie</w:t>
      </w:r>
      <w:r w:rsidR="00327D46">
        <w:rPr>
          <w:rFonts w:ascii="Humnst777LtPL" w:hAnsi="Humnst777LtPL"/>
          <w:b/>
          <w:sz w:val="24"/>
          <w:szCs w:val="24"/>
        </w:rPr>
        <w:t xml:space="preserve"> i maglowanie asortymentu będącego własnością Zamawiającego</w:t>
      </w:r>
      <w:r w:rsidR="00327D46" w:rsidRPr="00BD5256">
        <w:rPr>
          <w:rFonts w:ascii="Humnst777LtPL" w:hAnsi="Humnst777LtPL"/>
          <w:b/>
          <w:sz w:val="24"/>
          <w:szCs w:val="24"/>
        </w:rPr>
        <w:t xml:space="preserve"> </w:t>
      </w:r>
      <w:r w:rsidR="00327D46">
        <w:rPr>
          <w:rFonts w:ascii="Humnst777LtPL" w:hAnsi="Humnst777LtPL"/>
          <w:b/>
          <w:sz w:val="24"/>
          <w:szCs w:val="24"/>
        </w:rPr>
        <w:t xml:space="preserve">zgodnie z </w:t>
      </w:r>
      <w:r>
        <w:rPr>
          <w:rFonts w:ascii="Humnst777LtPL" w:hAnsi="Humnst777LtPL"/>
          <w:b/>
          <w:sz w:val="24"/>
          <w:szCs w:val="24"/>
        </w:rPr>
        <w:t xml:space="preserve"> zakresem określonym w zał. nr 1</w:t>
      </w:r>
      <w:r w:rsidR="00327D46">
        <w:rPr>
          <w:rFonts w:ascii="Humnst777LtPL" w:hAnsi="Humnst777LtPL"/>
          <w:b/>
          <w:sz w:val="24"/>
          <w:szCs w:val="24"/>
        </w:rPr>
        <w:t>. w Kaliszu</w:t>
      </w:r>
      <w:r w:rsidR="005B2936">
        <w:rPr>
          <w:rFonts w:ascii="Humnst777LtPL" w:hAnsi="Humnst777LtPL"/>
          <w:b/>
          <w:sz w:val="24"/>
          <w:szCs w:val="24"/>
        </w:rPr>
        <w:t>.</w:t>
      </w:r>
    </w:p>
    <w:p w:rsidR="00327D46" w:rsidRDefault="00327D46" w:rsidP="007574B9">
      <w:pPr>
        <w:jc w:val="both"/>
        <w:rPr>
          <w:rFonts w:ascii="Humnst777LtPL" w:hAnsi="Humnst777LtPL" w:cstheme="minorHAnsi"/>
          <w:sz w:val="24"/>
          <w:szCs w:val="24"/>
        </w:rPr>
      </w:pPr>
      <w:r>
        <w:rPr>
          <w:rFonts w:ascii="Humnst777LtPL" w:hAnsi="Humnst777LtPL" w:cstheme="minorHAnsi"/>
          <w:sz w:val="24"/>
          <w:szCs w:val="24"/>
        </w:rPr>
        <w:t>Lokalizacja:</w:t>
      </w:r>
    </w:p>
    <w:p w:rsidR="002456EB" w:rsidRDefault="007574B9" w:rsidP="007574B9">
      <w:pPr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 w:cstheme="minorHAnsi"/>
          <w:sz w:val="24"/>
          <w:szCs w:val="24"/>
        </w:rPr>
        <w:t>Zakład Radioterapii</w:t>
      </w:r>
      <w:r w:rsidRPr="009517DD">
        <w:rPr>
          <w:rFonts w:ascii="Humnst777LtPL" w:hAnsi="Humnst777LtPL"/>
          <w:sz w:val="24"/>
          <w:szCs w:val="24"/>
        </w:rPr>
        <w:t xml:space="preserve"> w Kaliszu, ul. Kaszubska 12</w:t>
      </w:r>
      <w:r w:rsidR="00810953">
        <w:rPr>
          <w:rFonts w:ascii="Humnst777LtPL" w:hAnsi="Humnst777LtPL"/>
          <w:sz w:val="24"/>
          <w:szCs w:val="24"/>
        </w:rPr>
        <w:t xml:space="preserve">, </w:t>
      </w:r>
    </w:p>
    <w:p w:rsidR="00327D46" w:rsidRDefault="00327D46" w:rsidP="007574B9">
      <w:pPr>
        <w:jc w:val="both"/>
        <w:rPr>
          <w:rFonts w:ascii="Humnst777LtPL" w:hAnsi="Humnst777LtPL"/>
          <w:sz w:val="24"/>
          <w:szCs w:val="24"/>
        </w:rPr>
      </w:pPr>
    </w:p>
    <w:p w:rsidR="00327D46" w:rsidRDefault="004E5290" w:rsidP="00327D46">
      <w:pPr>
        <w:jc w:val="both"/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t>Pakiet III</w:t>
      </w:r>
      <w:r w:rsidR="00327D46" w:rsidRPr="007574B9">
        <w:rPr>
          <w:rFonts w:ascii="Humnst777LtPL" w:hAnsi="Humnst777LtPL"/>
          <w:b/>
          <w:sz w:val="24"/>
          <w:szCs w:val="24"/>
        </w:rPr>
        <w:t xml:space="preserve"> – Pranie</w:t>
      </w:r>
      <w:r w:rsidR="00327D46">
        <w:rPr>
          <w:rFonts w:ascii="Humnst777LtPL" w:hAnsi="Humnst777LtPL"/>
          <w:b/>
          <w:sz w:val="24"/>
          <w:szCs w:val="24"/>
        </w:rPr>
        <w:t xml:space="preserve"> i maglowanie asortymentu będącego własnością Zamawiającego</w:t>
      </w:r>
      <w:r w:rsidR="00327D46" w:rsidRPr="00BD5256">
        <w:rPr>
          <w:rFonts w:ascii="Humnst777LtPL" w:hAnsi="Humnst777LtPL"/>
          <w:b/>
          <w:sz w:val="24"/>
          <w:szCs w:val="24"/>
        </w:rPr>
        <w:t xml:space="preserve"> </w:t>
      </w:r>
      <w:r w:rsidR="00327D46">
        <w:rPr>
          <w:rFonts w:ascii="Humnst777LtPL" w:hAnsi="Humnst777LtPL"/>
          <w:b/>
          <w:sz w:val="24"/>
          <w:szCs w:val="24"/>
        </w:rPr>
        <w:t xml:space="preserve">zgodnie z </w:t>
      </w:r>
      <w:r>
        <w:rPr>
          <w:rFonts w:ascii="Humnst777LtPL" w:hAnsi="Humnst777LtPL"/>
          <w:b/>
          <w:sz w:val="24"/>
          <w:szCs w:val="24"/>
        </w:rPr>
        <w:t xml:space="preserve"> zakresem określonym w zał. nr 1</w:t>
      </w:r>
      <w:r w:rsidR="00327D46">
        <w:rPr>
          <w:rFonts w:ascii="Humnst777LtPL" w:hAnsi="Humnst777LtPL"/>
          <w:b/>
          <w:sz w:val="24"/>
          <w:szCs w:val="24"/>
        </w:rPr>
        <w:t>. w Pile</w:t>
      </w:r>
      <w:r w:rsidR="005B2936">
        <w:rPr>
          <w:rFonts w:ascii="Humnst777LtPL" w:hAnsi="Humnst777LtPL"/>
          <w:b/>
          <w:sz w:val="24"/>
          <w:szCs w:val="24"/>
        </w:rPr>
        <w:t>.</w:t>
      </w:r>
    </w:p>
    <w:p w:rsidR="00327D46" w:rsidRDefault="00327D46" w:rsidP="007574B9">
      <w:pPr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Lokalizacja:</w:t>
      </w:r>
    </w:p>
    <w:p w:rsidR="007574B9" w:rsidRDefault="00810953" w:rsidP="007574B9">
      <w:pPr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Zakład Radioterapii </w:t>
      </w:r>
      <w:r w:rsidR="007574B9" w:rsidRPr="009517DD">
        <w:rPr>
          <w:rFonts w:ascii="Humnst777LtPL" w:hAnsi="Humnst777LtPL"/>
          <w:sz w:val="24"/>
          <w:szCs w:val="24"/>
        </w:rPr>
        <w:t>w Pile, ul. Rydygiera 3</w:t>
      </w:r>
      <w:r w:rsidR="007574B9">
        <w:rPr>
          <w:rFonts w:ascii="Humnst777LtPL" w:hAnsi="Humnst777LtPL"/>
          <w:sz w:val="24"/>
          <w:szCs w:val="24"/>
        </w:rPr>
        <w:t xml:space="preserve">. </w:t>
      </w:r>
    </w:p>
    <w:p w:rsidR="007574B9" w:rsidRPr="007574B9" w:rsidRDefault="007574B9" w:rsidP="007574B9">
      <w:pPr>
        <w:jc w:val="both"/>
        <w:rPr>
          <w:rFonts w:ascii="Humnst777LtPL" w:hAnsi="Humnst777LtPL"/>
          <w:b/>
          <w:sz w:val="24"/>
          <w:szCs w:val="24"/>
        </w:rPr>
      </w:pPr>
    </w:p>
    <w:p w:rsidR="00327D46" w:rsidRDefault="00327D46">
      <w:pPr>
        <w:spacing w:after="200" w:line="276" w:lineRule="auto"/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br w:type="page"/>
      </w:r>
    </w:p>
    <w:p w:rsidR="00711218" w:rsidRDefault="00711218" w:rsidP="00711218">
      <w:pPr>
        <w:jc w:val="both"/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lastRenderedPageBreak/>
        <w:t xml:space="preserve">Szczegółowy opis pakietów </w:t>
      </w:r>
    </w:p>
    <w:p w:rsidR="00711218" w:rsidRDefault="00711218" w:rsidP="00711218">
      <w:pPr>
        <w:jc w:val="both"/>
        <w:rPr>
          <w:rFonts w:ascii="Humnst777LtPL" w:hAnsi="Humnst777LtPL"/>
          <w:b/>
          <w:sz w:val="24"/>
          <w:szCs w:val="24"/>
        </w:rPr>
      </w:pPr>
    </w:p>
    <w:p w:rsidR="006D2803" w:rsidRDefault="006D2803" w:rsidP="00711218">
      <w:pPr>
        <w:ind w:left="567"/>
        <w:jc w:val="both"/>
        <w:rPr>
          <w:rFonts w:ascii="Humnst777LtPL" w:hAnsi="Humnst777LtPL"/>
          <w:b/>
          <w:sz w:val="24"/>
          <w:szCs w:val="24"/>
        </w:rPr>
      </w:pPr>
    </w:p>
    <w:p w:rsidR="00711218" w:rsidRDefault="00BB56C4" w:rsidP="006D2803">
      <w:pPr>
        <w:ind w:left="426"/>
        <w:jc w:val="both"/>
        <w:rPr>
          <w:rFonts w:ascii="Humnst777LtPL" w:hAnsi="Humnst777LtPL" w:cstheme="minorHAnsi"/>
          <w:sz w:val="24"/>
          <w:szCs w:val="24"/>
        </w:rPr>
      </w:pPr>
      <w:r>
        <w:rPr>
          <w:rFonts w:ascii="Humnst777LtPL" w:hAnsi="Humnst777LtPL" w:cstheme="minorHAnsi"/>
          <w:sz w:val="24"/>
          <w:szCs w:val="24"/>
        </w:rPr>
        <w:t>1.</w:t>
      </w:r>
      <w:r w:rsidR="006D2803">
        <w:rPr>
          <w:rFonts w:ascii="Humnst777LtPL" w:hAnsi="Humnst777LtPL" w:cstheme="minorHAnsi"/>
          <w:sz w:val="24"/>
          <w:szCs w:val="24"/>
        </w:rPr>
        <w:tab/>
      </w:r>
      <w:r w:rsidR="00711218" w:rsidRPr="007574B9">
        <w:rPr>
          <w:rFonts w:ascii="Humnst777LtPL" w:hAnsi="Humnst777LtPL" w:cstheme="minorHAnsi"/>
          <w:sz w:val="24"/>
          <w:szCs w:val="24"/>
        </w:rPr>
        <w:t xml:space="preserve">Wielkopolskie Centrum Onkologii, ul </w:t>
      </w:r>
      <w:proofErr w:type="spellStart"/>
      <w:r w:rsidR="00711218" w:rsidRPr="007574B9">
        <w:rPr>
          <w:rFonts w:ascii="Humnst777LtPL" w:hAnsi="Humnst777LtPL" w:cstheme="minorHAnsi"/>
          <w:sz w:val="24"/>
          <w:szCs w:val="24"/>
        </w:rPr>
        <w:t>Garbary</w:t>
      </w:r>
      <w:proofErr w:type="spellEnd"/>
      <w:r w:rsidR="00711218" w:rsidRPr="007574B9">
        <w:rPr>
          <w:rFonts w:ascii="Humnst777LtPL" w:hAnsi="Humnst777LtPL" w:cstheme="minorHAnsi"/>
          <w:sz w:val="24"/>
          <w:szCs w:val="24"/>
        </w:rPr>
        <w:t xml:space="preserve"> 15 w Poznaniu, </w:t>
      </w:r>
    </w:p>
    <w:p w:rsidR="00BB56C4" w:rsidRDefault="006D2803" w:rsidP="006D2803">
      <w:pPr>
        <w:ind w:left="426"/>
        <w:jc w:val="both"/>
        <w:rPr>
          <w:rFonts w:ascii="Humnst777LtPL" w:hAnsi="Humnst777LtPL" w:cstheme="minorHAnsi"/>
          <w:sz w:val="24"/>
          <w:szCs w:val="24"/>
        </w:rPr>
      </w:pPr>
      <w:r>
        <w:rPr>
          <w:rFonts w:ascii="Humnst777LtPL" w:hAnsi="Humnst777LtPL" w:cstheme="minorHAnsi"/>
          <w:sz w:val="24"/>
          <w:szCs w:val="24"/>
        </w:rPr>
        <w:tab/>
      </w:r>
      <w:proofErr w:type="spellStart"/>
      <w:r w:rsidR="00711218" w:rsidRPr="007574B9">
        <w:rPr>
          <w:rFonts w:ascii="Humnst777LtPL" w:hAnsi="Humnst777LtPL" w:cstheme="minorHAnsi"/>
          <w:sz w:val="24"/>
          <w:szCs w:val="24"/>
        </w:rPr>
        <w:t>Hostel</w:t>
      </w:r>
      <w:proofErr w:type="spellEnd"/>
      <w:r w:rsidR="00711218" w:rsidRPr="007574B9">
        <w:rPr>
          <w:rFonts w:ascii="Humnst777LtPL" w:hAnsi="Humnst777LtPL" w:cstheme="minorHAnsi"/>
          <w:sz w:val="24"/>
          <w:szCs w:val="24"/>
        </w:rPr>
        <w:t xml:space="preserve"> Wielk</w:t>
      </w:r>
      <w:r w:rsidR="00711218">
        <w:rPr>
          <w:rFonts w:ascii="Humnst777LtPL" w:hAnsi="Humnst777LtPL" w:cstheme="minorHAnsi"/>
          <w:sz w:val="24"/>
          <w:szCs w:val="24"/>
        </w:rPr>
        <w:t>o</w:t>
      </w:r>
      <w:r w:rsidR="00711218" w:rsidRPr="007574B9">
        <w:rPr>
          <w:rFonts w:ascii="Humnst777LtPL" w:hAnsi="Humnst777LtPL" w:cstheme="minorHAnsi"/>
          <w:sz w:val="24"/>
          <w:szCs w:val="24"/>
        </w:rPr>
        <w:t>polskiego Centrum Onkologii , ul. Łąkowa w Poznaniu</w:t>
      </w:r>
      <w:r w:rsidR="00711218">
        <w:rPr>
          <w:rFonts w:ascii="Humnst777LtPL" w:hAnsi="Humnst777LtPL" w:cstheme="minorHAnsi"/>
          <w:sz w:val="24"/>
          <w:szCs w:val="24"/>
        </w:rPr>
        <w:t xml:space="preserve">, </w:t>
      </w:r>
    </w:p>
    <w:p w:rsidR="00711218" w:rsidRPr="00BB56C4" w:rsidRDefault="00711218" w:rsidP="006D2803">
      <w:pPr>
        <w:pStyle w:val="Akapitzlist"/>
        <w:numPr>
          <w:ilvl w:val="0"/>
          <w:numId w:val="11"/>
        </w:numPr>
        <w:ind w:left="426" w:firstLine="0"/>
        <w:jc w:val="both"/>
        <w:rPr>
          <w:rFonts w:ascii="Humnst777LtPL" w:hAnsi="Humnst777LtPL"/>
          <w:sz w:val="24"/>
          <w:szCs w:val="24"/>
        </w:rPr>
      </w:pPr>
      <w:r w:rsidRPr="00BB56C4">
        <w:rPr>
          <w:rFonts w:ascii="Humnst777LtPL" w:hAnsi="Humnst777LtPL" w:cstheme="minorHAnsi"/>
          <w:sz w:val="24"/>
          <w:szCs w:val="24"/>
        </w:rPr>
        <w:t>Zakład Radioterapii</w:t>
      </w:r>
      <w:r w:rsidRPr="00BB56C4">
        <w:rPr>
          <w:rFonts w:ascii="Humnst777LtPL" w:hAnsi="Humnst777LtPL"/>
          <w:sz w:val="24"/>
          <w:szCs w:val="24"/>
        </w:rPr>
        <w:t xml:space="preserve"> w Kaliszu, ul. Kaszubska 12, </w:t>
      </w:r>
    </w:p>
    <w:p w:rsidR="00FB234F" w:rsidRDefault="00711218" w:rsidP="006D2803">
      <w:pPr>
        <w:pStyle w:val="Akapitzlist"/>
        <w:numPr>
          <w:ilvl w:val="0"/>
          <w:numId w:val="11"/>
        </w:numPr>
        <w:ind w:left="426" w:firstLine="0"/>
        <w:jc w:val="both"/>
        <w:rPr>
          <w:rFonts w:ascii="Humnst777LtPL" w:hAnsi="Humnst777LtPL"/>
          <w:sz w:val="24"/>
          <w:szCs w:val="24"/>
        </w:rPr>
      </w:pPr>
      <w:r w:rsidRPr="00BB56C4">
        <w:rPr>
          <w:rFonts w:ascii="Humnst777LtPL" w:hAnsi="Humnst777LtPL"/>
          <w:sz w:val="24"/>
          <w:szCs w:val="24"/>
        </w:rPr>
        <w:t xml:space="preserve">Zakład Radioterapii w Pile, ul. Rydygiera 3. </w:t>
      </w:r>
    </w:p>
    <w:p w:rsidR="00711218" w:rsidRDefault="00711218" w:rsidP="00711218">
      <w:pPr>
        <w:ind w:left="567"/>
        <w:jc w:val="both"/>
        <w:rPr>
          <w:rFonts w:ascii="Humnst777LtPL" w:hAnsi="Humnst777LtPL"/>
          <w:b/>
          <w:sz w:val="24"/>
          <w:szCs w:val="24"/>
        </w:rPr>
      </w:pPr>
      <w:r w:rsidRPr="000E6DB6">
        <w:rPr>
          <w:rFonts w:ascii="Humnst777LtPL" w:hAnsi="Humnst777LtPL"/>
          <w:b/>
          <w:sz w:val="24"/>
          <w:szCs w:val="24"/>
        </w:rPr>
        <w:t>Zakres usługi:</w:t>
      </w:r>
    </w:p>
    <w:p w:rsidR="006D2803" w:rsidRPr="000E6DB6" w:rsidRDefault="006D2803" w:rsidP="00711218">
      <w:pPr>
        <w:ind w:left="567"/>
        <w:jc w:val="both"/>
        <w:rPr>
          <w:rFonts w:ascii="Humnst777LtPL" w:hAnsi="Humnst777LtPL"/>
          <w:b/>
          <w:sz w:val="24"/>
          <w:szCs w:val="24"/>
        </w:rPr>
      </w:pPr>
    </w:p>
    <w:p w:rsidR="00711218" w:rsidRPr="006D2803" w:rsidRDefault="00E95B6C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Pranie i maglowanie bielizny, </w:t>
      </w:r>
      <w:r w:rsidR="00711218" w:rsidRPr="006D2803">
        <w:rPr>
          <w:rFonts w:ascii="Humnst777LtPL" w:hAnsi="Humnst777LtPL"/>
          <w:sz w:val="24"/>
          <w:szCs w:val="24"/>
        </w:rPr>
        <w:t xml:space="preserve">odzieży ochronnej i roboczej będącej własnością Zamawiającego wraz z jej naprawą obejmującą: przyszywanie guzików, kieszeni, zszywanie rozprutych szwów, estetyczne termiczne łatanie niewielkich dziurek, </w:t>
      </w:r>
      <w:r w:rsidR="00C66904" w:rsidRPr="006D2803">
        <w:rPr>
          <w:rFonts w:ascii="Humnst777LtPL" w:hAnsi="Humnst777LtPL"/>
          <w:sz w:val="24"/>
          <w:szCs w:val="24"/>
        </w:rPr>
        <w:t xml:space="preserve">przyszywanie tasiemek, </w:t>
      </w:r>
      <w:r w:rsidR="00711218" w:rsidRPr="006D2803">
        <w:rPr>
          <w:rFonts w:ascii="Humnst777LtPL" w:hAnsi="Humnst777LtPL"/>
          <w:sz w:val="24"/>
          <w:szCs w:val="24"/>
        </w:rPr>
        <w:t>zszywanie mankietów, przyszywanie uszkodzonych zamków w odzieży, która je posiada, obrębianie dziurek, skracanie rękawów bluz, fartuchów, nogawek spodni itp. oraz wywabianie plam, usługę prasowania lub maglowania i transportu do i od Zamawiającego,</w:t>
      </w:r>
    </w:p>
    <w:p w:rsidR="00711218" w:rsidRPr="006D2803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sz w:val="24"/>
          <w:szCs w:val="24"/>
        </w:rPr>
      </w:pPr>
      <w:r w:rsidRPr="006D2803">
        <w:rPr>
          <w:rFonts w:ascii="Humnst777LtPL" w:hAnsi="Humnst777LtPL"/>
          <w:sz w:val="24"/>
          <w:szCs w:val="24"/>
        </w:rPr>
        <w:t xml:space="preserve">pranie </w:t>
      </w:r>
      <w:proofErr w:type="spellStart"/>
      <w:r w:rsidRPr="006D2803">
        <w:rPr>
          <w:rFonts w:ascii="Humnst777LtPL" w:hAnsi="Humnst777LtPL"/>
          <w:sz w:val="24"/>
          <w:szCs w:val="24"/>
        </w:rPr>
        <w:t>mopów</w:t>
      </w:r>
      <w:proofErr w:type="spellEnd"/>
      <w:r w:rsidRPr="006D2803">
        <w:rPr>
          <w:rFonts w:ascii="Humnst777LtPL" w:hAnsi="Humnst777LtPL"/>
          <w:sz w:val="24"/>
          <w:szCs w:val="24"/>
        </w:rPr>
        <w:t xml:space="preserve">, ścierek do sprzątania </w:t>
      </w:r>
    </w:p>
    <w:p w:rsidR="00711218" w:rsidRPr="006D2803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sz w:val="24"/>
          <w:szCs w:val="24"/>
        </w:rPr>
      </w:pPr>
      <w:r w:rsidRPr="006D2803">
        <w:rPr>
          <w:rFonts w:ascii="Humnst777LtPL" w:hAnsi="Humnst777LtPL"/>
          <w:sz w:val="24"/>
          <w:szCs w:val="24"/>
        </w:rPr>
        <w:t>pranie pozostałego asortymentu.</w:t>
      </w:r>
    </w:p>
    <w:p w:rsidR="00711218" w:rsidRPr="00882140" w:rsidRDefault="00711218" w:rsidP="00711218">
      <w:pPr>
        <w:ind w:left="720"/>
        <w:jc w:val="both"/>
        <w:rPr>
          <w:rFonts w:ascii="Humnst777LtPL" w:hAnsi="Humnst777LtPL"/>
          <w:sz w:val="24"/>
          <w:szCs w:val="24"/>
        </w:rPr>
      </w:pPr>
    </w:p>
    <w:p w:rsidR="00711218" w:rsidRPr="006D2803" w:rsidRDefault="00E95B6C" w:rsidP="00E95B6C">
      <w:pPr>
        <w:pStyle w:val="Akapitzlist"/>
        <w:spacing w:line="240" w:lineRule="auto"/>
        <w:ind w:left="567"/>
        <w:rPr>
          <w:rFonts w:ascii="Humnst777LtPL" w:hAnsi="Humnst777LtPL"/>
          <w:b/>
          <w:sz w:val="24"/>
          <w:szCs w:val="24"/>
        </w:rPr>
      </w:pPr>
      <w:r w:rsidRPr="004B7669">
        <w:rPr>
          <w:rFonts w:ascii="Humnst777LtPL" w:hAnsi="Humnst777LtPL"/>
          <w:b/>
          <w:sz w:val="24"/>
          <w:szCs w:val="24"/>
        </w:rPr>
        <w:t xml:space="preserve">Zasady na jakich </w:t>
      </w:r>
      <w:r>
        <w:rPr>
          <w:rFonts w:ascii="Humnst777LtPL" w:hAnsi="Humnst777LtPL"/>
          <w:b/>
          <w:sz w:val="24"/>
          <w:szCs w:val="24"/>
        </w:rPr>
        <w:t>Wykonawca będzie świadczył usługi prania</w:t>
      </w:r>
    </w:p>
    <w:p w:rsidR="00711218" w:rsidRPr="007574B9" w:rsidRDefault="00711218" w:rsidP="00711218">
      <w:pPr>
        <w:pStyle w:val="Akapitzlist"/>
        <w:spacing w:line="240" w:lineRule="auto"/>
        <w:ind w:left="360" w:firstLine="349"/>
        <w:rPr>
          <w:rFonts w:ascii="Humnst777LtPL" w:hAnsi="Humnst777LtPL"/>
          <w:sz w:val="24"/>
          <w:szCs w:val="24"/>
          <w:u w:val="single"/>
        </w:rPr>
      </w:pPr>
    </w:p>
    <w:p w:rsidR="00711218" w:rsidRPr="00FB234F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sz w:val="24"/>
          <w:szCs w:val="24"/>
        </w:rPr>
      </w:pPr>
      <w:r w:rsidRPr="00FB234F">
        <w:rPr>
          <w:rFonts w:ascii="Humnst777LtPL" w:hAnsi="Humnst777LtPL"/>
          <w:sz w:val="24"/>
          <w:szCs w:val="24"/>
        </w:rPr>
        <w:t>Usługa będzie wykonywana zgodnie z wymogami sanitarno- epidemiologicznymi</w:t>
      </w:r>
      <w:r w:rsidRPr="00C256D2">
        <w:rPr>
          <w:rFonts w:ascii="Humnst777LtPL" w:hAnsi="Humnst777LtPL"/>
          <w:color w:val="FF0000"/>
          <w:sz w:val="24"/>
          <w:szCs w:val="24"/>
        </w:rPr>
        <w:t xml:space="preserve"> </w:t>
      </w:r>
      <w:r w:rsidRPr="00FB234F">
        <w:rPr>
          <w:rFonts w:ascii="Humnst777LtPL" w:hAnsi="Humnst777LtPL"/>
          <w:sz w:val="24"/>
          <w:szCs w:val="24"/>
        </w:rPr>
        <w:t xml:space="preserve">obowiązujących w pralniach wykonujących usługi na rzecz jednostek ochrony zdrowia z  zastosowaniem środków piorąco- dezynfekujących skutecznych na bakterie B, grzyby F, wirusy V, </w:t>
      </w:r>
      <w:proofErr w:type="spellStart"/>
      <w:r w:rsidRPr="00FB234F">
        <w:rPr>
          <w:rFonts w:ascii="Humnst777LtPL" w:hAnsi="Humnst777LtPL"/>
          <w:sz w:val="24"/>
          <w:szCs w:val="24"/>
        </w:rPr>
        <w:t>prądki</w:t>
      </w:r>
      <w:proofErr w:type="spellEnd"/>
      <w:r w:rsidRPr="00FB234F">
        <w:rPr>
          <w:rFonts w:ascii="Humnst777LtPL" w:hAnsi="Humnst777LtPL"/>
          <w:sz w:val="24"/>
          <w:szCs w:val="24"/>
        </w:rPr>
        <w:t xml:space="preserve"> </w:t>
      </w:r>
      <w:proofErr w:type="spellStart"/>
      <w:r w:rsidRPr="00FB234F">
        <w:rPr>
          <w:rFonts w:ascii="Humnst777LtPL" w:hAnsi="Humnst777LtPL"/>
          <w:sz w:val="24"/>
          <w:szCs w:val="24"/>
        </w:rPr>
        <w:t>Tbc</w:t>
      </w:r>
      <w:proofErr w:type="spellEnd"/>
      <w:r w:rsidRPr="00FB234F">
        <w:rPr>
          <w:rFonts w:ascii="Humnst777LtPL" w:hAnsi="Humnst777LtPL"/>
          <w:sz w:val="24"/>
          <w:szCs w:val="24"/>
        </w:rPr>
        <w:t xml:space="preserve">, spory w tym Clostridium </w:t>
      </w:r>
      <w:proofErr w:type="spellStart"/>
      <w:r w:rsidRPr="00FB234F">
        <w:rPr>
          <w:rFonts w:ascii="Humnst777LtPL" w:hAnsi="Humnst777LtPL"/>
          <w:sz w:val="24"/>
          <w:szCs w:val="24"/>
        </w:rPr>
        <w:t>Difficile</w:t>
      </w:r>
      <w:proofErr w:type="spellEnd"/>
      <w:r w:rsidRPr="00FB234F">
        <w:rPr>
          <w:rFonts w:ascii="Humnst777LtPL" w:hAnsi="Humnst777LtPL"/>
          <w:sz w:val="24"/>
          <w:szCs w:val="24"/>
        </w:rPr>
        <w:t xml:space="preserve"> oraz robaki- insekty. Dezynfekcja w procesie p</w:t>
      </w:r>
      <w:r w:rsidR="00FB234F">
        <w:rPr>
          <w:rFonts w:ascii="Humnst777LtPL" w:hAnsi="Humnst777LtPL"/>
          <w:sz w:val="24"/>
          <w:szCs w:val="24"/>
        </w:rPr>
        <w:t>r</w:t>
      </w:r>
      <w:r w:rsidRPr="00FB234F">
        <w:rPr>
          <w:rFonts w:ascii="Humnst777LtPL" w:hAnsi="Humnst777LtPL"/>
          <w:sz w:val="24"/>
          <w:szCs w:val="24"/>
        </w:rPr>
        <w:t>ania od 40 C do 90 C. Stosowane śro</w:t>
      </w:r>
      <w:r w:rsidR="00FB234F">
        <w:rPr>
          <w:rFonts w:ascii="Humnst777LtPL" w:hAnsi="Humnst777LtPL"/>
          <w:sz w:val="24"/>
          <w:szCs w:val="24"/>
        </w:rPr>
        <w:t>d</w:t>
      </w:r>
      <w:r w:rsidRPr="00FB234F">
        <w:rPr>
          <w:rFonts w:ascii="Humnst777LtPL" w:hAnsi="Humnst777LtPL"/>
          <w:sz w:val="24"/>
          <w:szCs w:val="24"/>
        </w:rPr>
        <w:t>ki w procesie prania, dezynfekcji i wybielania nie mogą niszczyć tkaniny.</w:t>
      </w:r>
    </w:p>
    <w:p w:rsidR="00711218" w:rsidRPr="00FB234F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sz w:val="24"/>
          <w:szCs w:val="24"/>
        </w:rPr>
      </w:pPr>
      <w:r w:rsidRPr="00FB234F">
        <w:rPr>
          <w:rFonts w:ascii="Humnst777LtPL" w:hAnsi="Humnst777LtPL"/>
          <w:sz w:val="24"/>
          <w:szCs w:val="24"/>
        </w:rPr>
        <w:t>Asortyment pralniczy musi być poddawany maglowaniu i prasowaniu.</w:t>
      </w:r>
    </w:p>
    <w:p w:rsidR="00711218" w:rsidRPr="00FB234F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sz w:val="24"/>
          <w:szCs w:val="24"/>
        </w:rPr>
      </w:pPr>
      <w:r w:rsidRPr="00FB234F">
        <w:rPr>
          <w:rFonts w:ascii="Humnst777LtPL" w:hAnsi="Humnst777LtPL"/>
          <w:sz w:val="24"/>
          <w:szCs w:val="24"/>
        </w:rPr>
        <w:t>Asorty</w:t>
      </w:r>
      <w:r w:rsidR="00EC738E">
        <w:rPr>
          <w:rFonts w:ascii="Humnst777LtPL" w:hAnsi="Humnst777LtPL"/>
          <w:sz w:val="24"/>
          <w:szCs w:val="24"/>
        </w:rPr>
        <w:t>ment taki jak materace p/</w:t>
      </w:r>
      <w:proofErr w:type="spellStart"/>
      <w:r w:rsidR="00EC738E">
        <w:rPr>
          <w:rFonts w:ascii="Humnst777LtPL" w:hAnsi="Humnst777LtPL"/>
          <w:sz w:val="24"/>
          <w:szCs w:val="24"/>
        </w:rPr>
        <w:t>odleży</w:t>
      </w:r>
      <w:r w:rsidRPr="00FB234F">
        <w:rPr>
          <w:rFonts w:ascii="Humnst777LtPL" w:hAnsi="Humnst777LtPL"/>
          <w:sz w:val="24"/>
          <w:szCs w:val="24"/>
        </w:rPr>
        <w:t>nowe</w:t>
      </w:r>
      <w:proofErr w:type="spellEnd"/>
      <w:r w:rsidRPr="00FB234F">
        <w:rPr>
          <w:rFonts w:ascii="Humnst777LtPL" w:hAnsi="Humnst777LtPL"/>
          <w:sz w:val="24"/>
          <w:szCs w:val="24"/>
        </w:rPr>
        <w:t xml:space="preserve">, koce , poduszki kołdry wymagający szczególnego postępowania </w:t>
      </w:r>
      <w:r w:rsidR="002A3264">
        <w:rPr>
          <w:rFonts w:ascii="Humnst777LtPL" w:hAnsi="Humnst777LtPL"/>
          <w:sz w:val="24"/>
          <w:szCs w:val="24"/>
        </w:rPr>
        <w:t xml:space="preserve">- </w:t>
      </w:r>
      <w:r w:rsidRPr="00FB234F">
        <w:rPr>
          <w:rFonts w:ascii="Humnst777LtPL" w:hAnsi="Humnst777LtPL"/>
          <w:sz w:val="24"/>
          <w:szCs w:val="24"/>
        </w:rPr>
        <w:t>wykonawca będzie postępował zgodnie z zaleceniami producenta.</w:t>
      </w:r>
    </w:p>
    <w:p w:rsidR="00711218" w:rsidRPr="00FB234F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sz w:val="24"/>
          <w:szCs w:val="24"/>
        </w:rPr>
      </w:pPr>
      <w:r w:rsidRPr="00C256D2">
        <w:rPr>
          <w:rFonts w:ascii="Humnst777LtPL" w:hAnsi="Humnst777LtPL"/>
          <w:sz w:val="24"/>
          <w:szCs w:val="24"/>
        </w:rPr>
        <w:t>Czas realizacji usługi od momentu odbioru brudnego asortymentu od Zamawiającego do momentu przekazania czystego do Zamawiającego nie może przekracza</w:t>
      </w:r>
      <w:r w:rsidRPr="00FB234F">
        <w:rPr>
          <w:rFonts w:ascii="Humnst777LtPL" w:hAnsi="Humnst777LtPL"/>
          <w:sz w:val="24"/>
          <w:szCs w:val="24"/>
        </w:rPr>
        <w:t xml:space="preserve">ć od 24 do 72 godzin. Czas wykonanej usługi nie powinien przekraczać 24 godziny- bielizna płaska z oddziałów, </w:t>
      </w:r>
      <w:proofErr w:type="spellStart"/>
      <w:r w:rsidRPr="00FB234F">
        <w:rPr>
          <w:rFonts w:ascii="Humnst777LtPL" w:hAnsi="Humnst777LtPL"/>
          <w:sz w:val="24"/>
          <w:szCs w:val="24"/>
        </w:rPr>
        <w:t>mopy</w:t>
      </w:r>
      <w:proofErr w:type="spellEnd"/>
      <w:r w:rsidRPr="00FB234F">
        <w:rPr>
          <w:rFonts w:ascii="Humnst777LtPL" w:hAnsi="Humnst777LtPL"/>
          <w:sz w:val="24"/>
          <w:szCs w:val="24"/>
        </w:rPr>
        <w:t xml:space="preserve"> i ścierki do sprzątania. Odzieży fasonowej 48 godzin, a w przypadku materacy, kołder, poduszek i innych udogodnień- 72 godziny.</w:t>
      </w:r>
    </w:p>
    <w:p w:rsidR="00711218" w:rsidRPr="00FB234F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sz w:val="24"/>
          <w:szCs w:val="24"/>
        </w:rPr>
      </w:pPr>
      <w:r w:rsidRPr="00FB234F">
        <w:rPr>
          <w:rFonts w:ascii="Humnst777LtPL" w:hAnsi="Humnst777LtPL"/>
          <w:sz w:val="24"/>
          <w:szCs w:val="24"/>
        </w:rPr>
        <w:t xml:space="preserve">Transport bielizny i pozostałego asortymentu odbywać się będzie z uwzględnieniem podziału na transport „czysty” i transport „brudny” co oznacza że odbierany asortyment do prania nie będzie równocześnie przewożony z asortymentem czystym, chyba że środek transportu posiada oddzielne komory </w:t>
      </w:r>
      <w:r w:rsidRPr="00FB234F">
        <w:rPr>
          <w:rFonts w:ascii="Humnst777LtPL" w:hAnsi="Humnst777LtPL"/>
          <w:sz w:val="24"/>
          <w:szCs w:val="24"/>
        </w:rPr>
        <w:lastRenderedPageBreak/>
        <w:t>przewozowe- najpierw dokonuje się rozładunku czystej bielizny a następnie dokonuje załadunku brudnej bielizny.</w:t>
      </w:r>
      <w:r w:rsidR="000D67B0" w:rsidRPr="000D67B0">
        <w:rPr>
          <w:rFonts w:ascii="Humnst777LtPL" w:hAnsi="Humnst777LtPL"/>
          <w:sz w:val="24"/>
          <w:szCs w:val="24"/>
        </w:rPr>
        <w:t xml:space="preserve"> </w:t>
      </w:r>
      <w:r w:rsidR="000D67B0" w:rsidRPr="007574B9">
        <w:rPr>
          <w:rFonts w:ascii="Humnst777LtPL" w:hAnsi="Humnst777LtPL"/>
          <w:sz w:val="24"/>
          <w:szCs w:val="24"/>
        </w:rPr>
        <w:t>Transport na koszt i ryzyko Wykonawcy, zgodnie z przepisam</w:t>
      </w:r>
      <w:r w:rsidR="000D67B0">
        <w:rPr>
          <w:rFonts w:ascii="Humnst777LtPL" w:hAnsi="Humnst777LtPL"/>
          <w:sz w:val="24"/>
          <w:szCs w:val="24"/>
        </w:rPr>
        <w:t>i sanitarno –epidemiologicznymi.</w:t>
      </w:r>
    </w:p>
    <w:p w:rsidR="00711218" w:rsidRPr="00FB234F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sz w:val="24"/>
          <w:szCs w:val="24"/>
        </w:rPr>
      </w:pPr>
      <w:r w:rsidRPr="00FB234F">
        <w:rPr>
          <w:rFonts w:ascii="Humnst777LtPL" w:hAnsi="Humnst777LtPL"/>
          <w:sz w:val="24"/>
          <w:szCs w:val="24"/>
        </w:rPr>
        <w:t xml:space="preserve">Bielizna brudna przeznaczona do wysłania do prania będzie gromadzona w pomieszczeniach magazynowych brudnego prania działu </w:t>
      </w:r>
      <w:r w:rsidR="00FB234F" w:rsidRPr="00FB234F">
        <w:rPr>
          <w:rFonts w:ascii="Humnst777LtPL" w:hAnsi="Humnst777LtPL"/>
          <w:sz w:val="24"/>
          <w:szCs w:val="24"/>
        </w:rPr>
        <w:t>DOPT</w:t>
      </w:r>
      <w:r w:rsidR="00BB2526">
        <w:rPr>
          <w:rFonts w:ascii="Humnst777LtPL" w:hAnsi="Humnst777LtPL"/>
          <w:sz w:val="24"/>
          <w:szCs w:val="24"/>
        </w:rPr>
        <w:t xml:space="preserve"> </w:t>
      </w:r>
      <w:r w:rsidR="00E95B6C">
        <w:rPr>
          <w:rFonts w:ascii="Humnst777LtPL" w:hAnsi="Humnst777LtPL"/>
          <w:sz w:val="24"/>
          <w:szCs w:val="24"/>
        </w:rPr>
        <w:t>w Poznaniu, w Pikle i w Kaliszu</w:t>
      </w:r>
      <w:r w:rsidRPr="00FB234F">
        <w:rPr>
          <w:rFonts w:ascii="Humnst777LtPL" w:hAnsi="Humnst777LtPL"/>
          <w:sz w:val="24"/>
          <w:szCs w:val="24"/>
        </w:rPr>
        <w:t>, zapakowana w nieprzemakalne worki tekstylne dostarczone przez wykonawcę oraz zapakowana w kontenerach- środkach transportowych zamykanych dostarczonych również przez wykonawcę. Środki transportowe powinny być szczelne i poddane codziennej dezynfekcji. Środki transportowe powinny być gromadzone w pomieszczeniu magazynowym brudnego asortymentu w odpowiedniej ilości aby przez cały tydzień zapewniły możliwość gromadzenia całego prania.</w:t>
      </w:r>
    </w:p>
    <w:p w:rsidR="00711218" w:rsidRPr="00FB234F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sz w:val="24"/>
          <w:szCs w:val="24"/>
        </w:rPr>
      </w:pPr>
      <w:r w:rsidRPr="00FB234F">
        <w:rPr>
          <w:rFonts w:ascii="Humnst777LtPL" w:hAnsi="Humnst777LtPL"/>
          <w:sz w:val="24"/>
          <w:szCs w:val="24"/>
        </w:rPr>
        <w:t>Wykonawca codziennie powinien dostarczać wraz z dostarczeniem czystego prania worki nieprzemakalne, szczelnie zamykane lub zawiązywane.</w:t>
      </w:r>
    </w:p>
    <w:p w:rsidR="00107C5F" w:rsidRPr="00107C5F" w:rsidRDefault="00107C5F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107C5F">
        <w:rPr>
          <w:rFonts w:ascii="Humnst777LtPL" w:hAnsi="Humnst777LtPL"/>
          <w:sz w:val="24"/>
          <w:szCs w:val="24"/>
        </w:rPr>
        <w:t>Osoba dostarczająca/ odbierająca bieliznę jest zobowiązana do przestrzegania zasad epidemiologicznych obowiązujących w WCO.</w:t>
      </w:r>
    </w:p>
    <w:p w:rsidR="00FB234F" w:rsidRPr="00FB234F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367220">
        <w:rPr>
          <w:rFonts w:ascii="Humnst777LtPL" w:hAnsi="Humnst777LtPL"/>
          <w:sz w:val="24"/>
          <w:szCs w:val="24"/>
        </w:rPr>
        <w:t xml:space="preserve">Odbiór </w:t>
      </w:r>
      <w:r w:rsidRPr="00FB234F">
        <w:rPr>
          <w:rFonts w:ascii="Humnst777LtPL" w:hAnsi="Humnst777LtPL"/>
          <w:sz w:val="24"/>
          <w:szCs w:val="24"/>
        </w:rPr>
        <w:t xml:space="preserve">brudnego </w:t>
      </w:r>
      <w:r w:rsidRPr="00367220">
        <w:rPr>
          <w:rFonts w:ascii="Humnst777LtPL" w:hAnsi="Humnst777LtPL"/>
          <w:sz w:val="24"/>
          <w:szCs w:val="24"/>
        </w:rPr>
        <w:t>asortymentu będącej własnością Zamawiającego odbywać się będzie z magazynu brudnej bielizny DOPT</w:t>
      </w:r>
      <w:r w:rsidR="00FB234F">
        <w:rPr>
          <w:rFonts w:ascii="Humnst777LtPL" w:hAnsi="Humnst777LtPL"/>
          <w:sz w:val="24"/>
          <w:szCs w:val="24"/>
        </w:rPr>
        <w:t>:</w:t>
      </w:r>
    </w:p>
    <w:p w:rsidR="00FB234F" w:rsidRDefault="00FB234F" w:rsidP="00FB234F">
      <w:pPr>
        <w:pStyle w:val="Akapitzlist"/>
        <w:ind w:left="786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- </w:t>
      </w:r>
      <w:r w:rsidR="00711218" w:rsidRPr="00367220">
        <w:rPr>
          <w:rFonts w:ascii="Humnst777LtPL" w:hAnsi="Humnst777LtPL"/>
          <w:sz w:val="24"/>
          <w:szCs w:val="24"/>
        </w:rPr>
        <w:t xml:space="preserve"> od  poniedziałku do piątku w godzinach 14</w:t>
      </w:r>
      <w:r w:rsidR="00711218" w:rsidRPr="00367220">
        <w:rPr>
          <w:rFonts w:ascii="Humnst777LtPL" w:hAnsi="Humnst777LtPL"/>
          <w:sz w:val="24"/>
          <w:szCs w:val="24"/>
          <w:vertAlign w:val="superscript"/>
        </w:rPr>
        <w:t>00</w:t>
      </w:r>
      <w:r w:rsidR="00711218" w:rsidRPr="00367220">
        <w:rPr>
          <w:rFonts w:ascii="Humnst777LtPL" w:hAnsi="Humnst777LtPL"/>
          <w:sz w:val="24"/>
          <w:szCs w:val="24"/>
        </w:rPr>
        <w:t>- 17</w:t>
      </w:r>
      <w:r w:rsidR="00711218" w:rsidRPr="00367220">
        <w:rPr>
          <w:rFonts w:ascii="Humnst777LtPL" w:hAnsi="Humnst777LtPL"/>
          <w:sz w:val="24"/>
          <w:szCs w:val="24"/>
          <w:vertAlign w:val="superscript"/>
        </w:rPr>
        <w:t>00</w:t>
      </w:r>
    </w:p>
    <w:p w:rsidR="00711218" w:rsidRPr="00FB234F" w:rsidRDefault="00FB234F" w:rsidP="00FB234F">
      <w:pPr>
        <w:pStyle w:val="Akapitzlist"/>
        <w:ind w:left="786"/>
        <w:jc w:val="both"/>
        <w:rPr>
          <w:rFonts w:ascii="Humnst777LtPL" w:hAnsi="Humnst777LtPL"/>
          <w:color w:val="FF0000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- </w:t>
      </w:r>
      <w:r w:rsidR="00711218" w:rsidRPr="00367220">
        <w:rPr>
          <w:rFonts w:ascii="Humnst777LtPL" w:hAnsi="Humnst777LtPL"/>
          <w:sz w:val="24"/>
          <w:szCs w:val="24"/>
        </w:rPr>
        <w:t xml:space="preserve"> </w:t>
      </w:r>
      <w:r>
        <w:rPr>
          <w:rFonts w:ascii="Humnst777LtPL" w:hAnsi="Humnst777LtPL"/>
          <w:sz w:val="24"/>
          <w:szCs w:val="24"/>
          <w:lang w:eastAsia="ar-SA"/>
        </w:rPr>
        <w:t>w</w:t>
      </w:r>
      <w:r w:rsidR="00711218" w:rsidRPr="00367220">
        <w:rPr>
          <w:rFonts w:ascii="Humnst777LtPL" w:hAnsi="Humnst777LtPL"/>
          <w:sz w:val="24"/>
          <w:szCs w:val="24"/>
          <w:lang w:eastAsia="ar-SA"/>
        </w:rPr>
        <w:t xml:space="preserve"> soboty w godzinach od 11</w:t>
      </w:r>
      <w:r w:rsidR="00711218" w:rsidRPr="00367220">
        <w:rPr>
          <w:rFonts w:ascii="Humnst777LtPL" w:hAnsi="Humnst777LtPL"/>
          <w:sz w:val="24"/>
          <w:szCs w:val="24"/>
          <w:vertAlign w:val="superscript"/>
          <w:lang w:eastAsia="ar-SA"/>
        </w:rPr>
        <w:t>00</w:t>
      </w:r>
      <w:r w:rsidR="00711218" w:rsidRPr="00367220">
        <w:rPr>
          <w:rFonts w:ascii="Humnst777LtPL" w:hAnsi="Humnst777LtPL"/>
          <w:sz w:val="24"/>
          <w:szCs w:val="24"/>
          <w:lang w:eastAsia="ar-SA"/>
        </w:rPr>
        <w:t>- 14</w:t>
      </w:r>
      <w:r w:rsidR="00711218" w:rsidRPr="00367220">
        <w:rPr>
          <w:rFonts w:ascii="Humnst777LtPL" w:hAnsi="Humnst777LtPL"/>
          <w:sz w:val="24"/>
          <w:szCs w:val="24"/>
          <w:vertAlign w:val="superscript"/>
          <w:lang w:eastAsia="ar-SA"/>
        </w:rPr>
        <w:t>00</w:t>
      </w:r>
      <w:r w:rsidR="00711218" w:rsidRPr="00367220">
        <w:rPr>
          <w:rFonts w:ascii="Humnst777LtPL" w:hAnsi="Humnst777LtPL"/>
          <w:sz w:val="24"/>
          <w:szCs w:val="24"/>
          <w:lang w:eastAsia="ar-SA"/>
        </w:rPr>
        <w:t>.</w:t>
      </w:r>
      <w:r w:rsidR="004E5290">
        <w:rPr>
          <w:rFonts w:ascii="Humnst777LtPL" w:hAnsi="Humnst777LtPL"/>
          <w:sz w:val="24"/>
          <w:szCs w:val="24"/>
          <w:lang w:eastAsia="ar-SA"/>
        </w:rPr>
        <w:t xml:space="preserve"> (Pakiet I</w:t>
      </w:r>
      <w:r w:rsidR="0022357F">
        <w:rPr>
          <w:rFonts w:ascii="Humnst777LtPL" w:hAnsi="Humnst777LtPL"/>
          <w:sz w:val="24"/>
          <w:szCs w:val="24"/>
          <w:lang w:eastAsia="ar-SA"/>
        </w:rPr>
        <w:t>)</w:t>
      </w:r>
    </w:p>
    <w:p w:rsidR="00FB234F" w:rsidRPr="00FB234F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FB234F">
        <w:rPr>
          <w:rFonts w:ascii="Humnst777LtPL" w:hAnsi="Humnst777LtPL"/>
          <w:sz w:val="24"/>
          <w:szCs w:val="24"/>
        </w:rPr>
        <w:t xml:space="preserve">Czysta bielizna przywożona z pralni będzie poskładana i </w:t>
      </w:r>
      <w:proofErr w:type="spellStart"/>
      <w:r w:rsidRPr="00FB234F">
        <w:rPr>
          <w:rFonts w:ascii="Humnst777LtPL" w:hAnsi="Humnst777LtPL"/>
          <w:sz w:val="24"/>
          <w:szCs w:val="24"/>
        </w:rPr>
        <w:t>zafoliowana</w:t>
      </w:r>
      <w:proofErr w:type="spellEnd"/>
      <w:r w:rsidRPr="00FB234F">
        <w:rPr>
          <w:rFonts w:ascii="Humnst777LtPL" w:hAnsi="Humnst777LtPL"/>
          <w:sz w:val="24"/>
          <w:szCs w:val="24"/>
        </w:rPr>
        <w:t xml:space="preserve"> asortymentowo, opisana komórkami szpitala.</w:t>
      </w:r>
      <w:r>
        <w:rPr>
          <w:rFonts w:ascii="Humnst777LtPL" w:hAnsi="Humnst777LtPL"/>
          <w:color w:val="FF0000"/>
          <w:sz w:val="24"/>
          <w:szCs w:val="24"/>
        </w:rPr>
        <w:t xml:space="preserve"> </w:t>
      </w:r>
      <w:r w:rsidRPr="00367220">
        <w:rPr>
          <w:rFonts w:ascii="Humnst777LtPL" w:hAnsi="Humnst777LtPL"/>
          <w:sz w:val="24"/>
          <w:szCs w:val="24"/>
        </w:rPr>
        <w:t xml:space="preserve">Dostawa </w:t>
      </w:r>
      <w:r w:rsidRPr="00FB234F">
        <w:rPr>
          <w:rFonts w:ascii="Humnst777LtPL" w:hAnsi="Humnst777LtPL"/>
          <w:sz w:val="24"/>
          <w:szCs w:val="24"/>
        </w:rPr>
        <w:t>czystego asortymentu</w:t>
      </w:r>
      <w:r w:rsidRPr="00367220">
        <w:rPr>
          <w:rFonts w:ascii="Humnst777LtPL" w:hAnsi="Humnst777LtPL"/>
          <w:sz w:val="24"/>
          <w:szCs w:val="24"/>
        </w:rPr>
        <w:t xml:space="preserve"> będącej własnością </w:t>
      </w:r>
      <w:r w:rsidRPr="00FB234F">
        <w:rPr>
          <w:rFonts w:ascii="Humnst777LtPL" w:hAnsi="Humnst777LtPL"/>
          <w:sz w:val="24"/>
          <w:szCs w:val="24"/>
        </w:rPr>
        <w:t>Zamawiającego</w:t>
      </w:r>
      <w:r w:rsidR="00FB234F" w:rsidRPr="00FB234F">
        <w:rPr>
          <w:rFonts w:ascii="Humnst777LtPL" w:hAnsi="Humnst777LtPL"/>
          <w:sz w:val="24"/>
          <w:szCs w:val="24"/>
        </w:rPr>
        <w:t xml:space="preserve"> odbywać się będzie</w:t>
      </w:r>
      <w:r w:rsidR="00FB234F">
        <w:rPr>
          <w:rFonts w:ascii="Humnst777LtPL" w:hAnsi="Humnst777LtPL"/>
          <w:sz w:val="24"/>
          <w:szCs w:val="24"/>
        </w:rPr>
        <w:t>:</w:t>
      </w:r>
    </w:p>
    <w:p w:rsidR="00FB234F" w:rsidRDefault="00FB234F" w:rsidP="00FB234F">
      <w:pPr>
        <w:pStyle w:val="Akapitzlist"/>
        <w:ind w:left="786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- </w:t>
      </w:r>
      <w:r w:rsidR="00711218" w:rsidRPr="00367220">
        <w:rPr>
          <w:rFonts w:ascii="Humnst777LtPL" w:hAnsi="Humnst777LtPL"/>
          <w:sz w:val="24"/>
          <w:szCs w:val="24"/>
        </w:rPr>
        <w:t xml:space="preserve"> od poniedziałku do piątku w godzinach 14</w:t>
      </w:r>
      <w:r w:rsidR="00711218" w:rsidRPr="00367220">
        <w:rPr>
          <w:rFonts w:ascii="Humnst777LtPL" w:hAnsi="Humnst777LtPL"/>
          <w:sz w:val="24"/>
          <w:szCs w:val="24"/>
          <w:vertAlign w:val="superscript"/>
        </w:rPr>
        <w:t>00</w:t>
      </w:r>
      <w:r w:rsidR="00711218" w:rsidRPr="00367220">
        <w:rPr>
          <w:rFonts w:ascii="Humnst777LtPL" w:hAnsi="Humnst777LtPL"/>
          <w:sz w:val="24"/>
          <w:szCs w:val="24"/>
        </w:rPr>
        <w:t xml:space="preserve"> – 17</w:t>
      </w:r>
      <w:r w:rsidR="00711218" w:rsidRPr="00367220">
        <w:rPr>
          <w:rFonts w:ascii="Humnst777LtPL" w:hAnsi="Humnst777LtPL"/>
          <w:sz w:val="24"/>
          <w:szCs w:val="24"/>
          <w:vertAlign w:val="superscript"/>
        </w:rPr>
        <w:t>00</w:t>
      </w:r>
      <w:r w:rsidR="00711218" w:rsidRPr="00367220">
        <w:rPr>
          <w:rFonts w:ascii="Humnst777LtPL" w:hAnsi="Humnst777LtPL"/>
          <w:sz w:val="24"/>
          <w:szCs w:val="24"/>
        </w:rPr>
        <w:t xml:space="preserve">, </w:t>
      </w:r>
    </w:p>
    <w:p w:rsidR="00FB234F" w:rsidRDefault="00FB234F" w:rsidP="00FB234F">
      <w:pPr>
        <w:pStyle w:val="Akapitzlist"/>
        <w:ind w:left="786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 xml:space="preserve">- </w:t>
      </w:r>
      <w:r w:rsidR="00711218" w:rsidRPr="00367220">
        <w:rPr>
          <w:rFonts w:ascii="Humnst777LtPL" w:hAnsi="Humnst777LtPL"/>
          <w:sz w:val="24"/>
          <w:szCs w:val="24"/>
        </w:rPr>
        <w:t>w soboty w godzinach od 11</w:t>
      </w:r>
      <w:r w:rsidR="00711218" w:rsidRPr="00367220">
        <w:rPr>
          <w:rFonts w:ascii="Humnst777LtPL" w:hAnsi="Humnst777LtPL"/>
          <w:sz w:val="24"/>
          <w:szCs w:val="24"/>
          <w:vertAlign w:val="superscript"/>
        </w:rPr>
        <w:t>00</w:t>
      </w:r>
      <w:r w:rsidR="00711218" w:rsidRPr="00367220">
        <w:rPr>
          <w:rFonts w:ascii="Humnst777LtPL" w:hAnsi="Humnst777LtPL"/>
          <w:sz w:val="24"/>
          <w:szCs w:val="24"/>
        </w:rPr>
        <w:t>-14</w:t>
      </w:r>
      <w:r w:rsidR="00711218" w:rsidRPr="00367220">
        <w:rPr>
          <w:rFonts w:ascii="Humnst777LtPL" w:hAnsi="Humnst777LtPL"/>
          <w:sz w:val="24"/>
          <w:szCs w:val="24"/>
          <w:vertAlign w:val="superscript"/>
        </w:rPr>
        <w:t>00</w:t>
      </w:r>
      <w:r w:rsidR="00711218" w:rsidRPr="00367220">
        <w:rPr>
          <w:rFonts w:ascii="Humnst777LtPL" w:hAnsi="Humnst777LtPL"/>
          <w:sz w:val="24"/>
          <w:szCs w:val="24"/>
        </w:rPr>
        <w:t xml:space="preserve">. </w:t>
      </w:r>
    </w:p>
    <w:p w:rsidR="00711218" w:rsidRPr="0063422D" w:rsidRDefault="00711218" w:rsidP="00FB234F">
      <w:pPr>
        <w:pStyle w:val="Akapitzlist"/>
        <w:ind w:left="786"/>
        <w:jc w:val="both"/>
        <w:rPr>
          <w:rFonts w:ascii="Humnst777LtPL" w:hAnsi="Humnst777LtPL"/>
          <w:color w:val="FF0000"/>
          <w:sz w:val="24"/>
          <w:szCs w:val="24"/>
        </w:rPr>
      </w:pPr>
      <w:r w:rsidRPr="00367220">
        <w:rPr>
          <w:rFonts w:ascii="Humnst777LtPL" w:hAnsi="Humnst777LtPL"/>
          <w:sz w:val="24"/>
          <w:szCs w:val="24"/>
        </w:rPr>
        <w:t>Dostawa czystej bielizny ma następować bezpośrednio do magazynu czystej bielizny – pomieszczeń DOPT od poniedziałku do soboty. Czysta odzież ochronna z pralni do WCO powinna być dostarczona</w:t>
      </w:r>
      <w:r w:rsidR="00C66904">
        <w:rPr>
          <w:rFonts w:ascii="Humnst777LtPL" w:hAnsi="Humnst777LtPL"/>
          <w:sz w:val="24"/>
          <w:szCs w:val="24"/>
        </w:rPr>
        <w:t xml:space="preserve"> do magazynu czystej bielizny – pomieszczeń DOPT</w:t>
      </w:r>
      <w:r w:rsidRPr="00367220">
        <w:rPr>
          <w:rFonts w:ascii="Humnst777LtPL" w:hAnsi="Humnst777LtPL"/>
          <w:sz w:val="24"/>
          <w:szCs w:val="24"/>
        </w:rPr>
        <w:t xml:space="preserve"> na wieszakach zabezpieczona folią lub dodatkowym pokrowcem, posegregowana komórkami szpitala</w:t>
      </w:r>
      <w:r w:rsidR="004E5290">
        <w:rPr>
          <w:rFonts w:ascii="Humnst777LtPL" w:hAnsi="Humnst777LtPL"/>
          <w:sz w:val="24"/>
          <w:szCs w:val="24"/>
        </w:rPr>
        <w:t xml:space="preserve"> . (Pakiet I</w:t>
      </w:r>
      <w:r w:rsidR="0022357F">
        <w:rPr>
          <w:rFonts w:ascii="Humnst777LtPL" w:hAnsi="Humnst777LtPL"/>
          <w:sz w:val="24"/>
          <w:szCs w:val="24"/>
        </w:rPr>
        <w:t>).</w:t>
      </w:r>
    </w:p>
    <w:p w:rsidR="00711218" w:rsidRPr="003D411A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sz w:val="24"/>
          <w:szCs w:val="24"/>
        </w:rPr>
      </w:pPr>
      <w:r w:rsidRPr="003D411A">
        <w:rPr>
          <w:rFonts w:ascii="Humnst777LtPL" w:hAnsi="Humnst777LtPL"/>
          <w:sz w:val="24"/>
          <w:szCs w:val="24"/>
        </w:rPr>
        <w:t>Po zwiezieniu ze środka transportu przez pracownika pralni i zważeniu czystego prania, bielizna zostaje rozwieziona przez pracownika pralni na poszczególne oddziały szpitala.</w:t>
      </w:r>
      <w:r w:rsidR="004E5290">
        <w:rPr>
          <w:rFonts w:ascii="Humnst777LtPL" w:hAnsi="Humnst777LtPL"/>
          <w:sz w:val="24"/>
          <w:szCs w:val="24"/>
        </w:rPr>
        <w:t xml:space="preserve"> (Pakiet I</w:t>
      </w:r>
      <w:r w:rsidR="0022357F">
        <w:rPr>
          <w:rFonts w:ascii="Humnst777LtPL" w:hAnsi="Humnst777LtPL"/>
          <w:sz w:val="24"/>
          <w:szCs w:val="24"/>
        </w:rPr>
        <w:t>)</w:t>
      </w:r>
    </w:p>
    <w:p w:rsidR="00711218" w:rsidRPr="003D411A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63422D">
        <w:rPr>
          <w:rFonts w:ascii="Humnst777LtPL" w:hAnsi="Humnst777LtPL"/>
          <w:sz w:val="24"/>
          <w:szCs w:val="24"/>
        </w:rPr>
        <w:t>Odbiór  brudnego i dostawa czystego asortymentu będącego własnością Zamawiającego z Zakładu Radioterapii w Kaliszu, ul. Kaszubska 12  ma odbywać się 1 x w tygodniu, w poniedziałki,  w godzinach od 8</w:t>
      </w:r>
      <w:r w:rsidRPr="0063422D">
        <w:rPr>
          <w:rFonts w:ascii="Humnst777LtPL" w:hAnsi="Humnst777LtPL"/>
          <w:sz w:val="24"/>
          <w:szCs w:val="24"/>
          <w:vertAlign w:val="superscript"/>
        </w:rPr>
        <w:t>00</w:t>
      </w:r>
      <w:r w:rsidRPr="0063422D">
        <w:rPr>
          <w:rFonts w:ascii="Humnst777LtPL" w:hAnsi="Humnst777LtPL"/>
          <w:sz w:val="24"/>
          <w:szCs w:val="24"/>
        </w:rPr>
        <w:t>-14</w:t>
      </w:r>
      <w:r w:rsidRPr="0063422D">
        <w:rPr>
          <w:rFonts w:ascii="Humnst777LtPL" w:hAnsi="Humnst777LtPL"/>
          <w:sz w:val="24"/>
          <w:szCs w:val="24"/>
          <w:vertAlign w:val="superscript"/>
        </w:rPr>
        <w:t>00</w:t>
      </w:r>
      <w:r w:rsidRPr="0063422D">
        <w:rPr>
          <w:rFonts w:ascii="Humnst777LtPL" w:hAnsi="Humnst777LtPL"/>
          <w:sz w:val="24"/>
          <w:szCs w:val="24"/>
        </w:rPr>
        <w:t>.</w:t>
      </w:r>
      <w:r w:rsidR="004E5290">
        <w:rPr>
          <w:rFonts w:ascii="Humnst777LtPL" w:hAnsi="Humnst777LtPL"/>
          <w:sz w:val="24"/>
          <w:szCs w:val="24"/>
        </w:rPr>
        <w:t xml:space="preserve"> (Pakiet II</w:t>
      </w:r>
      <w:r w:rsidR="0022357F">
        <w:rPr>
          <w:rFonts w:ascii="Humnst777LtPL" w:hAnsi="Humnst777LtPL"/>
          <w:sz w:val="24"/>
          <w:szCs w:val="24"/>
        </w:rPr>
        <w:t>).</w:t>
      </w:r>
    </w:p>
    <w:p w:rsidR="00431BA1" w:rsidRPr="00431BA1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sz w:val="24"/>
          <w:szCs w:val="24"/>
        </w:rPr>
      </w:pPr>
      <w:r w:rsidRPr="0063422D">
        <w:rPr>
          <w:rFonts w:ascii="Humnst777LtPL" w:hAnsi="Humnst777LtPL"/>
          <w:sz w:val="24"/>
          <w:szCs w:val="24"/>
        </w:rPr>
        <w:t>Odbiór brudnego i dostawa czystego asortymentu będącego własnością Zamawiającego z Zakładu Radioterapii  w Pile, ul. Rydygiera 3  ma odbywać się 1 x w tygodniu, w poniedziałki,  w godzinach od 8</w:t>
      </w:r>
      <w:r w:rsidRPr="0063422D">
        <w:rPr>
          <w:rFonts w:ascii="Humnst777LtPL" w:hAnsi="Humnst777LtPL"/>
          <w:sz w:val="24"/>
          <w:szCs w:val="24"/>
          <w:vertAlign w:val="superscript"/>
        </w:rPr>
        <w:t>00</w:t>
      </w:r>
      <w:r w:rsidRPr="0063422D">
        <w:rPr>
          <w:rFonts w:ascii="Humnst777LtPL" w:hAnsi="Humnst777LtPL"/>
          <w:sz w:val="24"/>
          <w:szCs w:val="24"/>
        </w:rPr>
        <w:t>-14</w:t>
      </w:r>
      <w:r w:rsidRPr="0063422D">
        <w:rPr>
          <w:rFonts w:ascii="Humnst777LtPL" w:hAnsi="Humnst777LtPL"/>
          <w:sz w:val="24"/>
          <w:szCs w:val="24"/>
          <w:vertAlign w:val="superscript"/>
        </w:rPr>
        <w:t>00</w:t>
      </w:r>
      <w:r w:rsidRPr="00431BA1">
        <w:rPr>
          <w:rFonts w:ascii="Humnst777LtPL" w:hAnsi="Humnst777LtPL"/>
          <w:sz w:val="24"/>
          <w:szCs w:val="24"/>
          <w:vertAlign w:val="superscript"/>
        </w:rPr>
        <w:t xml:space="preserve">. </w:t>
      </w:r>
      <w:r w:rsidR="00431BA1" w:rsidRPr="00431BA1">
        <w:rPr>
          <w:rFonts w:ascii="Humnst777LtPL" w:hAnsi="Humnst777LtPL"/>
          <w:sz w:val="24"/>
          <w:szCs w:val="24"/>
        </w:rPr>
        <w:t>.</w:t>
      </w:r>
      <w:r w:rsidR="004E5290">
        <w:rPr>
          <w:rFonts w:ascii="Humnst777LtPL" w:hAnsi="Humnst777LtPL"/>
          <w:sz w:val="24"/>
          <w:szCs w:val="24"/>
        </w:rPr>
        <w:t xml:space="preserve"> (Pakiet III</w:t>
      </w:r>
      <w:r w:rsidR="0022357F">
        <w:rPr>
          <w:rFonts w:ascii="Humnst777LtPL" w:hAnsi="Humnst777LtPL"/>
          <w:sz w:val="24"/>
          <w:szCs w:val="24"/>
        </w:rPr>
        <w:t>).</w:t>
      </w:r>
    </w:p>
    <w:p w:rsidR="00711218" w:rsidRPr="003D411A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63422D">
        <w:rPr>
          <w:rFonts w:ascii="Humnst777LtPL" w:hAnsi="Humnst777LtPL"/>
          <w:sz w:val="24"/>
          <w:szCs w:val="24"/>
        </w:rPr>
        <w:t xml:space="preserve">Odbiór brudnego i dostawa czystego asortymentu będącego własnością Zamawiającego odbywać się będzie przy użyciu transportu Wykonawcy w </w:t>
      </w:r>
      <w:r w:rsidRPr="0063422D">
        <w:rPr>
          <w:rFonts w:ascii="Humnst777LtPL" w:hAnsi="Humnst777LtPL"/>
          <w:sz w:val="24"/>
          <w:szCs w:val="24"/>
        </w:rPr>
        <w:lastRenderedPageBreak/>
        <w:t>ramach jego wynagrodzenia, zgodnie z przepisami sanitarno –epidemiologicznymi.</w:t>
      </w:r>
    </w:p>
    <w:p w:rsidR="00711218" w:rsidRPr="003D411A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63422D">
        <w:rPr>
          <w:rFonts w:ascii="Humnst777LtPL" w:hAnsi="Humnst777LtPL"/>
          <w:sz w:val="24"/>
          <w:szCs w:val="24"/>
        </w:rPr>
        <w:t>Transport, załadunek i wyładunek (od i do pomieszczeń WCO, w których przechowywana jest czysta i brudna bielizna) zapewnia Wykonawca.</w:t>
      </w:r>
      <w:r w:rsidRPr="0063422D">
        <w:rPr>
          <w:rFonts w:ascii="Humnst777LtPL" w:hAnsi="Humnst777LtPL"/>
          <w:sz w:val="24"/>
          <w:szCs w:val="24"/>
          <w:lang w:eastAsia="ar-SA"/>
        </w:rPr>
        <w:t xml:space="preserve"> </w:t>
      </w:r>
      <w:r w:rsidRPr="0063422D">
        <w:rPr>
          <w:rFonts w:ascii="Humnst777LtPL" w:hAnsi="Humnst777LtPL"/>
          <w:sz w:val="24"/>
          <w:szCs w:val="24"/>
        </w:rPr>
        <w:t>Samochód Wykonawcy będzie podjeżdżał w miejsce wskazane przez Zamawiającego.</w:t>
      </w:r>
    </w:p>
    <w:p w:rsidR="00711218" w:rsidRPr="003D411A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63422D">
        <w:rPr>
          <w:rFonts w:ascii="Humnst777LtPL" w:hAnsi="Humnst777LtPL"/>
          <w:sz w:val="24"/>
          <w:szCs w:val="24"/>
        </w:rPr>
        <w:t>Wykonawca powinien mieć możliwość zastosowania komory dezynfekcyjnej do materacy, poduszek, kołder i udogodnień dla pacjentów typu kliny wg potrzeb Zamawiającego.</w:t>
      </w:r>
    </w:p>
    <w:p w:rsidR="00943013" w:rsidRPr="00943013" w:rsidRDefault="00711218" w:rsidP="0094301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3D411A">
        <w:rPr>
          <w:rFonts w:ascii="Humnst777LtPL" w:hAnsi="Humnst777LtPL"/>
          <w:color w:val="000000" w:themeColor="text1"/>
          <w:sz w:val="24"/>
          <w:szCs w:val="24"/>
        </w:rPr>
        <w:t>Przed skierowaniem asortymentu do prania zdawana bielizna będzie ważona przez pracowników Zamawiającego. Ustalony sposób wagi stanowić będzie podstawę rozliczenia. Urządzenia ważące będą własnością zamawiającego.</w:t>
      </w:r>
      <w:r w:rsidR="004E5290">
        <w:rPr>
          <w:rFonts w:ascii="Humnst777LtPL" w:hAnsi="Humnst777LtPL"/>
          <w:color w:val="000000" w:themeColor="text1"/>
          <w:sz w:val="24"/>
          <w:szCs w:val="24"/>
        </w:rPr>
        <w:t xml:space="preserve"> (Pakiet I</w:t>
      </w:r>
      <w:r w:rsidR="000D67B0">
        <w:rPr>
          <w:rFonts w:ascii="Humnst777LtPL" w:hAnsi="Humnst777LtPL"/>
          <w:color w:val="000000" w:themeColor="text1"/>
          <w:sz w:val="24"/>
          <w:szCs w:val="24"/>
        </w:rPr>
        <w:t>)</w:t>
      </w:r>
      <w:r w:rsidR="00943013" w:rsidRPr="00943013">
        <w:rPr>
          <w:rFonts w:ascii="Humnst777LtPL" w:hAnsi="Humnst777LtPL"/>
          <w:sz w:val="24"/>
          <w:szCs w:val="24"/>
        </w:rPr>
        <w:t xml:space="preserve"> </w:t>
      </w:r>
    </w:p>
    <w:p w:rsidR="003D411A" w:rsidRPr="00943013" w:rsidRDefault="00943013" w:rsidP="0094301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22357F">
        <w:rPr>
          <w:rFonts w:ascii="Humnst777LtPL" w:hAnsi="Humnst777LtPL"/>
          <w:sz w:val="24"/>
          <w:szCs w:val="24"/>
        </w:rPr>
        <w:t>W Zakładzie Radioterapii w Pile i w Zakładzie Radioterapii w Kaliszu</w:t>
      </w:r>
      <w:r w:rsidRPr="0022357F">
        <w:rPr>
          <w:rFonts w:ascii="Humnst777LtPL" w:hAnsi="Humnst777LtPL" w:cs="Calibri"/>
          <w:sz w:val="24"/>
          <w:szCs w:val="24"/>
        </w:rPr>
        <w:t xml:space="preserve"> przy przekazywaniu asortymentu czystego dokonuje się przeliczenia ilościowego. </w:t>
      </w:r>
      <w:r w:rsidR="0001136E">
        <w:rPr>
          <w:rFonts w:ascii="Humnst777LtPL" w:hAnsi="Humnst777LtPL" w:cs="Calibri"/>
          <w:sz w:val="24"/>
          <w:szCs w:val="24"/>
        </w:rPr>
        <w:t xml:space="preserve">Przy przekazywaniu brudnego asortymentu </w:t>
      </w:r>
      <w:r w:rsidR="0001136E">
        <w:rPr>
          <w:rFonts w:ascii="Humnst777LtPL" w:hAnsi="Humnst777LtPL"/>
          <w:sz w:val="24"/>
          <w:szCs w:val="24"/>
        </w:rPr>
        <w:t>d</w:t>
      </w:r>
      <w:r w:rsidRPr="00520E8F">
        <w:rPr>
          <w:rFonts w:ascii="Humnst777LtPL" w:hAnsi="Humnst777LtPL"/>
          <w:sz w:val="24"/>
          <w:szCs w:val="24"/>
        </w:rPr>
        <w:t>o każdego worka z brudną bielizną będzie dołączona lista ze spisem zawartości worka</w:t>
      </w:r>
      <w:r w:rsidRPr="00520E8F">
        <w:rPr>
          <w:rFonts w:ascii="Arial" w:hAnsi="Arial"/>
          <w:color w:val="FF0000"/>
          <w:sz w:val="24"/>
          <w:szCs w:val="24"/>
        </w:rPr>
        <w:t>.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 w:rsidRPr="0022357F">
        <w:rPr>
          <w:rFonts w:ascii="Humnst777LtPL" w:hAnsi="Humnst777LtPL" w:cs="Calibri"/>
          <w:sz w:val="24"/>
          <w:szCs w:val="24"/>
        </w:rPr>
        <w:t xml:space="preserve">Asortyment jest ważony u  Wykonawcy. </w:t>
      </w:r>
      <w:r w:rsidR="004E5290">
        <w:rPr>
          <w:rFonts w:ascii="Humnst777LtPL" w:hAnsi="Humnst777LtPL" w:cs="Calibri"/>
          <w:iCs/>
          <w:sz w:val="24"/>
          <w:szCs w:val="24"/>
        </w:rPr>
        <w:t>(Pakiet II, Pakiet III</w:t>
      </w:r>
      <w:r w:rsidRPr="0022357F">
        <w:rPr>
          <w:rFonts w:ascii="Humnst777LtPL" w:hAnsi="Humnst777LtPL" w:cs="Calibri"/>
          <w:iCs/>
          <w:sz w:val="24"/>
          <w:szCs w:val="24"/>
        </w:rPr>
        <w:t>).</w:t>
      </w:r>
    </w:p>
    <w:p w:rsidR="0001136E" w:rsidRPr="00B97F8D" w:rsidRDefault="0001136E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B97F8D">
        <w:rPr>
          <w:rFonts w:ascii="Humnst777LtPL" w:hAnsi="Humnst777LtPL"/>
          <w:sz w:val="24"/>
          <w:szCs w:val="24"/>
          <w:lang w:eastAsia="ar-SA"/>
        </w:rPr>
        <w:t>Wykonawca musi posiadać system lub program monitorujący ruchy całego asortymentu wraz z możliwością wydruków z tych procesów oraz który umożliwia bezpośrednią łączność z poszczególnymi komórkami Zamawiającego w celu przesyłania codziennych zamówień ilościowo asortymentowych np. pocztą mailową</w:t>
      </w:r>
      <w:r w:rsidR="00336071" w:rsidRPr="00B97F8D">
        <w:rPr>
          <w:rFonts w:ascii="Humnst777LtPL" w:hAnsi="Humnst777LtPL"/>
          <w:sz w:val="24"/>
          <w:szCs w:val="24"/>
          <w:lang w:eastAsia="ar-SA"/>
        </w:rPr>
        <w:t xml:space="preserve"> </w:t>
      </w:r>
    </w:p>
    <w:p w:rsidR="00C165BF" w:rsidRPr="00B97F8D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B97F8D">
        <w:rPr>
          <w:rFonts w:ascii="Humnst777LtPL" w:hAnsi="Humnst777LtPL"/>
          <w:sz w:val="24"/>
          <w:szCs w:val="24"/>
        </w:rPr>
        <w:t>Wykonawca zobowiązany jest do prowadzenia codziennej</w:t>
      </w:r>
      <w:r w:rsidR="00C165BF" w:rsidRPr="00B97F8D">
        <w:rPr>
          <w:rFonts w:ascii="Humnst777LtPL" w:hAnsi="Humnst777LtPL"/>
          <w:sz w:val="24"/>
          <w:szCs w:val="24"/>
        </w:rPr>
        <w:t xml:space="preserve"> elektronicznej</w:t>
      </w:r>
      <w:r w:rsidRPr="00B97F8D">
        <w:rPr>
          <w:rFonts w:ascii="Humnst777LtPL" w:hAnsi="Humnst777LtPL"/>
          <w:sz w:val="24"/>
          <w:szCs w:val="24"/>
        </w:rPr>
        <w:t xml:space="preserve"> </w:t>
      </w:r>
      <w:r w:rsidR="00C165BF" w:rsidRPr="00B97F8D">
        <w:rPr>
          <w:rFonts w:ascii="Humnst777LtPL" w:hAnsi="Humnst777LtPL"/>
          <w:sz w:val="24"/>
          <w:szCs w:val="24"/>
        </w:rPr>
        <w:t xml:space="preserve">ewidencji zdawczo-odbiorczej i raz w miesiącu do udostępnienia Zleceniodawcy miesięcznego raportu w formie elektronicznej np. drogą e-mail. </w:t>
      </w:r>
    </w:p>
    <w:p w:rsidR="00711218" w:rsidRPr="003D411A" w:rsidRDefault="00711218" w:rsidP="00C165BF">
      <w:pPr>
        <w:pStyle w:val="Akapitzlist"/>
        <w:ind w:left="786"/>
        <w:jc w:val="both"/>
        <w:rPr>
          <w:rFonts w:ascii="Humnst777LtPL" w:hAnsi="Humnst777LtPL"/>
          <w:color w:val="FF0000"/>
          <w:sz w:val="24"/>
          <w:szCs w:val="24"/>
        </w:rPr>
      </w:pPr>
      <w:r w:rsidRPr="00B97F8D">
        <w:rPr>
          <w:rFonts w:ascii="Humnst777LtPL" w:hAnsi="Humnst777LtPL"/>
          <w:sz w:val="24"/>
          <w:szCs w:val="24"/>
        </w:rPr>
        <w:t xml:space="preserve">Wzory </w:t>
      </w:r>
      <w:r w:rsidRPr="00B97F8D">
        <w:rPr>
          <w:rFonts w:ascii="Humnst777LtPL" w:hAnsi="Humnst777LtPL"/>
          <w:color w:val="000000"/>
          <w:sz w:val="24"/>
          <w:szCs w:val="24"/>
          <w:lang w:eastAsia="ar-SA"/>
        </w:rPr>
        <w:t>dokumentów oraz ich obieg Zamawiający uzgodni z Wy</w:t>
      </w:r>
      <w:r w:rsidR="0022357F" w:rsidRPr="00B97F8D">
        <w:rPr>
          <w:rFonts w:ascii="Humnst777LtPL" w:hAnsi="Humnst777LtPL"/>
          <w:color w:val="000000"/>
          <w:sz w:val="24"/>
          <w:szCs w:val="24"/>
          <w:lang w:eastAsia="ar-SA"/>
        </w:rPr>
        <w:t>konawcą przed podpisaniem umowy</w:t>
      </w:r>
      <w:r w:rsidRPr="0063422D">
        <w:rPr>
          <w:rFonts w:ascii="Humnst777LtPL" w:hAnsi="Humnst777LtPL"/>
          <w:color w:val="000000"/>
          <w:sz w:val="24"/>
          <w:szCs w:val="24"/>
          <w:lang w:eastAsia="ar-SA"/>
        </w:rPr>
        <w:t xml:space="preserve">. </w:t>
      </w:r>
    </w:p>
    <w:p w:rsidR="00711218" w:rsidRPr="009B4F18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63422D">
        <w:rPr>
          <w:rFonts w:ascii="Humnst777LtPL" w:hAnsi="Humnst777LtPL"/>
          <w:color w:val="000000"/>
          <w:sz w:val="24"/>
          <w:szCs w:val="24"/>
          <w:lang w:eastAsia="ar-SA"/>
        </w:rPr>
        <w:t>Ze strony Zamawiającego z</w:t>
      </w:r>
      <w:r w:rsidR="00456629">
        <w:rPr>
          <w:rFonts w:ascii="Humnst777LtPL" w:hAnsi="Humnst777LtPL"/>
          <w:color w:val="000000"/>
          <w:sz w:val="24"/>
          <w:szCs w:val="24"/>
          <w:lang w:eastAsia="ar-SA"/>
        </w:rPr>
        <w:t xml:space="preserve">a zamówienia i ocenę jakości asortymentu w oddziale odpowiedzialne są </w:t>
      </w:r>
      <w:r w:rsidRPr="0063422D">
        <w:rPr>
          <w:rFonts w:ascii="Humnst777LtPL" w:hAnsi="Humnst777LtPL"/>
          <w:color w:val="000000"/>
          <w:sz w:val="24"/>
          <w:szCs w:val="24"/>
          <w:lang w:eastAsia="ar-SA"/>
        </w:rPr>
        <w:t>Pielęgniarki Oddziałowe</w:t>
      </w:r>
      <w:r w:rsidR="00456629">
        <w:rPr>
          <w:rFonts w:ascii="Humnst777LtPL" w:hAnsi="Humnst777LtPL"/>
          <w:color w:val="000000"/>
          <w:sz w:val="24"/>
          <w:szCs w:val="24"/>
          <w:lang w:eastAsia="ar-SA"/>
        </w:rPr>
        <w:t xml:space="preserve">. </w:t>
      </w:r>
      <w:r w:rsidR="004E5290">
        <w:rPr>
          <w:rFonts w:ascii="Humnst777LtPL" w:hAnsi="Humnst777LtPL"/>
          <w:sz w:val="24"/>
          <w:szCs w:val="24"/>
          <w:lang w:eastAsia="ar-SA"/>
        </w:rPr>
        <w:t>(Pakiet I</w:t>
      </w:r>
      <w:r w:rsidR="0022357F">
        <w:rPr>
          <w:rFonts w:ascii="Humnst777LtPL" w:hAnsi="Humnst777LtPL"/>
          <w:sz w:val="24"/>
          <w:szCs w:val="24"/>
          <w:lang w:eastAsia="ar-SA"/>
        </w:rPr>
        <w:t>).</w:t>
      </w:r>
    </w:p>
    <w:p w:rsidR="00711218" w:rsidRPr="009B4F18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63422D">
        <w:rPr>
          <w:rFonts w:ascii="Humnst777LtPL" w:hAnsi="Humnst777LtPL"/>
          <w:sz w:val="24"/>
          <w:szCs w:val="24"/>
          <w:lang w:eastAsia="ar-SA"/>
        </w:rPr>
        <w:t>W Zakładzie Radioterapii w Pile i w Zakładzie Radioterapii w Kaliszu za</w:t>
      </w:r>
      <w:r w:rsidR="0001136E">
        <w:rPr>
          <w:rFonts w:ascii="Humnst777LtPL" w:hAnsi="Humnst777LtPL"/>
          <w:color w:val="000000"/>
          <w:sz w:val="24"/>
          <w:szCs w:val="24"/>
          <w:lang w:eastAsia="ar-SA"/>
        </w:rPr>
        <w:t xml:space="preserve"> zamówienia i ocenę jakości asortymentu</w:t>
      </w:r>
      <w:r w:rsidR="0001136E" w:rsidRPr="0063422D">
        <w:rPr>
          <w:rFonts w:ascii="Humnst777LtPL" w:hAnsi="Humnst777LtPL"/>
          <w:sz w:val="24"/>
          <w:szCs w:val="24"/>
          <w:lang w:eastAsia="ar-SA"/>
        </w:rPr>
        <w:t xml:space="preserve"> </w:t>
      </w:r>
      <w:r w:rsidRPr="0063422D">
        <w:rPr>
          <w:rFonts w:ascii="Humnst777LtPL" w:hAnsi="Humnst777LtPL"/>
          <w:sz w:val="24"/>
          <w:szCs w:val="24"/>
          <w:lang w:eastAsia="ar-SA"/>
        </w:rPr>
        <w:t xml:space="preserve">odpowiedzialny jest administrator budynku.  </w:t>
      </w:r>
      <w:r w:rsidR="004E5290">
        <w:rPr>
          <w:rFonts w:ascii="Humnst777LtPL" w:hAnsi="Humnst777LtPL"/>
          <w:sz w:val="24"/>
          <w:szCs w:val="24"/>
          <w:lang w:eastAsia="ar-SA"/>
        </w:rPr>
        <w:t>(Pakiet II, Pakiet III</w:t>
      </w:r>
      <w:r w:rsidR="00B97F8D">
        <w:rPr>
          <w:rFonts w:ascii="Humnst777LtPL" w:hAnsi="Humnst777LtPL"/>
          <w:sz w:val="24"/>
          <w:szCs w:val="24"/>
          <w:lang w:eastAsia="ar-SA"/>
        </w:rPr>
        <w:t>)</w:t>
      </w:r>
    </w:p>
    <w:p w:rsidR="00711218" w:rsidRPr="00B97F8D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B97F8D">
        <w:rPr>
          <w:rFonts w:ascii="Humnst777LtPL" w:hAnsi="Humnst777LtPL"/>
          <w:sz w:val="24"/>
          <w:szCs w:val="24"/>
          <w:lang w:eastAsia="ar-SA"/>
        </w:rPr>
        <w:t>Wykonawca musi posiadać system znakowania asortymentu pozwalający na bieżącą weryfikację ilości, terminów prania, ruchów całego asortymentu wraz z możliwością wydruków z tychże procesów.</w:t>
      </w:r>
    </w:p>
    <w:p w:rsidR="00711218" w:rsidRPr="0063422D" w:rsidRDefault="00711218" w:rsidP="006D2803">
      <w:pPr>
        <w:pStyle w:val="Akapitzlist"/>
        <w:numPr>
          <w:ilvl w:val="0"/>
          <w:numId w:val="19"/>
        </w:numPr>
        <w:jc w:val="both"/>
        <w:rPr>
          <w:rFonts w:ascii="Humnst777LtPL" w:hAnsi="Humnst777LtPL"/>
          <w:color w:val="FF0000"/>
          <w:sz w:val="24"/>
          <w:szCs w:val="24"/>
        </w:rPr>
      </w:pPr>
      <w:r w:rsidRPr="0063422D">
        <w:rPr>
          <w:rFonts w:ascii="Humnst777LtPL" w:hAnsi="Humnst777LtPL"/>
          <w:color w:val="000000"/>
          <w:sz w:val="24"/>
          <w:szCs w:val="24"/>
          <w:lang w:eastAsia="ar-SA"/>
        </w:rPr>
        <w:t>Zamawiający ma prawo :</w:t>
      </w:r>
    </w:p>
    <w:p w:rsidR="00711218" w:rsidRPr="007574B9" w:rsidRDefault="00711218" w:rsidP="0071121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Humnst777LtPL" w:hAnsi="Humnst777LtPL"/>
          <w:sz w:val="24"/>
          <w:szCs w:val="24"/>
        </w:rPr>
      </w:pPr>
      <w:r w:rsidRPr="007574B9">
        <w:rPr>
          <w:rFonts w:ascii="Humnst777LtPL" w:hAnsi="Humnst777LtPL"/>
          <w:sz w:val="24"/>
          <w:szCs w:val="24"/>
        </w:rPr>
        <w:t xml:space="preserve">kontrolować sposób postępowania z bielizną </w:t>
      </w:r>
      <w:r w:rsidRPr="009B4F18">
        <w:rPr>
          <w:rFonts w:ascii="Humnst777LtPL" w:hAnsi="Humnst777LtPL"/>
          <w:color w:val="000000" w:themeColor="text1"/>
          <w:sz w:val="24"/>
          <w:szCs w:val="24"/>
        </w:rPr>
        <w:t>po kontakcie z cytostatykami, insektami, wirusami, bakteriami, grzybami i sporami.</w:t>
      </w:r>
      <w:r w:rsidRPr="007574B9">
        <w:rPr>
          <w:rFonts w:ascii="Humnst777LtPL" w:hAnsi="Humnst777LtPL"/>
          <w:sz w:val="24"/>
          <w:szCs w:val="24"/>
        </w:rPr>
        <w:t xml:space="preserve"> </w:t>
      </w:r>
    </w:p>
    <w:p w:rsidR="00711218" w:rsidRPr="006D2803" w:rsidRDefault="00711218" w:rsidP="0071121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Humnst777LtPL" w:hAnsi="Humnst777LtPL"/>
          <w:sz w:val="24"/>
          <w:szCs w:val="24"/>
        </w:rPr>
      </w:pPr>
      <w:r w:rsidRPr="007574B9">
        <w:rPr>
          <w:rFonts w:ascii="Humnst777LtPL" w:hAnsi="Humnst777LtPL"/>
          <w:color w:val="000000"/>
          <w:sz w:val="24"/>
          <w:szCs w:val="24"/>
          <w:lang w:eastAsia="ar-SA"/>
        </w:rPr>
        <w:t xml:space="preserve">raz na miesiąc do pobrania wymazu bakteriologicznego z pranej przez Wykonawcę bielizny. W przypadku dodatniego wyniku badania jego kosztami zostanie obciążony Wykonawca. </w:t>
      </w:r>
    </w:p>
    <w:p w:rsidR="006D2803" w:rsidRDefault="006D2803" w:rsidP="006D2803">
      <w:pPr>
        <w:jc w:val="both"/>
        <w:rPr>
          <w:rFonts w:ascii="Humnst777LtPL" w:hAnsi="Humnst777LtPL"/>
          <w:sz w:val="24"/>
          <w:szCs w:val="24"/>
        </w:rPr>
      </w:pPr>
    </w:p>
    <w:p w:rsidR="006D2803" w:rsidRDefault="006D2803" w:rsidP="006D2803">
      <w:pPr>
        <w:jc w:val="both"/>
        <w:rPr>
          <w:rFonts w:ascii="Humnst777LtPL" w:hAnsi="Humnst777LtPL"/>
          <w:sz w:val="24"/>
          <w:szCs w:val="24"/>
        </w:rPr>
      </w:pPr>
    </w:p>
    <w:p w:rsidR="006D2803" w:rsidRDefault="006D2803" w:rsidP="006D2803">
      <w:pPr>
        <w:jc w:val="both"/>
        <w:rPr>
          <w:rFonts w:ascii="Humnst777LtPL" w:hAnsi="Humnst777LtPL"/>
          <w:sz w:val="24"/>
          <w:szCs w:val="24"/>
        </w:rPr>
      </w:pPr>
    </w:p>
    <w:p w:rsidR="006D2803" w:rsidRPr="006D2803" w:rsidRDefault="006D2803" w:rsidP="006D2803">
      <w:pPr>
        <w:jc w:val="both"/>
        <w:rPr>
          <w:rFonts w:ascii="Humnst777LtPL" w:hAnsi="Humnst777LtPL"/>
          <w:sz w:val="24"/>
          <w:szCs w:val="24"/>
        </w:rPr>
      </w:pPr>
    </w:p>
    <w:p w:rsidR="00711218" w:rsidRPr="00696397" w:rsidRDefault="00711218" w:rsidP="00711218">
      <w:pPr>
        <w:jc w:val="both"/>
        <w:rPr>
          <w:rFonts w:ascii="Humnst777LtPL" w:hAnsi="Humnst777LtPL"/>
          <w:b/>
          <w:sz w:val="24"/>
          <w:szCs w:val="24"/>
        </w:rPr>
      </w:pPr>
      <w:r w:rsidRPr="00696397">
        <w:rPr>
          <w:rFonts w:ascii="Humnst777LtPL" w:hAnsi="Humnst777LtPL"/>
          <w:b/>
          <w:sz w:val="24"/>
          <w:szCs w:val="24"/>
        </w:rPr>
        <w:t>Wynagrodzenie:</w:t>
      </w:r>
    </w:p>
    <w:p w:rsidR="00711218" w:rsidRPr="00696397" w:rsidRDefault="00711218" w:rsidP="00711218">
      <w:pPr>
        <w:jc w:val="both"/>
        <w:rPr>
          <w:rFonts w:ascii="Humnst777LtPL" w:hAnsi="Humnst777LtPL"/>
          <w:sz w:val="24"/>
          <w:szCs w:val="24"/>
        </w:rPr>
      </w:pPr>
    </w:p>
    <w:p w:rsidR="00711218" w:rsidRPr="009B4F18" w:rsidRDefault="00711218" w:rsidP="009B4F18">
      <w:pPr>
        <w:pStyle w:val="Akapitzlist"/>
        <w:numPr>
          <w:ilvl w:val="0"/>
          <w:numId w:val="16"/>
        </w:numPr>
        <w:tabs>
          <w:tab w:val="num" w:pos="2340"/>
        </w:tabs>
        <w:jc w:val="both"/>
        <w:rPr>
          <w:rFonts w:ascii="Humnst777LtPL" w:hAnsi="Humnst777LtPL"/>
          <w:sz w:val="24"/>
          <w:szCs w:val="24"/>
        </w:rPr>
      </w:pPr>
      <w:r w:rsidRPr="009B4F18">
        <w:rPr>
          <w:rFonts w:ascii="Humnst777LtPL" w:hAnsi="Humnst777LtPL"/>
          <w:sz w:val="24"/>
          <w:szCs w:val="24"/>
        </w:rPr>
        <w:t>Wysokość wynagrodzenia Wykonawcy na świadczenie usług, będzie ustalona na podstawie iloczynu wagi (wyrażonej w kg) wypranej i dostarczonej bielizny  i ceny  za 1 kg prania, zgodnie formularzem cenowym.</w:t>
      </w:r>
    </w:p>
    <w:p w:rsidR="009B4F18" w:rsidRDefault="009B4F18" w:rsidP="009B4F18">
      <w:pPr>
        <w:pStyle w:val="Akapitzlist"/>
        <w:numPr>
          <w:ilvl w:val="0"/>
          <w:numId w:val="16"/>
        </w:numPr>
        <w:tabs>
          <w:tab w:val="num" w:pos="851"/>
        </w:tabs>
        <w:spacing w:line="240" w:lineRule="auto"/>
        <w:jc w:val="both"/>
        <w:rPr>
          <w:rFonts w:ascii="Humnst777LtPL" w:hAnsi="Humnst777LtPL"/>
          <w:sz w:val="24"/>
          <w:szCs w:val="24"/>
        </w:rPr>
      </w:pPr>
      <w:r w:rsidRPr="007574B9">
        <w:rPr>
          <w:rFonts w:ascii="Humnst777LtPL" w:hAnsi="Humnst777LtPL"/>
          <w:sz w:val="24"/>
          <w:szCs w:val="24"/>
        </w:rPr>
        <w:t>Wykonaw</w:t>
      </w:r>
      <w:r w:rsidR="00E95B6C">
        <w:rPr>
          <w:rFonts w:ascii="Humnst777LtPL" w:hAnsi="Humnst777LtPL"/>
          <w:sz w:val="24"/>
          <w:szCs w:val="24"/>
        </w:rPr>
        <w:t xml:space="preserve">ca oświadcza, iż  cena za 1 kg </w:t>
      </w:r>
      <w:r w:rsidRPr="007574B9">
        <w:rPr>
          <w:rFonts w:ascii="Humnst777LtPL" w:hAnsi="Humnst777LtPL"/>
          <w:sz w:val="24"/>
          <w:szCs w:val="24"/>
        </w:rPr>
        <w:t xml:space="preserve">asortymentu przez okres trwania umowy nie </w:t>
      </w:r>
      <w:r w:rsidR="00A76231">
        <w:rPr>
          <w:rFonts w:ascii="Humnst777LtPL" w:hAnsi="Humnst777LtPL"/>
          <w:sz w:val="24"/>
          <w:szCs w:val="24"/>
        </w:rPr>
        <w:t>zostanie podwyższona</w:t>
      </w:r>
      <w:r w:rsidRPr="007574B9">
        <w:rPr>
          <w:rFonts w:ascii="Humnst777LtPL" w:hAnsi="Humnst777LtPL"/>
          <w:sz w:val="24"/>
          <w:szCs w:val="24"/>
        </w:rPr>
        <w:t xml:space="preserve"> </w:t>
      </w:r>
    </w:p>
    <w:p w:rsidR="009B4F18" w:rsidRPr="009B4F18" w:rsidRDefault="00E95B6C" w:rsidP="009B4F18">
      <w:pPr>
        <w:pStyle w:val="Akapitzlist"/>
        <w:numPr>
          <w:ilvl w:val="0"/>
          <w:numId w:val="16"/>
        </w:numPr>
        <w:tabs>
          <w:tab w:val="num" w:pos="851"/>
        </w:tabs>
        <w:spacing w:line="240" w:lineRule="auto"/>
        <w:jc w:val="both"/>
        <w:rPr>
          <w:rFonts w:ascii="Humnst777LtPL" w:hAnsi="Humnst777LtPL"/>
          <w:sz w:val="24"/>
          <w:szCs w:val="24"/>
        </w:rPr>
      </w:pPr>
      <w:r>
        <w:rPr>
          <w:rFonts w:ascii="Humnst777LtPL" w:hAnsi="Humnst777LtPL"/>
          <w:sz w:val="24"/>
          <w:szCs w:val="24"/>
        </w:rPr>
        <w:t>Zapłata</w:t>
      </w:r>
      <w:r w:rsidR="009B4F18" w:rsidRPr="009B4F18">
        <w:rPr>
          <w:rFonts w:ascii="Humnst777LtPL" w:hAnsi="Humnst777LtPL"/>
          <w:sz w:val="24"/>
          <w:szCs w:val="24"/>
        </w:rPr>
        <w:t xml:space="preserve"> następować będzie przelewem na rachunek Wykonawcy w okresach miesięcznych z dołu w ciągu 60 dni licząc od daty otrzymania  faktury VAT przez Zamawiającego, w okresie na jaki została zaw</w:t>
      </w:r>
      <w:r w:rsidR="00A76231">
        <w:rPr>
          <w:rFonts w:ascii="Humnst777LtPL" w:hAnsi="Humnst777LtPL"/>
          <w:sz w:val="24"/>
          <w:szCs w:val="24"/>
        </w:rPr>
        <w:t>arta niniejsza umowa lub do wykorzystania limitu finansowego.</w:t>
      </w:r>
    </w:p>
    <w:p w:rsidR="009B4F18" w:rsidRDefault="009B4F18" w:rsidP="00711218">
      <w:pPr>
        <w:pStyle w:val="Akapitzlist"/>
        <w:spacing w:line="240" w:lineRule="auto"/>
        <w:ind w:left="426"/>
        <w:jc w:val="both"/>
        <w:rPr>
          <w:rFonts w:ascii="Humnst777LtPL" w:hAnsi="Humnst777LtPL"/>
          <w:i/>
          <w:sz w:val="24"/>
          <w:szCs w:val="24"/>
        </w:rPr>
      </w:pPr>
    </w:p>
    <w:p w:rsidR="00711218" w:rsidRDefault="00711218" w:rsidP="00711218">
      <w:pPr>
        <w:pStyle w:val="Akapitzlist"/>
        <w:spacing w:line="240" w:lineRule="auto"/>
        <w:ind w:left="426"/>
        <w:jc w:val="both"/>
        <w:rPr>
          <w:rFonts w:ascii="Humnst777LtPL" w:hAnsi="Humnst777LtPL"/>
          <w:b/>
          <w:sz w:val="24"/>
          <w:szCs w:val="24"/>
        </w:rPr>
      </w:pPr>
      <w:r w:rsidRPr="00C94ADE">
        <w:rPr>
          <w:rFonts w:ascii="Humnst777LtPL" w:hAnsi="Humnst777LtPL"/>
          <w:b/>
          <w:sz w:val="24"/>
          <w:szCs w:val="24"/>
        </w:rPr>
        <w:t>Pozostałe warunki dotyczące realizacji przedmiotu zamówienia.</w:t>
      </w:r>
    </w:p>
    <w:p w:rsidR="00574E06" w:rsidRPr="000A00C7" w:rsidRDefault="00574E06" w:rsidP="00574E06">
      <w:pPr>
        <w:numPr>
          <w:ilvl w:val="0"/>
          <w:numId w:val="16"/>
        </w:numPr>
        <w:jc w:val="both"/>
        <w:rPr>
          <w:rFonts w:ascii="Humnst777LtPL" w:hAnsi="Humnst777LtPL"/>
          <w:b/>
          <w:sz w:val="24"/>
          <w:szCs w:val="24"/>
          <w:u w:val="single"/>
        </w:rPr>
      </w:pPr>
      <w:r w:rsidRPr="000A00C7">
        <w:rPr>
          <w:rFonts w:ascii="Humnst777LtPL" w:hAnsi="Humnst777LtPL"/>
          <w:sz w:val="24"/>
          <w:szCs w:val="24"/>
        </w:rPr>
        <w:t xml:space="preserve">Zamawiający zastrzega sobie prawo wizytacji w siedzibie  Wykonawcy przed podpisaniem umowy, celem sprawdzenia </w:t>
      </w:r>
      <w:r>
        <w:rPr>
          <w:rFonts w:ascii="Humnst777LtPL" w:hAnsi="Humnst777LtPL"/>
          <w:sz w:val="24"/>
          <w:szCs w:val="24"/>
        </w:rPr>
        <w:t>warunków w jakich usługa będzie realizowana.</w:t>
      </w:r>
    </w:p>
    <w:p w:rsidR="00EA79F8" w:rsidRPr="00EA79F8" w:rsidRDefault="00EA79F8" w:rsidP="00451456">
      <w:pPr>
        <w:numPr>
          <w:ilvl w:val="0"/>
          <w:numId w:val="16"/>
        </w:numPr>
        <w:jc w:val="both"/>
        <w:rPr>
          <w:rFonts w:ascii="Humnst777LtPL" w:hAnsi="Humnst777LtPL"/>
          <w:b/>
          <w:sz w:val="24"/>
          <w:szCs w:val="24"/>
          <w:u w:val="single"/>
        </w:rPr>
      </w:pPr>
      <w:r w:rsidRPr="00BB56C4">
        <w:rPr>
          <w:rFonts w:ascii="Humnst777LtPL" w:hAnsi="Humnst777LtPL"/>
          <w:sz w:val="24"/>
          <w:szCs w:val="24"/>
        </w:rPr>
        <w:t>W trakcie trwania umowy Zamawiający zastrzega sobie prawo do przeprowadzenia kontroli w zakresie prowadzonego procesu usług pralniczych, stosowania środków piorących i dezynfekujących, przeprowadzonych procesów dezynfekcyjnych sprzętów i środków transportu.</w:t>
      </w:r>
    </w:p>
    <w:p w:rsidR="00EA79F8" w:rsidRPr="00EA79F8" w:rsidRDefault="00EA79F8" w:rsidP="00451456">
      <w:pPr>
        <w:numPr>
          <w:ilvl w:val="0"/>
          <w:numId w:val="16"/>
        </w:numPr>
        <w:jc w:val="both"/>
        <w:rPr>
          <w:rFonts w:ascii="Humnst777LtPL" w:hAnsi="Humnst777LtPL"/>
          <w:sz w:val="24"/>
          <w:szCs w:val="24"/>
        </w:rPr>
      </w:pPr>
      <w:r w:rsidRPr="00EA79F8">
        <w:rPr>
          <w:rFonts w:ascii="Humnst777LtPL" w:hAnsi="Humnst777LtPL"/>
          <w:sz w:val="24"/>
          <w:szCs w:val="24"/>
        </w:rPr>
        <w:t xml:space="preserve">Zamawiający wymaga dołączenia do oferty dokumentów: </w:t>
      </w:r>
    </w:p>
    <w:p w:rsidR="00EA79F8" w:rsidRPr="00AC152D" w:rsidRDefault="00EA79F8" w:rsidP="00EA79F8">
      <w:pPr>
        <w:tabs>
          <w:tab w:val="num" w:pos="851"/>
        </w:tabs>
        <w:ind w:left="851"/>
        <w:jc w:val="both"/>
        <w:rPr>
          <w:rFonts w:ascii="Humnst777LtPL" w:hAnsi="Humnst777LtPL"/>
          <w:sz w:val="24"/>
          <w:szCs w:val="24"/>
        </w:rPr>
      </w:pPr>
      <w:r w:rsidRPr="00AC152D">
        <w:rPr>
          <w:rFonts w:ascii="Humnst777LtPL" w:hAnsi="Humnst777LtPL"/>
          <w:sz w:val="24"/>
          <w:szCs w:val="24"/>
        </w:rPr>
        <w:t>- Certyfikat RABC PN:</w:t>
      </w:r>
      <w:r>
        <w:rPr>
          <w:rFonts w:ascii="Humnst777LtPL" w:hAnsi="Humnst777LtPL"/>
          <w:sz w:val="24"/>
          <w:szCs w:val="24"/>
        </w:rPr>
        <w:t xml:space="preserve"> </w:t>
      </w:r>
      <w:r w:rsidRPr="00AC152D">
        <w:rPr>
          <w:rFonts w:ascii="Humnst777LtPL" w:hAnsi="Humnst777LtPL"/>
          <w:sz w:val="24"/>
          <w:szCs w:val="24"/>
        </w:rPr>
        <w:t xml:space="preserve">EN 14065, </w:t>
      </w:r>
    </w:p>
    <w:p w:rsidR="00EA79F8" w:rsidRPr="00AC152D" w:rsidRDefault="00EA79F8" w:rsidP="00EA79F8">
      <w:pPr>
        <w:tabs>
          <w:tab w:val="num" w:pos="851"/>
        </w:tabs>
        <w:ind w:left="851"/>
        <w:jc w:val="both"/>
        <w:rPr>
          <w:rFonts w:ascii="Humnst777LtPL" w:hAnsi="Humnst777LtPL"/>
          <w:sz w:val="24"/>
          <w:szCs w:val="24"/>
        </w:rPr>
      </w:pPr>
      <w:r w:rsidRPr="00AC152D">
        <w:rPr>
          <w:rFonts w:ascii="Humnst777LtPL" w:hAnsi="Humnst777LtPL"/>
          <w:sz w:val="24"/>
          <w:szCs w:val="24"/>
        </w:rPr>
        <w:t xml:space="preserve">- Oświadczenie o tym, ze pralnia ma barierę higieniczną, </w:t>
      </w:r>
    </w:p>
    <w:p w:rsidR="00EA79F8" w:rsidRPr="00AC152D" w:rsidRDefault="00EA79F8" w:rsidP="00EA79F8">
      <w:pPr>
        <w:tabs>
          <w:tab w:val="num" w:pos="993"/>
        </w:tabs>
        <w:ind w:left="993" w:hanging="142"/>
        <w:jc w:val="both"/>
        <w:rPr>
          <w:rFonts w:ascii="Humnst777LtPL" w:hAnsi="Humnst777LtPL"/>
          <w:sz w:val="24"/>
          <w:szCs w:val="24"/>
        </w:rPr>
      </w:pPr>
      <w:r w:rsidRPr="00AC152D">
        <w:rPr>
          <w:rFonts w:ascii="Humnst777LtPL" w:hAnsi="Humnst777LtPL"/>
          <w:sz w:val="24"/>
          <w:szCs w:val="24"/>
        </w:rPr>
        <w:t xml:space="preserve">- Opinie Inspektora sanitarnego, że pralnia i transport bielizny spełnia wymogi techniczno-sanitarne na wykonanie usługi prania i transportu bielizny szpitalnej, </w:t>
      </w:r>
    </w:p>
    <w:p w:rsidR="00EA79F8" w:rsidRDefault="00EA79F8" w:rsidP="006D2803">
      <w:pPr>
        <w:tabs>
          <w:tab w:val="num" w:pos="851"/>
        </w:tabs>
        <w:ind w:left="851"/>
        <w:jc w:val="both"/>
        <w:rPr>
          <w:rFonts w:ascii="Humnst777LtPL" w:hAnsi="Humnst777LtPL"/>
          <w:sz w:val="24"/>
          <w:szCs w:val="24"/>
        </w:rPr>
      </w:pPr>
      <w:r w:rsidRPr="00AC152D">
        <w:rPr>
          <w:rFonts w:ascii="Humnst777LtPL" w:hAnsi="Humnst777LtPL"/>
          <w:sz w:val="24"/>
          <w:szCs w:val="24"/>
        </w:rPr>
        <w:t>- karty środków piorących używanych w pralni</w:t>
      </w:r>
      <w:r>
        <w:rPr>
          <w:rFonts w:ascii="Humnst777LtPL" w:hAnsi="Humnst777LtPL"/>
          <w:sz w:val="24"/>
          <w:szCs w:val="24"/>
        </w:rPr>
        <w:t>.</w:t>
      </w:r>
    </w:p>
    <w:p w:rsidR="00347352" w:rsidRPr="00FE3FC5" w:rsidRDefault="00347352" w:rsidP="00347352">
      <w:pPr>
        <w:pStyle w:val="Zwykytekst"/>
        <w:ind w:left="851"/>
        <w:jc w:val="both"/>
        <w:rPr>
          <w:rFonts w:ascii="Humnst777LtPL" w:hAnsi="Humnst777LtPL"/>
          <w:sz w:val="22"/>
          <w:szCs w:val="22"/>
        </w:rPr>
      </w:pPr>
      <w:r w:rsidRPr="00FE3FC5">
        <w:rPr>
          <w:rFonts w:ascii="Humnst777LtPL" w:hAnsi="Humnst777LtPL"/>
          <w:sz w:val="22"/>
          <w:szCs w:val="22"/>
        </w:rPr>
        <w:t xml:space="preserve">- Oświadczenie o posiadaniu statystyki parametrów prania i dezynfekcji umożliwiającą sprawdzenie warunków prania i dezynfekcji dowolnej partii bielizny (np. wydruki </w:t>
      </w:r>
      <w:proofErr w:type="spellStart"/>
      <w:r w:rsidRPr="00FE3FC5">
        <w:rPr>
          <w:rFonts w:ascii="Humnst777LtPL" w:hAnsi="Humnst777LtPL"/>
          <w:sz w:val="22"/>
          <w:szCs w:val="22"/>
        </w:rPr>
        <w:t>Washtronica</w:t>
      </w:r>
      <w:proofErr w:type="spellEnd"/>
      <w:r>
        <w:rPr>
          <w:rFonts w:ascii="Humnst777LtPL" w:hAnsi="Humnst777LtPL"/>
          <w:sz w:val="22"/>
          <w:szCs w:val="22"/>
        </w:rPr>
        <w:t xml:space="preserve"> lub aktualne raporty walidacji urządzeń</w:t>
      </w:r>
      <w:r w:rsidRPr="00FE3FC5">
        <w:rPr>
          <w:rFonts w:ascii="Humnst777LtPL" w:hAnsi="Humnst777LtPL"/>
          <w:sz w:val="22"/>
          <w:szCs w:val="22"/>
        </w:rPr>
        <w:t>).</w:t>
      </w:r>
    </w:p>
    <w:p w:rsidR="00347352" w:rsidRPr="00FE3FC5" w:rsidRDefault="00347352" w:rsidP="00347352">
      <w:pPr>
        <w:pStyle w:val="Zwykytekst"/>
        <w:ind w:left="851"/>
        <w:jc w:val="both"/>
        <w:rPr>
          <w:rFonts w:ascii="Humnst777LtPL" w:hAnsi="Humnst777LtPL"/>
          <w:sz w:val="22"/>
          <w:szCs w:val="22"/>
        </w:rPr>
      </w:pPr>
      <w:r w:rsidRPr="00FE3FC5">
        <w:rPr>
          <w:rFonts w:ascii="Humnst777LtPL" w:hAnsi="Humnst777LtPL"/>
          <w:sz w:val="22"/>
          <w:szCs w:val="22"/>
        </w:rPr>
        <w:t xml:space="preserve">- Oświadczenie, że środki piorąco – dezynfekujące używane w procesie prania są dopuszczone do obrotu i stosowania na terenie RP zgodnie z obowiązującymi przepisami tj. ustawą o wyrobach medycznych, ustawą o kosmetykach i ustawą o produktach </w:t>
      </w:r>
      <w:proofErr w:type="spellStart"/>
      <w:r w:rsidRPr="00FE3FC5">
        <w:rPr>
          <w:rFonts w:ascii="Humnst777LtPL" w:hAnsi="Humnst777LtPL"/>
          <w:sz w:val="22"/>
          <w:szCs w:val="22"/>
        </w:rPr>
        <w:t>biobójczych</w:t>
      </w:r>
      <w:proofErr w:type="spellEnd"/>
      <w:r w:rsidRPr="00FE3FC5">
        <w:rPr>
          <w:rFonts w:ascii="Humnst777LtPL" w:hAnsi="Humnst777LtPL"/>
          <w:sz w:val="22"/>
          <w:szCs w:val="22"/>
        </w:rPr>
        <w:t xml:space="preserve"> oraz, że zostaną one dostarczone w ciągu 48 godz. na każde życzenie zamawiającego</w:t>
      </w:r>
      <w:r>
        <w:rPr>
          <w:rFonts w:ascii="Humnst777LtPL" w:hAnsi="Humnst777LtPL"/>
          <w:sz w:val="22"/>
          <w:szCs w:val="22"/>
        </w:rPr>
        <w:t xml:space="preserve">. </w:t>
      </w:r>
      <w:r w:rsidRPr="00FE3FC5">
        <w:rPr>
          <w:rFonts w:ascii="Humnst777LtPL" w:hAnsi="Humnst777LtPL"/>
          <w:sz w:val="22"/>
          <w:szCs w:val="22"/>
        </w:rPr>
        <w:t xml:space="preserve">Sposób i środki dezynfekcji bielizny powinny uwzględniać ochronę bielizny przed zniszczeniem ( dezynfekcja również w niskich temperaturach np. 40 </w:t>
      </w:r>
      <w:r w:rsidRPr="00FE3FC5">
        <w:rPr>
          <w:rFonts w:ascii="Humnst777LtPL" w:hAnsi="Humnst777LtPL"/>
          <w:position w:val="6"/>
          <w:sz w:val="22"/>
          <w:szCs w:val="22"/>
        </w:rPr>
        <w:t>o</w:t>
      </w:r>
      <w:r w:rsidRPr="00FE3FC5">
        <w:rPr>
          <w:rFonts w:ascii="Humnst777LtPL" w:hAnsi="Humnst777LtPL"/>
          <w:sz w:val="22"/>
          <w:szCs w:val="22"/>
        </w:rPr>
        <w:t xml:space="preserve"> C , 60</w:t>
      </w:r>
      <w:r w:rsidRPr="00FE3FC5">
        <w:rPr>
          <w:rFonts w:ascii="Humnst777LtPL" w:hAnsi="Humnst777LtPL"/>
          <w:position w:val="6"/>
          <w:sz w:val="22"/>
          <w:szCs w:val="22"/>
        </w:rPr>
        <w:t xml:space="preserve"> o</w:t>
      </w:r>
      <w:r w:rsidRPr="00FE3FC5">
        <w:rPr>
          <w:rFonts w:ascii="Humnst777LtPL" w:hAnsi="Humnst777LtPL"/>
          <w:sz w:val="22"/>
          <w:szCs w:val="22"/>
        </w:rPr>
        <w:t xml:space="preserve"> C).</w:t>
      </w:r>
    </w:p>
    <w:p w:rsidR="00347352" w:rsidRPr="00E95B6C" w:rsidRDefault="00347352" w:rsidP="00E95B6C">
      <w:pPr>
        <w:pStyle w:val="Zwykytekst"/>
        <w:ind w:left="851"/>
        <w:jc w:val="both"/>
        <w:rPr>
          <w:rFonts w:ascii="Humnst777LtPL" w:hAnsi="Humnst777LtPL"/>
          <w:bCs/>
          <w:sz w:val="22"/>
          <w:szCs w:val="22"/>
        </w:rPr>
      </w:pPr>
      <w:r w:rsidRPr="00FE3FC5">
        <w:rPr>
          <w:rFonts w:ascii="Humnst777LtPL" w:hAnsi="Humnst777LtPL"/>
          <w:bCs/>
          <w:sz w:val="22"/>
          <w:szCs w:val="22"/>
        </w:rPr>
        <w:t>- Oświadczenie Wykonawcy o opracowanej i wdrożonej technologii postępowania z bielizną z kontaktu z cytostatykami.</w:t>
      </w:r>
    </w:p>
    <w:p w:rsidR="00711218" w:rsidRPr="007574B9" w:rsidRDefault="00711218" w:rsidP="00451456">
      <w:pPr>
        <w:numPr>
          <w:ilvl w:val="0"/>
          <w:numId w:val="16"/>
        </w:numPr>
        <w:jc w:val="both"/>
        <w:rPr>
          <w:rFonts w:ascii="Humnst777LtPL" w:hAnsi="Humnst777LtPL"/>
          <w:b/>
          <w:sz w:val="24"/>
          <w:szCs w:val="24"/>
          <w:u w:val="single"/>
        </w:rPr>
      </w:pPr>
      <w:r w:rsidRPr="007574B9">
        <w:rPr>
          <w:rFonts w:ascii="Humnst777LtPL" w:hAnsi="Humnst777LtPL"/>
          <w:sz w:val="24"/>
          <w:szCs w:val="24"/>
        </w:rPr>
        <w:t xml:space="preserve">Zamawiający zastrzega sobie prawo zgłaszania Wykonawcy reklamacji w odniesieniu do przedmiotu zamówienia. Wykonawca zobowiązuje się rozpatrzyć reklamację i usunąć wady przedmiotu zamówienia  bez zbędnej zwłoki, nie później jednak niż w przeciągu 24 godzin od chwili zgłoszenia reklamacji </w:t>
      </w:r>
      <w:proofErr w:type="spellStart"/>
      <w:r w:rsidRPr="007574B9">
        <w:rPr>
          <w:rFonts w:ascii="Humnst777LtPL" w:hAnsi="Humnst777LtPL"/>
          <w:sz w:val="24"/>
          <w:szCs w:val="24"/>
        </w:rPr>
        <w:t>faxem</w:t>
      </w:r>
      <w:proofErr w:type="spellEnd"/>
      <w:r w:rsidRPr="007574B9">
        <w:rPr>
          <w:rFonts w:ascii="Humnst777LtPL" w:hAnsi="Humnst777LtPL"/>
          <w:sz w:val="24"/>
          <w:szCs w:val="24"/>
        </w:rPr>
        <w:t xml:space="preserve"> lub mailem.</w:t>
      </w:r>
    </w:p>
    <w:p w:rsidR="00711218" w:rsidRPr="007574B9" w:rsidRDefault="00711218" w:rsidP="00451456">
      <w:pPr>
        <w:numPr>
          <w:ilvl w:val="0"/>
          <w:numId w:val="16"/>
        </w:numPr>
        <w:jc w:val="both"/>
        <w:rPr>
          <w:rFonts w:ascii="Humnst777LtPL" w:hAnsi="Humnst777LtPL"/>
          <w:b/>
          <w:sz w:val="24"/>
          <w:szCs w:val="24"/>
          <w:u w:val="single"/>
        </w:rPr>
      </w:pPr>
      <w:r w:rsidRPr="007574B9">
        <w:rPr>
          <w:rFonts w:ascii="Humnst777LtPL" w:hAnsi="Humnst777LtPL"/>
          <w:sz w:val="24"/>
          <w:szCs w:val="24"/>
        </w:rPr>
        <w:lastRenderedPageBreak/>
        <w:t>Wykonawca ponosi odpowiedzialność z tytułu rękojmi za wady przedmiotu umowy na zasadach określonych w Kodeksie cywilnym.</w:t>
      </w:r>
    </w:p>
    <w:p w:rsidR="00711218" w:rsidRPr="009B4F18" w:rsidRDefault="00711218" w:rsidP="00451456">
      <w:pPr>
        <w:pStyle w:val="Akapitzlist"/>
        <w:numPr>
          <w:ilvl w:val="0"/>
          <w:numId w:val="16"/>
        </w:numPr>
        <w:tabs>
          <w:tab w:val="num" w:pos="2340"/>
        </w:tabs>
        <w:spacing w:after="0" w:line="240" w:lineRule="auto"/>
        <w:jc w:val="both"/>
        <w:rPr>
          <w:rFonts w:ascii="Humnst777LtPL" w:hAnsi="Humnst777LtPL"/>
          <w:color w:val="000000" w:themeColor="text1"/>
          <w:sz w:val="24"/>
          <w:szCs w:val="24"/>
        </w:rPr>
      </w:pPr>
      <w:r w:rsidRPr="009B4F18">
        <w:rPr>
          <w:rFonts w:ascii="Humnst777LtPL" w:hAnsi="Humnst777LtPL"/>
          <w:color w:val="000000" w:themeColor="text1"/>
          <w:sz w:val="24"/>
          <w:szCs w:val="24"/>
        </w:rPr>
        <w:t xml:space="preserve">Wykonawca zabezpiecza ciągłość usługi prania w sytuacji awaryjnych występujących u Wykonawcy na własny koszt zobowiązuje się dostarczyć Zamawiającemu </w:t>
      </w:r>
      <w:r w:rsidR="00EE33E0">
        <w:rPr>
          <w:rFonts w:ascii="Humnst777LtPL" w:hAnsi="Humnst777LtPL"/>
          <w:color w:val="000000" w:themeColor="text1"/>
          <w:sz w:val="24"/>
          <w:szCs w:val="24"/>
        </w:rPr>
        <w:t>asortyment zastępczy.</w:t>
      </w:r>
    </w:p>
    <w:p w:rsidR="00711218" w:rsidRPr="009B4F18" w:rsidRDefault="00711218" w:rsidP="00451456">
      <w:pPr>
        <w:pStyle w:val="Akapitzlist"/>
        <w:numPr>
          <w:ilvl w:val="0"/>
          <w:numId w:val="16"/>
        </w:numPr>
        <w:tabs>
          <w:tab w:val="num" w:pos="2340"/>
        </w:tabs>
        <w:spacing w:after="0" w:line="240" w:lineRule="auto"/>
        <w:jc w:val="both"/>
        <w:rPr>
          <w:rFonts w:ascii="Humnst777LtPL" w:hAnsi="Humnst777LtPL"/>
          <w:color w:val="000000" w:themeColor="text1"/>
          <w:sz w:val="24"/>
          <w:szCs w:val="24"/>
        </w:rPr>
      </w:pPr>
      <w:r w:rsidRPr="009B4F18">
        <w:rPr>
          <w:rFonts w:ascii="Humnst777LtPL" w:hAnsi="Humnst777LtPL"/>
          <w:color w:val="000000" w:themeColor="text1"/>
          <w:sz w:val="24"/>
          <w:szCs w:val="24"/>
        </w:rPr>
        <w:t>W przypadku jeśli środki stosowane przez Wykonawcę powodowałyby reakcję alergiczną u pacjentów lub personelu Zamawiający ma prawo wymagać zmiany preparatów piorąco- dezynfekujących.</w:t>
      </w:r>
    </w:p>
    <w:p w:rsidR="00711218" w:rsidRPr="009B4F18" w:rsidRDefault="00711218" w:rsidP="00451456">
      <w:pPr>
        <w:pStyle w:val="Akapitzlist"/>
        <w:numPr>
          <w:ilvl w:val="0"/>
          <w:numId w:val="16"/>
        </w:numPr>
        <w:tabs>
          <w:tab w:val="num" w:pos="2340"/>
        </w:tabs>
        <w:spacing w:after="0" w:line="240" w:lineRule="auto"/>
        <w:jc w:val="both"/>
        <w:rPr>
          <w:rFonts w:ascii="Humnst777LtPL" w:hAnsi="Humnst777LtPL"/>
          <w:color w:val="000000" w:themeColor="text1"/>
          <w:sz w:val="24"/>
          <w:szCs w:val="24"/>
        </w:rPr>
      </w:pPr>
      <w:r w:rsidRPr="009B4F18">
        <w:rPr>
          <w:rFonts w:ascii="Humnst777LtPL" w:hAnsi="Humnst777LtPL"/>
          <w:color w:val="000000" w:themeColor="text1"/>
          <w:sz w:val="24"/>
          <w:szCs w:val="24"/>
        </w:rPr>
        <w:t>W przypadku zniszczenia lub zagubienia asortymentu Zamawiającego Wykonawca ma obowiązek zakupienia brakującego asortymentu wg zaleceń i opisu Zamawiającego na własny koszt.</w:t>
      </w:r>
    </w:p>
    <w:p w:rsidR="00711218" w:rsidRPr="00647037" w:rsidRDefault="00711218" w:rsidP="00711218">
      <w:pPr>
        <w:jc w:val="both"/>
        <w:rPr>
          <w:rFonts w:ascii="Humnst777LtPL" w:hAnsi="Humnst777LtPL"/>
          <w:b/>
          <w:sz w:val="24"/>
          <w:szCs w:val="24"/>
          <w:u w:val="single"/>
        </w:rPr>
      </w:pPr>
      <w:r w:rsidRPr="00647037">
        <w:rPr>
          <w:rFonts w:ascii="Humnst777LtPL" w:hAnsi="Humnst777LtPL"/>
          <w:b/>
          <w:sz w:val="24"/>
          <w:szCs w:val="24"/>
          <w:u w:val="single"/>
        </w:rPr>
        <w:t>Uwagi</w:t>
      </w:r>
      <w:r w:rsidRPr="00647037">
        <w:rPr>
          <w:rFonts w:ascii="Humnst777LtPL" w:hAnsi="Humnst777LtPL"/>
          <w:sz w:val="24"/>
          <w:szCs w:val="24"/>
        </w:rPr>
        <w:t>:</w:t>
      </w:r>
    </w:p>
    <w:p w:rsidR="00711218" w:rsidRPr="00647037" w:rsidRDefault="00711218" w:rsidP="00711218">
      <w:pPr>
        <w:jc w:val="both"/>
        <w:rPr>
          <w:rFonts w:ascii="Humnst777LtPL" w:hAnsi="Humnst777LtPL"/>
          <w:sz w:val="24"/>
          <w:szCs w:val="24"/>
        </w:rPr>
      </w:pPr>
      <w:r w:rsidRPr="00647037">
        <w:rPr>
          <w:rFonts w:ascii="Humnst777LtPL" w:hAnsi="Humnst777LtPL"/>
          <w:sz w:val="24"/>
          <w:szCs w:val="24"/>
        </w:rPr>
        <w:t xml:space="preserve">Bielizna może być zaplamiona świeżą krwią, zanieczyszczona wydzielinami, maściami, lekami w tym cytostatykami, wydzielinami, wydalinami, barwionymi środkami do dezynfekcji skóry, zarodnikami (Clostridium </w:t>
      </w:r>
      <w:proofErr w:type="spellStart"/>
      <w:r w:rsidRPr="00647037">
        <w:rPr>
          <w:rFonts w:ascii="Humnst777LtPL" w:hAnsi="Humnst777LtPL"/>
          <w:sz w:val="24"/>
          <w:szCs w:val="24"/>
        </w:rPr>
        <w:t>diffcilae</w:t>
      </w:r>
      <w:proofErr w:type="spellEnd"/>
      <w:r w:rsidRPr="00647037">
        <w:rPr>
          <w:rFonts w:ascii="Humnst777LtPL" w:hAnsi="Humnst777LtPL"/>
          <w:sz w:val="24"/>
          <w:szCs w:val="24"/>
        </w:rPr>
        <w:t xml:space="preserve">), pasożytami (typu pchły, wszy) i ich jajami itp. </w:t>
      </w:r>
      <w:proofErr w:type="spellStart"/>
      <w:r w:rsidRPr="00647037">
        <w:rPr>
          <w:rFonts w:ascii="Humnst777LtPL" w:hAnsi="Humnst777LtPL"/>
          <w:sz w:val="24"/>
          <w:szCs w:val="24"/>
          <w:lang w:val="en-US"/>
        </w:rPr>
        <w:t>Mopy</w:t>
      </w:r>
      <w:proofErr w:type="spellEnd"/>
      <w:r w:rsidRPr="00647037">
        <w:rPr>
          <w:rFonts w:ascii="Humnst777LtPL" w:hAnsi="Humnst777LtPL"/>
          <w:sz w:val="24"/>
          <w:szCs w:val="24"/>
        </w:rPr>
        <w:t xml:space="preserve"> są mokre i mogą być zabrudzone piaskiem. Do prania </w:t>
      </w:r>
      <w:proofErr w:type="spellStart"/>
      <w:r w:rsidRPr="00647037">
        <w:rPr>
          <w:rFonts w:ascii="Humnst777LtPL" w:hAnsi="Humnst777LtPL"/>
          <w:sz w:val="24"/>
          <w:szCs w:val="24"/>
        </w:rPr>
        <w:t>mopów</w:t>
      </w:r>
      <w:proofErr w:type="spellEnd"/>
      <w:r w:rsidRPr="00647037">
        <w:rPr>
          <w:rFonts w:ascii="Humnst777LtPL" w:hAnsi="Humnst777LtPL"/>
          <w:sz w:val="24"/>
          <w:szCs w:val="24"/>
        </w:rPr>
        <w:t xml:space="preserve"> wymagana jest odrębna pralnica. Uszkodzona bielizna, musi być naprawiana chyba, że stan zniszczenia (uszkodzenia ) sugeruje jej kasację. Taki asortyment musi być osobno </w:t>
      </w:r>
      <w:proofErr w:type="spellStart"/>
      <w:r w:rsidRPr="00647037">
        <w:rPr>
          <w:rFonts w:ascii="Humnst777LtPL" w:hAnsi="Humnst777LtPL"/>
          <w:sz w:val="24"/>
          <w:szCs w:val="24"/>
        </w:rPr>
        <w:t>zafoliowany</w:t>
      </w:r>
      <w:proofErr w:type="spellEnd"/>
      <w:r w:rsidRPr="00647037">
        <w:rPr>
          <w:rFonts w:ascii="Humnst777LtPL" w:hAnsi="Humnst777LtPL"/>
          <w:sz w:val="24"/>
          <w:szCs w:val="24"/>
        </w:rPr>
        <w:t xml:space="preserve"> i oznakowany na folii „do kasacji”.</w:t>
      </w:r>
    </w:p>
    <w:p w:rsidR="00711218" w:rsidRDefault="00711218" w:rsidP="00711218">
      <w:pPr>
        <w:pStyle w:val="Akapitzlist"/>
        <w:spacing w:line="240" w:lineRule="auto"/>
        <w:ind w:left="0"/>
        <w:rPr>
          <w:rFonts w:ascii="Humnst777LtPL" w:hAnsi="Humnst777LtPL"/>
          <w:b/>
          <w:sz w:val="24"/>
          <w:szCs w:val="24"/>
        </w:rPr>
      </w:pPr>
    </w:p>
    <w:p w:rsidR="00711218" w:rsidRPr="007574B9" w:rsidRDefault="009B4F18" w:rsidP="00711218">
      <w:pPr>
        <w:pStyle w:val="Akapitzlist"/>
        <w:spacing w:line="240" w:lineRule="auto"/>
        <w:ind w:left="0"/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t>Pozostałe u</w:t>
      </w:r>
      <w:r w:rsidR="00711218">
        <w:rPr>
          <w:rFonts w:ascii="Humnst777LtPL" w:hAnsi="Humnst777LtPL"/>
          <w:b/>
          <w:sz w:val="24"/>
          <w:szCs w:val="24"/>
        </w:rPr>
        <w:t>wagi dotyczące wszystkich pakietów</w:t>
      </w:r>
    </w:p>
    <w:p w:rsidR="00711218" w:rsidRPr="00356C7C" w:rsidRDefault="00711218" w:rsidP="00711218">
      <w:pPr>
        <w:rPr>
          <w:rFonts w:ascii="Humnst777LtPL" w:hAnsi="Humnst777LtPL" w:cs="Arial"/>
          <w:sz w:val="24"/>
          <w:szCs w:val="24"/>
        </w:rPr>
      </w:pPr>
      <w:r w:rsidRPr="00356C7C">
        <w:rPr>
          <w:rFonts w:ascii="Humnst777LtPL" w:hAnsi="Humnst777LtPL" w:cs="Arial"/>
          <w:sz w:val="24"/>
          <w:szCs w:val="24"/>
        </w:rPr>
        <w:t>Zamawiający wymaga aby kontenery  do przewozu ubrań i fartuchów spełniały poniższe wymagania:</w:t>
      </w:r>
    </w:p>
    <w:p w:rsidR="00711218" w:rsidRPr="00356C7C" w:rsidRDefault="00711218" w:rsidP="00711218">
      <w:pPr>
        <w:rPr>
          <w:rFonts w:ascii="Humnst777LtPL" w:hAnsi="Humnst777LtPL" w:cs="Arial"/>
          <w:sz w:val="24"/>
          <w:szCs w:val="24"/>
        </w:rPr>
      </w:pPr>
      <w:r w:rsidRPr="00356C7C">
        <w:rPr>
          <w:rFonts w:ascii="Humnst777LtPL" w:hAnsi="Humnst777LtPL" w:cs="Arial"/>
          <w:sz w:val="24"/>
          <w:szCs w:val="24"/>
        </w:rPr>
        <w:t>- na kółkach,</w:t>
      </w:r>
    </w:p>
    <w:p w:rsidR="00711218" w:rsidRPr="00356C7C" w:rsidRDefault="00711218" w:rsidP="00711218">
      <w:pPr>
        <w:rPr>
          <w:rFonts w:ascii="Humnst777LtPL" w:hAnsi="Humnst777LtPL" w:cs="Arial"/>
          <w:sz w:val="24"/>
          <w:szCs w:val="24"/>
        </w:rPr>
      </w:pPr>
      <w:r w:rsidRPr="00356C7C">
        <w:rPr>
          <w:rFonts w:ascii="Humnst777LtPL" w:hAnsi="Humnst777LtPL" w:cs="Arial"/>
          <w:sz w:val="24"/>
          <w:szCs w:val="24"/>
        </w:rPr>
        <w:t>- szczelnie zamykane,</w:t>
      </w:r>
    </w:p>
    <w:p w:rsidR="00711218" w:rsidRPr="00356C7C" w:rsidRDefault="00711218" w:rsidP="00711218">
      <w:pPr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 w:cs="Arial"/>
          <w:sz w:val="24"/>
          <w:szCs w:val="24"/>
        </w:rPr>
        <w:t>- po złożeniu kontenery stanowią pojemnik na brudną odzież oraz fartuchy</w:t>
      </w:r>
    </w:p>
    <w:p w:rsidR="00711218" w:rsidRPr="00356C7C" w:rsidRDefault="00711218" w:rsidP="00711218">
      <w:pPr>
        <w:rPr>
          <w:rFonts w:ascii="Humnst777LtPL" w:hAnsi="Humnst777LtPL" w:cs="Arial"/>
          <w:sz w:val="24"/>
          <w:szCs w:val="24"/>
        </w:rPr>
      </w:pPr>
      <w:r w:rsidRPr="00356C7C">
        <w:rPr>
          <w:rFonts w:ascii="Humnst777LtPL" w:hAnsi="Humnst777LtPL" w:cs="Arial"/>
          <w:sz w:val="24"/>
          <w:szCs w:val="24"/>
        </w:rPr>
        <w:t>Powyższe jako wyposażenie obsługujące dostawy wykonawca określi i zabezpieczy na czas wykonania zamówienia</w:t>
      </w:r>
      <w:r>
        <w:rPr>
          <w:rFonts w:ascii="Humnst777LtPL" w:hAnsi="Humnst777LtPL" w:cs="Arial"/>
          <w:sz w:val="24"/>
          <w:szCs w:val="24"/>
        </w:rPr>
        <w:t>.</w:t>
      </w:r>
    </w:p>
    <w:p w:rsidR="00711218" w:rsidRPr="00356C7C" w:rsidRDefault="00711218" w:rsidP="00711218">
      <w:pPr>
        <w:jc w:val="both"/>
        <w:rPr>
          <w:rFonts w:ascii="Humnst777LtPL" w:hAnsi="Humnst777LtPL"/>
          <w:sz w:val="24"/>
          <w:szCs w:val="24"/>
        </w:rPr>
      </w:pPr>
    </w:p>
    <w:p w:rsidR="00711218" w:rsidRPr="00356C7C" w:rsidRDefault="00711218" w:rsidP="009B4F18">
      <w:pPr>
        <w:jc w:val="both"/>
        <w:rPr>
          <w:rFonts w:ascii="Humnst777LtPL" w:hAnsi="Humnst777LtPL" w:cs="Arial"/>
          <w:sz w:val="24"/>
          <w:szCs w:val="24"/>
        </w:rPr>
      </w:pPr>
      <w:r w:rsidRPr="00356C7C">
        <w:rPr>
          <w:rFonts w:ascii="Humnst777LtPL" w:hAnsi="Humnst777LtPL" w:cs="Arial"/>
          <w:sz w:val="24"/>
          <w:szCs w:val="24"/>
        </w:rPr>
        <w:t xml:space="preserve">Zamawiający zastrzega, że szacunek ilościowy przedmiotu zamówienia został określony wyłącznie w celu oszacowania łącznej ceny za realizację zamówienia w całym okresie objętym umową. </w:t>
      </w:r>
    </w:p>
    <w:p w:rsidR="00EC738E" w:rsidRDefault="00711218" w:rsidP="00EC738E">
      <w:pPr>
        <w:jc w:val="both"/>
        <w:rPr>
          <w:rFonts w:ascii="Humnst777LtPL" w:hAnsi="Humnst777LtPL" w:cs="Arial"/>
          <w:sz w:val="22"/>
          <w:szCs w:val="22"/>
        </w:rPr>
      </w:pPr>
      <w:r w:rsidRPr="00356C7C">
        <w:rPr>
          <w:rFonts w:ascii="Humnst777LtPL" w:hAnsi="Humnst777LtPL" w:cs="Arial"/>
          <w:sz w:val="24"/>
          <w:szCs w:val="24"/>
        </w:rPr>
        <w:t>Zamawiający zastrzega, iż liczba zamawianego asortymentu objętego przedmiotem</w:t>
      </w:r>
      <w:r w:rsidRPr="00647037">
        <w:rPr>
          <w:rFonts w:ascii="Humnst777LtPL" w:hAnsi="Humnst777LtPL" w:cs="Arial"/>
          <w:sz w:val="22"/>
          <w:szCs w:val="22"/>
        </w:rPr>
        <w:t xml:space="preserve"> zamówienia uzależniona jest od bieżących potrzeb, jednak łączna wartość zrealizowanych zamówień nie może przekroczyć wartości umowy wynikającej ze złożonej oferty. </w:t>
      </w:r>
    </w:p>
    <w:p w:rsidR="00EC738E" w:rsidRDefault="00EC738E" w:rsidP="00EC738E">
      <w:pPr>
        <w:jc w:val="both"/>
        <w:rPr>
          <w:rFonts w:ascii="Humnst777LtPL" w:hAnsi="Humnst777LtPL" w:cs="Arial"/>
          <w:sz w:val="22"/>
          <w:szCs w:val="22"/>
        </w:rPr>
      </w:pPr>
    </w:p>
    <w:p w:rsidR="00EC738E" w:rsidRPr="00EC738E" w:rsidRDefault="00EC738E" w:rsidP="00EC738E">
      <w:pPr>
        <w:jc w:val="both"/>
        <w:rPr>
          <w:rFonts w:ascii="Humnst777LtPL" w:hAnsi="Humnst777LtPL" w:cs="Arial"/>
          <w:sz w:val="22"/>
          <w:szCs w:val="22"/>
        </w:rPr>
      </w:pPr>
      <w:r w:rsidRPr="009B4F18">
        <w:rPr>
          <w:rFonts w:ascii="Humnst777LtPL" w:hAnsi="Humnst777LtPL"/>
          <w:color w:val="000000" w:themeColor="text1"/>
          <w:sz w:val="24"/>
          <w:szCs w:val="24"/>
        </w:rPr>
        <w:t>Niedopuszczalne jest dostarczanie asortymentu nie będące własnością zamawiającego.</w:t>
      </w:r>
    </w:p>
    <w:p w:rsidR="00711218" w:rsidRPr="008F202F" w:rsidRDefault="00711218" w:rsidP="009B4F18">
      <w:pPr>
        <w:jc w:val="both"/>
        <w:rPr>
          <w:rFonts w:ascii="Humnst777LtPL" w:hAnsi="Humnst777LtPL" w:cs="Arial"/>
          <w:sz w:val="22"/>
          <w:szCs w:val="22"/>
        </w:rPr>
        <w:sectPr w:rsidR="00711218" w:rsidRPr="008F202F" w:rsidSect="00185C25">
          <w:footerReference w:type="even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4B7669" w:rsidRDefault="004B7669" w:rsidP="00810953">
      <w:pPr>
        <w:jc w:val="both"/>
        <w:rPr>
          <w:rFonts w:ascii="Humnst777LtPL" w:hAnsi="Humnst777LtPL"/>
          <w:b/>
          <w:sz w:val="24"/>
          <w:szCs w:val="24"/>
        </w:rPr>
      </w:pPr>
    </w:p>
    <w:tbl>
      <w:tblPr>
        <w:tblW w:w="258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3845"/>
        <w:gridCol w:w="794"/>
        <w:gridCol w:w="959"/>
        <w:gridCol w:w="1250"/>
        <w:gridCol w:w="1249"/>
        <w:gridCol w:w="954"/>
        <w:gridCol w:w="745"/>
        <w:gridCol w:w="753"/>
        <w:gridCol w:w="671"/>
        <w:gridCol w:w="726"/>
        <w:gridCol w:w="1094"/>
        <w:gridCol w:w="1110"/>
        <w:gridCol w:w="950"/>
        <w:gridCol w:w="720"/>
      </w:tblGrid>
      <w:tr w:rsidR="00944A47" w:rsidRPr="00356C7C" w:rsidTr="00B81BE4">
        <w:trPr>
          <w:trHeight w:val="300"/>
        </w:trPr>
        <w:tc>
          <w:tcPr>
            <w:tcW w:w="1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83" w:rsidRDefault="00CC6583" w:rsidP="00B81BE4">
            <w:pPr>
              <w:jc w:val="both"/>
              <w:rPr>
                <w:rFonts w:ascii="Humnst777LtPL" w:hAnsi="Humnst777LtPL"/>
                <w:i/>
                <w:sz w:val="24"/>
                <w:szCs w:val="24"/>
              </w:rPr>
            </w:pPr>
          </w:p>
          <w:p w:rsidR="00CC6583" w:rsidRPr="00593967" w:rsidRDefault="00356C7C" w:rsidP="00B81BE4">
            <w:pPr>
              <w:jc w:val="both"/>
              <w:rPr>
                <w:rFonts w:ascii="Humnst777LtPL" w:hAnsi="Humnst777LtPL"/>
                <w:b/>
                <w:sz w:val="24"/>
                <w:szCs w:val="24"/>
              </w:rPr>
            </w:pPr>
            <w:r w:rsidRPr="004F0870">
              <w:rPr>
                <w:rFonts w:ascii="Humnst777LtPL" w:hAnsi="Humnst777LtPL"/>
                <w:b/>
                <w:sz w:val="24"/>
                <w:szCs w:val="24"/>
              </w:rPr>
              <w:t>Zał</w:t>
            </w:r>
            <w:r w:rsidR="00E345F3" w:rsidRPr="004F0870">
              <w:rPr>
                <w:rFonts w:ascii="Humnst777LtPL" w:hAnsi="Humnst777LtPL"/>
                <w:b/>
                <w:sz w:val="24"/>
                <w:szCs w:val="24"/>
              </w:rPr>
              <w:t xml:space="preserve">ącznik </w:t>
            </w:r>
            <w:r w:rsidR="004E5290">
              <w:rPr>
                <w:rFonts w:ascii="Humnst777LtPL" w:hAnsi="Humnst777LtPL"/>
                <w:b/>
                <w:sz w:val="24"/>
                <w:szCs w:val="24"/>
              </w:rPr>
              <w:t>1</w:t>
            </w:r>
            <w:r w:rsidRPr="004F0870">
              <w:rPr>
                <w:rFonts w:ascii="Humnst777LtPL" w:hAnsi="Humnst777LtPL"/>
                <w:b/>
                <w:sz w:val="24"/>
                <w:szCs w:val="24"/>
              </w:rPr>
              <w:t>. Asortyment bielizny ,odzieży i innych wyrobów przekazywanych do prania (własność zamawiającego)</w:t>
            </w:r>
            <w:r w:rsidR="00E345F3" w:rsidRPr="004F0870">
              <w:rPr>
                <w:rFonts w:ascii="Humnst777LtPL" w:hAnsi="Humnst777LtPL"/>
                <w:b/>
                <w:sz w:val="24"/>
                <w:szCs w:val="24"/>
              </w:rPr>
              <w:t>.</w:t>
            </w:r>
          </w:p>
          <w:p w:rsidR="00B81BE4" w:rsidRPr="00E345F3" w:rsidRDefault="004E5290" w:rsidP="00B81BE4">
            <w:pPr>
              <w:jc w:val="both"/>
              <w:rPr>
                <w:rFonts w:ascii="Humnst777LtPL" w:hAnsi="Humnst777LtPL"/>
                <w:i/>
                <w:sz w:val="24"/>
                <w:szCs w:val="24"/>
              </w:rPr>
            </w:pPr>
            <w:r>
              <w:rPr>
                <w:rFonts w:ascii="Humnst777LtPL" w:hAnsi="Humnst777LtPL"/>
                <w:i/>
                <w:sz w:val="24"/>
                <w:szCs w:val="24"/>
              </w:rPr>
              <w:t>Tab. nr 1</w:t>
            </w:r>
            <w:r w:rsidR="00CC6583">
              <w:rPr>
                <w:rFonts w:ascii="Humnst777LtPL" w:hAnsi="Humnst777LtPL"/>
                <w:i/>
                <w:sz w:val="24"/>
                <w:szCs w:val="24"/>
              </w:rPr>
              <w:t xml:space="preserve"> Asortyment będący własnością Zamawiającego</w:t>
            </w:r>
            <w:r w:rsidR="00D4330A">
              <w:rPr>
                <w:rFonts w:ascii="Humnst777LtPL" w:hAnsi="Humnst777LtPL"/>
                <w:i/>
                <w:sz w:val="24"/>
                <w:szCs w:val="24"/>
              </w:rPr>
              <w:t xml:space="preserve"> – miesięczne zapotrzebowanie </w:t>
            </w:r>
          </w:p>
          <w:tbl>
            <w:tblPr>
              <w:tblW w:w="6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42"/>
              <w:gridCol w:w="2108"/>
              <w:gridCol w:w="2126"/>
            </w:tblGrid>
            <w:tr w:rsidR="00441AF6" w:rsidRPr="00356C7C" w:rsidTr="00080BB2">
              <w:tc>
                <w:tcPr>
                  <w:tcW w:w="2642" w:type="dxa"/>
                </w:tcPr>
                <w:p w:rsidR="00441AF6" w:rsidRPr="00356C7C" w:rsidRDefault="00441AF6" w:rsidP="00356C7C">
                  <w:pPr>
                    <w:rPr>
                      <w:rFonts w:ascii="Humnst777LtPL" w:hAnsi="Humnst777LtPL"/>
                      <w:b/>
                      <w:sz w:val="24"/>
                      <w:szCs w:val="24"/>
                    </w:rPr>
                  </w:pPr>
                  <w:bookmarkStart w:id="0" w:name="_Hlk57194156"/>
                  <w:r>
                    <w:rPr>
                      <w:rFonts w:ascii="Humnst777LtPL" w:hAnsi="Humnst777LtPL"/>
                      <w:b/>
                      <w:sz w:val="24"/>
                      <w:szCs w:val="24"/>
                    </w:rPr>
                    <w:t xml:space="preserve">Lokalizacja </w:t>
                  </w:r>
                </w:p>
              </w:tc>
              <w:tc>
                <w:tcPr>
                  <w:tcW w:w="2108" w:type="dxa"/>
                </w:tcPr>
                <w:p w:rsidR="00441AF6" w:rsidRPr="00356C7C" w:rsidRDefault="00441AF6" w:rsidP="00441AF6">
                  <w:pPr>
                    <w:rPr>
                      <w:rFonts w:ascii="Humnst777LtPL" w:hAnsi="Humnst777LtPL"/>
                      <w:b/>
                      <w:sz w:val="24"/>
                      <w:szCs w:val="24"/>
                    </w:rPr>
                  </w:pPr>
                  <w:r>
                    <w:rPr>
                      <w:rFonts w:ascii="Humnst777LtPL" w:hAnsi="Humnst777LtPL"/>
                      <w:b/>
                      <w:sz w:val="24"/>
                      <w:szCs w:val="24"/>
                    </w:rPr>
                    <w:t>Rodzaj asortymentu</w:t>
                  </w:r>
                </w:p>
              </w:tc>
              <w:tc>
                <w:tcPr>
                  <w:tcW w:w="2126" w:type="dxa"/>
                </w:tcPr>
                <w:p w:rsidR="00441AF6" w:rsidRPr="00356C7C" w:rsidRDefault="00441AF6" w:rsidP="00356C7C">
                  <w:pPr>
                    <w:rPr>
                      <w:rFonts w:ascii="Humnst777LtPL" w:hAnsi="Humnst777LtPL"/>
                      <w:b/>
                      <w:sz w:val="24"/>
                      <w:szCs w:val="24"/>
                    </w:rPr>
                  </w:pPr>
                  <w:r>
                    <w:rPr>
                      <w:rFonts w:ascii="Humnst777LtPL" w:hAnsi="Humnst777LtPL"/>
                      <w:b/>
                      <w:sz w:val="24"/>
                      <w:szCs w:val="24"/>
                    </w:rPr>
                    <w:t xml:space="preserve">Szacunkowa </w:t>
                  </w:r>
                  <w:r w:rsidRPr="00356C7C">
                    <w:rPr>
                      <w:rFonts w:ascii="Humnst777LtPL" w:hAnsi="Humnst777LtPL"/>
                      <w:b/>
                      <w:sz w:val="24"/>
                      <w:szCs w:val="24"/>
                    </w:rPr>
                    <w:t>Ilość w skali miesiąca w kg</w:t>
                  </w:r>
                </w:p>
              </w:tc>
            </w:tr>
            <w:tr w:rsidR="00B81BE4" w:rsidRPr="00356C7C" w:rsidTr="00B81BE4">
              <w:trPr>
                <w:trHeight w:val="600"/>
              </w:trPr>
              <w:tc>
                <w:tcPr>
                  <w:tcW w:w="2642" w:type="dxa"/>
                  <w:vMerge w:val="restart"/>
                </w:tcPr>
                <w:p w:rsidR="00B81BE4" w:rsidRPr="00356C7C" w:rsidRDefault="00F5059F" w:rsidP="00356C7C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  <w:r w:rsidRPr="00F5059F">
                    <w:rPr>
                      <w:rFonts w:ascii="Humnst777LtPL" w:hAnsi="Humnst777LtPL"/>
                      <w:b/>
                      <w:sz w:val="24"/>
                      <w:szCs w:val="24"/>
                    </w:rPr>
                    <w:t>Pakiet I</w:t>
                  </w:r>
                  <w:r>
                    <w:rPr>
                      <w:rFonts w:ascii="Humnst777LtPL" w:hAnsi="Humnst777LtPL"/>
                      <w:sz w:val="24"/>
                      <w:szCs w:val="24"/>
                    </w:rPr>
                    <w:t xml:space="preserve"> - WCO Poznań</w:t>
                  </w:r>
                  <w:r w:rsidRPr="00356C7C">
                    <w:rPr>
                      <w:rFonts w:ascii="Humnst777LtPL" w:hAnsi="Humnst777LtPL"/>
                      <w:sz w:val="24"/>
                      <w:szCs w:val="24"/>
                    </w:rPr>
                    <w:t xml:space="preserve"> ( </w:t>
                  </w:r>
                  <w:proofErr w:type="spellStart"/>
                  <w:r w:rsidRPr="00356C7C">
                    <w:rPr>
                      <w:rFonts w:ascii="Humnst777LtPL" w:hAnsi="Humnst777LtPL"/>
                      <w:sz w:val="24"/>
                      <w:szCs w:val="24"/>
                    </w:rPr>
                    <w:t>Garbary</w:t>
                  </w:r>
                  <w:proofErr w:type="spellEnd"/>
                  <w:r w:rsidRPr="00356C7C">
                    <w:rPr>
                      <w:rFonts w:ascii="Humnst777LtPL" w:hAnsi="Humnst777LtPL"/>
                      <w:sz w:val="24"/>
                      <w:szCs w:val="24"/>
                    </w:rPr>
                    <w:t xml:space="preserve">+ </w:t>
                  </w:r>
                  <w:proofErr w:type="spellStart"/>
                  <w:r w:rsidRPr="00356C7C">
                    <w:rPr>
                      <w:rFonts w:ascii="Humnst777LtPL" w:hAnsi="Humnst777LtPL"/>
                      <w:sz w:val="24"/>
                      <w:szCs w:val="24"/>
                    </w:rPr>
                    <w:t>Hostel</w:t>
                  </w:r>
                  <w:proofErr w:type="spellEnd"/>
                  <w:r w:rsidRPr="00356C7C">
                    <w:rPr>
                      <w:rFonts w:ascii="Humnst777LtPL" w:hAnsi="Humnst777LtP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08" w:type="dxa"/>
                </w:tcPr>
                <w:p w:rsidR="00B81BE4" w:rsidRPr="00356C7C" w:rsidRDefault="00B81BE4" w:rsidP="00441AF6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  <w:r>
                    <w:rPr>
                      <w:rFonts w:ascii="Humnst777LtPL" w:hAnsi="Humnst777LtPL"/>
                      <w:sz w:val="24"/>
                      <w:szCs w:val="24"/>
                    </w:rPr>
                    <w:t xml:space="preserve">Odzież ochronna </w:t>
                  </w:r>
                  <w:r w:rsidR="009D6522">
                    <w:rPr>
                      <w:rFonts w:ascii="Humnst777LtPL" w:hAnsi="Humnst777LtPL"/>
                      <w:sz w:val="24"/>
                      <w:szCs w:val="24"/>
                    </w:rPr>
                    <w:t xml:space="preserve">i robocza </w:t>
                  </w:r>
                  <w:r>
                    <w:rPr>
                      <w:rFonts w:ascii="Humnst777LtPL" w:hAnsi="Humnst777LtPL"/>
                      <w:sz w:val="24"/>
                      <w:szCs w:val="24"/>
                    </w:rPr>
                    <w:t>pracowników</w:t>
                  </w:r>
                  <w:r w:rsidR="00593967">
                    <w:rPr>
                      <w:rFonts w:ascii="Humnst777LtPL" w:hAnsi="Humnst777LtPL"/>
                      <w:sz w:val="24"/>
                      <w:szCs w:val="24"/>
                    </w:rPr>
                    <w:t xml:space="preserve"> + inny asortyment ( np. ścierki, koce)</w:t>
                  </w:r>
                </w:p>
              </w:tc>
              <w:tc>
                <w:tcPr>
                  <w:tcW w:w="2126" w:type="dxa"/>
                </w:tcPr>
                <w:p w:rsidR="00B81BE4" w:rsidRPr="00C83103" w:rsidRDefault="00593D0D" w:rsidP="00356C7C">
                  <w:pPr>
                    <w:jc w:val="center"/>
                    <w:rPr>
                      <w:rFonts w:ascii="Humnst777LtPL" w:hAnsi="Humnst777LtPL"/>
                      <w:b/>
                      <w:sz w:val="24"/>
                      <w:szCs w:val="24"/>
                    </w:rPr>
                  </w:pPr>
                  <w:r w:rsidRPr="00C83103">
                    <w:rPr>
                      <w:rFonts w:ascii="Humnst777LtPL" w:hAnsi="Humnst777LtPL"/>
                      <w:b/>
                      <w:sz w:val="24"/>
                      <w:szCs w:val="24"/>
                    </w:rPr>
                    <w:t>1400 kg</w:t>
                  </w:r>
                </w:p>
              </w:tc>
            </w:tr>
            <w:tr w:rsidR="00140334" w:rsidRPr="00356C7C" w:rsidTr="00080BB2">
              <w:trPr>
                <w:trHeight w:val="535"/>
              </w:trPr>
              <w:tc>
                <w:tcPr>
                  <w:tcW w:w="2642" w:type="dxa"/>
                  <w:vMerge/>
                </w:tcPr>
                <w:p w:rsidR="00140334" w:rsidRPr="00356C7C" w:rsidRDefault="00140334" w:rsidP="00356C7C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</w:tcPr>
                <w:p w:rsidR="00140334" w:rsidRPr="00593967" w:rsidRDefault="00140334" w:rsidP="00441AF6">
                  <w:pPr>
                    <w:rPr>
                      <w:rFonts w:ascii="Humnst777LtPL" w:hAnsi="Humnst777LtPL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593967">
                    <w:rPr>
                      <w:rFonts w:ascii="Humnst777LtPL" w:hAnsi="Humnst777LtPL"/>
                      <w:color w:val="FF0000"/>
                      <w:sz w:val="24"/>
                      <w:szCs w:val="24"/>
                    </w:rPr>
                    <w:t>mopy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140334" w:rsidRPr="00593967" w:rsidRDefault="00593967" w:rsidP="00356C7C">
                  <w:pPr>
                    <w:jc w:val="center"/>
                    <w:rPr>
                      <w:rFonts w:ascii="Humnst777LtPL" w:hAnsi="Humnst777LtPL"/>
                      <w:b/>
                      <w:color w:val="FF0000"/>
                      <w:sz w:val="24"/>
                      <w:szCs w:val="24"/>
                    </w:rPr>
                  </w:pPr>
                  <w:r w:rsidRPr="00593967">
                    <w:rPr>
                      <w:rFonts w:ascii="Humnst777LtPL" w:hAnsi="Humnst777LtPL"/>
                      <w:b/>
                      <w:color w:val="FF0000"/>
                      <w:sz w:val="24"/>
                      <w:szCs w:val="24"/>
                    </w:rPr>
                    <w:t>4000</w:t>
                  </w:r>
                  <w:r>
                    <w:rPr>
                      <w:rFonts w:ascii="Humnst777LtPL" w:hAnsi="Humnst777LtPL"/>
                      <w:b/>
                      <w:color w:val="FF0000"/>
                      <w:sz w:val="24"/>
                      <w:szCs w:val="24"/>
                    </w:rPr>
                    <w:t xml:space="preserve"> kg</w:t>
                  </w:r>
                </w:p>
              </w:tc>
            </w:tr>
            <w:tr w:rsidR="00B81BE4" w:rsidRPr="00593967" w:rsidTr="00080BB2">
              <w:trPr>
                <w:trHeight w:val="535"/>
              </w:trPr>
              <w:tc>
                <w:tcPr>
                  <w:tcW w:w="2642" w:type="dxa"/>
                  <w:vMerge/>
                </w:tcPr>
                <w:p w:rsidR="00B81BE4" w:rsidRPr="00356C7C" w:rsidRDefault="00B81BE4" w:rsidP="00356C7C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</w:tcPr>
                <w:p w:rsidR="00B81BE4" w:rsidRPr="00593967" w:rsidRDefault="00B81BE4" w:rsidP="00441AF6">
                  <w:pPr>
                    <w:rPr>
                      <w:rFonts w:ascii="Humnst777LtPL" w:hAnsi="Humnst777LtPL"/>
                      <w:strike/>
                      <w:sz w:val="24"/>
                      <w:szCs w:val="24"/>
                    </w:rPr>
                  </w:pPr>
                  <w:r w:rsidRPr="00593967">
                    <w:rPr>
                      <w:rFonts w:ascii="Humnst777LtPL" w:hAnsi="Humnst777LtPL"/>
                      <w:strike/>
                      <w:sz w:val="24"/>
                      <w:szCs w:val="24"/>
                    </w:rPr>
                    <w:t xml:space="preserve">inny asortyment </w:t>
                  </w:r>
                </w:p>
                <w:p w:rsidR="00B81BE4" w:rsidRPr="00593967" w:rsidRDefault="00B81BE4" w:rsidP="00441AF6">
                  <w:pPr>
                    <w:rPr>
                      <w:rFonts w:ascii="Humnst777LtPL" w:hAnsi="Humnst777LtPL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81BE4" w:rsidRPr="00593967" w:rsidRDefault="00593D0D" w:rsidP="00356C7C">
                  <w:pPr>
                    <w:jc w:val="center"/>
                    <w:rPr>
                      <w:rFonts w:ascii="Humnst777LtPL" w:hAnsi="Humnst777LtPL"/>
                      <w:b/>
                      <w:strike/>
                      <w:sz w:val="24"/>
                      <w:szCs w:val="24"/>
                    </w:rPr>
                  </w:pPr>
                  <w:r w:rsidRPr="00593967">
                    <w:rPr>
                      <w:rFonts w:ascii="Humnst777LtPL" w:hAnsi="Humnst777LtPL"/>
                      <w:b/>
                      <w:strike/>
                      <w:sz w:val="24"/>
                      <w:szCs w:val="24"/>
                    </w:rPr>
                    <w:t>4000 kg</w:t>
                  </w:r>
                </w:p>
              </w:tc>
            </w:tr>
            <w:tr w:rsidR="00B81BE4" w:rsidRPr="00356C7C" w:rsidTr="00140334">
              <w:trPr>
                <w:trHeight w:val="1078"/>
              </w:trPr>
              <w:tc>
                <w:tcPr>
                  <w:tcW w:w="2642" w:type="dxa"/>
                  <w:vMerge w:val="restart"/>
                </w:tcPr>
                <w:p w:rsidR="00B81BE4" w:rsidRPr="00356C7C" w:rsidRDefault="00F5059F" w:rsidP="00356C7C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  <w:r w:rsidRPr="00F5059F">
                    <w:rPr>
                      <w:rFonts w:ascii="Humnst777LtPL" w:hAnsi="Humnst777LtPL"/>
                      <w:b/>
                      <w:sz w:val="24"/>
                      <w:szCs w:val="24"/>
                    </w:rPr>
                    <w:t>Pakiet I</w:t>
                  </w:r>
                  <w:r w:rsidR="004E5290">
                    <w:rPr>
                      <w:rFonts w:ascii="Humnst777LtPL" w:hAnsi="Humnst777LtP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Humnst777LtPL" w:hAnsi="Humnst777LtPL"/>
                      <w:sz w:val="24"/>
                      <w:szCs w:val="24"/>
                    </w:rPr>
                    <w:t xml:space="preserve"> - </w:t>
                  </w:r>
                  <w:r w:rsidRPr="00356C7C">
                    <w:rPr>
                      <w:rFonts w:ascii="Humnst777LtPL" w:hAnsi="Humnst777LtPL"/>
                      <w:sz w:val="24"/>
                      <w:szCs w:val="24"/>
                    </w:rPr>
                    <w:t>ZR Kalisz</w:t>
                  </w:r>
                </w:p>
              </w:tc>
              <w:tc>
                <w:tcPr>
                  <w:tcW w:w="2108" w:type="dxa"/>
                </w:tcPr>
                <w:p w:rsidR="00593967" w:rsidRPr="00356C7C" w:rsidRDefault="00F5059F" w:rsidP="00F5059F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  <w:r>
                    <w:rPr>
                      <w:rFonts w:ascii="Humnst777LtPL" w:hAnsi="Humnst777LtPL"/>
                      <w:sz w:val="24"/>
                      <w:szCs w:val="24"/>
                    </w:rPr>
                    <w:t>Odzież ochronna i robocza pracowników</w:t>
                  </w:r>
                  <w:r w:rsidR="00593967">
                    <w:rPr>
                      <w:rFonts w:ascii="Humnst777LtPL" w:hAnsi="Humnst777LtP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B81BE4" w:rsidRPr="00C83103" w:rsidRDefault="00197B3B" w:rsidP="00127A74">
                  <w:pPr>
                    <w:jc w:val="center"/>
                    <w:rPr>
                      <w:rFonts w:ascii="Humnst777LtPL" w:hAnsi="Humnst777LtPL"/>
                      <w:b/>
                      <w:sz w:val="24"/>
                      <w:szCs w:val="24"/>
                    </w:rPr>
                  </w:pPr>
                  <w:r w:rsidRPr="00C83103">
                    <w:rPr>
                      <w:rFonts w:ascii="Humnst777LtPL" w:hAnsi="Humnst777LtPL"/>
                      <w:b/>
                      <w:sz w:val="24"/>
                      <w:szCs w:val="24"/>
                    </w:rPr>
                    <w:t xml:space="preserve"> </w:t>
                  </w:r>
                  <w:r w:rsidR="003D456D" w:rsidRPr="00C83103">
                    <w:rPr>
                      <w:rFonts w:ascii="Humnst777LtPL" w:hAnsi="Humnst777LtPL"/>
                      <w:b/>
                      <w:sz w:val="24"/>
                      <w:szCs w:val="24"/>
                    </w:rPr>
                    <w:t xml:space="preserve"> </w:t>
                  </w:r>
                  <w:r w:rsidR="00127A74" w:rsidRPr="00C83103">
                    <w:rPr>
                      <w:rFonts w:ascii="Humnst777LtPL" w:hAnsi="Humnst777LtPL"/>
                      <w:b/>
                      <w:sz w:val="24"/>
                      <w:szCs w:val="24"/>
                    </w:rPr>
                    <w:t>5 kg</w:t>
                  </w:r>
                </w:p>
              </w:tc>
            </w:tr>
            <w:tr w:rsidR="00140334" w:rsidRPr="00356C7C" w:rsidTr="00080BB2">
              <w:trPr>
                <w:trHeight w:val="495"/>
              </w:trPr>
              <w:tc>
                <w:tcPr>
                  <w:tcW w:w="2642" w:type="dxa"/>
                  <w:vMerge/>
                </w:tcPr>
                <w:p w:rsidR="00140334" w:rsidRPr="00356C7C" w:rsidRDefault="00140334" w:rsidP="00356C7C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</w:tcPr>
                <w:p w:rsidR="00140334" w:rsidRPr="00593967" w:rsidRDefault="00140334" w:rsidP="00441AF6">
                  <w:pPr>
                    <w:rPr>
                      <w:rFonts w:ascii="Humnst777LtPL" w:hAnsi="Humnst777LtPL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593967">
                    <w:rPr>
                      <w:rFonts w:ascii="Humnst777LtPL" w:hAnsi="Humnst777LtPL"/>
                      <w:color w:val="FF0000"/>
                      <w:sz w:val="24"/>
                      <w:szCs w:val="24"/>
                    </w:rPr>
                    <w:t>mopy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140334" w:rsidRPr="00593967" w:rsidRDefault="00593967" w:rsidP="00356C7C">
                  <w:pPr>
                    <w:jc w:val="center"/>
                    <w:rPr>
                      <w:rFonts w:ascii="Humnst777LtPL" w:hAnsi="Humnst777LtPL"/>
                      <w:b/>
                      <w:color w:val="FF0000"/>
                      <w:sz w:val="24"/>
                      <w:szCs w:val="24"/>
                    </w:rPr>
                  </w:pPr>
                  <w:r w:rsidRPr="00593967">
                    <w:rPr>
                      <w:rFonts w:ascii="Humnst777LtPL" w:hAnsi="Humnst777LtPL"/>
                      <w:b/>
                      <w:color w:val="FF0000"/>
                      <w:sz w:val="24"/>
                      <w:szCs w:val="24"/>
                    </w:rPr>
                    <w:t>54 kg</w:t>
                  </w:r>
                </w:p>
              </w:tc>
            </w:tr>
            <w:tr w:rsidR="00B81BE4" w:rsidRPr="00356C7C" w:rsidTr="00080BB2">
              <w:trPr>
                <w:trHeight w:val="495"/>
              </w:trPr>
              <w:tc>
                <w:tcPr>
                  <w:tcW w:w="2642" w:type="dxa"/>
                  <w:vMerge/>
                </w:tcPr>
                <w:p w:rsidR="00B81BE4" w:rsidRPr="00356C7C" w:rsidRDefault="00B81BE4" w:rsidP="00356C7C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</w:tcPr>
                <w:p w:rsidR="00B81BE4" w:rsidRDefault="00B81BE4" w:rsidP="00441AF6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  <w:r>
                    <w:rPr>
                      <w:rFonts w:ascii="Humnst777LtPL" w:hAnsi="Humnst777LtPL"/>
                      <w:sz w:val="24"/>
                      <w:szCs w:val="24"/>
                    </w:rPr>
                    <w:t>inny asortyment</w:t>
                  </w:r>
                </w:p>
              </w:tc>
              <w:tc>
                <w:tcPr>
                  <w:tcW w:w="2126" w:type="dxa"/>
                </w:tcPr>
                <w:p w:rsidR="00B81BE4" w:rsidRPr="00C83103" w:rsidRDefault="00127A74" w:rsidP="00356C7C">
                  <w:pPr>
                    <w:jc w:val="center"/>
                    <w:rPr>
                      <w:rFonts w:ascii="Humnst777LtPL" w:hAnsi="Humnst777LtPL"/>
                      <w:b/>
                      <w:sz w:val="24"/>
                      <w:szCs w:val="24"/>
                    </w:rPr>
                  </w:pPr>
                  <w:r w:rsidRPr="00C83103">
                    <w:rPr>
                      <w:rFonts w:ascii="Humnst777LtPL" w:hAnsi="Humnst777LtPL"/>
                      <w:b/>
                      <w:sz w:val="24"/>
                      <w:szCs w:val="24"/>
                    </w:rPr>
                    <w:t>5 kg</w:t>
                  </w:r>
                </w:p>
              </w:tc>
            </w:tr>
            <w:tr w:rsidR="00B81BE4" w:rsidRPr="00356C7C" w:rsidTr="00445E81">
              <w:trPr>
                <w:trHeight w:val="868"/>
              </w:trPr>
              <w:tc>
                <w:tcPr>
                  <w:tcW w:w="2642" w:type="dxa"/>
                  <w:vMerge w:val="restart"/>
                </w:tcPr>
                <w:p w:rsidR="00F5059F" w:rsidRDefault="00F5059F" w:rsidP="00F5059F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  <w:r w:rsidRPr="00F5059F">
                    <w:rPr>
                      <w:rFonts w:ascii="Humnst777LtPL" w:hAnsi="Humnst777LtPL"/>
                      <w:b/>
                      <w:sz w:val="24"/>
                      <w:szCs w:val="24"/>
                    </w:rPr>
                    <w:t xml:space="preserve">Pakiet </w:t>
                  </w:r>
                  <w:r w:rsidR="004E5290">
                    <w:rPr>
                      <w:rFonts w:ascii="Humnst777LtPL" w:hAnsi="Humnst777LtPL"/>
                      <w:b/>
                      <w:sz w:val="24"/>
                      <w:szCs w:val="24"/>
                    </w:rPr>
                    <w:t>III</w:t>
                  </w:r>
                  <w:r>
                    <w:rPr>
                      <w:rFonts w:ascii="Humnst777LtPL" w:hAnsi="Humnst777LtPL"/>
                      <w:sz w:val="24"/>
                      <w:szCs w:val="24"/>
                    </w:rPr>
                    <w:t xml:space="preserve"> - </w:t>
                  </w:r>
                  <w:r w:rsidRPr="00356C7C">
                    <w:rPr>
                      <w:rFonts w:ascii="Humnst777LtPL" w:hAnsi="Humnst777LtPL"/>
                      <w:sz w:val="24"/>
                      <w:szCs w:val="24"/>
                    </w:rPr>
                    <w:t xml:space="preserve">ZR Piła </w:t>
                  </w:r>
                </w:p>
                <w:p w:rsidR="00B81BE4" w:rsidRPr="00356C7C" w:rsidRDefault="00B81BE4" w:rsidP="00356C7C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</w:tcPr>
                <w:p w:rsidR="00B81BE4" w:rsidRPr="00356C7C" w:rsidRDefault="00F5059F" w:rsidP="00F5059F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  <w:r>
                    <w:rPr>
                      <w:rFonts w:ascii="Humnst777LtPL" w:hAnsi="Humnst777LtPL"/>
                      <w:sz w:val="24"/>
                      <w:szCs w:val="24"/>
                    </w:rPr>
                    <w:t xml:space="preserve">Odzież ochronna i robocza pracowników, </w:t>
                  </w:r>
                </w:p>
              </w:tc>
              <w:tc>
                <w:tcPr>
                  <w:tcW w:w="2126" w:type="dxa"/>
                </w:tcPr>
                <w:p w:rsidR="00B81BE4" w:rsidRPr="00C83103" w:rsidRDefault="00445E81" w:rsidP="00197B3B">
                  <w:pPr>
                    <w:jc w:val="center"/>
                    <w:rPr>
                      <w:rFonts w:ascii="Humnst777LtPL" w:hAnsi="Humnst777LtPL"/>
                      <w:b/>
                      <w:sz w:val="24"/>
                      <w:szCs w:val="24"/>
                    </w:rPr>
                  </w:pPr>
                  <w:r w:rsidRPr="00C83103">
                    <w:rPr>
                      <w:rFonts w:ascii="Humnst777LtPL" w:hAnsi="Humnst777LtPL"/>
                      <w:b/>
                      <w:sz w:val="24"/>
                      <w:szCs w:val="24"/>
                    </w:rPr>
                    <w:t>5</w:t>
                  </w:r>
                  <w:r w:rsidR="00127A74" w:rsidRPr="00C83103">
                    <w:rPr>
                      <w:rFonts w:ascii="Humnst777LtPL" w:hAnsi="Humnst777LtPL"/>
                      <w:b/>
                      <w:sz w:val="24"/>
                      <w:szCs w:val="24"/>
                    </w:rPr>
                    <w:t xml:space="preserve"> kg</w:t>
                  </w:r>
                </w:p>
              </w:tc>
            </w:tr>
            <w:tr w:rsidR="00445E81" w:rsidRPr="00356C7C" w:rsidTr="00445E81">
              <w:trPr>
                <w:trHeight w:val="588"/>
              </w:trPr>
              <w:tc>
                <w:tcPr>
                  <w:tcW w:w="2642" w:type="dxa"/>
                  <w:vMerge/>
                </w:tcPr>
                <w:p w:rsidR="00445E81" w:rsidRPr="00F5059F" w:rsidRDefault="00445E81" w:rsidP="00F5059F">
                  <w:pPr>
                    <w:rPr>
                      <w:rFonts w:ascii="Humnst777LtPL" w:hAnsi="Humnst777LtP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</w:tcPr>
                <w:p w:rsidR="00445E81" w:rsidRDefault="00445E81" w:rsidP="00445E81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  <w:r>
                    <w:rPr>
                      <w:rFonts w:ascii="Humnst777LtPL" w:hAnsi="Humnst777LtPL"/>
                      <w:sz w:val="24"/>
                      <w:szCs w:val="24"/>
                    </w:rPr>
                    <w:t>bielizna pościelowa,</w:t>
                  </w:r>
                </w:p>
                <w:p w:rsidR="00445E81" w:rsidRDefault="00445E81" w:rsidP="00445E81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445E81" w:rsidRPr="00C83103" w:rsidRDefault="003D456D" w:rsidP="00197B3B">
                  <w:pPr>
                    <w:jc w:val="center"/>
                    <w:rPr>
                      <w:rFonts w:ascii="Humnst777LtPL" w:hAnsi="Humnst777LtPL"/>
                      <w:b/>
                      <w:sz w:val="24"/>
                      <w:szCs w:val="24"/>
                    </w:rPr>
                  </w:pPr>
                  <w:r w:rsidRPr="00C83103">
                    <w:rPr>
                      <w:rFonts w:ascii="Humnst777LtPL" w:hAnsi="Humnst777LtPL"/>
                      <w:b/>
                      <w:sz w:val="24"/>
                      <w:szCs w:val="24"/>
                    </w:rPr>
                    <w:t>4</w:t>
                  </w:r>
                  <w:r w:rsidR="00445E81" w:rsidRPr="00C83103">
                    <w:rPr>
                      <w:rFonts w:ascii="Humnst777LtPL" w:hAnsi="Humnst777LtPL"/>
                      <w:b/>
                      <w:sz w:val="24"/>
                      <w:szCs w:val="24"/>
                    </w:rPr>
                    <w:t xml:space="preserve"> kg</w:t>
                  </w:r>
                </w:p>
              </w:tc>
            </w:tr>
            <w:tr w:rsidR="00445E81" w:rsidRPr="00356C7C" w:rsidTr="00B81BE4">
              <w:trPr>
                <w:trHeight w:val="571"/>
              </w:trPr>
              <w:tc>
                <w:tcPr>
                  <w:tcW w:w="2642" w:type="dxa"/>
                  <w:vMerge/>
                </w:tcPr>
                <w:p w:rsidR="00445E81" w:rsidRPr="00F5059F" w:rsidRDefault="00445E81" w:rsidP="00F5059F">
                  <w:pPr>
                    <w:rPr>
                      <w:rFonts w:ascii="Humnst777LtPL" w:hAnsi="Humnst777LtP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</w:tcPr>
                <w:p w:rsidR="00445E81" w:rsidRDefault="00445E81" w:rsidP="00B81BE4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Humnst777LtPL" w:hAnsi="Humnst777LtPL"/>
                      <w:sz w:val="24"/>
                      <w:szCs w:val="24"/>
                    </w:rPr>
                    <w:t>mopy</w:t>
                  </w:r>
                  <w:proofErr w:type="spellEnd"/>
                  <w:r>
                    <w:rPr>
                      <w:rFonts w:ascii="Humnst777LtPL" w:hAnsi="Humnst777LtPL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2126" w:type="dxa"/>
                </w:tcPr>
                <w:p w:rsidR="00445E81" w:rsidRPr="00C83103" w:rsidRDefault="00FE6E73" w:rsidP="00197B3B">
                  <w:pPr>
                    <w:jc w:val="center"/>
                    <w:rPr>
                      <w:rFonts w:ascii="Humnst777LtPL" w:hAnsi="Humnst777LtPL"/>
                      <w:b/>
                      <w:sz w:val="24"/>
                      <w:szCs w:val="24"/>
                    </w:rPr>
                  </w:pPr>
                  <w:r w:rsidRPr="00C83103">
                    <w:rPr>
                      <w:rFonts w:ascii="Humnst777LtPL" w:hAnsi="Humnst777LtPL"/>
                      <w:b/>
                      <w:sz w:val="24"/>
                      <w:szCs w:val="24"/>
                    </w:rPr>
                    <w:t>85 kg</w:t>
                  </w:r>
                </w:p>
              </w:tc>
            </w:tr>
            <w:tr w:rsidR="00B81BE4" w:rsidRPr="00356C7C" w:rsidTr="00080BB2">
              <w:trPr>
                <w:trHeight w:val="600"/>
              </w:trPr>
              <w:tc>
                <w:tcPr>
                  <w:tcW w:w="2642" w:type="dxa"/>
                  <w:vMerge/>
                </w:tcPr>
                <w:p w:rsidR="00B81BE4" w:rsidRDefault="00B81BE4" w:rsidP="00356C7C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</w:tcPr>
                <w:p w:rsidR="00B81BE4" w:rsidRDefault="00B81BE4" w:rsidP="00B81BE4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  <w:r>
                    <w:rPr>
                      <w:rFonts w:ascii="Humnst777LtPL" w:hAnsi="Humnst777LtPL"/>
                      <w:sz w:val="24"/>
                      <w:szCs w:val="24"/>
                    </w:rPr>
                    <w:t xml:space="preserve">inny asortyment </w:t>
                  </w:r>
                </w:p>
                <w:p w:rsidR="00B81BE4" w:rsidRDefault="00B81BE4" w:rsidP="00441AF6">
                  <w:pPr>
                    <w:rPr>
                      <w:rFonts w:ascii="Humnst777LtPL" w:hAnsi="Humnst777LtP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81BE4" w:rsidRPr="00C83103" w:rsidRDefault="00127A74" w:rsidP="00356C7C">
                  <w:pPr>
                    <w:jc w:val="center"/>
                    <w:rPr>
                      <w:rFonts w:ascii="Humnst777LtPL" w:hAnsi="Humnst777LtPL"/>
                      <w:b/>
                      <w:sz w:val="24"/>
                      <w:szCs w:val="24"/>
                    </w:rPr>
                  </w:pPr>
                  <w:r w:rsidRPr="00C83103">
                    <w:rPr>
                      <w:rFonts w:ascii="Humnst777LtPL" w:hAnsi="Humnst777LtPL"/>
                      <w:b/>
                      <w:sz w:val="24"/>
                      <w:szCs w:val="24"/>
                    </w:rPr>
                    <w:t>5 kg</w:t>
                  </w:r>
                </w:p>
              </w:tc>
            </w:tr>
            <w:bookmarkEnd w:id="0"/>
          </w:tbl>
          <w:p w:rsidR="00B81BE4" w:rsidRPr="00356C7C" w:rsidRDefault="00B81BE4" w:rsidP="00944A47">
            <w:pPr>
              <w:rPr>
                <w:rFonts w:ascii="Humnst777LtPL" w:hAnsi="Humnst777LtPL" w:cs="Calibri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47" w:rsidRDefault="00944A47" w:rsidP="00944A47">
            <w:pPr>
              <w:rPr>
                <w:rFonts w:ascii="Humnst777LtPL" w:hAnsi="Humnst777LtPL" w:cs="Calibri"/>
                <w:color w:val="000000"/>
              </w:rPr>
            </w:pPr>
          </w:p>
          <w:p w:rsidR="00B81BE4" w:rsidRDefault="00B81BE4" w:rsidP="00944A47">
            <w:pPr>
              <w:rPr>
                <w:rFonts w:ascii="Humnst777LtPL" w:hAnsi="Humnst777LtPL" w:cs="Calibri"/>
                <w:color w:val="000000"/>
              </w:rPr>
            </w:pPr>
          </w:p>
          <w:p w:rsidR="00B81BE4" w:rsidRDefault="00B81BE4" w:rsidP="00944A47">
            <w:pPr>
              <w:rPr>
                <w:rFonts w:ascii="Humnst777LtPL" w:hAnsi="Humnst777LtPL" w:cs="Calibri"/>
                <w:color w:val="000000"/>
              </w:rPr>
            </w:pPr>
          </w:p>
          <w:p w:rsidR="00B81BE4" w:rsidRPr="00356C7C" w:rsidRDefault="00B81BE4" w:rsidP="00944A47">
            <w:pPr>
              <w:rPr>
                <w:rFonts w:ascii="Humnst777LtPL" w:hAnsi="Humnst777LtPL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47" w:rsidRPr="00356C7C" w:rsidRDefault="00944A47" w:rsidP="00944A47">
            <w:pPr>
              <w:rPr>
                <w:rFonts w:ascii="Humnst777LtPL" w:hAnsi="Humnst777LtPL"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47" w:rsidRPr="00356C7C" w:rsidRDefault="00944A47" w:rsidP="00944A47">
            <w:pPr>
              <w:rPr>
                <w:rFonts w:ascii="Humnst777LtPL" w:hAnsi="Humnst777LtPL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47" w:rsidRPr="00356C7C" w:rsidRDefault="00944A47" w:rsidP="00944A47">
            <w:pPr>
              <w:rPr>
                <w:rFonts w:ascii="Humnst777LtPL" w:hAnsi="Humnst777LtPL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47" w:rsidRPr="00356C7C" w:rsidRDefault="00944A47" w:rsidP="00944A47">
            <w:pPr>
              <w:rPr>
                <w:rFonts w:ascii="Humnst777LtPL" w:hAnsi="Humnst777LtPL" w:cs="Calibr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47" w:rsidRPr="00356C7C" w:rsidRDefault="00944A47" w:rsidP="00944A47">
            <w:pPr>
              <w:rPr>
                <w:rFonts w:ascii="Humnst777LtPL" w:hAnsi="Humnst777LtPL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47" w:rsidRPr="00356C7C" w:rsidRDefault="00944A47" w:rsidP="00944A47">
            <w:pPr>
              <w:rPr>
                <w:rFonts w:ascii="Humnst777LtPL" w:hAnsi="Humnst777LtPL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47" w:rsidRPr="00356C7C" w:rsidRDefault="00944A47" w:rsidP="00944A47">
            <w:pPr>
              <w:rPr>
                <w:rFonts w:ascii="Humnst777LtPL" w:hAnsi="Humnst777LtPL" w:cs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47" w:rsidRPr="00356C7C" w:rsidRDefault="00944A47" w:rsidP="00944A47">
            <w:pPr>
              <w:rPr>
                <w:rFonts w:ascii="Humnst777LtPL" w:hAnsi="Humnst777LtPL" w:cs="Calibr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47" w:rsidRPr="00356C7C" w:rsidRDefault="00944A47" w:rsidP="00944A47">
            <w:pPr>
              <w:rPr>
                <w:rFonts w:ascii="Humnst777LtPL" w:hAnsi="Humnst777LtPL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47" w:rsidRPr="00356C7C" w:rsidRDefault="00944A47" w:rsidP="00944A47">
            <w:pPr>
              <w:rPr>
                <w:rFonts w:ascii="Humnst777LtPL" w:hAnsi="Humnst777LtPL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47" w:rsidRPr="00356C7C" w:rsidRDefault="00944A47" w:rsidP="00944A47">
            <w:pPr>
              <w:rPr>
                <w:rFonts w:ascii="Humnst777LtPL" w:hAnsi="Humnst777LtPL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47" w:rsidRPr="00356C7C" w:rsidRDefault="00944A47" w:rsidP="00944A47">
            <w:pPr>
              <w:rPr>
                <w:rFonts w:ascii="Humnst777LtPL" w:hAnsi="Humnst777LtPL" w:cs="Calibri"/>
                <w:color w:val="000000"/>
                <w:sz w:val="22"/>
                <w:szCs w:val="22"/>
              </w:rPr>
            </w:pPr>
          </w:p>
        </w:tc>
      </w:tr>
    </w:tbl>
    <w:p w:rsidR="0044450D" w:rsidRPr="00356C7C" w:rsidRDefault="0044450D" w:rsidP="0044450D">
      <w:pPr>
        <w:pStyle w:val="Tekstpodstawowywcity"/>
        <w:ind w:left="4956"/>
        <w:jc w:val="right"/>
        <w:rPr>
          <w:rFonts w:ascii="Humnst777LtPL" w:hAnsi="Humnst777LtPL"/>
          <w:b/>
          <w:sz w:val="24"/>
          <w:szCs w:val="24"/>
        </w:rPr>
        <w:sectPr w:rsidR="0044450D" w:rsidRPr="00356C7C" w:rsidSect="00185C25">
          <w:footerReference w:type="even" r:id="rId10"/>
          <w:footerReference w:type="default" r:id="rId11"/>
          <w:pgSz w:w="15840" w:h="12240" w:orient="landscape" w:code="1"/>
          <w:pgMar w:top="1559" w:right="1418" w:bottom="720" w:left="1418" w:header="709" w:footer="709" w:gutter="0"/>
          <w:cols w:space="708"/>
        </w:sectPr>
      </w:pPr>
    </w:p>
    <w:p w:rsidR="00E345F3" w:rsidRPr="009F63BE" w:rsidRDefault="00AC345F" w:rsidP="00E345F3">
      <w:pPr>
        <w:rPr>
          <w:rFonts w:ascii="Humnst777LtPL" w:hAnsi="Humnst777LtPL"/>
          <w:bCs/>
          <w:sz w:val="24"/>
          <w:szCs w:val="24"/>
        </w:rPr>
      </w:pPr>
      <w:r w:rsidRPr="00356C7C">
        <w:rPr>
          <w:rFonts w:ascii="Humnst777LtPL" w:hAnsi="Humnst777LtPL"/>
          <w:b/>
          <w:bCs/>
          <w:sz w:val="24"/>
          <w:szCs w:val="24"/>
        </w:rPr>
        <w:lastRenderedPageBreak/>
        <w:t>Zał</w:t>
      </w:r>
      <w:r w:rsidRPr="00356C7C">
        <w:rPr>
          <w:rFonts w:ascii="Humnst777LtPL" w:eastAsia="TimesNewRoman" w:hAnsi="Humnst777LtPL" w:cs="TimesNewRoman"/>
          <w:sz w:val="24"/>
          <w:szCs w:val="24"/>
        </w:rPr>
        <w:t>ą</w:t>
      </w:r>
      <w:r w:rsidR="004E5290">
        <w:rPr>
          <w:rFonts w:ascii="Humnst777LtPL" w:hAnsi="Humnst777LtPL"/>
          <w:b/>
          <w:bCs/>
          <w:sz w:val="24"/>
          <w:szCs w:val="24"/>
        </w:rPr>
        <w:t>cznik nr 2</w:t>
      </w:r>
      <w:r w:rsidRPr="00356C7C">
        <w:rPr>
          <w:rFonts w:ascii="Humnst777LtPL" w:hAnsi="Humnst777LtPL"/>
          <w:b/>
          <w:bCs/>
          <w:sz w:val="24"/>
          <w:szCs w:val="24"/>
        </w:rPr>
        <w:t xml:space="preserve"> </w:t>
      </w:r>
      <w:r w:rsidR="009F63BE">
        <w:rPr>
          <w:rFonts w:ascii="Humnst777LtPL" w:hAnsi="Humnst777LtPL"/>
          <w:b/>
          <w:bCs/>
          <w:sz w:val="24"/>
          <w:szCs w:val="24"/>
        </w:rPr>
        <w:t xml:space="preserve"> </w:t>
      </w:r>
      <w:r w:rsidR="009F63BE" w:rsidRPr="009F63BE">
        <w:rPr>
          <w:rFonts w:ascii="Humnst777LtPL" w:hAnsi="Humnst777LtPL"/>
          <w:bCs/>
          <w:sz w:val="24"/>
          <w:szCs w:val="24"/>
        </w:rPr>
        <w:t>Formularze cenowe</w:t>
      </w:r>
    </w:p>
    <w:p w:rsidR="009F63BE" w:rsidRDefault="009F63BE" w:rsidP="00E345F3">
      <w:pPr>
        <w:rPr>
          <w:rFonts w:ascii="Humnst777LtPL" w:hAnsi="Humnst777LtPL"/>
          <w:b/>
          <w:bCs/>
          <w:sz w:val="24"/>
          <w:szCs w:val="24"/>
        </w:rPr>
      </w:pPr>
    </w:p>
    <w:p w:rsidR="00535B6E" w:rsidRPr="003E5F7B" w:rsidRDefault="00AC345F" w:rsidP="003E5F7B">
      <w:pPr>
        <w:rPr>
          <w:rFonts w:ascii="Humnst777LtPL" w:hAnsi="Humnst777LtPL"/>
          <w:sz w:val="24"/>
          <w:szCs w:val="24"/>
          <w:u w:val="single"/>
        </w:rPr>
      </w:pPr>
      <w:r w:rsidRPr="00356C7C">
        <w:rPr>
          <w:rFonts w:ascii="Humnst777LtPL" w:hAnsi="Humnst777LtPL"/>
          <w:sz w:val="24"/>
          <w:szCs w:val="24"/>
          <w:u w:val="single"/>
        </w:rPr>
        <w:t xml:space="preserve">Cena usługi prania, naprawy, maglowania i transportu dla bielizny będącej własnością Zamawiającego. </w:t>
      </w:r>
    </w:p>
    <w:p w:rsidR="000E6DB6" w:rsidRDefault="000E6DB6" w:rsidP="00AC345F">
      <w:pPr>
        <w:jc w:val="both"/>
        <w:rPr>
          <w:rFonts w:ascii="Humnst777LtPL" w:hAnsi="Humnst777LtPL"/>
          <w:b/>
          <w:sz w:val="24"/>
          <w:szCs w:val="24"/>
        </w:rPr>
      </w:pPr>
    </w:p>
    <w:p w:rsidR="00AC345F" w:rsidRDefault="00EA3C14" w:rsidP="00AC345F">
      <w:pPr>
        <w:jc w:val="both"/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t>Pakiet I</w:t>
      </w:r>
    </w:p>
    <w:p w:rsidR="00451456" w:rsidRDefault="00451456" w:rsidP="00451456">
      <w:pPr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 xml:space="preserve">Do obliczenia wartości rocznej należy przyjąć </w:t>
      </w:r>
      <w:r>
        <w:rPr>
          <w:rFonts w:ascii="Humnst777LtPL" w:hAnsi="Humnst777LtPL"/>
          <w:b/>
          <w:sz w:val="24"/>
          <w:szCs w:val="24"/>
        </w:rPr>
        <w:t>64 800</w:t>
      </w:r>
      <w:r w:rsidRPr="00356C7C">
        <w:rPr>
          <w:rFonts w:ascii="Humnst777LtPL" w:hAnsi="Humnst777LtPL"/>
          <w:b/>
          <w:sz w:val="24"/>
          <w:szCs w:val="24"/>
        </w:rPr>
        <w:t xml:space="preserve"> kg/rok</w:t>
      </w:r>
      <w:r w:rsidRPr="00356C7C">
        <w:rPr>
          <w:rFonts w:ascii="Humnst777LtPL" w:hAnsi="Humnst777LtPL"/>
          <w:sz w:val="24"/>
          <w:szCs w:val="24"/>
        </w:rPr>
        <w:t xml:space="preserve"> bielizny –</w:t>
      </w:r>
    </w:p>
    <w:p w:rsidR="00451456" w:rsidRDefault="00451456" w:rsidP="00AC345F">
      <w:pPr>
        <w:jc w:val="both"/>
        <w:rPr>
          <w:rFonts w:ascii="Humnst777LtPL" w:hAnsi="Humnst777LtPL"/>
          <w:b/>
          <w:sz w:val="24"/>
          <w:szCs w:val="24"/>
        </w:rPr>
      </w:pPr>
    </w:p>
    <w:p w:rsidR="009F63BE" w:rsidRPr="00597155" w:rsidRDefault="009F63BE" w:rsidP="009F63BE">
      <w:pPr>
        <w:pStyle w:val="Tekstpodstawowywcity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597155">
        <w:rPr>
          <w:rFonts w:ascii="Arial" w:hAnsi="Arial" w:cs="Arial"/>
          <w:sz w:val="22"/>
          <w:szCs w:val="22"/>
          <w:u w:val="single"/>
        </w:rPr>
        <w:t>Formularz cenowy /wzór/</w:t>
      </w:r>
    </w:p>
    <w:p w:rsidR="009F63BE" w:rsidRPr="00356C7C" w:rsidRDefault="009F63BE" w:rsidP="00AC345F">
      <w:pPr>
        <w:jc w:val="both"/>
        <w:rPr>
          <w:rFonts w:ascii="Humnst777LtPL" w:hAnsi="Humnst777LtPL"/>
          <w:b/>
          <w:sz w:val="24"/>
          <w:szCs w:val="24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983"/>
        <w:gridCol w:w="1280"/>
        <w:gridCol w:w="1320"/>
        <w:gridCol w:w="960"/>
        <w:gridCol w:w="1400"/>
        <w:gridCol w:w="1380"/>
        <w:gridCol w:w="957"/>
        <w:gridCol w:w="1440"/>
        <w:gridCol w:w="1440"/>
        <w:gridCol w:w="960"/>
      </w:tblGrid>
      <w:tr w:rsidR="00AC345F" w:rsidRPr="00356C7C" w:rsidTr="00AC345F">
        <w:trPr>
          <w:trHeight w:val="127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 xml:space="preserve">Pranie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 xml:space="preserve">Cena netto </w:t>
            </w:r>
            <w:r w:rsidR="00B97F8D">
              <w:rPr>
                <w:rFonts w:ascii="Humnst777LtPL" w:hAnsi="Humnst777LtPL"/>
                <w:sz w:val="24"/>
                <w:szCs w:val="24"/>
              </w:rPr>
              <w:t>prania</w:t>
            </w:r>
          </w:p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 kg w PLN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 xml:space="preserve">Cena brutto </w:t>
            </w:r>
            <w:r w:rsidR="00B97F8D">
              <w:rPr>
                <w:rFonts w:ascii="Humnst777LtPL" w:hAnsi="Humnst777LtPL"/>
                <w:sz w:val="24"/>
                <w:szCs w:val="24"/>
              </w:rPr>
              <w:t xml:space="preserve">prania </w:t>
            </w:r>
          </w:p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 xml:space="preserve"> 1 kg 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Podatek VAT 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 xml:space="preserve">Wartość netto </w:t>
            </w:r>
            <w:r w:rsidR="00B97F8D">
              <w:rPr>
                <w:rFonts w:ascii="Humnst777LtPL" w:hAnsi="Humnst777LtPL"/>
                <w:sz w:val="24"/>
                <w:szCs w:val="24"/>
              </w:rPr>
              <w:t>prania</w:t>
            </w:r>
          </w:p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12  miesięcy w PLN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 xml:space="preserve">Wartość brutto </w:t>
            </w:r>
            <w:r w:rsidR="00B97F8D">
              <w:rPr>
                <w:rFonts w:ascii="Humnst777LtPL" w:hAnsi="Humnst777LtPL"/>
                <w:sz w:val="24"/>
                <w:szCs w:val="24"/>
              </w:rPr>
              <w:t>prania</w:t>
            </w:r>
          </w:p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12 miesięcy w PLN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Podatek VAT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D7290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 xml:space="preserve">Wartość netto </w:t>
            </w:r>
            <w:r w:rsidR="00B97F8D">
              <w:rPr>
                <w:rFonts w:ascii="Humnst777LtPL" w:hAnsi="Humnst777LtPL"/>
                <w:sz w:val="24"/>
                <w:szCs w:val="24"/>
              </w:rPr>
              <w:t xml:space="preserve">prania </w:t>
            </w:r>
            <w:r>
              <w:rPr>
                <w:rFonts w:ascii="Humnst777LtPL" w:hAnsi="Humnst777LtPL"/>
                <w:sz w:val="24"/>
                <w:szCs w:val="24"/>
              </w:rPr>
              <w:t>za 36</w:t>
            </w:r>
            <w:r w:rsidR="00AC345F" w:rsidRPr="00356C7C">
              <w:rPr>
                <w:rFonts w:ascii="Humnst777LtPL" w:hAnsi="Humnst777LtPL"/>
                <w:sz w:val="24"/>
                <w:szCs w:val="24"/>
              </w:rPr>
              <w:t xml:space="preserve"> miesięcy/ </w:t>
            </w:r>
          </w:p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w PLN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B97F8D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>Wartość brutto</w:t>
            </w:r>
            <w:r w:rsidR="00AD7290">
              <w:rPr>
                <w:rFonts w:ascii="Humnst777LtPL" w:hAnsi="Humnst777LtPL"/>
                <w:sz w:val="24"/>
                <w:szCs w:val="24"/>
              </w:rPr>
              <w:t xml:space="preserve"> </w:t>
            </w:r>
            <w:r>
              <w:rPr>
                <w:rFonts w:ascii="Humnst777LtPL" w:hAnsi="Humnst777LtPL"/>
                <w:sz w:val="24"/>
                <w:szCs w:val="24"/>
              </w:rPr>
              <w:t xml:space="preserve">prania </w:t>
            </w:r>
            <w:r w:rsidR="00AD7290">
              <w:rPr>
                <w:rFonts w:ascii="Humnst777LtPL" w:hAnsi="Humnst777LtPL"/>
                <w:sz w:val="24"/>
                <w:szCs w:val="24"/>
              </w:rPr>
              <w:t>za 36</w:t>
            </w:r>
            <w:r w:rsidR="00AC345F" w:rsidRPr="00356C7C">
              <w:rPr>
                <w:rFonts w:ascii="Humnst777LtPL" w:hAnsi="Humnst777LtPL"/>
                <w:sz w:val="24"/>
                <w:szCs w:val="24"/>
              </w:rPr>
              <w:t xml:space="preserve"> miesięcy/ </w:t>
            </w:r>
          </w:p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Podatek VAT %</w:t>
            </w:r>
          </w:p>
        </w:tc>
      </w:tr>
      <w:tr w:rsidR="00AC345F" w:rsidRPr="00356C7C" w:rsidTr="00AC345F">
        <w:trPr>
          <w:trHeight w:val="2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10</w:t>
            </w:r>
          </w:p>
        </w:tc>
      </w:tr>
      <w:tr w:rsidR="00AC345F" w:rsidRPr="00356C7C" w:rsidTr="00AC345F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67" w:rsidRPr="00875C35" w:rsidRDefault="00AC345F" w:rsidP="00E00E94">
            <w:pPr>
              <w:rPr>
                <w:rFonts w:ascii="Humnst777LtPL" w:hAnsi="Humnst777LtPL"/>
                <w:color w:val="FF0000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Odzież ochronna</w:t>
            </w:r>
            <w:r w:rsidR="00593967">
              <w:rPr>
                <w:rFonts w:ascii="Humnst777LtPL" w:hAnsi="Humnst777LtPL"/>
                <w:sz w:val="24"/>
                <w:szCs w:val="24"/>
              </w:rPr>
              <w:t xml:space="preserve"> i robocza pracowników</w:t>
            </w:r>
            <w:r w:rsidR="00593967" w:rsidRPr="00875C35">
              <w:rPr>
                <w:rFonts w:ascii="Humnst777LtPL" w:hAnsi="Humnst777LtPL"/>
                <w:color w:val="FF0000"/>
                <w:sz w:val="24"/>
                <w:szCs w:val="24"/>
              </w:rPr>
              <w:t>+</w:t>
            </w:r>
          </w:p>
          <w:p w:rsidR="00AC345F" w:rsidRPr="00356C7C" w:rsidRDefault="00593967" w:rsidP="00E00E94">
            <w:pPr>
              <w:rPr>
                <w:rFonts w:ascii="Humnst777LtPL" w:hAnsi="Humnst777LtPL"/>
                <w:sz w:val="24"/>
                <w:szCs w:val="24"/>
              </w:rPr>
            </w:pPr>
            <w:r w:rsidRPr="00875C35">
              <w:rPr>
                <w:rFonts w:ascii="Humnst777LtPL" w:hAnsi="Humnst777LtPL"/>
                <w:color w:val="FF0000"/>
                <w:sz w:val="24"/>
                <w:szCs w:val="24"/>
              </w:rPr>
              <w:t>inny asortyment</w:t>
            </w:r>
            <w:r w:rsidR="00AC345F" w:rsidRPr="00356C7C">
              <w:rPr>
                <w:rFonts w:ascii="Humnst777LtPL" w:hAnsi="Humnst777LtPL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</w:tr>
      <w:tr w:rsidR="00AC345F" w:rsidRPr="00356C7C" w:rsidTr="00AC345F">
        <w:trPr>
          <w:trHeight w:val="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593967" w:rsidP="00AC345F">
            <w:pPr>
              <w:rPr>
                <w:rFonts w:ascii="Humnst777LtPL" w:hAnsi="Humnst777LtPL"/>
                <w:sz w:val="24"/>
                <w:szCs w:val="24"/>
              </w:rPr>
            </w:pPr>
            <w:proofErr w:type="spellStart"/>
            <w:r>
              <w:rPr>
                <w:rFonts w:ascii="Humnst777LtPL" w:hAnsi="Humnst777LtPL"/>
                <w:sz w:val="24"/>
                <w:szCs w:val="24"/>
              </w:rPr>
              <w:t>mopy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</w:tr>
      <w:tr w:rsidR="00AC345F" w:rsidRPr="00356C7C" w:rsidTr="00AC345F">
        <w:trPr>
          <w:trHeight w:val="30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Łączna wartość</w:t>
            </w:r>
          </w:p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345F" w:rsidRPr="00356C7C" w:rsidRDefault="00AC345F" w:rsidP="00AC345F">
            <w:pPr>
              <w:rPr>
                <w:rFonts w:ascii="Humnst777LtPL" w:hAnsi="Humnst777LtPL"/>
                <w:sz w:val="24"/>
                <w:szCs w:val="24"/>
              </w:rPr>
            </w:pPr>
          </w:p>
        </w:tc>
      </w:tr>
    </w:tbl>
    <w:p w:rsidR="00AC345F" w:rsidRPr="00356C7C" w:rsidRDefault="00AC345F" w:rsidP="00AC345F">
      <w:pPr>
        <w:autoSpaceDE w:val="0"/>
        <w:autoSpaceDN w:val="0"/>
        <w:adjustRightInd w:val="0"/>
        <w:jc w:val="both"/>
        <w:rPr>
          <w:rFonts w:ascii="Humnst777LtPL" w:hAnsi="Humnst777LtPL"/>
          <w:sz w:val="24"/>
          <w:szCs w:val="24"/>
        </w:rPr>
      </w:pPr>
    </w:p>
    <w:p w:rsidR="00AC345F" w:rsidRPr="00356C7C" w:rsidRDefault="00AC345F" w:rsidP="00AC345F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 xml:space="preserve">............................., dnia ......................... r.            </w:t>
      </w:r>
      <w:r w:rsidRPr="00356C7C">
        <w:rPr>
          <w:rFonts w:ascii="Humnst777LtPL" w:hAnsi="Humnst777LtPL"/>
          <w:sz w:val="24"/>
          <w:szCs w:val="24"/>
        </w:rPr>
        <w:tab/>
        <w:t>.........................................................</w:t>
      </w:r>
    </w:p>
    <w:p w:rsidR="00AC345F" w:rsidRPr="00356C7C" w:rsidRDefault="00AC345F" w:rsidP="00AC345F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  <w:t xml:space="preserve">podpis i pieczęć imienna osoby(osób) </w:t>
      </w:r>
    </w:p>
    <w:p w:rsidR="00AC345F" w:rsidRPr="00356C7C" w:rsidRDefault="00AC345F" w:rsidP="00AC345F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  <w:t>uprawnionej(</w:t>
      </w:r>
      <w:proofErr w:type="spellStart"/>
      <w:r w:rsidRPr="00356C7C">
        <w:rPr>
          <w:rFonts w:ascii="Humnst777LtPL" w:hAnsi="Humnst777LtPL"/>
          <w:sz w:val="24"/>
          <w:szCs w:val="24"/>
        </w:rPr>
        <w:t>ych</w:t>
      </w:r>
      <w:proofErr w:type="spellEnd"/>
      <w:r w:rsidRPr="00356C7C">
        <w:rPr>
          <w:rFonts w:ascii="Humnst777LtPL" w:hAnsi="Humnst777LtPL"/>
          <w:sz w:val="24"/>
          <w:szCs w:val="24"/>
        </w:rPr>
        <w:t xml:space="preserve">) do reprezentowania </w:t>
      </w:r>
    </w:p>
    <w:p w:rsidR="00AC345F" w:rsidRPr="00356C7C" w:rsidRDefault="00AC345F" w:rsidP="00AC345F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  <w:t>Wykonawcy</w:t>
      </w:r>
    </w:p>
    <w:p w:rsidR="00AC345F" w:rsidRPr="00356C7C" w:rsidRDefault="00AC345F" w:rsidP="00AC345F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</w:p>
    <w:p w:rsidR="00B97F8D" w:rsidRDefault="00B97F8D">
      <w:pPr>
        <w:spacing w:after="200" w:line="276" w:lineRule="auto"/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br w:type="page"/>
      </w:r>
    </w:p>
    <w:p w:rsidR="0044450D" w:rsidRDefault="0044450D" w:rsidP="0044450D">
      <w:pPr>
        <w:tabs>
          <w:tab w:val="left" w:pos="5812"/>
        </w:tabs>
        <w:jc w:val="right"/>
        <w:rPr>
          <w:rFonts w:ascii="Humnst777LtPL" w:hAnsi="Humnst777LtPL"/>
          <w:b/>
          <w:sz w:val="24"/>
          <w:szCs w:val="24"/>
        </w:rPr>
      </w:pPr>
    </w:p>
    <w:p w:rsidR="00303D0B" w:rsidRDefault="00303D0B" w:rsidP="0044450D">
      <w:pPr>
        <w:tabs>
          <w:tab w:val="left" w:pos="5812"/>
        </w:tabs>
        <w:jc w:val="right"/>
        <w:rPr>
          <w:rFonts w:ascii="Humnst777LtPL" w:hAnsi="Humnst777LtPL"/>
          <w:b/>
          <w:sz w:val="24"/>
          <w:szCs w:val="24"/>
        </w:rPr>
      </w:pPr>
    </w:p>
    <w:tbl>
      <w:tblPr>
        <w:tblpPr w:leftFromText="141" w:rightFromText="141" w:vertAnchor="page" w:horzAnchor="margin" w:tblpY="3001"/>
        <w:tblW w:w="13120" w:type="dxa"/>
        <w:tblCellMar>
          <w:left w:w="70" w:type="dxa"/>
          <w:right w:w="70" w:type="dxa"/>
        </w:tblCellMar>
        <w:tblLook w:val="00A0"/>
      </w:tblPr>
      <w:tblGrid>
        <w:gridCol w:w="1983"/>
        <w:gridCol w:w="1280"/>
        <w:gridCol w:w="1320"/>
        <w:gridCol w:w="960"/>
        <w:gridCol w:w="1400"/>
        <w:gridCol w:w="1380"/>
        <w:gridCol w:w="957"/>
        <w:gridCol w:w="1440"/>
        <w:gridCol w:w="1440"/>
        <w:gridCol w:w="960"/>
      </w:tblGrid>
      <w:tr w:rsidR="00303D0B" w:rsidRPr="00356C7C" w:rsidTr="00535B6E">
        <w:trPr>
          <w:trHeight w:val="127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D0B" w:rsidRPr="00356C7C" w:rsidRDefault="00303D0B" w:rsidP="00535B6E">
            <w:pPr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 xml:space="preserve">Pranie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4F0870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 xml:space="preserve">Cena netto prania </w:t>
            </w:r>
          </w:p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 kg w PLN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4F0870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>Cena brutto prania</w:t>
            </w:r>
          </w:p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 xml:space="preserve"> 1 kg 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Podatek VAT 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4F0870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>Wartość netto prania</w:t>
            </w:r>
          </w:p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12  miesięcy w PLN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4F0870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>Wartość brutto prania</w:t>
            </w:r>
            <w:r w:rsidR="00303D0B" w:rsidRPr="00356C7C">
              <w:rPr>
                <w:rFonts w:ascii="Humnst777LtPL" w:hAnsi="Humnst777LtPL"/>
                <w:sz w:val="24"/>
                <w:szCs w:val="24"/>
              </w:rPr>
              <w:t xml:space="preserve"> </w:t>
            </w:r>
          </w:p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12 miesięcy w PLN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Podatek VAT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4F0870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 xml:space="preserve">Wartość netto prania </w:t>
            </w:r>
            <w:r w:rsidR="00AD7290">
              <w:rPr>
                <w:rFonts w:ascii="Humnst777LtPL" w:hAnsi="Humnst777LtPL"/>
                <w:sz w:val="24"/>
                <w:szCs w:val="24"/>
              </w:rPr>
              <w:t>za 36</w:t>
            </w:r>
            <w:r w:rsidR="00303D0B" w:rsidRPr="00356C7C">
              <w:rPr>
                <w:rFonts w:ascii="Humnst777LtPL" w:hAnsi="Humnst777LtPL"/>
                <w:sz w:val="24"/>
                <w:szCs w:val="24"/>
              </w:rPr>
              <w:t xml:space="preserve"> miesięcy/ </w:t>
            </w:r>
          </w:p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w PLN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4F0870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 xml:space="preserve">Wartość brutto prania </w:t>
            </w:r>
            <w:r w:rsidR="00303D0B" w:rsidRPr="00356C7C">
              <w:rPr>
                <w:rFonts w:ascii="Humnst777LtPL" w:hAnsi="Humnst777LtPL"/>
                <w:sz w:val="24"/>
                <w:szCs w:val="24"/>
              </w:rPr>
              <w:t>z</w:t>
            </w:r>
            <w:r w:rsidR="00AD7290">
              <w:rPr>
                <w:rFonts w:ascii="Humnst777LtPL" w:hAnsi="Humnst777LtPL"/>
                <w:sz w:val="24"/>
                <w:szCs w:val="24"/>
              </w:rPr>
              <w:t>a 36</w:t>
            </w:r>
            <w:r w:rsidR="00303D0B" w:rsidRPr="00356C7C">
              <w:rPr>
                <w:rFonts w:ascii="Humnst777LtPL" w:hAnsi="Humnst777LtPL"/>
                <w:sz w:val="24"/>
                <w:szCs w:val="24"/>
              </w:rPr>
              <w:t xml:space="preserve"> miesięcy/ </w:t>
            </w:r>
          </w:p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Podatek VAT %</w:t>
            </w:r>
          </w:p>
        </w:tc>
      </w:tr>
      <w:tr w:rsidR="00303D0B" w:rsidRPr="00356C7C" w:rsidTr="00535B6E">
        <w:trPr>
          <w:trHeight w:val="2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535B6E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10</w:t>
            </w:r>
          </w:p>
        </w:tc>
      </w:tr>
      <w:tr w:rsidR="003C12A1" w:rsidRPr="00356C7C" w:rsidTr="00535B6E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A1" w:rsidRPr="00356C7C" w:rsidRDefault="003C12A1" w:rsidP="00593967">
            <w:pPr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Odzież ochronna</w:t>
            </w:r>
            <w:r>
              <w:rPr>
                <w:rFonts w:ascii="Humnst777LtPL" w:hAnsi="Humnst777LtPL"/>
                <w:sz w:val="24"/>
                <w:szCs w:val="24"/>
              </w:rPr>
              <w:t xml:space="preserve"> i robocza pracowników </w:t>
            </w:r>
            <w:r w:rsidRPr="00356C7C">
              <w:rPr>
                <w:rFonts w:ascii="Humnst777LtPL" w:hAnsi="Humnst777LtPL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</w:tr>
      <w:tr w:rsidR="003C12A1" w:rsidRPr="00356C7C" w:rsidTr="00535B6E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A1" w:rsidRPr="00875C35" w:rsidRDefault="00875C35" w:rsidP="00535B6E">
            <w:pPr>
              <w:rPr>
                <w:rFonts w:ascii="Humnst777LtPL" w:hAnsi="Humnst777LtPL"/>
                <w:color w:val="FF0000"/>
                <w:sz w:val="24"/>
                <w:szCs w:val="24"/>
              </w:rPr>
            </w:pPr>
            <w:proofErr w:type="spellStart"/>
            <w:r w:rsidRPr="00875C35">
              <w:rPr>
                <w:rFonts w:ascii="Humnst777LtPL" w:hAnsi="Humnst777LtPL"/>
                <w:color w:val="FF0000"/>
                <w:sz w:val="24"/>
                <w:szCs w:val="24"/>
              </w:rPr>
              <w:t>M</w:t>
            </w:r>
            <w:r w:rsidR="00593967" w:rsidRPr="00875C35">
              <w:rPr>
                <w:rFonts w:ascii="Humnst777LtPL" w:hAnsi="Humnst777LtPL"/>
                <w:color w:val="FF0000"/>
                <w:sz w:val="24"/>
                <w:szCs w:val="24"/>
              </w:rPr>
              <w:t>opy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2A1" w:rsidRPr="00356C7C" w:rsidRDefault="003C12A1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</w:tr>
      <w:tr w:rsidR="00875C35" w:rsidRPr="00356C7C" w:rsidTr="00535B6E">
        <w:trPr>
          <w:trHeight w:val="30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5" w:rsidRPr="00356C7C" w:rsidRDefault="00875C35" w:rsidP="00535B6E">
            <w:pPr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>Inny asortyment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C35" w:rsidRPr="00356C7C" w:rsidRDefault="00875C35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C35" w:rsidRPr="00356C7C" w:rsidRDefault="00875C35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C35" w:rsidRPr="00356C7C" w:rsidRDefault="00875C35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C35" w:rsidRPr="00356C7C" w:rsidRDefault="00875C35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C35" w:rsidRPr="00356C7C" w:rsidRDefault="00875C35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C35" w:rsidRPr="00356C7C" w:rsidRDefault="00875C35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C35" w:rsidRPr="00356C7C" w:rsidRDefault="00875C35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C35" w:rsidRPr="00356C7C" w:rsidRDefault="00875C35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C35" w:rsidRPr="00356C7C" w:rsidRDefault="00875C35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</w:tr>
      <w:tr w:rsidR="00303D0B" w:rsidRPr="00356C7C" w:rsidTr="00535B6E">
        <w:trPr>
          <w:trHeight w:val="30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535B6E">
            <w:pPr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Łączna wartość</w:t>
            </w:r>
          </w:p>
          <w:p w:rsidR="00303D0B" w:rsidRPr="00356C7C" w:rsidRDefault="00303D0B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535B6E">
            <w:pPr>
              <w:rPr>
                <w:rFonts w:ascii="Humnst777LtPL" w:hAnsi="Humnst777LtPL"/>
                <w:sz w:val="24"/>
                <w:szCs w:val="24"/>
              </w:rPr>
            </w:pPr>
          </w:p>
        </w:tc>
      </w:tr>
    </w:tbl>
    <w:p w:rsidR="00303D0B" w:rsidRDefault="00EA3C14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t>Pakiet II</w:t>
      </w:r>
      <w:r w:rsidR="00E00E94">
        <w:rPr>
          <w:rFonts w:ascii="Humnst777LtPL" w:hAnsi="Humnst777LtPL"/>
          <w:b/>
          <w:sz w:val="24"/>
          <w:szCs w:val="24"/>
        </w:rPr>
        <w:t xml:space="preserve">  </w:t>
      </w:r>
    </w:p>
    <w:p w:rsidR="00451456" w:rsidRDefault="00451456" w:rsidP="00451456">
      <w:pPr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 xml:space="preserve">Do obliczenia wartości rocznej należy przyjąć </w:t>
      </w:r>
      <w:r w:rsidR="00593967" w:rsidRPr="00593967">
        <w:rPr>
          <w:rFonts w:ascii="Humnst777LtPL" w:hAnsi="Humnst777LtPL"/>
          <w:b/>
          <w:color w:val="FF0000"/>
          <w:sz w:val="24"/>
          <w:szCs w:val="24"/>
        </w:rPr>
        <w:t>768</w:t>
      </w:r>
      <w:r w:rsidRPr="00593967">
        <w:rPr>
          <w:rFonts w:ascii="Humnst777LtPL" w:hAnsi="Humnst777LtPL"/>
          <w:b/>
          <w:color w:val="FF0000"/>
          <w:sz w:val="24"/>
          <w:szCs w:val="24"/>
        </w:rPr>
        <w:t xml:space="preserve"> kg/rok</w:t>
      </w:r>
      <w:r w:rsidRPr="00356C7C">
        <w:rPr>
          <w:rFonts w:ascii="Humnst777LtPL" w:hAnsi="Humnst777LtPL"/>
          <w:sz w:val="24"/>
          <w:szCs w:val="24"/>
        </w:rPr>
        <w:t xml:space="preserve"> bielizny –</w:t>
      </w:r>
    </w:p>
    <w:p w:rsidR="00E16005" w:rsidRDefault="00E16005" w:rsidP="00E16005">
      <w:pPr>
        <w:tabs>
          <w:tab w:val="left" w:pos="5812"/>
        </w:tabs>
        <w:jc w:val="center"/>
        <w:rPr>
          <w:rFonts w:ascii="Humnst777LtPL" w:hAnsi="Humnst777LtPL"/>
          <w:b/>
          <w:sz w:val="24"/>
          <w:szCs w:val="24"/>
        </w:rPr>
      </w:pPr>
      <w:r w:rsidRPr="00597155">
        <w:rPr>
          <w:rFonts w:ascii="Arial" w:hAnsi="Arial" w:cs="Arial"/>
          <w:sz w:val="22"/>
          <w:szCs w:val="22"/>
          <w:u w:val="single"/>
        </w:rPr>
        <w:t>Formularz cenowy /wzór</w:t>
      </w:r>
    </w:p>
    <w:p w:rsidR="00E16005" w:rsidRDefault="00E16005" w:rsidP="00451456">
      <w:pPr>
        <w:rPr>
          <w:rFonts w:ascii="Humnst777LtPL" w:hAnsi="Humnst777LtPL"/>
          <w:sz w:val="24"/>
          <w:szCs w:val="24"/>
        </w:rPr>
      </w:pPr>
    </w:p>
    <w:p w:rsidR="00451456" w:rsidRDefault="00451456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p w:rsidR="00E16005" w:rsidRDefault="00E16005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p w:rsidR="00303D0B" w:rsidRDefault="00303D0B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p w:rsidR="00535B6E" w:rsidRDefault="00535B6E" w:rsidP="00535B6E">
      <w:pPr>
        <w:pStyle w:val="Akapitzlist2"/>
        <w:spacing w:after="0" w:line="240" w:lineRule="auto"/>
        <w:ind w:left="0"/>
        <w:rPr>
          <w:rFonts w:ascii="Humnst777LtPL" w:hAnsi="Humnst777LtPL"/>
          <w:b/>
          <w:sz w:val="24"/>
          <w:szCs w:val="24"/>
        </w:rPr>
      </w:pPr>
    </w:p>
    <w:p w:rsidR="00303D0B" w:rsidRDefault="00303D0B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p w:rsidR="00303D0B" w:rsidRDefault="00303D0B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p w:rsidR="00303D0B" w:rsidRDefault="00303D0B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p w:rsidR="00303D0B" w:rsidRDefault="00303D0B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p w:rsidR="00303D0B" w:rsidRDefault="00303D0B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p w:rsidR="00303D0B" w:rsidRDefault="00303D0B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p w:rsidR="00303D0B" w:rsidRDefault="00303D0B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p w:rsidR="00303D0B" w:rsidRDefault="00303D0B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p w:rsidR="00303D0B" w:rsidRDefault="00303D0B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p w:rsidR="00535B6E" w:rsidRDefault="00535B6E" w:rsidP="00535B6E">
      <w:pPr>
        <w:autoSpaceDE w:val="0"/>
        <w:autoSpaceDN w:val="0"/>
        <w:adjustRightInd w:val="0"/>
        <w:rPr>
          <w:rFonts w:ascii="Humnst777LtPL" w:hAnsi="Humnst777LtPL"/>
          <w:b/>
          <w:sz w:val="24"/>
          <w:szCs w:val="24"/>
        </w:rPr>
      </w:pPr>
    </w:p>
    <w:p w:rsidR="00535B6E" w:rsidRDefault="00535B6E" w:rsidP="00535B6E">
      <w:pPr>
        <w:autoSpaceDE w:val="0"/>
        <w:autoSpaceDN w:val="0"/>
        <w:adjustRightInd w:val="0"/>
        <w:rPr>
          <w:rFonts w:ascii="Humnst777LtPL" w:hAnsi="Humnst777LtPL"/>
          <w:b/>
          <w:sz w:val="24"/>
          <w:szCs w:val="24"/>
        </w:rPr>
      </w:pP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 xml:space="preserve">............................., dnia ......................... r.            </w:t>
      </w:r>
      <w:r w:rsidRPr="00356C7C">
        <w:rPr>
          <w:rFonts w:ascii="Humnst777LtPL" w:hAnsi="Humnst777LtPL"/>
          <w:sz w:val="24"/>
          <w:szCs w:val="24"/>
        </w:rPr>
        <w:tab/>
        <w:t>.........................................................</w:t>
      </w: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  <w:t xml:space="preserve">podpis i pieczęć imienna osoby(osób) </w:t>
      </w: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  <w:t>uprawnionej(</w:t>
      </w:r>
      <w:proofErr w:type="spellStart"/>
      <w:r w:rsidRPr="00356C7C">
        <w:rPr>
          <w:rFonts w:ascii="Humnst777LtPL" w:hAnsi="Humnst777LtPL"/>
          <w:sz w:val="24"/>
          <w:szCs w:val="24"/>
        </w:rPr>
        <w:t>ych</w:t>
      </w:r>
      <w:proofErr w:type="spellEnd"/>
      <w:r w:rsidRPr="00356C7C">
        <w:rPr>
          <w:rFonts w:ascii="Humnst777LtPL" w:hAnsi="Humnst777LtPL"/>
          <w:sz w:val="24"/>
          <w:szCs w:val="24"/>
        </w:rPr>
        <w:t xml:space="preserve">) do reprezentowania </w:t>
      </w: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  <w:t>Wykonawcy</w:t>
      </w: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</w:p>
    <w:p w:rsidR="00CB15A0" w:rsidRDefault="00CB15A0">
      <w:pPr>
        <w:spacing w:after="200" w:line="276" w:lineRule="auto"/>
        <w:rPr>
          <w:rFonts w:ascii="Humnst777LtPL" w:hAnsi="Humnst777LtPL"/>
          <w:b/>
          <w:sz w:val="24"/>
          <w:szCs w:val="24"/>
        </w:rPr>
      </w:pPr>
    </w:p>
    <w:p w:rsidR="00535B6E" w:rsidRDefault="00535B6E">
      <w:pPr>
        <w:spacing w:after="200" w:line="276" w:lineRule="auto"/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br w:type="page"/>
      </w:r>
    </w:p>
    <w:p w:rsidR="00303D0B" w:rsidRDefault="00303D0B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p w:rsidR="00303D0B" w:rsidRDefault="00EA3C14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  <w:r>
        <w:rPr>
          <w:rFonts w:ascii="Humnst777LtPL" w:hAnsi="Humnst777LtPL"/>
          <w:b/>
          <w:sz w:val="24"/>
          <w:szCs w:val="24"/>
        </w:rPr>
        <w:t>Pakiet III</w:t>
      </w:r>
    </w:p>
    <w:p w:rsidR="00451456" w:rsidRDefault="00451456" w:rsidP="00451456">
      <w:pPr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 xml:space="preserve">Do obliczenia wartości rocznej należy przyjąć </w:t>
      </w:r>
      <w:r w:rsidR="00EA750F">
        <w:rPr>
          <w:rFonts w:ascii="Humnst777LtPL" w:hAnsi="Humnst777LtPL"/>
          <w:b/>
          <w:sz w:val="24"/>
          <w:szCs w:val="24"/>
        </w:rPr>
        <w:t xml:space="preserve">1188 </w:t>
      </w:r>
      <w:r w:rsidRPr="00356C7C">
        <w:rPr>
          <w:rFonts w:ascii="Humnst777LtPL" w:hAnsi="Humnst777LtPL"/>
          <w:b/>
          <w:sz w:val="24"/>
          <w:szCs w:val="24"/>
        </w:rPr>
        <w:t xml:space="preserve"> kg/rok</w:t>
      </w:r>
      <w:r w:rsidRPr="00356C7C">
        <w:rPr>
          <w:rFonts w:ascii="Humnst777LtPL" w:hAnsi="Humnst777LtPL"/>
          <w:sz w:val="24"/>
          <w:szCs w:val="24"/>
        </w:rPr>
        <w:t xml:space="preserve"> bielizny –</w:t>
      </w:r>
    </w:p>
    <w:p w:rsidR="00451456" w:rsidRDefault="00451456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p w:rsidR="009F63BE" w:rsidRPr="009F63BE" w:rsidRDefault="009F63BE" w:rsidP="009F63BE">
      <w:pPr>
        <w:pStyle w:val="Tekstpodstawowywcity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Formularz cenowy /wzór</w:t>
      </w:r>
    </w:p>
    <w:p w:rsidR="00CB15A0" w:rsidRDefault="00CB15A0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983"/>
        <w:gridCol w:w="1280"/>
        <w:gridCol w:w="1320"/>
        <w:gridCol w:w="960"/>
        <w:gridCol w:w="1400"/>
        <w:gridCol w:w="1380"/>
        <w:gridCol w:w="957"/>
        <w:gridCol w:w="1440"/>
        <w:gridCol w:w="1440"/>
        <w:gridCol w:w="960"/>
      </w:tblGrid>
      <w:tr w:rsidR="00303D0B" w:rsidRPr="00356C7C" w:rsidTr="00303D0B">
        <w:trPr>
          <w:trHeight w:val="127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 xml:space="preserve">Pranie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4F0870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>Cena netto  prania</w:t>
            </w:r>
          </w:p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 kg w PLN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4F0870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>Cena brutto prania</w:t>
            </w:r>
          </w:p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 xml:space="preserve"> 1 kg 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Podatek VAT 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4F0870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>Wartość netto prania</w:t>
            </w:r>
            <w:r w:rsidR="00303D0B" w:rsidRPr="00356C7C">
              <w:rPr>
                <w:rFonts w:ascii="Humnst777LtPL" w:hAnsi="Humnst777LtPL"/>
                <w:sz w:val="24"/>
                <w:szCs w:val="24"/>
              </w:rPr>
              <w:t xml:space="preserve"> </w:t>
            </w:r>
          </w:p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12  miesięcy w PLN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4F0870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>Wartość brutto prania</w:t>
            </w:r>
            <w:r w:rsidR="00303D0B" w:rsidRPr="00356C7C">
              <w:rPr>
                <w:rFonts w:ascii="Humnst777LtPL" w:hAnsi="Humnst777LtPL"/>
                <w:sz w:val="24"/>
                <w:szCs w:val="24"/>
              </w:rPr>
              <w:t xml:space="preserve"> </w:t>
            </w:r>
          </w:p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12 miesięcy w PLN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Podatek VAT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4F0870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>Wartość netto prania</w:t>
            </w:r>
            <w:r w:rsidR="00AD7290">
              <w:rPr>
                <w:rFonts w:ascii="Humnst777LtPL" w:hAnsi="Humnst777LtPL"/>
                <w:sz w:val="24"/>
                <w:szCs w:val="24"/>
              </w:rPr>
              <w:t xml:space="preserve"> za 36</w:t>
            </w:r>
            <w:r w:rsidR="00303D0B" w:rsidRPr="00356C7C">
              <w:rPr>
                <w:rFonts w:ascii="Humnst777LtPL" w:hAnsi="Humnst777LtPL"/>
                <w:sz w:val="24"/>
                <w:szCs w:val="24"/>
              </w:rPr>
              <w:t xml:space="preserve"> miesięcy/ </w:t>
            </w:r>
          </w:p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w PLN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4F0870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 xml:space="preserve">Wartość brutto prania </w:t>
            </w:r>
            <w:r w:rsidR="00AD7290">
              <w:rPr>
                <w:rFonts w:ascii="Humnst777LtPL" w:hAnsi="Humnst777LtPL"/>
                <w:sz w:val="24"/>
                <w:szCs w:val="24"/>
              </w:rPr>
              <w:t>za 36</w:t>
            </w:r>
            <w:r w:rsidR="00303D0B" w:rsidRPr="00356C7C">
              <w:rPr>
                <w:rFonts w:ascii="Humnst777LtPL" w:hAnsi="Humnst777LtPL"/>
                <w:sz w:val="24"/>
                <w:szCs w:val="24"/>
              </w:rPr>
              <w:t xml:space="preserve"> miesięcy/ </w:t>
            </w:r>
          </w:p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w PLN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Podatek VAT %</w:t>
            </w:r>
          </w:p>
        </w:tc>
      </w:tr>
      <w:tr w:rsidR="00303D0B" w:rsidRPr="00356C7C" w:rsidTr="00303D0B">
        <w:trPr>
          <w:trHeight w:val="2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303D0B">
            <w:pPr>
              <w:jc w:val="center"/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10</w:t>
            </w:r>
          </w:p>
        </w:tc>
      </w:tr>
      <w:tr w:rsidR="00303D0B" w:rsidRPr="00356C7C" w:rsidTr="00303D0B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A1" w:rsidRDefault="003C12A1" w:rsidP="003C12A1">
            <w:pPr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 xml:space="preserve">Odzież ochronna i robocza pracowników, </w:t>
            </w:r>
          </w:p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</w:tr>
      <w:tr w:rsidR="00303D0B" w:rsidRPr="00356C7C" w:rsidTr="00303D0B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C12A1" w:rsidP="00303D0B">
            <w:pPr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>bielizna pościelowa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</w:tr>
      <w:tr w:rsidR="00303D0B" w:rsidRPr="00356C7C" w:rsidTr="00303D0B">
        <w:trPr>
          <w:trHeight w:val="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C12A1" w:rsidP="00303D0B">
            <w:pPr>
              <w:rPr>
                <w:rFonts w:ascii="Humnst777LtPL" w:hAnsi="Humnst777LtPL"/>
                <w:sz w:val="24"/>
                <w:szCs w:val="24"/>
              </w:rPr>
            </w:pPr>
            <w:proofErr w:type="spellStart"/>
            <w:r>
              <w:rPr>
                <w:rFonts w:ascii="Humnst777LtPL" w:hAnsi="Humnst777LtPL"/>
                <w:sz w:val="24"/>
                <w:szCs w:val="24"/>
              </w:rPr>
              <w:t>mopy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</w:tr>
      <w:tr w:rsidR="00303D0B" w:rsidRPr="00356C7C" w:rsidTr="00303D0B">
        <w:trPr>
          <w:trHeight w:val="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C12A1" w:rsidP="00303D0B">
            <w:pPr>
              <w:rPr>
                <w:rFonts w:ascii="Humnst777LtPL" w:hAnsi="Humnst777LtPL"/>
                <w:sz w:val="24"/>
                <w:szCs w:val="24"/>
              </w:rPr>
            </w:pPr>
            <w:r>
              <w:rPr>
                <w:rFonts w:ascii="Humnst777LtPL" w:hAnsi="Humnst777LtPL"/>
                <w:sz w:val="24"/>
                <w:szCs w:val="24"/>
              </w:rPr>
              <w:t>inne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</w:tr>
      <w:tr w:rsidR="00303D0B" w:rsidRPr="00356C7C" w:rsidTr="00303D0B">
        <w:trPr>
          <w:trHeight w:val="30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  <w:r w:rsidRPr="00356C7C">
              <w:rPr>
                <w:rFonts w:ascii="Humnst777LtPL" w:hAnsi="Humnst777LtPL"/>
                <w:sz w:val="24"/>
                <w:szCs w:val="24"/>
              </w:rPr>
              <w:t>Łączna wartość</w:t>
            </w:r>
          </w:p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D0B" w:rsidRPr="00356C7C" w:rsidRDefault="00303D0B" w:rsidP="00303D0B">
            <w:pPr>
              <w:rPr>
                <w:rFonts w:ascii="Humnst777LtPL" w:hAnsi="Humnst777LtPL"/>
                <w:sz w:val="24"/>
                <w:szCs w:val="24"/>
              </w:rPr>
            </w:pPr>
          </w:p>
        </w:tc>
      </w:tr>
    </w:tbl>
    <w:p w:rsidR="00535B6E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 xml:space="preserve">............................., dnia ......................... r.            </w:t>
      </w:r>
      <w:r w:rsidRPr="00356C7C">
        <w:rPr>
          <w:rFonts w:ascii="Humnst777LtPL" w:hAnsi="Humnst777LtPL"/>
          <w:sz w:val="24"/>
          <w:szCs w:val="24"/>
        </w:rPr>
        <w:tab/>
        <w:t>.........................................................</w:t>
      </w: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  <w:t xml:space="preserve">podpis i pieczęć imienna osoby(osób) </w:t>
      </w: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  <w:t>uprawnionej(</w:t>
      </w:r>
      <w:proofErr w:type="spellStart"/>
      <w:r w:rsidRPr="00356C7C">
        <w:rPr>
          <w:rFonts w:ascii="Humnst777LtPL" w:hAnsi="Humnst777LtPL"/>
          <w:sz w:val="24"/>
          <w:szCs w:val="24"/>
        </w:rPr>
        <w:t>ych</w:t>
      </w:r>
      <w:proofErr w:type="spellEnd"/>
      <w:r w:rsidRPr="00356C7C">
        <w:rPr>
          <w:rFonts w:ascii="Humnst777LtPL" w:hAnsi="Humnst777LtPL"/>
          <w:sz w:val="24"/>
          <w:szCs w:val="24"/>
        </w:rPr>
        <w:t xml:space="preserve">) do reprezentowania </w:t>
      </w:r>
    </w:p>
    <w:p w:rsidR="00535B6E" w:rsidRPr="00356C7C" w:rsidRDefault="00535B6E" w:rsidP="00535B6E">
      <w:pPr>
        <w:autoSpaceDE w:val="0"/>
        <w:autoSpaceDN w:val="0"/>
        <w:adjustRightInd w:val="0"/>
        <w:rPr>
          <w:rFonts w:ascii="Humnst777LtPL" w:hAnsi="Humnst777LtPL"/>
          <w:sz w:val="24"/>
          <w:szCs w:val="24"/>
        </w:rPr>
      </w:pP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</w:r>
      <w:r w:rsidRPr="00356C7C">
        <w:rPr>
          <w:rFonts w:ascii="Humnst777LtPL" w:hAnsi="Humnst777LtPL"/>
          <w:sz w:val="24"/>
          <w:szCs w:val="24"/>
        </w:rPr>
        <w:tab/>
        <w:t>Wykonawcy</w:t>
      </w:r>
    </w:p>
    <w:p w:rsidR="00303D0B" w:rsidRDefault="00303D0B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p w:rsidR="00535B6E" w:rsidRPr="007574B9" w:rsidRDefault="00535B6E" w:rsidP="00303D0B">
      <w:pPr>
        <w:tabs>
          <w:tab w:val="left" w:pos="5812"/>
        </w:tabs>
        <w:rPr>
          <w:rFonts w:ascii="Humnst777LtPL" w:hAnsi="Humnst777LtPL"/>
          <w:b/>
          <w:sz w:val="24"/>
          <w:szCs w:val="24"/>
        </w:rPr>
      </w:pPr>
    </w:p>
    <w:sectPr w:rsidR="00535B6E" w:rsidRPr="007574B9" w:rsidSect="00AC34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DB6B4B" w15:done="0"/>
  <w15:commentEx w15:paraId="77AFEFB7" w15:done="0"/>
  <w15:commentEx w15:paraId="338C26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E26B8D" w16cid:durableId="23689D98"/>
  <w16cid:commentId w16cid:paraId="6B44D989" w16cid:durableId="23689D99"/>
  <w16cid:commentId w16cid:paraId="1CFEAC5E" w16cid:durableId="23689D9C"/>
  <w16cid:commentId w16cid:paraId="71274C11" w16cid:durableId="23689D9D"/>
  <w16cid:commentId w16cid:paraId="0B9E11AE" w16cid:durableId="23689D9E"/>
  <w16cid:commentId w16cid:paraId="4A18EA18" w16cid:durableId="23689D9F"/>
  <w16cid:commentId w16cid:paraId="38D9892A" w16cid:durableId="23689DA0"/>
  <w16cid:commentId w16cid:paraId="0C6FE00F" w16cid:durableId="23689DA1"/>
  <w16cid:commentId w16cid:paraId="3AF36416" w16cid:durableId="23689DA2"/>
  <w16cid:commentId w16cid:paraId="26536228" w16cid:durableId="23689DA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67" w:rsidRDefault="00593967" w:rsidP="00966DFA">
      <w:r>
        <w:separator/>
      </w:r>
    </w:p>
  </w:endnote>
  <w:endnote w:type="continuationSeparator" w:id="0">
    <w:p w:rsidR="00593967" w:rsidRDefault="00593967" w:rsidP="00966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67" w:rsidRDefault="002A696F" w:rsidP="00185C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939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96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93967" w:rsidRDefault="005939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67" w:rsidRDefault="002A696F" w:rsidP="00185C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939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68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3967" w:rsidRDefault="0059396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67" w:rsidRDefault="002A696F" w:rsidP="00185C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939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96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93967" w:rsidRDefault="00593967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67" w:rsidRDefault="002A696F" w:rsidP="00185C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939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6805">
      <w:rPr>
        <w:rStyle w:val="Numerstrony"/>
        <w:noProof/>
      </w:rPr>
      <w:t>8</w:t>
    </w:r>
    <w:r>
      <w:rPr>
        <w:rStyle w:val="Numerstrony"/>
      </w:rPr>
      <w:fldChar w:fldCharType="end"/>
    </w:r>
  </w:p>
  <w:p w:rsidR="00593967" w:rsidRDefault="00593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67" w:rsidRDefault="00593967" w:rsidP="00966DFA">
      <w:r>
        <w:separator/>
      </w:r>
    </w:p>
  </w:footnote>
  <w:footnote w:type="continuationSeparator" w:id="0">
    <w:p w:rsidR="00593967" w:rsidRDefault="00593967" w:rsidP="00966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08"/>
    <w:multiLevelType w:val="multilevel"/>
    <w:tmpl w:val="D86E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20"/>
      <w:numFmt w:val="decimal"/>
      <w:lvlText w:val="%4"/>
      <w:lvlJc w:val="left"/>
      <w:pPr>
        <w:ind w:left="2880" w:hanging="360"/>
      </w:pPr>
      <w:rPr>
        <w:rFonts w:hint="default"/>
        <w:b/>
        <w:u w:val="single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27B1"/>
    <w:multiLevelType w:val="hybridMultilevel"/>
    <w:tmpl w:val="081C8F36"/>
    <w:lvl w:ilvl="0" w:tplc="A35812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5E06ED"/>
    <w:multiLevelType w:val="hybridMultilevel"/>
    <w:tmpl w:val="069E536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AA7890"/>
    <w:multiLevelType w:val="hybridMultilevel"/>
    <w:tmpl w:val="C1488212"/>
    <w:lvl w:ilvl="0" w:tplc="6C1E4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AF45BD"/>
    <w:multiLevelType w:val="hybridMultilevel"/>
    <w:tmpl w:val="6FFC9C5E"/>
    <w:lvl w:ilvl="0" w:tplc="2F42625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Humnst777LtPL" w:eastAsia="Calibri" w:hAnsi="Humnst777LtP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E0A28"/>
    <w:multiLevelType w:val="hybridMultilevel"/>
    <w:tmpl w:val="7EB0B93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54E4D92"/>
    <w:multiLevelType w:val="hybridMultilevel"/>
    <w:tmpl w:val="2EEEDC96"/>
    <w:lvl w:ilvl="0" w:tplc="610EDFA4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43D99"/>
    <w:multiLevelType w:val="hybridMultilevel"/>
    <w:tmpl w:val="632021DE"/>
    <w:lvl w:ilvl="0" w:tplc="86C0E7E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011AF7"/>
    <w:multiLevelType w:val="hybridMultilevel"/>
    <w:tmpl w:val="BB042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0A4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F59AE"/>
    <w:multiLevelType w:val="hybridMultilevel"/>
    <w:tmpl w:val="752A309A"/>
    <w:lvl w:ilvl="0" w:tplc="FA6EF0EE">
      <w:start w:val="1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B749A"/>
    <w:multiLevelType w:val="hybridMultilevel"/>
    <w:tmpl w:val="F43EA9EC"/>
    <w:lvl w:ilvl="0" w:tplc="E006F1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33D61"/>
    <w:multiLevelType w:val="hybridMultilevel"/>
    <w:tmpl w:val="DA7C55C0"/>
    <w:lvl w:ilvl="0" w:tplc="0E9E0B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9827E2"/>
    <w:multiLevelType w:val="hybridMultilevel"/>
    <w:tmpl w:val="069E5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2E2CA4"/>
    <w:multiLevelType w:val="hybridMultilevel"/>
    <w:tmpl w:val="F6FA88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DC786A"/>
    <w:multiLevelType w:val="hybridMultilevel"/>
    <w:tmpl w:val="20AE39D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760387C"/>
    <w:multiLevelType w:val="multilevel"/>
    <w:tmpl w:val="A9DE4F52"/>
    <w:lvl w:ilvl="0">
      <w:start w:val="2"/>
      <w:numFmt w:val="decimal"/>
      <w:lvlText w:val="%1."/>
      <w:lvlJc w:val="left"/>
      <w:pPr>
        <w:tabs>
          <w:tab w:val="num" w:pos="567"/>
        </w:tabs>
        <w:ind w:left="868" w:hanging="30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FDA7F38"/>
    <w:multiLevelType w:val="hybridMultilevel"/>
    <w:tmpl w:val="2EEEDC96"/>
    <w:lvl w:ilvl="0" w:tplc="610EDFA4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46C7D"/>
    <w:multiLevelType w:val="hybridMultilevel"/>
    <w:tmpl w:val="95683D4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B450A66"/>
    <w:multiLevelType w:val="hybridMultilevel"/>
    <w:tmpl w:val="081C8F36"/>
    <w:lvl w:ilvl="0" w:tplc="A35812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C33E65"/>
    <w:multiLevelType w:val="hybridMultilevel"/>
    <w:tmpl w:val="069E5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1FE7B02"/>
    <w:multiLevelType w:val="hybridMultilevel"/>
    <w:tmpl w:val="AFB8AFFE"/>
    <w:lvl w:ilvl="0" w:tplc="A094C2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CA31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3" w:tplc="D680A42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F3828"/>
    <w:multiLevelType w:val="hybridMultilevel"/>
    <w:tmpl w:val="2D0C7BD2"/>
    <w:lvl w:ilvl="0" w:tplc="229E4DF4">
      <w:start w:val="1"/>
      <w:numFmt w:val="decimal"/>
      <w:lvlText w:val="%1."/>
      <w:lvlJc w:val="left"/>
      <w:pPr>
        <w:tabs>
          <w:tab w:val="num" w:pos="720"/>
        </w:tabs>
        <w:ind w:left="102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0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17"/>
  </w:num>
  <w:num w:numId="8">
    <w:abstractNumId w:val="15"/>
  </w:num>
  <w:num w:numId="9">
    <w:abstractNumId w:val="21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  <w:num w:numId="14">
    <w:abstractNumId w:val="12"/>
  </w:num>
  <w:num w:numId="15">
    <w:abstractNumId w:val="7"/>
  </w:num>
  <w:num w:numId="16">
    <w:abstractNumId w:val="18"/>
  </w:num>
  <w:num w:numId="17">
    <w:abstractNumId w:val="19"/>
  </w:num>
  <w:num w:numId="18">
    <w:abstractNumId w:val="4"/>
  </w:num>
  <w:num w:numId="19">
    <w:abstractNumId w:val="11"/>
  </w:num>
  <w:num w:numId="20">
    <w:abstractNumId w:val="6"/>
  </w:num>
  <w:num w:numId="21">
    <w:abstractNumId w:val="1"/>
  </w:num>
  <w:num w:numId="22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apla.a">
    <w15:presenceInfo w15:providerId="AD" w15:userId="S-1-5-21-4122407481-2637754222-2323550012-31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50D"/>
    <w:rsid w:val="00002657"/>
    <w:rsid w:val="00006FDA"/>
    <w:rsid w:val="0001136E"/>
    <w:rsid w:val="00027D16"/>
    <w:rsid w:val="00045F58"/>
    <w:rsid w:val="000559C2"/>
    <w:rsid w:val="00065749"/>
    <w:rsid w:val="00080BB2"/>
    <w:rsid w:val="000A00C7"/>
    <w:rsid w:val="000A6FD2"/>
    <w:rsid w:val="000C0697"/>
    <w:rsid w:val="000D67B0"/>
    <w:rsid w:val="000E58F1"/>
    <w:rsid w:val="000E6DB6"/>
    <w:rsid w:val="001054AF"/>
    <w:rsid w:val="00107C5F"/>
    <w:rsid w:val="00127A74"/>
    <w:rsid w:val="00140334"/>
    <w:rsid w:val="00144B7A"/>
    <w:rsid w:val="001704AD"/>
    <w:rsid w:val="00173131"/>
    <w:rsid w:val="00185C25"/>
    <w:rsid w:val="00197B3B"/>
    <w:rsid w:val="001A7B6F"/>
    <w:rsid w:val="001E3CFE"/>
    <w:rsid w:val="001F46C4"/>
    <w:rsid w:val="0022357F"/>
    <w:rsid w:val="0024215C"/>
    <w:rsid w:val="002456EB"/>
    <w:rsid w:val="0025559F"/>
    <w:rsid w:val="002733F4"/>
    <w:rsid w:val="002743B1"/>
    <w:rsid w:val="00287011"/>
    <w:rsid w:val="002870BA"/>
    <w:rsid w:val="00292BBB"/>
    <w:rsid w:val="00295290"/>
    <w:rsid w:val="002971A2"/>
    <w:rsid w:val="002A3264"/>
    <w:rsid w:val="002A696F"/>
    <w:rsid w:val="002B409E"/>
    <w:rsid w:val="002D58BE"/>
    <w:rsid w:val="00303D0B"/>
    <w:rsid w:val="003114A5"/>
    <w:rsid w:val="00327D46"/>
    <w:rsid w:val="00330CED"/>
    <w:rsid w:val="00336071"/>
    <w:rsid w:val="00344FE3"/>
    <w:rsid w:val="00347352"/>
    <w:rsid w:val="00347E64"/>
    <w:rsid w:val="00356C7C"/>
    <w:rsid w:val="00385077"/>
    <w:rsid w:val="003A1FCF"/>
    <w:rsid w:val="003A7EAE"/>
    <w:rsid w:val="003B2751"/>
    <w:rsid w:val="003C12A1"/>
    <w:rsid w:val="003C5EBF"/>
    <w:rsid w:val="003D411A"/>
    <w:rsid w:val="003D456D"/>
    <w:rsid w:val="003E192F"/>
    <w:rsid w:val="003E5F7B"/>
    <w:rsid w:val="004275CA"/>
    <w:rsid w:val="00430116"/>
    <w:rsid w:val="00431BA1"/>
    <w:rsid w:val="00441AF6"/>
    <w:rsid w:val="00442A20"/>
    <w:rsid w:val="0044450D"/>
    <w:rsid w:val="00445E81"/>
    <w:rsid w:val="00451456"/>
    <w:rsid w:val="00456629"/>
    <w:rsid w:val="004714E6"/>
    <w:rsid w:val="004B7669"/>
    <w:rsid w:val="004E5290"/>
    <w:rsid w:val="004F0870"/>
    <w:rsid w:val="00520E8F"/>
    <w:rsid w:val="00523FC6"/>
    <w:rsid w:val="00535B6E"/>
    <w:rsid w:val="00541643"/>
    <w:rsid w:val="00555FAA"/>
    <w:rsid w:val="00563C47"/>
    <w:rsid w:val="00567BAD"/>
    <w:rsid w:val="00574E06"/>
    <w:rsid w:val="00587A23"/>
    <w:rsid w:val="00593967"/>
    <w:rsid w:val="00593D0D"/>
    <w:rsid w:val="005B2936"/>
    <w:rsid w:val="005D4F94"/>
    <w:rsid w:val="005F352D"/>
    <w:rsid w:val="00610669"/>
    <w:rsid w:val="00610890"/>
    <w:rsid w:val="00635575"/>
    <w:rsid w:val="00646805"/>
    <w:rsid w:val="00647037"/>
    <w:rsid w:val="00650830"/>
    <w:rsid w:val="006548B6"/>
    <w:rsid w:val="00681CC8"/>
    <w:rsid w:val="00690268"/>
    <w:rsid w:val="00696397"/>
    <w:rsid w:val="006D2803"/>
    <w:rsid w:val="006F7995"/>
    <w:rsid w:val="00711218"/>
    <w:rsid w:val="00712E4F"/>
    <w:rsid w:val="0072146D"/>
    <w:rsid w:val="00734434"/>
    <w:rsid w:val="00742CAA"/>
    <w:rsid w:val="007469C7"/>
    <w:rsid w:val="00746E90"/>
    <w:rsid w:val="007574B9"/>
    <w:rsid w:val="00784113"/>
    <w:rsid w:val="007A7875"/>
    <w:rsid w:val="007B497E"/>
    <w:rsid w:val="008029E9"/>
    <w:rsid w:val="00810953"/>
    <w:rsid w:val="00837EC3"/>
    <w:rsid w:val="00851218"/>
    <w:rsid w:val="008677E7"/>
    <w:rsid w:val="00875C35"/>
    <w:rsid w:val="0087753A"/>
    <w:rsid w:val="00882140"/>
    <w:rsid w:val="008861F0"/>
    <w:rsid w:val="008864AF"/>
    <w:rsid w:val="00892758"/>
    <w:rsid w:val="008B1AA4"/>
    <w:rsid w:val="008E1BF4"/>
    <w:rsid w:val="008F202F"/>
    <w:rsid w:val="008F2848"/>
    <w:rsid w:val="009052D2"/>
    <w:rsid w:val="00943013"/>
    <w:rsid w:val="00944A47"/>
    <w:rsid w:val="00947758"/>
    <w:rsid w:val="00966DFA"/>
    <w:rsid w:val="009729A2"/>
    <w:rsid w:val="00981328"/>
    <w:rsid w:val="009824E8"/>
    <w:rsid w:val="00983778"/>
    <w:rsid w:val="00987746"/>
    <w:rsid w:val="009B4F18"/>
    <w:rsid w:val="009D6522"/>
    <w:rsid w:val="009F63BE"/>
    <w:rsid w:val="00A03894"/>
    <w:rsid w:val="00A07C89"/>
    <w:rsid w:val="00A2163F"/>
    <w:rsid w:val="00A22ECF"/>
    <w:rsid w:val="00A258FF"/>
    <w:rsid w:val="00A267C4"/>
    <w:rsid w:val="00A313DA"/>
    <w:rsid w:val="00A3348D"/>
    <w:rsid w:val="00A7520E"/>
    <w:rsid w:val="00A76231"/>
    <w:rsid w:val="00A80CB3"/>
    <w:rsid w:val="00A90018"/>
    <w:rsid w:val="00AA2D77"/>
    <w:rsid w:val="00AB6B78"/>
    <w:rsid w:val="00AC152D"/>
    <w:rsid w:val="00AC345F"/>
    <w:rsid w:val="00AD7290"/>
    <w:rsid w:val="00AE7217"/>
    <w:rsid w:val="00AF4179"/>
    <w:rsid w:val="00B35C25"/>
    <w:rsid w:val="00B55791"/>
    <w:rsid w:val="00B60FD6"/>
    <w:rsid w:val="00B749AB"/>
    <w:rsid w:val="00B81BE4"/>
    <w:rsid w:val="00B909C5"/>
    <w:rsid w:val="00B97F8D"/>
    <w:rsid w:val="00BA6E7D"/>
    <w:rsid w:val="00BB0EA4"/>
    <w:rsid w:val="00BB2526"/>
    <w:rsid w:val="00BB56C4"/>
    <w:rsid w:val="00BD5256"/>
    <w:rsid w:val="00BD5B06"/>
    <w:rsid w:val="00BE369F"/>
    <w:rsid w:val="00C165BF"/>
    <w:rsid w:val="00C165CA"/>
    <w:rsid w:val="00C2643A"/>
    <w:rsid w:val="00C31EA3"/>
    <w:rsid w:val="00C472C3"/>
    <w:rsid w:val="00C57F0C"/>
    <w:rsid w:val="00C66904"/>
    <w:rsid w:val="00C820EA"/>
    <w:rsid w:val="00C83103"/>
    <w:rsid w:val="00C928D3"/>
    <w:rsid w:val="00C94ADE"/>
    <w:rsid w:val="00CB15A0"/>
    <w:rsid w:val="00CB6E73"/>
    <w:rsid w:val="00CC0089"/>
    <w:rsid w:val="00CC6583"/>
    <w:rsid w:val="00CE6059"/>
    <w:rsid w:val="00CF1281"/>
    <w:rsid w:val="00D4330A"/>
    <w:rsid w:val="00D64B45"/>
    <w:rsid w:val="00D83A04"/>
    <w:rsid w:val="00D95297"/>
    <w:rsid w:val="00D9681F"/>
    <w:rsid w:val="00DD3468"/>
    <w:rsid w:val="00DE74FD"/>
    <w:rsid w:val="00E00E94"/>
    <w:rsid w:val="00E05AF9"/>
    <w:rsid w:val="00E074C0"/>
    <w:rsid w:val="00E16005"/>
    <w:rsid w:val="00E345F3"/>
    <w:rsid w:val="00E40309"/>
    <w:rsid w:val="00E63135"/>
    <w:rsid w:val="00E76341"/>
    <w:rsid w:val="00E77A8B"/>
    <w:rsid w:val="00E814C9"/>
    <w:rsid w:val="00E95B6C"/>
    <w:rsid w:val="00EA3C14"/>
    <w:rsid w:val="00EA750F"/>
    <w:rsid w:val="00EA79F8"/>
    <w:rsid w:val="00EC738E"/>
    <w:rsid w:val="00EE33E0"/>
    <w:rsid w:val="00F16DEF"/>
    <w:rsid w:val="00F30810"/>
    <w:rsid w:val="00F44489"/>
    <w:rsid w:val="00F44F0F"/>
    <w:rsid w:val="00F5059F"/>
    <w:rsid w:val="00F53389"/>
    <w:rsid w:val="00F63DCB"/>
    <w:rsid w:val="00F6442A"/>
    <w:rsid w:val="00F714CA"/>
    <w:rsid w:val="00F7635C"/>
    <w:rsid w:val="00F81289"/>
    <w:rsid w:val="00FA0B99"/>
    <w:rsid w:val="00FB234F"/>
    <w:rsid w:val="00FB32A3"/>
    <w:rsid w:val="00FD775F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45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45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4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450D"/>
  </w:style>
  <w:style w:type="paragraph" w:styleId="Tytu">
    <w:name w:val="Title"/>
    <w:aliases w:val="Title Char"/>
    <w:basedOn w:val="Normalny"/>
    <w:link w:val="TytuZnak"/>
    <w:qFormat/>
    <w:rsid w:val="0044450D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rsid w:val="0044450D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444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44450D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4445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6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6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6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6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5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A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4735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34735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DA643-6ACF-4731-9185-8BAA0180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10</Pages>
  <Words>2270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krupecka.j</dc:creator>
  <cp:lastModifiedBy>krupecka.j</cp:lastModifiedBy>
  <cp:revision>22</cp:revision>
  <cp:lastPrinted>2021-02-15T08:20:00Z</cp:lastPrinted>
  <dcterms:created xsi:type="dcterms:W3CDTF">2020-12-07T12:40:00Z</dcterms:created>
  <dcterms:modified xsi:type="dcterms:W3CDTF">2021-02-15T10:29:00Z</dcterms:modified>
</cp:coreProperties>
</file>